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34A" w:rsidRDefault="00D306E9" w:rsidP="00C5434A">
      <w:pPr>
        <w:jc w:val="center"/>
        <w:rPr>
          <w:rFonts w:ascii="標楷體" w:eastAsia="標楷體" w:hAnsi="標楷體"/>
          <w:sz w:val="36"/>
          <w:szCs w:val="36"/>
        </w:rPr>
      </w:pPr>
      <w:bookmarkStart w:id="0" w:name="_GoBack"/>
      <w:bookmarkEnd w:id="0"/>
      <w:r>
        <w:rPr>
          <w:rFonts w:ascii="標楷體" w:eastAsia="標楷體" w:hAnsi="標楷體" w:hint="eastAsia"/>
          <w:sz w:val="36"/>
          <w:szCs w:val="36"/>
        </w:rPr>
        <w:t>國立嘉義大學農學院農林實驗場管理中心</w:t>
      </w:r>
      <w:r w:rsidR="006A19AA" w:rsidRPr="00D051D1">
        <w:rPr>
          <w:rFonts w:ascii="標楷體" w:eastAsia="標楷體" w:hAnsi="標楷體" w:hint="eastAsia"/>
          <w:sz w:val="36"/>
          <w:szCs w:val="36"/>
        </w:rPr>
        <w:t>設置規劃書</w:t>
      </w:r>
      <w:r w:rsidR="00C16FDF">
        <w:rPr>
          <w:rFonts w:ascii="標楷體" w:eastAsia="標楷體" w:hAnsi="標楷體" w:hint="eastAsia"/>
          <w:sz w:val="36"/>
          <w:szCs w:val="36"/>
        </w:rPr>
        <w:t xml:space="preserve"> </w:t>
      </w:r>
      <w:r w:rsidR="00C5434A">
        <w:rPr>
          <w:rFonts w:ascii="標楷體" w:eastAsia="標楷體" w:hAnsi="標楷體" w:hint="eastAsia"/>
          <w:sz w:val="36"/>
          <w:szCs w:val="36"/>
        </w:rPr>
        <w:t xml:space="preserve">   </w:t>
      </w:r>
    </w:p>
    <w:p w:rsidR="00A94589" w:rsidRDefault="00C5434A" w:rsidP="00A94589">
      <w:pPr>
        <w:tabs>
          <w:tab w:val="left" w:pos="4820"/>
        </w:tabs>
        <w:spacing w:line="280" w:lineRule="exact"/>
        <w:ind w:right="-79"/>
        <w:jc w:val="right"/>
        <w:rPr>
          <w:rFonts w:ascii="標楷體" w:eastAsia="標楷體" w:hAnsi="標楷體"/>
          <w:color w:val="FF0000"/>
          <w:sz w:val="20"/>
          <w:szCs w:val="20"/>
        </w:rPr>
      </w:pPr>
      <w:r>
        <w:rPr>
          <w:rFonts w:ascii="標楷體" w:eastAsia="標楷體" w:hAnsi="標楷體" w:hint="eastAsia"/>
          <w:sz w:val="36"/>
          <w:szCs w:val="36"/>
        </w:rPr>
        <w:t xml:space="preserve">              </w:t>
      </w:r>
      <w:r w:rsidRPr="0045110F">
        <w:rPr>
          <w:rFonts w:ascii="標楷體" w:eastAsia="標楷體" w:hAnsi="標楷體" w:hint="eastAsia"/>
          <w:color w:val="FF0000"/>
          <w:sz w:val="36"/>
          <w:szCs w:val="36"/>
        </w:rPr>
        <w:t xml:space="preserve"> </w:t>
      </w:r>
      <w:r w:rsidR="00B878B6" w:rsidRPr="0045110F">
        <w:rPr>
          <w:rFonts w:ascii="標楷體" w:eastAsia="標楷體" w:hAnsi="標楷體" w:hint="eastAsia"/>
          <w:color w:val="FF0000"/>
          <w:sz w:val="36"/>
          <w:szCs w:val="36"/>
        </w:rPr>
        <w:t xml:space="preserve">  </w:t>
      </w:r>
      <w:r w:rsidR="00A94589">
        <w:rPr>
          <w:rFonts w:ascii="標楷體" w:eastAsia="標楷體" w:hAnsi="標楷體" w:hint="eastAsia"/>
          <w:sz w:val="36"/>
          <w:szCs w:val="36"/>
        </w:rPr>
        <w:t xml:space="preserve">      </w:t>
      </w:r>
      <w:r w:rsidR="00B878B6">
        <w:rPr>
          <w:rFonts w:ascii="標楷體" w:eastAsia="標楷體" w:hAnsi="標楷體" w:hint="eastAsia"/>
          <w:sz w:val="36"/>
          <w:szCs w:val="36"/>
        </w:rPr>
        <w:t xml:space="preserve"> </w:t>
      </w:r>
      <w:r w:rsidR="00A94589">
        <w:rPr>
          <w:rFonts w:ascii="標楷體" w:eastAsia="標楷體" w:hAnsi="標楷體" w:hint="eastAsia"/>
          <w:color w:val="FF0000"/>
          <w:sz w:val="20"/>
          <w:szCs w:val="20"/>
        </w:rPr>
        <w:t>113</w:t>
      </w:r>
      <w:r w:rsidR="00A94589" w:rsidRPr="008B4BBE">
        <w:rPr>
          <w:rFonts w:ascii="標楷體" w:eastAsia="標楷體" w:hAnsi="標楷體" w:hint="eastAsia"/>
          <w:color w:val="FF0000"/>
          <w:sz w:val="20"/>
          <w:szCs w:val="20"/>
        </w:rPr>
        <w:t>年</w:t>
      </w:r>
      <w:r w:rsidR="00A94589">
        <w:rPr>
          <w:rFonts w:ascii="標楷體" w:eastAsia="標楷體" w:hAnsi="標楷體" w:hint="eastAsia"/>
          <w:color w:val="FF0000"/>
          <w:sz w:val="20"/>
          <w:szCs w:val="20"/>
        </w:rPr>
        <w:t>4</w:t>
      </w:r>
      <w:r w:rsidR="00A94589" w:rsidRPr="008B4BBE">
        <w:rPr>
          <w:rFonts w:ascii="標楷體" w:eastAsia="標楷體" w:hAnsi="標楷體" w:hint="eastAsia"/>
          <w:color w:val="FF0000"/>
          <w:sz w:val="20"/>
          <w:szCs w:val="20"/>
        </w:rPr>
        <w:t>月</w:t>
      </w:r>
      <w:r w:rsidR="00A94589">
        <w:rPr>
          <w:rFonts w:ascii="標楷體" w:eastAsia="標楷體" w:hAnsi="標楷體" w:hint="eastAsia"/>
          <w:color w:val="FF0000"/>
          <w:sz w:val="20"/>
          <w:szCs w:val="20"/>
        </w:rPr>
        <w:t>30</w:t>
      </w:r>
      <w:r w:rsidR="00A94589" w:rsidRPr="008B4BBE">
        <w:rPr>
          <w:rFonts w:ascii="標楷體" w:eastAsia="標楷體" w:hAnsi="標楷體" w:hint="eastAsia"/>
          <w:color w:val="FF0000"/>
          <w:sz w:val="20"/>
          <w:szCs w:val="20"/>
        </w:rPr>
        <w:t>日</w:t>
      </w:r>
      <w:r w:rsidR="00A94589">
        <w:rPr>
          <w:rFonts w:ascii="標楷體" w:eastAsia="標楷體" w:hAnsi="標楷體" w:hint="eastAsia"/>
          <w:color w:val="FF0000"/>
          <w:sz w:val="20"/>
          <w:szCs w:val="20"/>
        </w:rPr>
        <w:t>112</w:t>
      </w:r>
      <w:r w:rsidR="00A94589" w:rsidRPr="008B4BBE">
        <w:rPr>
          <w:rFonts w:ascii="標楷體" w:eastAsia="標楷體" w:hAnsi="標楷體" w:hint="eastAsia"/>
          <w:color w:val="FF0000"/>
          <w:sz w:val="20"/>
          <w:szCs w:val="20"/>
        </w:rPr>
        <w:t>學年度第</w:t>
      </w:r>
      <w:r w:rsidR="00A94589">
        <w:rPr>
          <w:rFonts w:ascii="標楷體" w:eastAsia="標楷體" w:hAnsi="標楷體" w:hint="eastAsia"/>
          <w:color w:val="FF0000"/>
          <w:sz w:val="20"/>
          <w:szCs w:val="20"/>
        </w:rPr>
        <w:t>4次院務會議</w:t>
      </w:r>
      <w:r w:rsidR="00A94589" w:rsidRPr="008B4BBE">
        <w:rPr>
          <w:rFonts w:ascii="標楷體" w:eastAsia="標楷體" w:hAnsi="標楷體" w:hint="eastAsia"/>
          <w:color w:val="FF0000"/>
          <w:sz w:val="20"/>
          <w:szCs w:val="20"/>
        </w:rPr>
        <w:t>通過</w:t>
      </w:r>
    </w:p>
    <w:p w:rsidR="00A94589" w:rsidRPr="008B4BBE" w:rsidRDefault="00A94589" w:rsidP="00A94589">
      <w:pPr>
        <w:spacing w:line="280" w:lineRule="exact"/>
        <w:ind w:right="146"/>
        <w:jc w:val="right"/>
        <w:rPr>
          <w:rFonts w:ascii="標楷體" w:eastAsia="標楷體" w:hAnsi="標楷體"/>
          <w:color w:val="FF0000"/>
          <w:sz w:val="20"/>
          <w:szCs w:val="20"/>
        </w:rPr>
      </w:pPr>
      <w:r>
        <w:rPr>
          <w:rFonts w:ascii="標楷體" w:eastAsia="標楷體" w:hAnsi="標楷體" w:hint="eastAsia"/>
          <w:color w:val="FF0000"/>
          <w:sz w:val="20"/>
          <w:szCs w:val="20"/>
        </w:rPr>
        <w:t>113</w:t>
      </w:r>
      <w:r w:rsidRPr="008B4BBE">
        <w:rPr>
          <w:rFonts w:ascii="標楷體" w:eastAsia="標楷體" w:hAnsi="標楷體" w:hint="eastAsia"/>
          <w:color w:val="FF0000"/>
          <w:sz w:val="20"/>
          <w:szCs w:val="20"/>
        </w:rPr>
        <w:t>年</w:t>
      </w:r>
      <w:r>
        <w:rPr>
          <w:rFonts w:ascii="標楷體" w:eastAsia="標楷體" w:hAnsi="標楷體" w:hint="eastAsia"/>
          <w:color w:val="FF0000"/>
          <w:sz w:val="20"/>
          <w:szCs w:val="20"/>
        </w:rPr>
        <w:t>9</w:t>
      </w:r>
      <w:r w:rsidRPr="008B4BBE">
        <w:rPr>
          <w:rFonts w:ascii="標楷體" w:eastAsia="標楷體" w:hAnsi="標楷體" w:hint="eastAsia"/>
          <w:color w:val="FF0000"/>
          <w:sz w:val="20"/>
          <w:szCs w:val="20"/>
        </w:rPr>
        <w:t>月</w:t>
      </w:r>
      <w:r>
        <w:rPr>
          <w:rFonts w:ascii="標楷體" w:eastAsia="標楷體" w:hAnsi="標楷體" w:hint="eastAsia"/>
          <w:color w:val="FF0000"/>
          <w:sz w:val="20"/>
          <w:szCs w:val="20"/>
        </w:rPr>
        <w:t>24</w:t>
      </w:r>
      <w:r w:rsidRPr="008B4BBE">
        <w:rPr>
          <w:rFonts w:ascii="標楷體" w:eastAsia="標楷體" w:hAnsi="標楷體" w:hint="eastAsia"/>
          <w:color w:val="FF0000"/>
          <w:sz w:val="20"/>
          <w:szCs w:val="20"/>
        </w:rPr>
        <w:t>日</w:t>
      </w:r>
      <w:r>
        <w:rPr>
          <w:rFonts w:ascii="標楷體" w:eastAsia="標楷體" w:hAnsi="標楷體" w:hint="eastAsia"/>
          <w:color w:val="FF0000"/>
          <w:sz w:val="20"/>
          <w:szCs w:val="20"/>
        </w:rPr>
        <w:t>113</w:t>
      </w:r>
      <w:r w:rsidRPr="008B4BBE">
        <w:rPr>
          <w:rFonts w:ascii="標楷體" w:eastAsia="標楷體" w:hAnsi="標楷體" w:hint="eastAsia"/>
          <w:color w:val="FF0000"/>
          <w:sz w:val="20"/>
          <w:szCs w:val="20"/>
        </w:rPr>
        <w:t>學年度第</w:t>
      </w:r>
      <w:r>
        <w:rPr>
          <w:rFonts w:ascii="標楷體" w:eastAsia="標楷體" w:hAnsi="標楷體" w:hint="eastAsia"/>
          <w:color w:val="FF0000"/>
          <w:sz w:val="20"/>
          <w:szCs w:val="20"/>
        </w:rPr>
        <w:t>1次校務發展委員會議</w:t>
      </w:r>
      <w:r w:rsidRPr="008B4BBE">
        <w:rPr>
          <w:rFonts w:ascii="標楷體" w:eastAsia="標楷體" w:hAnsi="標楷體" w:hint="eastAsia"/>
          <w:color w:val="FF0000"/>
          <w:sz w:val="20"/>
          <w:szCs w:val="20"/>
        </w:rPr>
        <w:t>通過</w:t>
      </w:r>
    </w:p>
    <w:p w:rsidR="00D051D1" w:rsidRPr="00B878B6" w:rsidRDefault="00A94589" w:rsidP="00A94589">
      <w:pPr>
        <w:jc w:val="right"/>
        <w:rPr>
          <w:rFonts w:ascii="標楷體" w:eastAsia="標楷體" w:hAnsi="標楷體"/>
          <w:sz w:val="36"/>
          <w:szCs w:val="36"/>
        </w:rPr>
      </w:pPr>
      <w:r>
        <w:rPr>
          <w:rFonts w:ascii="標楷體" w:eastAsia="標楷體" w:hAnsi="標楷體" w:hint="eastAsia"/>
          <w:color w:val="FF0000"/>
          <w:sz w:val="20"/>
          <w:szCs w:val="20"/>
        </w:rPr>
        <w:t>113</w:t>
      </w:r>
      <w:r w:rsidRPr="008B4BBE">
        <w:rPr>
          <w:rFonts w:ascii="標楷體" w:eastAsia="標楷體" w:hAnsi="標楷體" w:hint="eastAsia"/>
          <w:color w:val="FF0000"/>
          <w:sz w:val="20"/>
          <w:szCs w:val="20"/>
        </w:rPr>
        <w:t>年</w:t>
      </w:r>
      <w:r w:rsidR="00BE4414">
        <w:rPr>
          <w:rFonts w:ascii="標楷體" w:eastAsia="標楷體" w:hAnsi="標楷體" w:hint="eastAsia"/>
          <w:color w:val="FF0000"/>
          <w:sz w:val="20"/>
          <w:szCs w:val="20"/>
        </w:rPr>
        <w:t>10</w:t>
      </w:r>
      <w:r w:rsidRPr="008B4BBE">
        <w:rPr>
          <w:rFonts w:ascii="標楷體" w:eastAsia="標楷體" w:hAnsi="標楷體" w:hint="eastAsia"/>
          <w:color w:val="FF0000"/>
          <w:sz w:val="20"/>
          <w:szCs w:val="20"/>
        </w:rPr>
        <w:t>月</w:t>
      </w:r>
      <w:r w:rsidR="00BE4414">
        <w:rPr>
          <w:rFonts w:ascii="標楷體" w:eastAsia="標楷體" w:hAnsi="標楷體" w:hint="eastAsia"/>
          <w:color w:val="FF0000"/>
          <w:sz w:val="20"/>
          <w:szCs w:val="20"/>
        </w:rPr>
        <w:t>8</w:t>
      </w:r>
      <w:r w:rsidRPr="008B4BBE">
        <w:rPr>
          <w:rFonts w:ascii="標楷體" w:eastAsia="標楷體" w:hAnsi="標楷體" w:hint="eastAsia"/>
          <w:color w:val="FF0000"/>
          <w:sz w:val="20"/>
          <w:szCs w:val="20"/>
        </w:rPr>
        <w:t>日</w:t>
      </w:r>
      <w:r>
        <w:rPr>
          <w:rFonts w:ascii="標楷體" w:eastAsia="標楷體" w:hAnsi="標楷體" w:hint="eastAsia"/>
          <w:color w:val="FF0000"/>
          <w:sz w:val="20"/>
          <w:szCs w:val="20"/>
        </w:rPr>
        <w:t>113</w:t>
      </w:r>
      <w:r w:rsidRPr="008B4BBE">
        <w:rPr>
          <w:rFonts w:ascii="標楷體" w:eastAsia="標楷體" w:hAnsi="標楷體" w:hint="eastAsia"/>
          <w:color w:val="FF0000"/>
          <w:sz w:val="20"/>
          <w:szCs w:val="20"/>
        </w:rPr>
        <w:t>學年度第</w:t>
      </w:r>
      <w:r w:rsidR="00BE4414">
        <w:rPr>
          <w:rFonts w:ascii="標楷體" w:eastAsia="標楷體" w:hAnsi="標楷體" w:hint="eastAsia"/>
          <w:color w:val="FF0000"/>
          <w:sz w:val="20"/>
          <w:szCs w:val="20"/>
        </w:rPr>
        <w:t>1</w:t>
      </w:r>
      <w:r>
        <w:rPr>
          <w:rFonts w:ascii="標楷體" w:eastAsia="標楷體" w:hAnsi="標楷體" w:hint="eastAsia"/>
          <w:color w:val="FF0000"/>
          <w:sz w:val="20"/>
          <w:szCs w:val="20"/>
        </w:rPr>
        <w:t>次校務會議</w:t>
      </w:r>
      <w:r w:rsidRPr="008B4BBE">
        <w:rPr>
          <w:rFonts w:ascii="標楷體" w:eastAsia="標楷體" w:hAnsi="標楷體" w:hint="eastAsia"/>
          <w:color w:val="FF0000"/>
          <w:sz w:val="20"/>
          <w:szCs w:val="20"/>
        </w:rPr>
        <w:t>通過</w:t>
      </w:r>
    </w:p>
    <w:p w:rsidR="006A19AA" w:rsidRPr="008F08A0" w:rsidRDefault="006A19AA" w:rsidP="006A19AA">
      <w:pPr>
        <w:rPr>
          <w:rFonts w:ascii="標楷體" w:eastAsia="標楷體" w:hAnsi="標楷體"/>
          <w:b/>
          <w:szCs w:val="24"/>
        </w:rPr>
      </w:pPr>
      <w:r w:rsidRPr="008F08A0">
        <w:rPr>
          <w:rFonts w:ascii="標楷體" w:eastAsia="標楷體" w:hAnsi="標楷體" w:hint="eastAsia"/>
          <w:b/>
          <w:szCs w:val="24"/>
        </w:rPr>
        <w:t>一、設置宗旨及具體目標</w:t>
      </w:r>
    </w:p>
    <w:p w:rsidR="006A19AA" w:rsidRPr="008F08A0" w:rsidRDefault="00CF0685" w:rsidP="00CF0685">
      <w:pPr>
        <w:ind w:leftChars="236" w:left="566"/>
        <w:rPr>
          <w:rFonts w:ascii="標楷體" w:eastAsia="標楷體" w:hAnsi="標楷體"/>
          <w:szCs w:val="24"/>
        </w:rPr>
      </w:pPr>
      <w:r w:rsidRPr="008F08A0">
        <w:rPr>
          <w:rFonts w:ascii="標楷體" w:eastAsia="標楷體" w:hAnsi="標楷體" w:hint="eastAsia"/>
          <w:szCs w:val="24"/>
        </w:rPr>
        <w:t>國立嘉義大學(以下簡稱本校)農學院為推動農業永續、碳匯淨零碳排、森林生態經營示範教學及實踐大學社會責任，提供各學院師生教學實驗、研究、實習及推廣之用，依據本校附屬單位(含中心)設置辦法第二條規定，設置本校農學院農林實驗場管理中心(以下簡稱本中心)，並訂定「國立嘉義大學農學院農林實驗場管理中心設置要點」(以下簡稱本要點)。</w:t>
      </w:r>
    </w:p>
    <w:p w:rsidR="006A19AA" w:rsidRPr="008F08A0" w:rsidRDefault="006A19AA" w:rsidP="002634D4">
      <w:pPr>
        <w:spacing w:beforeLines="50" w:before="180"/>
        <w:rPr>
          <w:rFonts w:ascii="標楷體" w:eastAsia="標楷體" w:hAnsi="標楷體"/>
          <w:b/>
          <w:szCs w:val="24"/>
        </w:rPr>
      </w:pPr>
      <w:r w:rsidRPr="008F08A0">
        <w:rPr>
          <w:rFonts w:ascii="標楷體" w:eastAsia="標楷體" w:hAnsi="標楷體" w:hint="eastAsia"/>
          <w:b/>
          <w:szCs w:val="24"/>
        </w:rPr>
        <w:t>二、具體推動工作及業務內容：</w:t>
      </w:r>
    </w:p>
    <w:p w:rsidR="00CF0685" w:rsidRPr="00C5434A" w:rsidRDefault="00CF0685" w:rsidP="00CF0685">
      <w:pPr>
        <w:tabs>
          <w:tab w:val="left" w:pos="1120"/>
        </w:tabs>
        <w:spacing w:line="380" w:lineRule="exact"/>
        <w:rPr>
          <w:rFonts w:ascii="標楷體" w:eastAsia="標楷體" w:hAnsi="標楷體"/>
          <w:szCs w:val="24"/>
        </w:rPr>
      </w:pPr>
      <w:r w:rsidRPr="00C5434A">
        <w:rPr>
          <w:rFonts w:ascii="標楷體" w:eastAsia="標楷體" w:hAnsi="標楷體" w:hint="eastAsia"/>
          <w:szCs w:val="24"/>
        </w:rPr>
        <w:t>（一）</w:t>
      </w:r>
      <w:r w:rsidR="00DA352F" w:rsidRPr="00C5434A">
        <w:rPr>
          <w:rFonts w:ascii="標楷體" w:eastAsia="標楷體" w:hAnsi="標楷體" w:hint="eastAsia"/>
          <w:szCs w:val="24"/>
        </w:rPr>
        <w:t>八掌</w:t>
      </w:r>
      <w:r w:rsidRPr="00C5434A">
        <w:rPr>
          <w:rFonts w:ascii="標楷體" w:eastAsia="標楷體" w:hAnsi="標楷體" w:hint="eastAsia"/>
          <w:szCs w:val="24"/>
        </w:rPr>
        <w:t>、</w:t>
      </w:r>
      <w:r w:rsidR="00DA352F" w:rsidRPr="00C5434A">
        <w:rPr>
          <w:rFonts w:ascii="標楷體" w:eastAsia="標楷體" w:hAnsi="標楷體" w:hint="eastAsia"/>
          <w:szCs w:val="24"/>
        </w:rPr>
        <w:t>短竹</w:t>
      </w:r>
      <w:r w:rsidRPr="00C5434A">
        <w:rPr>
          <w:rFonts w:ascii="標楷體" w:eastAsia="標楷體" w:hAnsi="標楷體" w:hint="eastAsia"/>
          <w:szCs w:val="24"/>
        </w:rPr>
        <w:t>實習農場：</w:t>
      </w:r>
    </w:p>
    <w:p w:rsidR="00CF0685" w:rsidRPr="008F08A0" w:rsidRDefault="009B6ABD" w:rsidP="009B6ABD">
      <w:pPr>
        <w:spacing w:line="380" w:lineRule="exact"/>
        <w:ind w:rightChars="-260" w:right="-624"/>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1.</w:t>
      </w:r>
      <w:r w:rsidR="00DA352F">
        <w:rPr>
          <w:rFonts w:ascii="標楷體" w:eastAsia="標楷體" w:hAnsi="標楷體" w:hint="eastAsia"/>
          <w:szCs w:val="24"/>
        </w:rPr>
        <w:t>辦理</w:t>
      </w:r>
      <w:r w:rsidR="00CF0685" w:rsidRPr="008F08A0">
        <w:rPr>
          <w:rFonts w:ascii="標楷體" w:eastAsia="標楷體" w:hAnsi="標楷體" w:hint="eastAsia"/>
          <w:szCs w:val="24"/>
        </w:rPr>
        <w:t>農學院</w:t>
      </w:r>
      <w:r w:rsidR="00DA352F" w:rsidRPr="008F08A0">
        <w:rPr>
          <w:rFonts w:ascii="標楷體" w:eastAsia="標楷體" w:hAnsi="標楷體" w:hint="eastAsia"/>
          <w:szCs w:val="24"/>
        </w:rPr>
        <w:t>八掌</w:t>
      </w:r>
      <w:r w:rsidR="00CF0685" w:rsidRPr="008F08A0">
        <w:rPr>
          <w:rFonts w:ascii="標楷體" w:eastAsia="標楷體" w:hAnsi="標楷體" w:hint="eastAsia"/>
          <w:szCs w:val="24"/>
        </w:rPr>
        <w:t>、</w:t>
      </w:r>
      <w:r w:rsidR="00DA352F" w:rsidRPr="008F08A0">
        <w:rPr>
          <w:rFonts w:ascii="標楷體" w:eastAsia="標楷體" w:hAnsi="標楷體" w:hint="eastAsia"/>
          <w:szCs w:val="24"/>
        </w:rPr>
        <w:t>短竹</w:t>
      </w:r>
      <w:r w:rsidR="00CF0685" w:rsidRPr="008F08A0">
        <w:rPr>
          <w:rFonts w:ascii="標楷體" w:eastAsia="標楷體" w:hAnsi="標楷體" w:hint="eastAsia"/>
          <w:szCs w:val="24"/>
        </w:rPr>
        <w:t>實習農場經營管理和試驗研究推動等。</w:t>
      </w:r>
    </w:p>
    <w:p w:rsidR="00CF0685" w:rsidRPr="008F08A0" w:rsidRDefault="009B6ABD" w:rsidP="009B6ABD">
      <w:pPr>
        <w:spacing w:line="380" w:lineRule="exact"/>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2.</w:t>
      </w:r>
      <w:r w:rsidR="00DC6605">
        <w:rPr>
          <w:rFonts w:ascii="標楷體" w:eastAsia="標楷體" w:hAnsi="標楷體" w:hint="eastAsia"/>
          <w:szCs w:val="24"/>
        </w:rPr>
        <w:t>農場產品之生產行銷事務</w:t>
      </w:r>
      <w:r w:rsidR="00CF0685" w:rsidRPr="008F08A0">
        <w:rPr>
          <w:rFonts w:ascii="標楷體" w:eastAsia="標楷體" w:hAnsi="標楷體" w:hint="eastAsia"/>
          <w:szCs w:val="24"/>
        </w:rPr>
        <w:t>。</w:t>
      </w:r>
    </w:p>
    <w:p w:rsidR="00CF0685" w:rsidRPr="008F08A0" w:rsidRDefault="009B6ABD" w:rsidP="009B6ABD">
      <w:pPr>
        <w:spacing w:line="380" w:lineRule="exact"/>
        <w:ind w:rightChars="-260" w:right="-624"/>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3.農林作物標本園、環境教育經營管理及種原蒐集保存等。</w:t>
      </w:r>
    </w:p>
    <w:p w:rsidR="00CF0685" w:rsidRPr="008F08A0" w:rsidRDefault="009B6ABD" w:rsidP="009B6ABD">
      <w:pPr>
        <w:spacing w:line="380" w:lineRule="exact"/>
        <w:ind w:rightChars="-201" w:right="-482"/>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4.其他交辦事項。</w:t>
      </w:r>
    </w:p>
    <w:p w:rsidR="00CF0685" w:rsidRPr="00C5434A" w:rsidRDefault="00CF0685" w:rsidP="00CF0685">
      <w:pPr>
        <w:tabs>
          <w:tab w:val="left" w:pos="1120"/>
        </w:tabs>
        <w:spacing w:line="380" w:lineRule="exact"/>
        <w:rPr>
          <w:rFonts w:ascii="標楷體" w:eastAsia="標楷體" w:hAnsi="標楷體"/>
          <w:szCs w:val="24"/>
        </w:rPr>
      </w:pPr>
      <w:r w:rsidRPr="00C5434A">
        <w:rPr>
          <w:rFonts w:ascii="標楷體" w:eastAsia="標楷體" w:hAnsi="標楷體" w:hint="eastAsia"/>
          <w:szCs w:val="24"/>
        </w:rPr>
        <w:t>（二）社口林場：</w:t>
      </w:r>
    </w:p>
    <w:p w:rsidR="00CF0685" w:rsidRPr="008F08A0" w:rsidRDefault="009B6ABD" w:rsidP="009B6ABD">
      <w:pPr>
        <w:spacing w:line="380" w:lineRule="exact"/>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1.社口林場經營管理及森林環境教育事項等。</w:t>
      </w:r>
    </w:p>
    <w:p w:rsidR="00CF0685" w:rsidRPr="008F08A0" w:rsidRDefault="009B6ABD" w:rsidP="009B6ABD">
      <w:pPr>
        <w:spacing w:line="380" w:lineRule="exact"/>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2.辦</w:t>
      </w:r>
      <w:r w:rsidR="00DA352F">
        <w:rPr>
          <w:rFonts w:ascii="標楷體" w:eastAsia="標楷體" w:hAnsi="標楷體" w:hint="eastAsia"/>
          <w:szCs w:val="24"/>
        </w:rPr>
        <w:t>理</w:t>
      </w:r>
      <w:r w:rsidR="00CF0685" w:rsidRPr="008F08A0">
        <w:rPr>
          <w:rFonts w:ascii="標楷體" w:eastAsia="標楷體" w:hAnsi="標楷體" w:hint="eastAsia"/>
          <w:szCs w:val="24"/>
        </w:rPr>
        <w:t>森林暨自然資源學系各項教學實習事項等。</w:t>
      </w:r>
    </w:p>
    <w:p w:rsidR="00CF0685" w:rsidRPr="008F08A0" w:rsidRDefault="009B6ABD" w:rsidP="009B6ABD">
      <w:pPr>
        <w:spacing w:line="380" w:lineRule="exact"/>
        <w:ind w:rightChars="-201" w:right="-482"/>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3.</w:t>
      </w:r>
      <w:r w:rsidR="00DC6605">
        <w:rPr>
          <w:rFonts w:ascii="標楷體" w:eastAsia="標楷體" w:hAnsi="標楷體" w:hint="eastAsia"/>
          <w:szCs w:val="24"/>
        </w:rPr>
        <w:t>辦理</w:t>
      </w:r>
      <w:r w:rsidR="00CF0685" w:rsidRPr="008F08A0">
        <w:rPr>
          <w:rFonts w:ascii="標楷體" w:eastAsia="標楷體" w:hAnsi="標楷體" w:hint="eastAsia"/>
          <w:szCs w:val="24"/>
        </w:rPr>
        <w:t>森林作物之引種改良，優良品種之栽培試驗及繁殖推廣事項等。</w:t>
      </w:r>
    </w:p>
    <w:p w:rsidR="00CF0685" w:rsidRPr="008F08A0" w:rsidRDefault="009B6ABD" w:rsidP="009B6ABD">
      <w:pPr>
        <w:spacing w:line="380" w:lineRule="exact"/>
        <w:ind w:rightChars="-319" w:right="-766"/>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4.辦理校內外於林場舉辦之訓練、講習、技術研討及推廣活動等。</w:t>
      </w:r>
    </w:p>
    <w:p w:rsidR="00DA352F" w:rsidRDefault="009B6ABD" w:rsidP="009B6ABD">
      <w:pPr>
        <w:spacing w:line="380" w:lineRule="exact"/>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5.</w:t>
      </w:r>
      <w:r w:rsidR="00DA352F">
        <w:rPr>
          <w:rFonts w:ascii="標楷體" w:eastAsia="標楷體" w:hAnsi="標楷體" w:hint="eastAsia"/>
          <w:szCs w:val="24"/>
        </w:rPr>
        <w:t>辦理植物園經營管理</w:t>
      </w:r>
      <w:r w:rsidR="00EA7E88">
        <w:rPr>
          <w:rFonts w:ascii="標楷體" w:eastAsia="標楷體" w:hAnsi="標楷體" w:hint="eastAsia"/>
          <w:szCs w:val="24"/>
        </w:rPr>
        <w:t>。</w:t>
      </w:r>
    </w:p>
    <w:p w:rsidR="00CF0685" w:rsidRPr="008F08A0" w:rsidRDefault="00DA352F" w:rsidP="009B6ABD">
      <w:pPr>
        <w:spacing w:line="380" w:lineRule="exact"/>
        <w:rPr>
          <w:rFonts w:ascii="標楷體" w:eastAsia="標楷體" w:hAnsi="標楷體"/>
          <w:szCs w:val="24"/>
        </w:rPr>
      </w:pPr>
      <w:r>
        <w:rPr>
          <w:rFonts w:ascii="標楷體" w:eastAsia="標楷體" w:hAnsi="標楷體" w:hint="eastAsia"/>
          <w:szCs w:val="24"/>
        </w:rPr>
        <w:t xml:space="preserve">      6.</w:t>
      </w:r>
      <w:r w:rsidR="00CF0685" w:rsidRPr="008F08A0">
        <w:rPr>
          <w:rFonts w:ascii="標楷體" w:eastAsia="標楷體" w:hAnsi="標楷體" w:hint="eastAsia"/>
          <w:szCs w:val="24"/>
        </w:rPr>
        <w:t>其他交辦事項。</w:t>
      </w:r>
    </w:p>
    <w:p w:rsidR="00CF0685" w:rsidRPr="00C5434A" w:rsidRDefault="00CF0685" w:rsidP="009B6ABD">
      <w:pPr>
        <w:tabs>
          <w:tab w:val="left" w:pos="142"/>
          <w:tab w:val="left" w:pos="709"/>
          <w:tab w:val="left" w:pos="1120"/>
        </w:tabs>
        <w:spacing w:line="380" w:lineRule="exact"/>
        <w:rPr>
          <w:rFonts w:ascii="標楷體" w:eastAsia="標楷體" w:hAnsi="標楷體"/>
          <w:szCs w:val="24"/>
        </w:rPr>
      </w:pPr>
      <w:r w:rsidRPr="00C5434A">
        <w:rPr>
          <w:rFonts w:ascii="標楷體" w:eastAsia="標楷體" w:hAnsi="標楷體" w:hint="eastAsia"/>
          <w:szCs w:val="24"/>
        </w:rPr>
        <w:t>（三）水社寮林場：</w:t>
      </w:r>
    </w:p>
    <w:p w:rsidR="00CF0685" w:rsidRPr="008F08A0" w:rsidRDefault="009B6ABD" w:rsidP="00DA352F">
      <w:pPr>
        <w:spacing w:line="380" w:lineRule="exact"/>
        <w:ind w:rightChars="-387" w:right="-929"/>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1.</w:t>
      </w:r>
      <w:r w:rsidR="00DA352F">
        <w:rPr>
          <w:rFonts w:ascii="標楷體" w:eastAsia="標楷體" w:hAnsi="標楷體" w:hint="eastAsia"/>
          <w:szCs w:val="24"/>
        </w:rPr>
        <w:t>辦理</w:t>
      </w:r>
      <w:r w:rsidR="00DA352F" w:rsidRPr="008F08A0">
        <w:rPr>
          <w:rFonts w:ascii="標楷體" w:eastAsia="標楷體" w:hAnsi="標楷體" w:hint="eastAsia"/>
          <w:szCs w:val="24"/>
        </w:rPr>
        <w:t>各學院相關系所合作試驗研究及計畫執行等。</w:t>
      </w:r>
    </w:p>
    <w:p w:rsidR="002634D4" w:rsidRDefault="009B6ABD" w:rsidP="00DA352F">
      <w:pPr>
        <w:spacing w:line="380" w:lineRule="exact"/>
        <w:ind w:rightChars="-92" w:right="-221"/>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2.</w:t>
      </w:r>
      <w:r w:rsidR="00D12E21">
        <w:rPr>
          <w:rFonts w:ascii="標楷體" w:eastAsia="標楷體" w:hAnsi="標楷體" w:hint="eastAsia"/>
          <w:szCs w:val="24"/>
        </w:rPr>
        <w:t>管理水社寮林場學生實習館設施，協助相關系所通識課程之</w:t>
      </w:r>
      <w:r w:rsidR="00DA352F" w:rsidRPr="008F08A0">
        <w:rPr>
          <w:rFonts w:ascii="標楷體" w:eastAsia="標楷體" w:hAnsi="標楷體" w:hint="eastAsia"/>
          <w:szCs w:val="24"/>
        </w:rPr>
        <w:t>各項教學實習等。</w:t>
      </w:r>
    </w:p>
    <w:p w:rsidR="00CF0685" w:rsidRPr="008F08A0" w:rsidRDefault="009B6ABD" w:rsidP="002634D4">
      <w:pPr>
        <w:spacing w:line="380" w:lineRule="exact"/>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3.藥</w:t>
      </w:r>
      <w:r w:rsidR="00DA352F">
        <w:rPr>
          <w:rFonts w:ascii="標楷體" w:eastAsia="標楷體" w:hAnsi="標楷體" w:hint="eastAsia"/>
          <w:szCs w:val="24"/>
        </w:rPr>
        <w:t>用植物栽培試驗、</w:t>
      </w:r>
      <w:r w:rsidR="00CF0685" w:rsidRPr="008F08A0">
        <w:rPr>
          <w:rFonts w:ascii="標楷體" w:eastAsia="標楷體" w:hAnsi="標楷體" w:hint="eastAsia"/>
          <w:szCs w:val="24"/>
        </w:rPr>
        <w:t>植物種原保育及苗圃經營管理等。</w:t>
      </w:r>
    </w:p>
    <w:p w:rsidR="00CF0685" w:rsidRPr="008F08A0" w:rsidRDefault="009B6ABD" w:rsidP="009B6ABD">
      <w:pPr>
        <w:spacing w:line="380" w:lineRule="exact"/>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4.林下經濟作物栽培經營管理等。</w:t>
      </w:r>
    </w:p>
    <w:p w:rsidR="00CF0685" w:rsidRPr="008F08A0" w:rsidRDefault="009B6ABD" w:rsidP="009B6ABD">
      <w:pPr>
        <w:spacing w:line="380" w:lineRule="exact"/>
        <w:rPr>
          <w:rFonts w:ascii="標楷體" w:eastAsia="標楷體" w:hAnsi="標楷體"/>
          <w:szCs w:val="24"/>
        </w:rPr>
      </w:pPr>
      <w:r w:rsidRPr="008F08A0">
        <w:rPr>
          <w:rFonts w:ascii="標楷體" w:eastAsia="標楷體" w:hAnsi="標楷體" w:hint="eastAsia"/>
          <w:szCs w:val="24"/>
        </w:rPr>
        <w:t xml:space="preserve">      </w:t>
      </w:r>
      <w:r w:rsidR="00CF0685" w:rsidRPr="008F08A0">
        <w:rPr>
          <w:rFonts w:ascii="標楷體" w:eastAsia="標楷體" w:hAnsi="標楷體" w:hint="eastAsia"/>
          <w:szCs w:val="24"/>
        </w:rPr>
        <w:t>5.其他交辦事項。</w:t>
      </w:r>
    </w:p>
    <w:p w:rsidR="006A19AA" w:rsidRPr="008F08A0" w:rsidRDefault="006A19AA" w:rsidP="002634D4">
      <w:pPr>
        <w:spacing w:beforeLines="50" w:before="180"/>
        <w:rPr>
          <w:rFonts w:ascii="標楷體" w:eastAsia="標楷體" w:hAnsi="標楷體"/>
          <w:szCs w:val="24"/>
        </w:rPr>
      </w:pPr>
      <w:r w:rsidRPr="008F08A0">
        <w:rPr>
          <w:rFonts w:ascii="標楷體" w:eastAsia="標楷體" w:hAnsi="標楷體" w:hint="eastAsia"/>
          <w:b/>
          <w:szCs w:val="24"/>
        </w:rPr>
        <w:t>三、組織架構、運作及管理方式</w:t>
      </w:r>
    </w:p>
    <w:p w:rsidR="0032499C" w:rsidRPr="008F08A0" w:rsidRDefault="00C3592D" w:rsidP="0032499C">
      <w:pPr>
        <w:tabs>
          <w:tab w:val="left" w:pos="709"/>
        </w:tabs>
        <w:ind w:leftChars="236" w:left="566"/>
        <w:rPr>
          <w:rFonts w:ascii="標楷體" w:eastAsia="標楷體" w:hAnsi="標楷體"/>
          <w:szCs w:val="24"/>
        </w:rPr>
      </w:pPr>
      <w:r w:rsidRPr="008F08A0">
        <w:rPr>
          <w:rFonts w:ascii="標楷體" w:eastAsia="標楷體" w:hAnsi="標楷體" w:hint="eastAsia"/>
          <w:szCs w:val="24"/>
        </w:rPr>
        <w:t>本中心置主任一人，綜理中心業務，主任由本</w:t>
      </w:r>
      <w:r w:rsidR="00EB126F" w:rsidRPr="00D843FF">
        <w:rPr>
          <w:rFonts w:ascii="標楷體" w:eastAsia="標楷體" w:hAnsi="標楷體" w:hint="eastAsia"/>
          <w:szCs w:val="24"/>
        </w:rPr>
        <w:t>學院</w:t>
      </w:r>
      <w:r w:rsidRPr="008F08A0">
        <w:rPr>
          <w:rFonts w:ascii="標楷體" w:eastAsia="標楷體" w:hAnsi="標楷體" w:hint="eastAsia"/>
          <w:szCs w:val="24"/>
        </w:rPr>
        <w:t>專任教師兼任，經農學院院長依本校組織規程第四十條規定，提請校長聘兼之，聘期一年一聘。另依轄管業務需求得置支援教師兼任場長，襄助中心主任執行業務及協調相關行政事宜。支援教師得依本校教師授課鐘點核計作業要點第五點規定申請核減授課時數。</w:t>
      </w:r>
    </w:p>
    <w:p w:rsidR="006A19AA" w:rsidRPr="008F08A0" w:rsidRDefault="006A19AA" w:rsidP="002634D4">
      <w:pPr>
        <w:spacing w:beforeLines="50" w:before="180"/>
        <w:rPr>
          <w:rFonts w:ascii="標楷體" w:eastAsia="標楷體" w:hAnsi="標楷體"/>
          <w:b/>
          <w:szCs w:val="24"/>
        </w:rPr>
      </w:pPr>
      <w:r w:rsidRPr="008F08A0">
        <w:rPr>
          <w:rFonts w:ascii="標楷體" w:eastAsia="標楷體" w:hAnsi="標楷體" w:hint="eastAsia"/>
          <w:b/>
          <w:szCs w:val="24"/>
        </w:rPr>
        <w:t>四、人員編制及運用規劃</w:t>
      </w:r>
    </w:p>
    <w:p w:rsidR="00BF7E55" w:rsidRDefault="00BF7E55" w:rsidP="002634D4">
      <w:pPr>
        <w:spacing w:beforeLines="50" w:before="180"/>
        <w:rPr>
          <w:rFonts w:ascii="標楷體" w:eastAsia="標楷體" w:hAnsi="標楷體"/>
          <w:szCs w:val="24"/>
        </w:rPr>
      </w:pPr>
      <w:r>
        <w:rPr>
          <w:rFonts w:ascii="標楷體" w:eastAsia="標楷體" w:hAnsi="標楷體" w:hint="eastAsia"/>
          <w:szCs w:val="24"/>
        </w:rPr>
        <w:lastRenderedPageBreak/>
        <w:t xml:space="preserve">    </w:t>
      </w:r>
      <w:r w:rsidRPr="00BF7E55">
        <w:rPr>
          <w:rFonts w:ascii="標楷體" w:eastAsia="標楷體" w:hAnsi="標楷體" w:hint="eastAsia"/>
          <w:szCs w:val="24"/>
        </w:rPr>
        <w:t>本中心得視業務需要置行政人員、技工及工友若干人，以協助推動中心業務。</w:t>
      </w:r>
    </w:p>
    <w:p w:rsidR="006A19AA" w:rsidRPr="008F08A0" w:rsidRDefault="006A19AA" w:rsidP="004469D3">
      <w:pPr>
        <w:spacing w:beforeLines="50" w:before="180"/>
        <w:rPr>
          <w:rFonts w:ascii="標楷體" w:eastAsia="標楷體" w:hAnsi="標楷體"/>
          <w:szCs w:val="24"/>
        </w:rPr>
      </w:pPr>
      <w:r w:rsidRPr="008F08A0">
        <w:rPr>
          <w:rFonts w:ascii="標楷體" w:eastAsia="標楷體" w:hAnsi="標楷體" w:hint="eastAsia"/>
          <w:b/>
          <w:szCs w:val="24"/>
        </w:rPr>
        <w:t>五、經費來源及使用規劃</w:t>
      </w:r>
    </w:p>
    <w:p w:rsidR="006A19AA" w:rsidRPr="008F08A0" w:rsidRDefault="004469D3" w:rsidP="002634D4">
      <w:pPr>
        <w:ind w:leftChars="-5" w:left="713" w:hangingChars="302" w:hanging="725"/>
        <w:rPr>
          <w:rFonts w:ascii="標楷體" w:eastAsia="標楷體" w:hAnsi="標楷體"/>
          <w:szCs w:val="24"/>
        </w:rPr>
      </w:pPr>
      <w:r>
        <w:rPr>
          <w:rFonts w:ascii="標楷體" w:eastAsia="標楷體" w:hAnsi="標楷體" w:hint="eastAsia"/>
          <w:szCs w:val="24"/>
        </w:rPr>
        <w:t>（一</w:t>
      </w:r>
      <w:r w:rsidR="006A19AA" w:rsidRPr="008F08A0">
        <w:rPr>
          <w:rFonts w:ascii="標楷體" w:eastAsia="標楷體" w:hAnsi="標楷體" w:hint="eastAsia"/>
          <w:szCs w:val="24"/>
        </w:rPr>
        <w:t>）承接政府相關機構及民間企業合作研究計畫之經費支持運作，各項經費之收支，納入預算程序，依相關規定辦理。</w:t>
      </w:r>
    </w:p>
    <w:p w:rsidR="006A19AA" w:rsidRPr="008F08A0" w:rsidRDefault="004469D3" w:rsidP="002634D4">
      <w:pPr>
        <w:ind w:leftChars="-5" w:left="713" w:hangingChars="302" w:hanging="725"/>
        <w:rPr>
          <w:rFonts w:ascii="標楷體" w:eastAsia="標楷體" w:hAnsi="標楷體"/>
          <w:szCs w:val="24"/>
        </w:rPr>
      </w:pPr>
      <w:r>
        <w:rPr>
          <w:rFonts w:ascii="標楷體" w:eastAsia="標楷體" w:hAnsi="標楷體" w:hint="eastAsia"/>
          <w:szCs w:val="24"/>
        </w:rPr>
        <w:t>（二</w:t>
      </w:r>
      <w:r w:rsidR="006A19AA" w:rsidRPr="008F08A0">
        <w:rPr>
          <w:rFonts w:ascii="標楷體" w:eastAsia="標楷體" w:hAnsi="標楷體" w:hint="eastAsia"/>
          <w:szCs w:val="24"/>
        </w:rPr>
        <w:t>）</w:t>
      </w:r>
      <w:r w:rsidR="00B878B6" w:rsidRPr="008F08A0">
        <w:rPr>
          <w:rFonts w:ascii="標楷體" w:eastAsia="標楷體" w:hAnsi="標楷體" w:hint="eastAsia"/>
          <w:szCs w:val="24"/>
        </w:rPr>
        <w:t>農林</w:t>
      </w:r>
      <w:r w:rsidR="00D306E9" w:rsidRPr="008F08A0">
        <w:rPr>
          <w:rFonts w:ascii="標楷體" w:eastAsia="標楷體" w:hAnsi="標楷體" w:hint="eastAsia"/>
          <w:szCs w:val="24"/>
        </w:rPr>
        <w:t>產品及</w:t>
      </w:r>
      <w:r w:rsidR="006A19AA" w:rsidRPr="008F08A0">
        <w:rPr>
          <w:rFonts w:ascii="標楷體" w:eastAsia="標楷體" w:hAnsi="標楷體" w:hint="eastAsia"/>
          <w:szCs w:val="24"/>
        </w:rPr>
        <w:t>新創自有品牌商品</w:t>
      </w:r>
      <w:r w:rsidR="00D306E9" w:rsidRPr="008F08A0">
        <w:rPr>
          <w:rFonts w:ascii="標楷體" w:eastAsia="標楷體" w:hAnsi="標楷體" w:hint="eastAsia"/>
          <w:szCs w:val="24"/>
        </w:rPr>
        <w:t>銷售</w:t>
      </w:r>
      <w:r w:rsidR="00B878B6" w:rsidRPr="008F08A0">
        <w:rPr>
          <w:rFonts w:ascii="標楷體" w:eastAsia="標楷體" w:hAnsi="標楷體" w:hint="eastAsia"/>
          <w:szCs w:val="24"/>
        </w:rPr>
        <w:t>，例如</w:t>
      </w:r>
      <w:r w:rsidR="006A19AA" w:rsidRPr="008F08A0">
        <w:rPr>
          <w:rFonts w:ascii="標楷體" w:eastAsia="標楷體" w:hAnsi="標楷體" w:hint="eastAsia"/>
          <w:szCs w:val="24"/>
        </w:rPr>
        <w:t>中草藥飲品等林下經濟農特產品，</w:t>
      </w:r>
      <w:r>
        <w:rPr>
          <w:rFonts w:ascii="標楷體" w:eastAsia="標楷體" w:hAnsi="標楷體" w:hint="eastAsia"/>
          <w:szCs w:val="24"/>
        </w:rPr>
        <w:t>苗木、盆栽、</w:t>
      </w:r>
      <w:r w:rsidR="006A19AA" w:rsidRPr="008F08A0">
        <w:rPr>
          <w:rFonts w:ascii="標楷體" w:eastAsia="標楷體" w:hAnsi="標楷體" w:hint="eastAsia"/>
          <w:szCs w:val="24"/>
        </w:rPr>
        <w:t>木竹家具、竹炭</w:t>
      </w:r>
      <w:r>
        <w:rPr>
          <w:rFonts w:ascii="標楷體" w:eastAsia="標楷體" w:hAnsi="標楷體" w:hint="eastAsia"/>
          <w:szCs w:val="24"/>
        </w:rPr>
        <w:t>、香水</w:t>
      </w:r>
      <w:r w:rsidR="006A19AA" w:rsidRPr="008F08A0">
        <w:rPr>
          <w:rFonts w:ascii="標楷體" w:eastAsia="標楷體" w:hAnsi="標楷體" w:hint="eastAsia"/>
          <w:szCs w:val="24"/>
        </w:rPr>
        <w:t>精油</w:t>
      </w:r>
      <w:r>
        <w:rPr>
          <w:rFonts w:ascii="標楷體" w:eastAsia="標楷體" w:hAnsi="標楷體" w:hint="eastAsia"/>
          <w:szCs w:val="24"/>
        </w:rPr>
        <w:t>、蜂蜜、咖啡、臺灣山茶</w:t>
      </w:r>
      <w:r w:rsidR="006A19AA" w:rsidRPr="008F08A0">
        <w:rPr>
          <w:rFonts w:ascii="標楷體" w:eastAsia="標楷體" w:hAnsi="標楷體" w:hint="eastAsia"/>
          <w:szCs w:val="24"/>
        </w:rPr>
        <w:t>等</w:t>
      </w:r>
      <w:r>
        <w:rPr>
          <w:rFonts w:ascii="標楷體" w:eastAsia="標楷體" w:hAnsi="標楷體" w:hint="eastAsia"/>
          <w:szCs w:val="24"/>
        </w:rPr>
        <w:t>農</w:t>
      </w:r>
      <w:r w:rsidR="006A19AA" w:rsidRPr="008F08A0">
        <w:rPr>
          <w:rFonts w:ascii="標楷體" w:eastAsia="標楷體" w:hAnsi="標楷體" w:hint="eastAsia"/>
          <w:szCs w:val="24"/>
        </w:rPr>
        <w:t>林產品和文創商品行銷推廣，自籌經費，以收支對列自負盈虧為原則。</w:t>
      </w:r>
    </w:p>
    <w:p w:rsidR="006A19AA" w:rsidRPr="008F08A0" w:rsidRDefault="006A19AA" w:rsidP="002634D4">
      <w:pPr>
        <w:spacing w:beforeLines="50" w:before="180"/>
        <w:rPr>
          <w:rFonts w:ascii="標楷體" w:eastAsia="標楷體" w:hAnsi="標楷體"/>
          <w:b/>
          <w:szCs w:val="24"/>
        </w:rPr>
      </w:pPr>
      <w:r w:rsidRPr="008F08A0">
        <w:rPr>
          <w:rFonts w:ascii="標楷體" w:eastAsia="標楷體" w:hAnsi="標楷體" w:hint="eastAsia"/>
          <w:b/>
          <w:szCs w:val="24"/>
        </w:rPr>
        <w:t>六、空間規劃</w:t>
      </w:r>
    </w:p>
    <w:p w:rsidR="006A19AA" w:rsidRPr="008F08A0" w:rsidRDefault="006A19AA" w:rsidP="006A19AA">
      <w:pPr>
        <w:rPr>
          <w:rFonts w:ascii="標楷體" w:eastAsia="標楷體" w:hAnsi="標楷體"/>
          <w:szCs w:val="24"/>
        </w:rPr>
      </w:pPr>
      <w:r w:rsidRPr="008F08A0">
        <w:rPr>
          <w:rFonts w:ascii="標楷體" w:eastAsia="標楷體" w:hAnsi="標楷體" w:hint="eastAsia"/>
          <w:szCs w:val="24"/>
        </w:rPr>
        <w:t xml:space="preserve">    </w:t>
      </w:r>
      <w:r w:rsidR="00D306E9" w:rsidRPr="008F08A0">
        <w:rPr>
          <w:rFonts w:ascii="標楷體" w:eastAsia="標楷體" w:hAnsi="標楷體" w:hint="eastAsia"/>
          <w:szCs w:val="24"/>
        </w:rPr>
        <w:t>本中心</w:t>
      </w:r>
      <w:r w:rsidRPr="008F08A0">
        <w:rPr>
          <w:rFonts w:ascii="標楷體" w:eastAsia="標楷體" w:hAnsi="標楷體" w:hint="eastAsia"/>
          <w:szCs w:val="24"/>
        </w:rPr>
        <w:t>行政辦公室規劃設置於</w:t>
      </w:r>
      <w:r w:rsidR="00D306E9" w:rsidRPr="008F08A0">
        <w:rPr>
          <w:rFonts w:ascii="標楷體" w:eastAsia="標楷體" w:hAnsi="標楷體" w:hint="eastAsia"/>
          <w:szCs w:val="24"/>
        </w:rPr>
        <w:t>蘭潭校區</w:t>
      </w:r>
      <w:r w:rsidR="004469D3">
        <w:rPr>
          <w:rFonts w:ascii="標楷體" w:eastAsia="標楷體" w:hAnsi="標楷體" w:hint="eastAsia"/>
          <w:szCs w:val="24"/>
        </w:rPr>
        <w:t>農學院</w:t>
      </w:r>
      <w:r w:rsidRPr="008F08A0">
        <w:rPr>
          <w:rFonts w:ascii="標楷體" w:eastAsia="標楷體" w:hAnsi="標楷體" w:hint="eastAsia"/>
          <w:szCs w:val="24"/>
        </w:rPr>
        <w:t>。</w:t>
      </w:r>
    </w:p>
    <w:p w:rsidR="006A19AA" w:rsidRPr="008F08A0" w:rsidRDefault="006A19AA" w:rsidP="002634D4">
      <w:pPr>
        <w:spacing w:beforeLines="50" w:before="180"/>
        <w:rPr>
          <w:rFonts w:ascii="標楷體" w:eastAsia="標楷體" w:hAnsi="標楷體"/>
          <w:b/>
          <w:szCs w:val="24"/>
        </w:rPr>
      </w:pPr>
      <w:r w:rsidRPr="008F08A0">
        <w:rPr>
          <w:rFonts w:ascii="標楷體" w:eastAsia="標楷體" w:hAnsi="標楷體" w:hint="eastAsia"/>
          <w:b/>
          <w:szCs w:val="24"/>
        </w:rPr>
        <w:t>七、預期具體績效</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hint="eastAsia"/>
          <w:szCs w:val="24"/>
        </w:rPr>
        <w:t>(一)</w:t>
      </w:r>
      <w:r w:rsidR="002634D4">
        <w:rPr>
          <w:rFonts w:ascii="標楷體" w:eastAsia="標楷體" w:hAnsi="標楷體" w:hint="eastAsia"/>
          <w:szCs w:val="24"/>
        </w:rPr>
        <w:t xml:space="preserve"> </w:t>
      </w:r>
      <w:r w:rsidR="00B878B6" w:rsidRPr="008F08A0">
        <w:rPr>
          <w:rFonts w:ascii="標楷體" w:eastAsia="標楷體" w:hAnsi="標楷體" w:hint="eastAsia"/>
          <w:szCs w:val="24"/>
        </w:rPr>
        <w:t>本中心之設立可鏈結</w:t>
      </w:r>
      <w:r w:rsidR="006A19AA" w:rsidRPr="008F08A0">
        <w:rPr>
          <w:rFonts w:ascii="標楷體" w:eastAsia="標楷體" w:hAnsi="標楷體" w:hint="eastAsia"/>
          <w:szCs w:val="24"/>
        </w:rPr>
        <w:t>農學院、生命科學院、獸醫學院、理工學院、管理學院、師範學院及人文藝術學院之教學及研究資源，俾利學生跨領域學習，培育具備產業知識及實務應用能力之高階技術人才。</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hint="eastAsia"/>
          <w:szCs w:val="24"/>
        </w:rPr>
        <w:t>(二)</w:t>
      </w:r>
      <w:r w:rsidR="002634D4">
        <w:rPr>
          <w:rFonts w:ascii="標楷體" w:eastAsia="標楷體" w:hAnsi="標楷體" w:hint="eastAsia"/>
          <w:szCs w:val="24"/>
        </w:rPr>
        <w:t xml:space="preserve"> </w:t>
      </w:r>
      <w:r w:rsidR="00B878B6" w:rsidRPr="008F08A0">
        <w:rPr>
          <w:rFonts w:ascii="標楷體" w:eastAsia="標楷體" w:hAnsi="標楷體" w:hint="eastAsia"/>
          <w:szCs w:val="24"/>
        </w:rPr>
        <w:t>本中心</w:t>
      </w:r>
      <w:r w:rsidR="006A19AA" w:rsidRPr="008F08A0">
        <w:rPr>
          <w:rFonts w:ascii="標楷體" w:eastAsia="標楷體" w:hAnsi="標楷體" w:hint="eastAsia"/>
          <w:szCs w:val="24"/>
        </w:rPr>
        <w:t>之設立有利</w:t>
      </w:r>
      <w:r w:rsidR="00B878B6" w:rsidRPr="008F08A0">
        <w:rPr>
          <w:rFonts w:ascii="標楷體" w:eastAsia="標楷體" w:hAnsi="標楷體" w:hint="eastAsia"/>
          <w:szCs w:val="24"/>
        </w:rPr>
        <w:t>於農場經營管理，竹木伐採集材、加工</w:t>
      </w:r>
      <w:r w:rsidR="006A19AA" w:rsidRPr="008F08A0">
        <w:rPr>
          <w:rFonts w:ascii="標楷體" w:eastAsia="標楷體" w:hAnsi="標楷體" w:hint="eastAsia"/>
          <w:szCs w:val="24"/>
        </w:rPr>
        <w:t>教育傳承，教育培訓產業經營人才。</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hint="eastAsia"/>
          <w:szCs w:val="24"/>
        </w:rPr>
        <w:t>(三)</w:t>
      </w:r>
      <w:r w:rsidR="002634D4">
        <w:rPr>
          <w:rFonts w:ascii="標楷體" w:eastAsia="標楷體" w:hAnsi="標楷體" w:hint="eastAsia"/>
          <w:szCs w:val="24"/>
        </w:rPr>
        <w:t xml:space="preserve"> </w:t>
      </w:r>
      <w:r w:rsidR="00B878B6" w:rsidRPr="008F08A0">
        <w:rPr>
          <w:rFonts w:ascii="標楷體" w:eastAsia="標楷體" w:hAnsi="標楷體" w:hint="eastAsia"/>
          <w:szCs w:val="24"/>
        </w:rPr>
        <w:t>本中心</w:t>
      </w:r>
      <w:r w:rsidR="006A19AA" w:rsidRPr="008F08A0">
        <w:rPr>
          <w:rFonts w:ascii="標楷體" w:eastAsia="標楷體" w:hAnsi="標楷體" w:hint="eastAsia"/>
          <w:szCs w:val="24"/>
        </w:rPr>
        <w:t>之設立有利推動原民部落、山村社區</w:t>
      </w:r>
      <w:r w:rsidR="00B878B6" w:rsidRPr="008F08A0">
        <w:rPr>
          <w:rFonts w:ascii="標楷體" w:eastAsia="標楷體" w:hAnsi="標楷體" w:hint="eastAsia"/>
          <w:szCs w:val="24"/>
        </w:rPr>
        <w:t>農林</w:t>
      </w:r>
      <w:r w:rsidR="006A19AA" w:rsidRPr="008F08A0">
        <w:rPr>
          <w:rFonts w:ascii="標楷體" w:eastAsia="標楷體" w:hAnsi="標楷體" w:hint="eastAsia"/>
          <w:szCs w:val="24"/>
        </w:rPr>
        <w:t>產業人才培訓，提升山村社區農民經營管理實力及產業發展，落實大學社會責任。</w:t>
      </w:r>
    </w:p>
    <w:p w:rsidR="006A19AA" w:rsidRPr="008F08A0" w:rsidRDefault="006A19AA" w:rsidP="002634D4">
      <w:pPr>
        <w:spacing w:beforeLines="50" w:before="180"/>
        <w:rPr>
          <w:rFonts w:ascii="標楷體" w:eastAsia="標楷體" w:hAnsi="標楷體"/>
          <w:b/>
          <w:szCs w:val="24"/>
        </w:rPr>
      </w:pPr>
      <w:r w:rsidRPr="008F08A0">
        <w:rPr>
          <w:rFonts w:ascii="標楷體" w:eastAsia="標楷體" w:hAnsi="標楷體" w:hint="eastAsia"/>
          <w:b/>
          <w:szCs w:val="24"/>
        </w:rPr>
        <w:t>八、自我評鑑指標及方式</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hint="eastAsia"/>
          <w:szCs w:val="24"/>
        </w:rPr>
        <w:t>(一)</w:t>
      </w:r>
      <w:r w:rsidR="002634D4">
        <w:rPr>
          <w:rFonts w:ascii="標楷體" w:eastAsia="標楷體" w:hAnsi="標楷體" w:hint="eastAsia"/>
          <w:szCs w:val="24"/>
        </w:rPr>
        <w:t xml:space="preserve"> </w:t>
      </w:r>
      <w:r w:rsidR="00B878B6" w:rsidRPr="008F08A0">
        <w:rPr>
          <w:rFonts w:ascii="標楷體" w:eastAsia="標楷體" w:hAnsi="標楷體" w:hint="eastAsia"/>
          <w:szCs w:val="24"/>
        </w:rPr>
        <w:t>本中心</w:t>
      </w:r>
      <w:r w:rsidR="006A19AA" w:rsidRPr="008F08A0">
        <w:rPr>
          <w:rFonts w:ascii="標楷體" w:eastAsia="標楷體" w:hAnsi="標楷體" w:hint="eastAsia"/>
          <w:szCs w:val="24"/>
        </w:rPr>
        <w:t>營運方向與設置宗旨之相符性。</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szCs w:val="24"/>
        </w:rPr>
        <w:t>(</w:t>
      </w:r>
      <w:r w:rsidR="006A19AA" w:rsidRPr="008F08A0">
        <w:rPr>
          <w:rFonts w:ascii="標楷體" w:eastAsia="標楷體" w:hAnsi="標楷體" w:hint="eastAsia"/>
          <w:szCs w:val="24"/>
        </w:rPr>
        <w:t>二</w:t>
      </w:r>
      <w:r w:rsidR="006A19AA" w:rsidRPr="008F08A0">
        <w:rPr>
          <w:rFonts w:ascii="標楷體" w:eastAsia="標楷體" w:hAnsi="標楷體"/>
          <w:szCs w:val="24"/>
        </w:rPr>
        <w:t>)</w:t>
      </w:r>
      <w:r w:rsidR="002634D4">
        <w:rPr>
          <w:rFonts w:ascii="標楷體" w:eastAsia="標楷體" w:hAnsi="標楷體" w:hint="eastAsia"/>
          <w:szCs w:val="24"/>
        </w:rPr>
        <w:t xml:space="preserve"> </w:t>
      </w:r>
      <w:r w:rsidR="00B878B6" w:rsidRPr="008F08A0">
        <w:rPr>
          <w:rFonts w:ascii="標楷體" w:eastAsia="標楷體" w:hAnsi="標楷體" w:hint="eastAsia"/>
          <w:szCs w:val="24"/>
        </w:rPr>
        <w:t>本中心</w:t>
      </w:r>
      <w:r w:rsidR="006A19AA" w:rsidRPr="008F08A0">
        <w:rPr>
          <w:rFonts w:ascii="標楷體" w:eastAsia="標楷體" w:hAnsi="標楷體" w:hint="eastAsia"/>
          <w:szCs w:val="24"/>
        </w:rPr>
        <w:t>對外爭取資源（含計畫、資產等）及其成效（如：計畫件數、金額等）。</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szCs w:val="24"/>
        </w:rPr>
        <w:t>(</w:t>
      </w:r>
      <w:r w:rsidR="006A19AA" w:rsidRPr="008F08A0">
        <w:rPr>
          <w:rFonts w:ascii="標楷體" w:eastAsia="標楷體" w:hAnsi="標楷體" w:hint="eastAsia"/>
          <w:szCs w:val="24"/>
        </w:rPr>
        <w:t>三</w:t>
      </w:r>
      <w:r w:rsidR="006A19AA" w:rsidRPr="008F08A0">
        <w:rPr>
          <w:rFonts w:ascii="標楷體" w:eastAsia="標楷體" w:hAnsi="標楷體"/>
          <w:szCs w:val="24"/>
        </w:rPr>
        <w:t>)</w:t>
      </w:r>
      <w:r w:rsidR="002634D4">
        <w:rPr>
          <w:rFonts w:ascii="標楷體" w:eastAsia="標楷體" w:hAnsi="標楷體" w:hint="eastAsia"/>
          <w:szCs w:val="24"/>
        </w:rPr>
        <w:t xml:space="preserve"> </w:t>
      </w:r>
      <w:r w:rsidR="00B878B6" w:rsidRPr="008F08A0">
        <w:rPr>
          <w:rFonts w:ascii="標楷體" w:eastAsia="標楷體" w:hAnsi="標楷體" w:hint="eastAsia"/>
          <w:szCs w:val="24"/>
        </w:rPr>
        <w:t>本中心</w:t>
      </w:r>
      <w:r w:rsidR="006A19AA" w:rsidRPr="008F08A0">
        <w:rPr>
          <w:rFonts w:ascii="標楷體" w:eastAsia="標楷體" w:hAnsi="標楷體" w:hint="eastAsia"/>
          <w:szCs w:val="24"/>
        </w:rPr>
        <w:t>研究成果、人才培訓、</w:t>
      </w:r>
      <w:r w:rsidR="00B878B6" w:rsidRPr="008F08A0">
        <w:rPr>
          <w:rFonts w:ascii="標楷體" w:eastAsia="標楷體" w:hAnsi="標楷體" w:hint="eastAsia"/>
          <w:szCs w:val="24"/>
        </w:rPr>
        <w:t>社會服務及</w:t>
      </w:r>
      <w:r w:rsidR="006A19AA" w:rsidRPr="008F08A0">
        <w:rPr>
          <w:rFonts w:ascii="標楷體" w:eastAsia="標楷體" w:hAnsi="標楷體" w:hint="eastAsia"/>
          <w:szCs w:val="24"/>
        </w:rPr>
        <w:t>教學研究配合情形與對本校之貢獻（如：合作論文發表之數目、舉辦相關研討會、講座、交流活動等）。</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szCs w:val="24"/>
        </w:rPr>
        <w:t>(</w:t>
      </w:r>
      <w:r w:rsidR="006A19AA" w:rsidRPr="008F08A0">
        <w:rPr>
          <w:rFonts w:ascii="標楷體" w:eastAsia="標楷體" w:hAnsi="標楷體" w:hint="eastAsia"/>
          <w:szCs w:val="24"/>
        </w:rPr>
        <w:t>四</w:t>
      </w:r>
      <w:r w:rsidR="006A19AA" w:rsidRPr="008F08A0">
        <w:rPr>
          <w:rFonts w:ascii="標楷體" w:eastAsia="標楷體" w:hAnsi="標楷體"/>
          <w:szCs w:val="24"/>
        </w:rPr>
        <w:t>)</w:t>
      </w:r>
      <w:r w:rsidR="002634D4">
        <w:rPr>
          <w:rFonts w:ascii="標楷體" w:eastAsia="標楷體" w:hAnsi="標楷體" w:hint="eastAsia"/>
          <w:szCs w:val="24"/>
        </w:rPr>
        <w:t xml:space="preserve"> </w:t>
      </w:r>
      <w:r w:rsidR="00B878B6" w:rsidRPr="008F08A0">
        <w:rPr>
          <w:rFonts w:ascii="標楷體" w:eastAsia="標楷體" w:hAnsi="標楷體" w:hint="eastAsia"/>
          <w:szCs w:val="24"/>
        </w:rPr>
        <w:t>本中心</w:t>
      </w:r>
      <w:r w:rsidR="006A19AA" w:rsidRPr="008F08A0">
        <w:rPr>
          <w:rFonts w:ascii="標楷體" w:eastAsia="標楷體" w:hAnsi="標楷體" w:hint="eastAsia"/>
          <w:szCs w:val="24"/>
        </w:rPr>
        <w:t>參與研究營運人員及其具體貢獻與對校內外之影響（如：獲獎）。</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szCs w:val="24"/>
        </w:rPr>
        <w:t>(</w:t>
      </w:r>
      <w:r w:rsidR="006A19AA" w:rsidRPr="008F08A0">
        <w:rPr>
          <w:rFonts w:ascii="標楷體" w:eastAsia="標楷體" w:hAnsi="標楷體" w:hint="eastAsia"/>
          <w:szCs w:val="24"/>
        </w:rPr>
        <w:t>五</w:t>
      </w:r>
      <w:r w:rsidR="006A19AA" w:rsidRPr="008F08A0">
        <w:rPr>
          <w:rFonts w:ascii="標楷體" w:eastAsia="標楷體" w:hAnsi="標楷體"/>
          <w:szCs w:val="24"/>
        </w:rPr>
        <w:t>)</w:t>
      </w:r>
      <w:r w:rsidR="002634D4">
        <w:rPr>
          <w:rFonts w:ascii="標楷體" w:eastAsia="標楷體" w:hAnsi="標楷體" w:hint="eastAsia"/>
          <w:szCs w:val="24"/>
        </w:rPr>
        <w:t xml:space="preserve"> </w:t>
      </w:r>
      <w:r w:rsidR="006A19AA" w:rsidRPr="008F08A0">
        <w:rPr>
          <w:rFonts w:ascii="標楷體" w:eastAsia="標楷體" w:hAnsi="標楷體" w:hint="eastAsia"/>
          <w:szCs w:val="24"/>
        </w:rPr>
        <w:t>建立相關管理制度之情形與其他足以顯示核心價值之項目（如：教學研究</w:t>
      </w:r>
      <w:r w:rsidR="00B878B6" w:rsidRPr="008F08A0">
        <w:rPr>
          <w:rFonts w:ascii="標楷體" w:eastAsia="標楷體" w:hAnsi="標楷體" w:hint="eastAsia"/>
          <w:szCs w:val="24"/>
        </w:rPr>
        <w:t>、</w:t>
      </w:r>
      <w:r w:rsidR="006A19AA" w:rsidRPr="008F08A0">
        <w:rPr>
          <w:rFonts w:ascii="標楷體" w:eastAsia="標楷體" w:hAnsi="標楷體" w:hint="eastAsia"/>
          <w:szCs w:val="24"/>
        </w:rPr>
        <w:t>產業</w:t>
      </w:r>
      <w:r w:rsidR="00B878B6" w:rsidRPr="008F08A0">
        <w:rPr>
          <w:rFonts w:ascii="標楷體" w:eastAsia="標楷體" w:hAnsi="標楷體" w:hint="eastAsia"/>
          <w:szCs w:val="24"/>
        </w:rPr>
        <w:t>輔導及</w:t>
      </w:r>
      <w:r w:rsidR="006A19AA" w:rsidRPr="008F08A0">
        <w:rPr>
          <w:rFonts w:ascii="標楷體" w:eastAsia="標楷體" w:hAnsi="標楷體" w:hint="eastAsia"/>
          <w:szCs w:val="24"/>
        </w:rPr>
        <w:t>推廣之績效）。</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hint="eastAsia"/>
          <w:szCs w:val="24"/>
        </w:rPr>
        <w:t>(六)</w:t>
      </w:r>
      <w:r w:rsidR="002634D4">
        <w:rPr>
          <w:rFonts w:ascii="標楷體" w:eastAsia="標楷體" w:hAnsi="標楷體" w:hint="eastAsia"/>
          <w:szCs w:val="24"/>
        </w:rPr>
        <w:t xml:space="preserve"> </w:t>
      </w:r>
      <w:r w:rsidR="006A19AA" w:rsidRPr="008F08A0">
        <w:rPr>
          <w:rFonts w:ascii="標楷體" w:eastAsia="標楷體" w:hAnsi="標楷體" w:hint="eastAsia"/>
          <w:szCs w:val="24"/>
        </w:rPr>
        <w:t>定期舉辦成果發表會。</w:t>
      </w:r>
    </w:p>
    <w:p w:rsidR="006A19AA" w:rsidRPr="008F08A0" w:rsidRDefault="006A19AA" w:rsidP="002634D4">
      <w:pPr>
        <w:spacing w:beforeLines="50" w:before="180"/>
        <w:rPr>
          <w:rFonts w:ascii="標楷體" w:eastAsia="標楷體" w:hAnsi="標楷體"/>
          <w:b/>
          <w:szCs w:val="24"/>
        </w:rPr>
      </w:pPr>
      <w:r w:rsidRPr="008F08A0">
        <w:rPr>
          <w:rFonts w:ascii="標楷體" w:eastAsia="標楷體" w:hAnsi="標楷體" w:hint="eastAsia"/>
          <w:b/>
          <w:szCs w:val="24"/>
        </w:rPr>
        <w:t>九、未來發展方向(中、長程規劃)</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hint="eastAsia"/>
          <w:szCs w:val="24"/>
        </w:rPr>
        <w:t>(一) 持續培育「農林產業科技」與「實務應用管理」之高階技術人才。</w:t>
      </w:r>
    </w:p>
    <w:p w:rsidR="006A19AA" w:rsidRPr="008F08A0"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hint="eastAsia"/>
          <w:szCs w:val="24"/>
        </w:rPr>
        <w:t>(二) 進行產學合作與推廣服務，發展特色研究團隊，解決在地產業問題，提升教學與研究品質，縮短學用落差。</w:t>
      </w:r>
    </w:p>
    <w:p w:rsidR="002634D4" w:rsidRDefault="00CE3756" w:rsidP="002634D4">
      <w:pPr>
        <w:ind w:leftChars="-5" w:left="713" w:hangingChars="302" w:hanging="725"/>
        <w:rPr>
          <w:rFonts w:ascii="標楷體" w:eastAsia="標楷體" w:hAnsi="標楷體"/>
          <w:szCs w:val="24"/>
        </w:rPr>
      </w:pPr>
      <w:r w:rsidRPr="008F08A0">
        <w:rPr>
          <w:rFonts w:ascii="標楷體" w:eastAsia="標楷體" w:hAnsi="標楷體" w:hint="eastAsia"/>
          <w:szCs w:val="24"/>
        </w:rPr>
        <w:t xml:space="preserve"> </w:t>
      </w:r>
      <w:r w:rsidR="006A19AA" w:rsidRPr="008F08A0">
        <w:rPr>
          <w:rFonts w:ascii="標楷體" w:eastAsia="標楷體" w:hAnsi="標楷體" w:hint="eastAsia"/>
          <w:szCs w:val="24"/>
        </w:rPr>
        <w:t>(三) 鏈結山村原鄉產業，輔導部落、山村社區產業發展，善盡大學社會責任。</w:t>
      </w:r>
    </w:p>
    <w:p w:rsidR="006A19AA" w:rsidRPr="008F08A0" w:rsidRDefault="006A19AA" w:rsidP="002634D4">
      <w:pPr>
        <w:spacing w:beforeLines="50" w:before="180"/>
        <w:rPr>
          <w:rFonts w:ascii="標楷體" w:eastAsia="標楷體" w:hAnsi="標楷體"/>
          <w:b/>
          <w:szCs w:val="24"/>
        </w:rPr>
      </w:pPr>
      <w:r w:rsidRPr="008F08A0">
        <w:rPr>
          <w:rFonts w:ascii="標楷體" w:eastAsia="標楷體" w:hAnsi="標楷體" w:hint="eastAsia"/>
          <w:b/>
          <w:szCs w:val="24"/>
        </w:rPr>
        <w:t xml:space="preserve">十、裁撤條件及處理原則 </w:t>
      </w:r>
    </w:p>
    <w:p w:rsidR="006A19AA" w:rsidRPr="008F08A0" w:rsidRDefault="006A19AA" w:rsidP="002634D4">
      <w:pPr>
        <w:tabs>
          <w:tab w:val="left" w:pos="709"/>
        </w:tabs>
        <w:ind w:leftChars="236" w:left="566"/>
        <w:rPr>
          <w:rFonts w:ascii="標楷體" w:eastAsia="標楷體" w:hAnsi="標楷體"/>
          <w:szCs w:val="24"/>
        </w:rPr>
      </w:pPr>
      <w:r w:rsidRPr="008F08A0">
        <w:rPr>
          <w:rFonts w:ascii="標楷體" w:eastAsia="標楷體" w:hAnsi="標楷體" w:hint="eastAsia"/>
          <w:szCs w:val="24"/>
        </w:rPr>
        <w:t>如本</w:t>
      </w:r>
      <w:r w:rsidR="002634D4">
        <w:rPr>
          <w:rFonts w:ascii="標楷體" w:eastAsia="標楷體" w:hAnsi="標楷體" w:hint="eastAsia"/>
          <w:szCs w:val="24"/>
        </w:rPr>
        <w:t>中心</w:t>
      </w:r>
      <w:r w:rsidRPr="008F08A0">
        <w:rPr>
          <w:rFonts w:ascii="標楷體" w:eastAsia="標楷體" w:hAnsi="標楷體" w:hint="eastAsia"/>
          <w:szCs w:val="24"/>
        </w:rPr>
        <w:t>營運狀況未達預期目標，或無法順利推動各項預定服務項目，或各項自我評鑑指標顯示服務成效不彰，則由</w:t>
      </w:r>
      <w:r w:rsidR="002634D4">
        <w:rPr>
          <w:rFonts w:ascii="標楷體" w:eastAsia="標楷體" w:hAnsi="標楷體" w:hint="eastAsia"/>
          <w:szCs w:val="24"/>
        </w:rPr>
        <w:t>中心主任</w:t>
      </w:r>
      <w:r w:rsidRPr="008F08A0">
        <w:rPr>
          <w:rFonts w:ascii="標楷體" w:eastAsia="標楷體" w:hAnsi="標楷體" w:hint="eastAsia"/>
          <w:szCs w:val="24"/>
        </w:rPr>
        <w:t>邀請本</w:t>
      </w:r>
      <w:r w:rsidR="002634D4">
        <w:rPr>
          <w:rFonts w:ascii="標楷體" w:eastAsia="標楷體" w:hAnsi="標楷體" w:hint="eastAsia"/>
          <w:szCs w:val="24"/>
        </w:rPr>
        <w:t>中心</w:t>
      </w:r>
      <w:r w:rsidRPr="008F08A0">
        <w:rPr>
          <w:rFonts w:ascii="標楷體" w:eastAsia="標楷體" w:hAnsi="標楷體" w:hint="eastAsia"/>
          <w:szCs w:val="24"/>
        </w:rPr>
        <w:t>相關成員召開會議，依會議決議裁撤本</w:t>
      </w:r>
      <w:r w:rsidR="002634D4">
        <w:rPr>
          <w:rFonts w:ascii="標楷體" w:eastAsia="標楷體" w:hAnsi="標楷體" w:hint="eastAsia"/>
          <w:szCs w:val="24"/>
        </w:rPr>
        <w:t>中心</w:t>
      </w:r>
      <w:r w:rsidRPr="008F08A0">
        <w:rPr>
          <w:rFonts w:ascii="標楷體" w:eastAsia="標楷體" w:hAnsi="標楷體" w:hint="eastAsia"/>
          <w:szCs w:val="24"/>
        </w:rPr>
        <w:t>，各項剩餘資產移交學校相關行政單位處理。</w:t>
      </w:r>
    </w:p>
    <w:p w:rsidR="00E83E3C" w:rsidRPr="006A19AA" w:rsidRDefault="00E83E3C"/>
    <w:sectPr w:rsidR="00E83E3C" w:rsidRPr="006A19AA" w:rsidSect="00240A1E">
      <w:pgSz w:w="11906" w:h="16838"/>
      <w:pgMar w:top="1418" w:right="1113" w:bottom="1276"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ACB" w:rsidRDefault="00DD0ACB" w:rsidP="006A19AA">
      <w:r>
        <w:separator/>
      </w:r>
    </w:p>
  </w:endnote>
  <w:endnote w:type="continuationSeparator" w:id="0">
    <w:p w:rsidR="00DD0ACB" w:rsidRDefault="00DD0ACB" w:rsidP="006A1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ACB" w:rsidRDefault="00DD0ACB" w:rsidP="006A19AA">
      <w:r>
        <w:separator/>
      </w:r>
    </w:p>
  </w:footnote>
  <w:footnote w:type="continuationSeparator" w:id="0">
    <w:p w:rsidR="00DD0ACB" w:rsidRDefault="00DD0ACB" w:rsidP="006A19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81D"/>
    <w:rsid w:val="00076DAA"/>
    <w:rsid w:val="00077263"/>
    <w:rsid w:val="000B2380"/>
    <w:rsid w:val="001A57BB"/>
    <w:rsid w:val="002108C3"/>
    <w:rsid w:val="00240A1E"/>
    <w:rsid w:val="002634D4"/>
    <w:rsid w:val="002B342F"/>
    <w:rsid w:val="002C042A"/>
    <w:rsid w:val="0032499C"/>
    <w:rsid w:val="003F5AB7"/>
    <w:rsid w:val="00407401"/>
    <w:rsid w:val="00417D53"/>
    <w:rsid w:val="004469D3"/>
    <w:rsid w:val="0045110F"/>
    <w:rsid w:val="00483BB6"/>
    <w:rsid w:val="004B5FA7"/>
    <w:rsid w:val="004C4BA7"/>
    <w:rsid w:val="004C7116"/>
    <w:rsid w:val="005201F1"/>
    <w:rsid w:val="0054426F"/>
    <w:rsid w:val="005E4123"/>
    <w:rsid w:val="0063281D"/>
    <w:rsid w:val="006A19AA"/>
    <w:rsid w:val="006D3B60"/>
    <w:rsid w:val="00726EF5"/>
    <w:rsid w:val="0077357A"/>
    <w:rsid w:val="00862409"/>
    <w:rsid w:val="008C6220"/>
    <w:rsid w:val="008F03D9"/>
    <w:rsid w:val="008F08A0"/>
    <w:rsid w:val="008F2706"/>
    <w:rsid w:val="00903977"/>
    <w:rsid w:val="00922F30"/>
    <w:rsid w:val="00941D91"/>
    <w:rsid w:val="009852F3"/>
    <w:rsid w:val="009B6ABD"/>
    <w:rsid w:val="00A07F40"/>
    <w:rsid w:val="00A21093"/>
    <w:rsid w:val="00A63102"/>
    <w:rsid w:val="00A94589"/>
    <w:rsid w:val="00B06A11"/>
    <w:rsid w:val="00B878B6"/>
    <w:rsid w:val="00BB4816"/>
    <w:rsid w:val="00BC0138"/>
    <w:rsid w:val="00BD3A24"/>
    <w:rsid w:val="00BE4414"/>
    <w:rsid w:val="00BF7E55"/>
    <w:rsid w:val="00C13D7C"/>
    <w:rsid w:val="00C16FDF"/>
    <w:rsid w:val="00C3054F"/>
    <w:rsid w:val="00C3592D"/>
    <w:rsid w:val="00C5434A"/>
    <w:rsid w:val="00C85A26"/>
    <w:rsid w:val="00C922A0"/>
    <w:rsid w:val="00CE35A5"/>
    <w:rsid w:val="00CE3756"/>
    <w:rsid w:val="00CF0685"/>
    <w:rsid w:val="00D007AA"/>
    <w:rsid w:val="00D00A7D"/>
    <w:rsid w:val="00D051D1"/>
    <w:rsid w:val="00D12E21"/>
    <w:rsid w:val="00D304F4"/>
    <w:rsid w:val="00D306E9"/>
    <w:rsid w:val="00D46DFB"/>
    <w:rsid w:val="00D843FF"/>
    <w:rsid w:val="00DA352F"/>
    <w:rsid w:val="00DC6605"/>
    <w:rsid w:val="00DD0ACB"/>
    <w:rsid w:val="00E169DD"/>
    <w:rsid w:val="00E31AC2"/>
    <w:rsid w:val="00E41AC4"/>
    <w:rsid w:val="00E83E3C"/>
    <w:rsid w:val="00EA7E88"/>
    <w:rsid w:val="00EB126F"/>
    <w:rsid w:val="00EF1054"/>
    <w:rsid w:val="00F25058"/>
    <w:rsid w:val="00F8543B"/>
    <w:rsid w:val="00FD40CB"/>
    <w:rsid w:val="00FD4D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24AFF9-E403-4480-BFD1-2B4C27EB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19A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19AA"/>
    <w:pPr>
      <w:tabs>
        <w:tab w:val="center" w:pos="4153"/>
        <w:tab w:val="right" w:pos="8306"/>
      </w:tabs>
      <w:snapToGrid w:val="0"/>
    </w:pPr>
    <w:rPr>
      <w:sz w:val="20"/>
      <w:szCs w:val="20"/>
    </w:rPr>
  </w:style>
  <w:style w:type="character" w:customStyle="1" w:styleId="a4">
    <w:name w:val="頁首 字元"/>
    <w:basedOn w:val="a0"/>
    <w:link w:val="a3"/>
    <w:uiPriority w:val="99"/>
    <w:rsid w:val="006A19AA"/>
    <w:rPr>
      <w:sz w:val="20"/>
      <w:szCs w:val="20"/>
    </w:rPr>
  </w:style>
  <w:style w:type="paragraph" w:styleId="a5">
    <w:name w:val="footer"/>
    <w:basedOn w:val="a"/>
    <w:link w:val="a6"/>
    <w:uiPriority w:val="99"/>
    <w:unhideWhenUsed/>
    <w:rsid w:val="006A19AA"/>
    <w:pPr>
      <w:tabs>
        <w:tab w:val="center" w:pos="4153"/>
        <w:tab w:val="right" w:pos="8306"/>
      </w:tabs>
      <w:snapToGrid w:val="0"/>
    </w:pPr>
    <w:rPr>
      <w:sz w:val="20"/>
      <w:szCs w:val="20"/>
    </w:rPr>
  </w:style>
  <w:style w:type="character" w:customStyle="1" w:styleId="a6">
    <w:name w:val="頁尾 字元"/>
    <w:basedOn w:val="a0"/>
    <w:link w:val="a5"/>
    <w:uiPriority w:val="99"/>
    <w:rsid w:val="006A19AA"/>
    <w:rPr>
      <w:sz w:val="20"/>
      <w:szCs w:val="20"/>
    </w:rPr>
  </w:style>
  <w:style w:type="paragraph" w:styleId="a7">
    <w:name w:val="List Paragraph"/>
    <w:basedOn w:val="a"/>
    <w:uiPriority w:val="34"/>
    <w:qFormat/>
    <w:rsid w:val="00CF0685"/>
    <w:pPr>
      <w:ind w:leftChars="200" w:left="480"/>
    </w:pPr>
  </w:style>
  <w:style w:type="paragraph" w:styleId="a8">
    <w:name w:val="Balloon Text"/>
    <w:basedOn w:val="a"/>
    <w:link w:val="a9"/>
    <w:uiPriority w:val="99"/>
    <w:semiHidden/>
    <w:unhideWhenUsed/>
    <w:rsid w:val="00C16FD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C16FD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283</Words>
  <Characters>1614</Characters>
  <Application>Microsoft Office Word</Application>
  <DocSecurity>0</DocSecurity>
  <Lines>13</Lines>
  <Paragraphs>3</Paragraphs>
  <ScaleCrop>false</ScaleCrop>
  <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2024-02-29T00:33:00Z</cp:lastPrinted>
  <dcterms:created xsi:type="dcterms:W3CDTF">2025-01-14T03:32:00Z</dcterms:created>
  <dcterms:modified xsi:type="dcterms:W3CDTF">2025-01-14T03:32:00Z</dcterms:modified>
</cp:coreProperties>
</file>