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612B" w14:textId="3B5731F6" w:rsidR="0016056D" w:rsidRPr="00826309" w:rsidRDefault="0016056D" w:rsidP="0016056D">
      <w:pPr>
        <w:spacing w:line="600" w:lineRule="exact"/>
        <w:jc w:val="center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16520">
        <w:rPr>
          <w:rFonts w:ascii="標楷體" w:eastAsia="標楷體" w:hAnsi="標楷體" w:cs="Times New Roman" w:hint="eastAsia"/>
          <w:sz w:val="34"/>
          <w:szCs w:val="34"/>
        </w:rPr>
        <w:t>國</w:t>
      </w:r>
      <w:r w:rsidRPr="00116520">
        <w:rPr>
          <w:rFonts w:ascii="Times New Roman" w:eastAsia="標楷體" w:hAnsi="Times New Roman" w:cs="Times New Roman"/>
          <w:sz w:val="34"/>
          <w:szCs w:val="34"/>
        </w:rPr>
        <w:t>立嘉義大學農藝學系</w:t>
      </w:r>
      <w:r w:rsidRPr="00116520">
        <w:rPr>
          <w:rFonts w:ascii="Times New Roman" w:eastAsia="標楷體" w:hAnsi="Times New Roman" w:cs="Times New Roman"/>
          <w:sz w:val="34"/>
          <w:szCs w:val="34"/>
        </w:rPr>
        <w:t>1</w:t>
      </w:r>
      <w:r w:rsidRPr="00116520">
        <w:rPr>
          <w:rFonts w:ascii="Times New Roman" w:eastAsia="標楷體" w:hAnsi="Times New Roman" w:cs="Times New Roman" w:hint="eastAsia"/>
          <w:sz w:val="34"/>
          <w:szCs w:val="34"/>
        </w:rPr>
        <w:t>1</w:t>
      </w:r>
      <w:r w:rsidR="00C42BBF">
        <w:rPr>
          <w:rFonts w:ascii="Times New Roman" w:eastAsia="標楷體" w:hAnsi="Times New Roman" w:cs="Times New Roman" w:hint="eastAsia"/>
          <w:sz w:val="34"/>
          <w:szCs w:val="34"/>
        </w:rPr>
        <w:t>3</w:t>
      </w:r>
      <w:r w:rsidRPr="00116520">
        <w:rPr>
          <w:rFonts w:ascii="Times New Roman" w:eastAsia="標楷體" w:hAnsi="Times New Roman" w:cs="Times New Roman"/>
          <w:sz w:val="34"/>
          <w:szCs w:val="34"/>
        </w:rPr>
        <w:t>學</w:t>
      </w:r>
      <w:r w:rsidRPr="00826309">
        <w:rPr>
          <w:rFonts w:ascii="Times New Roman" w:eastAsia="標楷體" w:hAnsi="Times New Roman" w:cs="Times New Roman"/>
          <w:color w:val="000000" w:themeColor="text1"/>
          <w:sz w:val="34"/>
          <w:szCs w:val="34"/>
        </w:rPr>
        <w:t>年度第</w:t>
      </w:r>
      <w:r w:rsidR="00C74CBB" w:rsidRPr="00826309">
        <w:rPr>
          <w:rFonts w:ascii="Times New Roman" w:eastAsia="標楷體" w:hAnsi="Times New Roman" w:cs="Times New Roman" w:hint="eastAsia"/>
          <w:color w:val="000000" w:themeColor="text1"/>
          <w:sz w:val="34"/>
          <w:szCs w:val="34"/>
        </w:rPr>
        <w:t>8</w:t>
      </w:r>
      <w:r w:rsidRPr="00826309">
        <w:rPr>
          <w:rFonts w:ascii="Times New Roman" w:eastAsia="標楷體" w:hAnsi="Times New Roman" w:cs="Times New Roman"/>
          <w:bCs/>
          <w:color w:val="000000" w:themeColor="text1"/>
          <w:sz w:val="34"/>
          <w:szCs w:val="34"/>
        </w:rPr>
        <w:t>次系</w:t>
      </w:r>
      <w:proofErr w:type="gramStart"/>
      <w:r w:rsidRPr="00826309">
        <w:rPr>
          <w:rFonts w:ascii="Times New Roman" w:eastAsia="標楷體" w:hAnsi="Times New Roman" w:cs="Times New Roman"/>
          <w:bCs/>
          <w:color w:val="000000" w:themeColor="text1"/>
          <w:sz w:val="34"/>
          <w:szCs w:val="34"/>
        </w:rPr>
        <w:t>務</w:t>
      </w:r>
      <w:proofErr w:type="gramEnd"/>
      <w:r w:rsidRPr="00826309">
        <w:rPr>
          <w:rFonts w:ascii="Times New Roman" w:eastAsia="標楷體" w:hAnsi="Times New Roman" w:cs="Times New Roman"/>
          <w:bCs/>
          <w:color w:val="000000" w:themeColor="text1"/>
          <w:sz w:val="34"/>
          <w:szCs w:val="34"/>
        </w:rPr>
        <w:t>會議</w:t>
      </w:r>
      <w:r w:rsidR="00015CEB">
        <w:rPr>
          <w:rFonts w:ascii="Times New Roman" w:eastAsia="標楷體" w:hAnsi="Times New Roman" w:cs="Times New Roman" w:hint="eastAsia"/>
          <w:bCs/>
          <w:color w:val="000000" w:themeColor="text1"/>
          <w:sz w:val="34"/>
          <w:szCs w:val="34"/>
        </w:rPr>
        <w:t>紀錄</w:t>
      </w:r>
    </w:p>
    <w:p w14:paraId="06E4AB3B" w14:textId="6A6C61F6" w:rsidR="0016056D" w:rsidRPr="00826309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一、時間：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11652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日（星期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午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="00A1166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</w:p>
    <w:p w14:paraId="0D89AC9C" w14:textId="77777777" w:rsidR="0016056D" w:rsidRPr="00826309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二、地點：農藝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學系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樓會議室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(A04A-203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室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</w:p>
    <w:p w14:paraId="75AF9CA8" w14:textId="75245F64" w:rsidR="0016056D" w:rsidRPr="00826309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三、主席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C42BBF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許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主任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C42BBF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A35CAD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記錄：溫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煌</w:t>
      </w:r>
      <w:proofErr w:type="gramEnd"/>
    </w:p>
    <w:p w14:paraId="6D19DDE0" w14:textId="469EC6B4" w:rsidR="0016056D" w:rsidRPr="00826309" w:rsidRDefault="0016056D" w:rsidP="0022345B">
      <w:pPr>
        <w:spacing w:line="360" w:lineRule="exact"/>
        <w:ind w:left="1982" w:hangingChars="708" w:hanging="19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四、出席人員：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黃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理、侯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龍、侯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日、曾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嘉、曾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茜</w:t>
      </w:r>
      <w:proofErr w:type="gramEnd"/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、許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嘉、</w:t>
      </w:r>
      <w:proofErr w:type="gramStart"/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柯</w:t>
      </w:r>
      <w:proofErr w:type="gramEnd"/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存、</w:t>
      </w:r>
      <w:proofErr w:type="gramStart"/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蔡</w:t>
      </w:r>
      <w:proofErr w:type="gramEnd"/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卿、陳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亦、林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淳</w:t>
      </w:r>
      <w:proofErr w:type="gramEnd"/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老師</w:t>
      </w:r>
      <w:r w:rsidR="00C42BBF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、陳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B34794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岳</w:t>
      </w:r>
      <w:r w:rsidR="00FB79E7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22345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系學會正、副會長</w:t>
      </w:r>
    </w:p>
    <w:p w14:paraId="1461DC87" w14:textId="77777777" w:rsidR="0016056D" w:rsidRPr="00826309" w:rsidRDefault="0016056D" w:rsidP="0090436F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五、主席報告：</w:t>
      </w:r>
    </w:p>
    <w:p w14:paraId="68DF027C" w14:textId="48A0C8C0" w:rsidR="00DE17E5" w:rsidRPr="00826309" w:rsidRDefault="0032573D" w:rsidP="008C52BB">
      <w:pPr>
        <w:pStyle w:val="a4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</w:t>
      </w:r>
      <w:r w:rsidR="00D54E1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與台灣農藝學會於</w:t>
      </w:r>
      <w:r w:rsidR="00D54E1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D54E1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D54E1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24</w:t>
      </w:r>
      <w:r w:rsidR="00D54E1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日在國際會議廳舉辦</w:t>
      </w:r>
      <w:r w:rsidR="00D54E1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="00D54E1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年農藝學會年會暨成果發表會，感謝大家鼎力協助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使會議完美完成。</w:t>
      </w:r>
    </w:p>
    <w:p w14:paraId="5B424B09" w14:textId="627C1C71" w:rsidR="00885C33" w:rsidRPr="00826309" w:rsidRDefault="00885C33" w:rsidP="00714A5E">
      <w:pPr>
        <w:pStyle w:val="a4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本校</w:t>
      </w:r>
      <w:proofErr w:type="gramStart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年度「傑出校友」及「校友熱心服務及貢獻獎」選拔活動，若有適當系友人選，請於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31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日前推薦。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proofErr w:type="gramStart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嘉大秘字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1149001510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號函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</w:p>
    <w:p w14:paraId="4E5C139C" w14:textId="6D2DA33D" w:rsidR="00232913" w:rsidRDefault="00232913" w:rsidP="00AA11B6">
      <w:pPr>
        <w:pStyle w:val="a4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2025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屆亞洲作物學會研討會，將於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19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日至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21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日在</w:t>
      </w:r>
      <w:proofErr w:type="gramStart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臺北喜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來登大飯店舉行，</w:t>
      </w:r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本次研討會由黃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理教授及曾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茜</w:t>
      </w:r>
      <w:proofErr w:type="gramEnd"/>
      <w:r w:rsidR="00015CE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亦</w:t>
      </w:r>
      <w:r w:rsidR="00015CE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015CE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和</w:t>
      </w:r>
      <w:proofErr w:type="gramStart"/>
      <w:r w:rsidR="00015CE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林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015CE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淳老師</w:t>
      </w:r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老師</w:t>
      </w:r>
      <w:proofErr w:type="gramEnd"/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參與籌辦，</w:t>
      </w:r>
      <w:r w:rsidR="00D268E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為國際研討會，</w:t>
      </w:r>
      <w:r w:rsidR="006302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鼓勵大家報名參加並發表論文。</w:t>
      </w:r>
    </w:p>
    <w:p w14:paraId="0627A6DF" w14:textId="125AC7D3" w:rsidR="00E57E2D" w:rsidRDefault="00E57E2D" w:rsidP="00AA11B6">
      <w:pPr>
        <w:pStyle w:val="a4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本系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115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B74A53">
        <w:rPr>
          <w:rFonts w:ascii="標楷體" w:eastAsia="標楷體" w:hAnsi="標楷體" w:hint="eastAsia"/>
          <w:b/>
          <w:sz w:val="28"/>
          <w:szCs w:val="28"/>
        </w:rPr>
        <w:t>新週期</w:t>
      </w:r>
      <w:r w:rsidRPr="00B74A53">
        <w:rPr>
          <w:rFonts w:ascii="標楷體" w:eastAsia="標楷體" w:hAnsi="標楷體" w:hint="eastAsia"/>
          <w:b/>
          <w:sz w:val="28"/>
          <w:szCs w:val="28"/>
          <w:lang w:eastAsia="zh-HK"/>
        </w:rPr>
        <w:t>系所學位學程品質保認證可</w:t>
      </w:r>
      <w:r w:rsidRPr="00B74A53">
        <w:rPr>
          <w:rFonts w:ascii="標楷體" w:eastAsia="標楷體" w:hAnsi="標楷體" w:hint="eastAsia"/>
          <w:b/>
          <w:sz w:val="28"/>
          <w:szCs w:val="28"/>
        </w:rPr>
        <w:t>作業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Pr="00E57E2D">
        <w:rPr>
          <w:rFonts w:ascii="標楷體" w:eastAsia="標楷體" w:hAnsi="標楷體" w:hint="eastAsia"/>
          <w:b/>
          <w:sz w:val="28"/>
          <w:szCs w:val="28"/>
        </w:rPr>
        <w:t>於第6次系</w:t>
      </w:r>
      <w:proofErr w:type="gramStart"/>
      <w:r w:rsidRPr="00E57E2D">
        <w:rPr>
          <w:rFonts w:ascii="標楷體" w:eastAsia="標楷體" w:hAnsi="標楷體" w:hint="eastAsia"/>
          <w:b/>
          <w:sz w:val="28"/>
          <w:szCs w:val="28"/>
        </w:rPr>
        <w:t>務</w:t>
      </w:r>
      <w:proofErr w:type="gramEnd"/>
      <w:r w:rsidRPr="00E57E2D">
        <w:rPr>
          <w:rFonts w:ascii="標楷體" w:eastAsia="標楷體" w:hAnsi="標楷體" w:hint="eastAsia"/>
          <w:b/>
          <w:sz w:val="28"/>
          <w:szCs w:val="28"/>
        </w:rPr>
        <w:t>會議</w:t>
      </w:r>
      <w:r w:rsidR="009308B7">
        <w:rPr>
          <w:rFonts w:ascii="標楷體" w:eastAsia="標楷體" w:hAnsi="標楷體" w:hint="eastAsia"/>
          <w:b/>
          <w:sz w:val="28"/>
          <w:szCs w:val="28"/>
        </w:rPr>
        <w:t>決議分3組</w:t>
      </w:r>
      <w:r w:rsidR="00BD00C4">
        <w:rPr>
          <w:rFonts w:ascii="標楷體" w:eastAsia="標楷體" w:hAnsi="標楷體" w:hint="eastAsia"/>
          <w:b/>
          <w:sz w:val="28"/>
          <w:szCs w:val="28"/>
        </w:rPr>
        <w:t>分別撰寫</w:t>
      </w:r>
      <w:r w:rsidR="009308B7">
        <w:rPr>
          <w:rFonts w:ascii="標楷體" w:eastAsia="標楷體" w:hAnsi="標楷體" w:hint="eastAsia"/>
          <w:b/>
          <w:sz w:val="28"/>
          <w:szCs w:val="28"/>
        </w:rPr>
        <w:t>，</w:t>
      </w:r>
      <w:r w:rsidR="00BD00C4">
        <w:rPr>
          <w:rFonts w:ascii="標楷體" w:eastAsia="標楷體" w:hAnsi="標楷體" w:hint="eastAsia"/>
          <w:b/>
          <w:sz w:val="28"/>
          <w:szCs w:val="28"/>
        </w:rPr>
        <w:t>希望下次系</w:t>
      </w:r>
      <w:proofErr w:type="gramStart"/>
      <w:r w:rsidR="00BD00C4">
        <w:rPr>
          <w:rFonts w:ascii="標楷體" w:eastAsia="標楷體" w:hAnsi="標楷體" w:hint="eastAsia"/>
          <w:b/>
          <w:sz w:val="28"/>
          <w:szCs w:val="28"/>
        </w:rPr>
        <w:t>務</w:t>
      </w:r>
      <w:proofErr w:type="gramEnd"/>
      <w:r w:rsidR="00BD00C4">
        <w:rPr>
          <w:rFonts w:ascii="標楷體" w:eastAsia="標楷體" w:hAnsi="標楷體" w:hint="eastAsia"/>
          <w:b/>
          <w:sz w:val="28"/>
          <w:szCs w:val="28"/>
        </w:rPr>
        <w:t>會議請各組提出撰寫進度或解決問題，能在會議上集思廣益解決問題，順利完成報告書。</w:t>
      </w:r>
    </w:p>
    <w:p w14:paraId="2632F870" w14:textId="2674F061" w:rsidR="00E57E2D" w:rsidRDefault="00E57E2D" w:rsidP="00AA11B6">
      <w:pPr>
        <w:pStyle w:val="a4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本系實務專題研究課程海報展示呈現，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14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日下午舉行評分作業，請各位老師蒞臨評分並給</w:t>
      </w:r>
      <w:r w:rsidR="00BD00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同學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指導。</w:t>
      </w:r>
    </w:p>
    <w:p w14:paraId="0DE1E5A6" w14:textId="5190E913" w:rsidR="002B4288" w:rsidRDefault="00BD00C4" w:rsidP="003E4FF2">
      <w:pPr>
        <w:pStyle w:val="a4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B428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因立法院預算凍結，以致學校經短缺，</w:t>
      </w:r>
      <w:r w:rsidR="002B4288" w:rsidRPr="002B428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請同仁盡量節源，</w:t>
      </w:r>
      <w:r w:rsidRPr="002B428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又因財政劃分法通過</w:t>
      </w:r>
      <w:r w:rsidR="002B4288" w:rsidRPr="002B428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，地方政</w:t>
      </w:r>
      <w:r w:rsidR="002B428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府經費增加，可與縣市政府提出產學合作計畫，爭取研究經費。</w:t>
      </w:r>
    </w:p>
    <w:p w14:paraId="27128ED7" w14:textId="376933DA" w:rsidR="002C0954" w:rsidRPr="00D02BD6" w:rsidRDefault="00015CEB" w:rsidP="00487E35">
      <w:pPr>
        <w:pStyle w:val="a4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D02B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位於瑞穗館前水稻種原標本區</w:t>
      </w:r>
      <w:r w:rsidR="00E57E2D" w:rsidRPr="00D02B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，因樹蔭遮光不利</w:t>
      </w:r>
      <w:proofErr w:type="gramStart"/>
      <w:r w:rsidR="00E57E2D" w:rsidRPr="00D02B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種殖</w:t>
      </w:r>
      <w:proofErr w:type="gramEnd"/>
      <w:r w:rsidR="00E57E2D" w:rsidRPr="00D02B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水稻，總處</w:t>
      </w:r>
      <w:proofErr w:type="gramStart"/>
      <w:r w:rsidR="00E57E2D" w:rsidRPr="00D02B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務</w:t>
      </w:r>
      <w:proofErr w:type="gramEnd"/>
      <w:r w:rsidR="00E57E2D" w:rsidRPr="00D02B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現在改種植鳶尾植栽。</w:t>
      </w:r>
    </w:p>
    <w:p w14:paraId="416CFFC1" w14:textId="77777777" w:rsidR="00413845" w:rsidRPr="00826309" w:rsidRDefault="00413845" w:rsidP="0090436F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519445F" w14:textId="53460CFC" w:rsidR="0016056D" w:rsidRPr="00826309" w:rsidRDefault="0016056D" w:rsidP="0090436F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0" w:name="_Hlk198044631"/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六、提案討論：</w:t>
      </w:r>
    </w:p>
    <w:p w14:paraId="6560F283" w14:textId="610F2066" w:rsidR="0016056D" w:rsidRPr="00826309" w:rsidRDefault="0016056D" w:rsidP="0090436F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1" w:name="_Hlk170137167"/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提案</w:t>
      </w:r>
      <w:proofErr w:type="gramStart"/>
      <w:r w:rsidR="00413845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</w:p>
    <w:p w14:paraId="53446B1F" w14:textId="5293A3EF" w:rsidR="0016056D" w:rsidRPr="00826309" w:rsidRDefault="0016056D" w:rsidP="0090436F">
      <w:pPr>
        <w:tabs>
          <w:tab w:val="left" w:pos="600"/>
        </w:tabs>
        <w:adjustRightInd w:val="0"/>
        <w:snapToGrid w:val="0"/>
        <w:spacing w:line="320" w:lineRule="atLeast"/>
        <w:ind w:left="991" w:rightChars="-34" w:right="-82" w:hangingChars="354" w:hanging="99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="00317E39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農藝學系教師聘任及升等細則修正案，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提請</w:t>
      </w:r>
      <w:r w:rsidR="00317E39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討論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02CE74CF" w14:textId="77777777" w:rsidR="0016056D" w:rsidRPr="00826309" w:rsidRDefault="0016056D" w:rsidP="0090436F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</w:p>
    <w:p w14:paraId="755E08CB" w14:textId="77777777" w:rsidR="00F12FC6" w:rsidRPr="00826309" w:rsidRDefault="0016056D" w:rsidP="00317E39">
      <w:pPr>
        <w:pStyle w:val="a4"/>
        <w:numPr>
          <w:ilvl w:val="0"/>
          <w:numId w:val="15"/>
        </w:numPr>
        <w:adjustRightInd w:val="0"/>
        <w:snapToGrid w:val="0"/>
        <w:spacing w:line="320" w:lineRule="atLeast"/>
        <w:ind w:leftChars="0"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依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農藝系教師評審委員會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27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113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學年度第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學期第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次系</w:t>
      </w:r>
      <w:r w:rsidR="00F12FC6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</w:p>
    <w:p w14:paraId="4563D5EE" w14:textId="33844F01" w:rsidR="0016056D" w:rsidRPr="00826309" w:rsidRDefault="00F12FC6" w:rsidP="00F12FC6">
      <w:pPr>
        <w:pStyle w:val="a4"/>
        <w:adjustRightInd w:val="0"/>
        <w:snapToGrid w:val="0"/>
        <w:spacing w:line="320" w:lineRule="atLeast"/>
        <w:ind w:leftChars="0" w:left="828"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教評會議決議辦理</w:t>
      </w:r>
      <w:r w:rsidR="0016056D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600F7F3A" w14:textId="45960E8D" w:rsidR="00317E39" w:rsidRPr="00826309" w:rsidRDefault="00566597" w:rsidP="00317E39">
      <w:pPr>
        <w:pStyle w:val="a4"/>
        <w:numPr>
          <w:ilvl w:val="0"/>
          <w:numId w:val="15"/>
        </w:numPr>
        <w:adjustRightInd w:val="0"/>
        <w:snapToGrid w:val="0"/>
        <w:spacing w:line="320" w:lineRule="atLeast"/>
        <w:ind w:leftChars="0" w:left="993" w:rightChars="-34" w:right="-82" w:hanging="993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教評會建請農藝系維護農藝學專業品質，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建議本系教師聘任及升等細則</w:t>
      </w:r>
      <w:r w:rsidR="00F12FC6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十四之七、送審教師資格審查基準</w:t>
      </w:r>
      <w:r w:rsidR="007C4DA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規範</w:t>
      </w:r>
      <w:proofErr w:type="gramStart"/>
      <w:r w:rsidR="00F12FC6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範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部分</w:t>
      </w:r>
      <w:r w:rsidR="00F12FC6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重新檢視修正，以符合校、院、系制定規範之精神，系</w:t>
      </w:r>
      <w:proofErr w:type="gramStart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應比院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、院</w:t>
      </w:r>
      <w:proofErr w:type="gramStart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應比校更為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嚴謹之精神。</w:t>
      </w:r>
    </w:p>
    <w:p w14:paraId="05B125C5" w14:textId="3F516FDA" w:rsidR="00630250" w:rsidRPr="00826309" w:rsidRDefault="00317E39" w:rsidP="00C50334">
      <w:pPr>
        <w:pStyle w:val="ab"/>
        <w:numPr>
          <w:ilvl w:val="0"/>
          <w:numId w:val="15"/>
        </w:numPr>
        <w:ind w:left="993" w:firstLineChars="0" w:hanging="993"/>
      </w:pPr>
      <w:bookmarkStart w:id="2" w:name="_Hlk198041177"/>
      <w:proofErr w:type="gramStart"/>
      <w:r w:rsidRPr="00826309">
        <w:rPr>
          <w:rFonts w:hint="eastAsia"/>
        </w:rPr>
        <w:t>檢</w:t>
      </w:r>
      <w:bookmarkEnd w:id="2"/>
      <w:r w:rsidRPr="00826309">
        <w:rPr>
          <w:rFonts w:hint="eastAsia"/>
        </w:rPr>
        <w:t>附本系</w:t>
      </w:r>
      <w:bookmarkStart w:id="3" w:name="_Hlk198040181"/>
      <w:proofErr w:type="gramEnd"/>
      <w:r w:rsidRPr="00826309">
        <w:rPr>
          <w:rFonts w:hint="eastAsia"/>
        </w:rPr>
        <w:t>教師聘任及升等細則</w:t>
      </w:r>
      <w:r w:rsidR="00566597" w:rsidRPr="00826309">
        <w:rPr>
          <w:rFonts w:hint="eastAsia"/>
        </w:rPr>
        <w:t>十四之七</w:t>
      </w:r>
      <w:bookmarkEnd w:id="3"/>
      <w:r w:rsidR="00566597" w:rsidRPr="00826309">
        <w:rPr>
          <w:rFonts w:hint="eastAsia"/>
        </w:rPr>
        <w:t>、送審教師資格審查基準規範部分</w:t>
      </w:r>
      <w:r w:rsidR="001305EB" w:rsidRPr="00826309">
        <w:rPr>
          <w:rFonts w:hint="eastAsia"/>
        </w:rPr>
        <w:t>對照表如下</w:t>
      </w:r>
      <w:r w:rsidRPr="00826309">
        <w:rPr>
          <w:rFonts w:hint="eastAsia"/>
        </w:rPr>
        <w:t>。</w:t>
      </w:r>
    </w:p>
    <w:tbl>
      <w:tblPr>
        <w:tblStyle w:val="ae"/>
        <w:tblW w:w="0" w:type="auto"/>
        <w:tblInd w:w="993" w:type="dxa"/>
        <w:tblLook w:val="04A0" w:firstRow="1" w:lastRow="0" w:firstColumn="1" w:lastColumn="0" w:noHBand="0" w:noVBand="1"/>
      </w:tblPr>
      <w:tblGrid>
        <w:gridCol w:w="1837"/>
        <w:gridCol w:w="3544"/>
        <w:gridCol w:w="3397"/>
      </w:tblGrid>
      <w:tr w:rsidR="00826309" w:rsidRPr="00826309" w14:paraId="6A46A400" w14:textId="77777777" w:rsidTr="00040631">
        <w:trPr>
          <w:trHeight w:val="452"/>
        </w:trPr>
        <w:tc>
          <w:tcPr>
            <w:tcW w:w="1837" w:type="dxa"/>
          </w:tcPr>
          <w:p w14:paraId="4D5EF939" w14:textId="09D475F4" w:rsidR="009E295D" w:rsidRPr="00826309" w:rsidRDefault="009E295D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4F8BDD84" w14:textId="5C7AF530" w:rsidR="009E295D" w:rsidRPr="00826309" w:rsidRDefault="009E295D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農藝</w:t>
            </w:r>
            <w:r w:rsidR="001305EB" w:rsidRPr="00826309">
              <w:rPr>
                <w:rFonts w:hint="eastAsia"/>
                <w:sz w:val="24"/>
                <w:szCs w:val="24"/>
              </w:rPr>
              <w:t>學</w:t>
            </w:r>
            <w:r w:rsidRPr="00826309">
              <w:rPr>
                <w:rFonts w:hint="eastAsia"/>
                <w:sz w:val="24"/>
                <w:szCs w:val="24"/>
              </w:rPr>
              <w:t>系</w:t>
            </w:r>
            <w:r w:rsidR="001305EB" w:rsidRPr="00826309">
              <w:rPr>
                <w:rFonts w:hint="eastAsia"/>
                <w:sz w:val="24"/>
                <w:szCs w:val="24"/>
              </w:rPr>
              <w:t>教師聘任及升等細則</w:t>
            </w:r>
          </w:p>
        </w:tc>
        <w:tc>
          <w:tcPr>
            <w:tcW w:w="3397" w:type="dxa"/>
          </w:tcPr>
          <w:p w14:paraId="43BDFAAD" w14:textId="7A3EB108" w:rsidR="009E295D" w:rsidRPr="00826309" w:rsidRDefault="009E295D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農學院</w:t>
            </w:r>
            <w:r w:rsidR="001305EB" w:rsidRPr="00826309">
              <w:rPr>
                <w:rFonts w:hint="eastAsia"/>
                <w:sz w:val="24"/>
                <w:szCs w:val="24"/>
              </w:rPr>
              <w:t>教師聘任及升等要點</w:t>
            </w:r>
          </w:p>
        </w:tc>
      </w:tr>
      <w:tr w:rsidR="00826309" w:rsidRPr="00826309" w14:paraId="3CA3917E" w14:textId="77777777" w:rsidTr="00040631">
        <w:trPr>
          <w:trHeight w:val="841"/>
        </w:trPr>
        <w:tc>
          <w:tcPr>
            <w:tcW w:w="1837" w:type="dxa"/>
          </w:tcPr>
          <w:p w14:paraId="0DFE093A" w14:textId="77777777" w:rsidR="00040631" w:rsidRPr="00826309" w:rsidRDefault="00040631" w:rsidP="00040631">
            <w:pPr>
              <w:pStyle w:val="ab"/>
              <w:ind w:left="730" w:hanging="73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lastRenderedPageBreak/>
              <w:t>十四之七、送審教師資格審查基準（甲）【學術研究–專門著作】</w:t>
            </w:r>
          </w:p>
        </w:tc>
        <w:tc>
          <w:tcPr>
            <w:tcW w:w="3544" w:type="dxa"/>
          </w:tcPr>
          <w:p w14:paraId="65B4BA68" w14:textId="77777777" w:rsidR="00040631" w:rsidRPr="00826309" w:rsidRDefault="00040631" w:rsidP="00566597">
            <w:pPr>
              <w:pStyle w:val="ab"/>
              <w:ind w:left="730" w:hanging="730"/>
              <w:rPr>
                <w:sz w:val="24"/>
                <w:szCs w:val="24"/>
              </w:rPr>
            </w:pPr>
          </w:p>
        </w:tc>
        <w:tc>
          <w:tcPr>
            <w:tcW w:w="3397" w:type="dxa"/>
          </w:tcPr>
          <w:p w14:paraId="61600B6F" w14:textId="77777777" w:rsidR="00040631" w:rsidRPr="00826309" w:rsidRDefault="00040631" w:rsidP="00566597">
            <w:pPr>
              <w:pStyle w:val="ab"/>
              <w:ind w:left="730" w:hanging="730"/>
              <w:rPr>
                <w:sz w:val="24"/>
                <w:szCs w:val="24"/>
              </w:rPr>
            </w:pPr>
          </w:p>
        </w:tc>
      </w:tr>
      <w:tr w:rsidR="00826309" w:rsidRPr="00826309" w14:paraId="2244CF1B" w14:textId="77777777" w:rsidTr="0052080A">
        <w:tc>
          <w:tcPr>
            <w:tcW w:w="1837" w:type="dxa"/>
          </w:tcPr>
          <w:p w14:paraId="25D35D63" w14:textId="1EA3E0F5" w:rsidR="00E97C21" w:rsidRPr="00826309" w:rsidRDefault="00E97C21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二、</w:t>
            </w:r>
            <w:proofErr w:type="gramStart"/>
            <w:r w:rsidRPr="00826309">
              <w:rPr>
                <w:rFonts w:hint="eastAsia"/>
                <w:sz w:val="24"/>
                <w:szCs w:val="24"/>
              </w:rPr>
              <w:t>有關著</w:t>
            </w:r>
            <w:proofErr w:type="gramEnd"/>
            <w:r w:rsidRPr="00826309">
              <w:rPr>
                <w:rFonts w:hint="eastAsia"/>
                <w:sz w:val="24"/>
                <w:szCs w:val="24"/>
              </w:rPr>
              <w:t>作件數及等級之規定如下：</w:t>
            </w:r>
          </w:p>
          <w:p w14:paraId="330E7615" w14:textId="7D88FA77" w:rsidR="009E295D" w:rsidRPr="00826309" w:rsidRDefault="00E97C21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1.</w:t>
            </w:r>
            <w:r w:rsidR="009E295D" w:rsidRPr="00826309">
              <w:rPr>
                <w:rFonts w:hint="eastAsia"/>
                <w:sz w:val="24"/>
                <w:szCs w:val="24"/>
              </w:rPr>
              <w:t>升等教授</w:t>
            </w:r>
          </w:p>
        </w:tc>
        <w:tc>
          <w:tcPr>
            <w:tcW w:w="3544" w:type="dxa"/>
          </w:tcPr>
          <w:p w14:paraId="4CD4D48D" w14:textId="3C39EF66" w:rsidR="009E295D" w:rsidRPr="00826309" w:rsidRDefault="00E97C21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代表作應為本院著作等級表第一級收錄於</w:t>
            </w:r>
            <w:r w:rsidRPr="00826309">
              <w:rPr>
                <w:rFonts w:hint="eastAsia"/>
                <w:sz w:val="24"/>
                <w:szCs w:val="24"/>
              </w:rPr>
              <w:t>JCR (Journal Citation Reports)</w:t>
            </w:r>
            <w:r w:rsidRPr="00826309">
              <w:rPr>
                <w:rFonts w:hint="eastAsia"/>
                <w:sz w:val="24"/>
                <w:szCs w:val="24"/>
              </w:rPr>
              <w:t>之</w:t>
            </w:r>
            <w:r w:rsidRPr="00826309">
              <w:rPr>
                <w:rFonts w:hint="eastAsia"/>
                <w:sz w:val="24"/>
                <w:szCs w:val="24"/>
              </w:rPr>
              <w:t xml:space="preserve">SCIE (SCI) 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>SSCI</w:t>
            </w:r>
            <w:r w:rsidRPr="00826309">
              <w:rPr>
                <w:rFonts w:hint="eastAsia"/>
                <w:sz w:val="24"/>
                <w:szCs w:val="24"/>
              </w:rPr>
              <w:t>期刊論文，且應為該期刊領域之前</w:t>
            </w:r>
            <w:r w:rsidRPr="00826309">
              <w:rPr>
                <w:rFonts w:hint="eastAsia"/>
                <w:sz w:val="24"/>
                <w:szCs w:val="24"/>
              </w:rPr>
              <w:t>70%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 xml:space="preserve">Impact factor 0.5 </w:t>
            </w:r>
            <w:r w:rsidRPr="00826309">
              <w:rPr>
                <w:rFonts w:hint="eastAsia"/>
                <w:sz w:val="24"/>
                <w:szCs w:val="24"/>
              </w:rPr>
              <w:t>以上之期刊。參考作四件其中至少需有一件為本院第一級收錄於</w:t>
            </w:r>
            <w:r w:rsidRPr="00826309">
              <w:rPr>
                <w:rFonts w:hint="eastAsia"/>
                <w:sz w:val="24"/>
                <w:szCs w:val="24"/>
              </w:rPr>
              <w:t>JCR</w:t>
            </w:r>
            <w:r w:rsidR="0052080A" w:rsidRPr="00826309">
              <w:rPr>
                <w:rFonts w:hint="eastAsia"/>
                <w:sz w:val="24"/>
                <w:szCs w:val="24"/>
              </w:rPr>
              <w:t xml:space="preserve"> </w:t>
            </w:r>
            <w:r w:rsidRPr="00826309">
              <w:rPr>
                <w:rFonts w:hint="eastAsia"/>
                <w:sz w:val="24"/>
                <w:szCs w:val="24"/>
              </w:rPr>
              <w:t>(Journal Citation Reports)</w:t>
            </w:r>
            <w:r w:rsidRPr="00826309">
              <w:rPr>
                <w:rFonts w:hint="eastAsia"/>
                <w:sz w:val="24"/>
                <w:szCs w:val="24"/>
              </w:rPr>
              <w:t>之</w:t>
            </w:r>
            <w:r w:rsidRPr="00826309">
              <w:rPr>
                <w:rFonts w:hint="eastAsia"/>
                <w:sz w:val="24"/>
                <w:szCs w:val="24"/>
              </w:rPr>
              <w:t>SCIE</w:t>
            </w:r>
            <w:r w:rsidR="0052080A" w:rsidRPr="00826309">
              <w:rPr>
                <w:rFonts w:hint="eastAsia"/>
                <w:sz w:val="24"/>
                <w:szCs w:val="24"/>
              </w:rPr>
              <w:t xml:space="preserve"> </w:t>
            </w:r>
            <w:r w:rsidRPr="00826309">
              <w:rPr>
                <w:rFonts w:hint="eastAsia"/>
                <w:sz w:val="24"/>
                <w:szCs w:val="24"/>
              </w:rPr>
              <w:t xml:space="preserve">(SCI) 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>SSCI</w:t>
            </w:r>
            <w:r w:rsidRPr="00826309">
              <w:rPr>
                <w:rFonts w:hint="eastAsia"/>
                <w:sz w:val="24"/>
                <w:szCs w:val="24"/>
              </w:rPr>
              <w:t>期刊論文；其餘為本院三級（含）以上期刊論文。</w:t>
            </w:r>
          </w:p>
        </w:tc>
        <w:tc>
          <w:tcPr>
            <w:tcW w:w="3397" w:type="dxa"/>
          </w:tcPr>
          <w:p w14:paraId="1BEB05A8" w14:textId="07BCDB57" w:rsidR="009E295D" w:rsidRPr="00826309" w:rsidRDefault="0052080A" w:rsidP="0052080A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代表作應為本院著作等級表第一級收錄於</w:t>
            </w:r>
            <w:r w:rsidRPr="00826309">
              <w:rPr>
                <w:rFonts w:hint="eastAsia"/>
                <w:sz w:val="24"/>
                <w:szCs w:val="24"/>
              </w:rPr>
              <w:t>JCR (Journal Citation Reports)</w:t>
            </w:r>
            <w:r w:rsidRPr="00826309">
              <w:rPr>
                <w:rFonts w:hint="eastAsia"/>
                <w:sz w:val="24"/>
                <w:szCs w:val="24"/>
              </w:rPr>
              <w:t>之</w:t>
            </w:r>
            <w:r w:rsidRPr="00826309">
              <w:rPr>
                <w:rFonts w:hint="eastAsia"/>
                <w:sz w:val="24"/>
                <w:szCs w:val="24"/>
              </w:rPr>
              <w:t>SCIE (SCI)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>SSCI</w:t>
            </w:r>
            <w:r w:rsidRPr="00826309">
              <w:rPr>
                <w:rFonts w:hint="eastAsia"/>
                <w:sz w:val="24"/>
                <w:szCs w:val="24"/>
              </w:rPr>
              <w:t>期刊論文，且應為該期刊領域之前</w:t>
            </w:r>
            <w:r w:rsidRPr="00826309">
              <w:rPr>
                <w:rFonts w:hint="eastAsia"/>
                <w:sz w:val="24"/>
                <w:szCs w:val="24"/>
              </w:rPr>
              <w:t>70%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 xml:space="preserve">Impact factor 0.5 </w:t>
            </w:r>
            <w:r w:rsidRPr="00826309">
              <w:rPr>
                <w:rFonts w:hint="eastAsia"/>
                <w:sz w:val="24"/>
                <w:szCs w:val="24"/>
              </w:rPr>
              <w:t>以上之期刊。參考作四件其中至少需有一篇為本院第一級收錄於</w:t>
            </w:r>
            <w:r w:rsidRPr="00826309">
              <w:rPr>
                <w:rFonts w:hint="eastAsia"/>
                <w:sz w:val="24"/>
                <w:szCs w:val="24"/>
              </w:rPr>
              <w:t>JCR (Journal Citation Reports)</w:t>
            </w:r>
            <w:r w:rsidRPr="00826309">
              <w:rPr>
                <w:rFonts w:hint="eastAsia"/>
                <w:sz w:val="24"/>
                <w:szCs w:val="24"/>
              </w:rPr>
              <w:t>之</w:t>
            </w:r>
            <w:r w:rsidRPr="00826309">
              <w:rPr>
                <w:rFonts w:hint="eastAsia"/>
                <w:sz w:val="24"/>
                <w:szCs w:val="24"/>
              </w:rPr>
              <w:t>SCIE (SCI)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>SSCI</w:t>
            </w:r>
            <w:r w:rsidRPr="00826309">
              <w:rPr>
                <w:rFonts w:hint="eastAsia"/>
                <w:sz w:val="24"/>
                <w:szCs w:val="24"/>
              </w:rPr>
              <w:t>期刊論文，其餘為本院三級（含）以上期刊論文。</w:t>
            </w:r>
          </w:p>
        </w:tc>
      </w:tr>
      <w:tr w:rsidR="00826309" w:rsidRPr="00826309" w14:paraId="1940D696" w14:textId="77777777" w:rsidTr="0052080A">
        <w:tc>
          <w:tcPr>
            <w:tcW w:w="1837" w:type="dxa"/>
          </w:tcPr>
          <w:p w14:paraId="44CA06D1" w14:textId="659296EC" w:rsidR="009E295D" w:rsidRPr="00826309" w:rsidRDefault="0052080A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升等助理教授及副教授職級：</w:t>
            </w:r>
          </w:p>
        </w:tc>
        <w:tc>
          <w:tcPr>
            <w:tcW w:w="3544" w:type="dxa"/>
          </w:tcPr>
          <w:p w14:paraId="157448C2" w14:textId="36029AD9" w:rsidR="009E295D" w:rsidRPr="00826309" w:rsidRDefault="0052080A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代表作應為本院著作等級表第一級收錄於</w:t>
            </w:r>
            <w:r w:rsidRPr="00826309">
              <w:rPr>
                <w:rFonts w:hint="eastAsia"/>
                <w:sz w:val="24"/>
                <w:szCs w:val="24"/>
              </w:rPr>
              <w:t>JCR (Journal Citation Reports)</w:t>
            </w:r>
            <w:r w:rsidRPr="00826309">
              <w:rPr>
                <w:rFonts w:hint="eastAsia"/>
                <w:sz w:val="24"/>
                <w:szCs w:val="24"/>
              </w:rPr>
              <w:t>之</w:t>
            </w:r>
            <w:r w:rsidRPr="00826309">
              <w:rPr>
                <w:rFonts w:hint="eastAsia"/>
                <w:sz w:val="24"/>
                <w:szCs w:val="24"/>
              </w:rPr>
              <w:t xml:space="preserve">SCIE (SCI) 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>SSCI</w:t>
            </w:r>
            <w:r w:rsidRPr="00826309">
              <w:rPr>
                <w:rFonts w:hint="eastAsia"/>
                <w:sz w:val="24"/>
                <w:szCs w:val="24"/>
              </w:rPr>
              <w:t>期刊論文，且代表著作發表論文之內容，應符合升等教師應聘時人事室公告的專長內容；</w:t>
            </w:r>
            <w:r w:rsidRPr="00826309">
              <w:rPr>
                <w:rFonts w:hint="eastAsia"/>
                <w:b/>
                <w:bCs/>
                <w:sz w:val="24"/>
                <w:szCs w:val="24"/>
              </w:rPr>
              <w:t>參考作四件皆至少為本院三級（含）以上期刊論文</w:t>
            </w:r>
            <w:r w:rsidRPr="00826309">
              <w:rPr>
                <w:rFonts w:hint="eastAsia"/>
                <w:sz w:val="24"/>
                <w:szCs w:val="24"/>
              </w:rPr>
              <w:t>。舊制講師升等助理教授或副教授，得以學位論文作為升等之代表作。</w:t>
            </w:r>
          </w:p>
        </w:tc>
        <w:tc>
          <w:tcPr>
            <w:tcW w:w="3397" w:type="dxa"/>
          </w:tcPr>
          <w:p w14:paraId="2918033C" w14:textId="3412F3E4" w:rsidR="009E295D" w:rsidRPr="00826309" w:rsidRDefault="0052080A" w:rsidP="00566597">
            <w:pPr>
              <w:pStyle w:val="ab"/>
              <w:ind w:left="0" w:firstLineChars="0" w:firstLine="0"/>
              <w:rPr>
                <w:sz w:val="24"/>
                <w:szCs w:val="24"/>
              </w:rPr>
            </w:pPr>
            <w:r w:rsidRPr="00826309">
              <w:rPr>
                <w:rFonts w:hint="eastAsia"/>
                <w:sz w:val="24"/>
                <w:szCs w:val="24"/>
              </w:rPr>
              <w:t>代表作應為本院著作等級表第一級收錄於</w:t>
            </w:r>
            <w:r w:rsidRPr="00826309">
              <w:rPr>
                <w:rFonts w:hint="eastAsia"/>
                <w:sz w:val="24"/>
                <w:szCs w:val="24"/>
              </w:rPr>
              <w:t>JCR (Journal Citation Reports)</w:t>
            </w:r>
            <w:r w:rsidRPr="00826309">
              <w:rPr>
                <w:rFonts w:hint="eastAsia"/>
                <w:sz w:val="24"/>
                <w:szCs w:val="24"/>
              </w:rPr>
              <w:t>之</w:t>
            </w:r>
            <w:r w:rsidRPr="00826309">
              <w:rPr>
                <w:rFonts w:hint="eastAsia"/>
                <w:sz w:val="24"/>
                <w:szCs w:val="24"/>
              </w:rPr>
              <w:t>SCIE (SCI)</w:t>
            </w:r>
            <w:r w:rsidRPr="00826309">
              <w:rPr>
                <w:rFonts w:hint="eastAsia"/>
                <w:sz w:val="24"/>
                <w:szCs w:val="24"/>
              </w:rPr>
              <w:t>或</w:t>
            </w:r>
            <w:r w:rsidRPr="00826309">
              <w:rPr>
                <w:rFonts w:hint="eastAsia"/>
                <w:sz w:val="24"/>
                <w:szCs w:val="24"/>
              </w:rPr>
              <w:t>SSCI</w:t>
            </w:r>
            <w:r w:rsidRPr="00826309">
              <w:rPr>
                <w:rFonts w:hint="eastAsia"/>
                <w:sz w:val="24"/>
                <w:szCs w:val="24"/>
              </w:rPr>
              <w:t>期刊論文。</w:t>
            </w:r>
            <w:r w:rsidRPr="00826309">
              <w:rPr>
                <w:rFonts w:hint="eastAsia"/>
                <w:b/>
                <w:bCs/>
                <w:sz w:val="24"/>
                <w:szCs w:val="24"/>
              </w:rPr>
              <w:t>參考作四件皆至少為本院三級（含）以上期刊論文</w:t>
            </w:r>
            <w:r w:rsidRPr="00826309">
              <w:rPr>
                <w:rFonts w:hint="eastAsia"/>
                <w:sz w:val="24"/>
                <w:szCs w:val="24"/>
              </w:rPr>
              <w:t>。舊制講師升等助理教授或副教授，得以學位論文作為升等之代表作。</w:t>
            </w:r>
          </w:p>
        </w:tc>
      </w:tr>
    </w:tbl>
    <w:p w14:paraId="03CFB173" w14:textId="62CDC16C" w:rsidR="00566597" w:rsidRPr="00826309" w:rsidRDefault="001B4D50" w:rsidP="001B4D50">
      <w:pPr>
        <w:pStyle w:val="ab"/>
        <w:ind w:left="848" w:hangingChars="303" w:hanging="848"/>
      </w:pPr>
      <w:r w:rsidRPr="00826309">
        <w:rPr>
          <w:rFonts w:hint="eastAsia"/>
        </w:rPr>
        <w:t>（三）</w:t>
      </w:r>
      <w:r w:rsidRPr="00826309">
        <w:rPr>
          <w:rFonts w:hint="eastAsia"/>
        </w:rPr>
        <w:tab/>
      </w:r>
      <w:r w:rsidRPr="00826309">
        <w:rPr>
          <w:rFonts w:hint="eastAsia"/>
        </w:rPr>
        <w:t>檢</w:t>
      </w:r>
      <w:proofErr w:type="gramStart"/>
      <w:r w:rsidR="00D268EB" w:rsidRPr="00826309">
        <w:rPr>
          <w:rFonts w:hint="eastAsia"/>
        </w:rPr>
        <w:t>檢</w:t>
      </w:r>
      <w:proofErr w:type="gramEnd"/>
      <w:r w:rsidR="00D268EB" w:rsidRPr="00826309">
        <w:rPr>
          <w:rFonts w:hint="eastAsia"/>
        </w:rPr>
        <w:t>附農學院所屬各系</w:t>
      </w:r>
      <w:r w:rsidR="00D268EB" w:rsidRPr="00826309">
        <w:rPr>
          <w:rFonts w:ascii="標楷體" w:hAnsi="標楷體" w:hint="eastAsia"/>
        </w:rPr>
        <w:t>「</w:t>
      </w:r>
      <w:r w:rsidR="00D268EB" w:rsidRPr="00826309">
        <w:rPr>
          <w:rFonts w:hint="eastAsia"/>
        </w:rPr>
        <w:t>教師聘任及升等細則十四之七條文</w:t>
      </w:r>
      <w:r w:rsidR="00D268EB" w:rsidRPr="00826309">
        <w:rPr>
          <w:rFonts w:ascii="標楷體" w:hAnsi="標楷體" w:hint="eastAsia"/>
        </w:rPr>
        <w:t>」</w:t>
      </w:r>
      <w:r w:rsidR="00D268EB" w:rsidRPr="00826309">
        <w:rPr>
          <w:rFonts w:hint="eastAsia"/>
        </w:rPr>
        <w:t>列表，提供參考</w:t>
      </w:r>
      <w:r w:rsidR="00D268EB" w:rsidRPr="00826309">
        <w:rPr>
          <w:rFonts w:hint="eastAsia"/>
        </w:rPr>
        <w:t>(</w:t>
      </w:r>
      <w:r w:rsidR="00D268EB" w:rsidRPr="00826309">
        <w:rPr>
          <w:rFonts w:hint="eastAsia"/>
          <w:b/>
        </w:rPr>
        <w:t>如附件一</w:t>
      </w:r>
      <w:r w:rsidR="00157909">
        <w:rPr>
          <w:rFonts w:hint="eastAsia"/>
          <w:b/>
        </w:rPr>
        <w:t>，</w:t>
      </w:r>
      <w:r w:rsidR="00157909">
        <w:rPr>
          <w:rFonts w:hint="eastAsia"/>
          <w:b/>
        </w:rPr>
        <w:t>P4-P6)</w:t>
      </w:r>
      <w:r w:rsidR="00D268EB" w:rsidRPr="00826309">
        <w:rPr>
          <w:rFonts w:hint="eastAsia"/>
        </w:rPr>
        <w:t>)</w:t>
      </w:r>
    </w:p>
    <w:p w14:paraId="32A77C6D" w14:textId="5B146C8A" w:rsidR="00FA0221" w:rsidRPr="00826309" w:rsidRDefault="006A726A" w:rsidP="001B4D50">
      <w:pPr>
        <w:tabs>
          <w:tab w:val="left" w:pos="600"/>
        </w:tabs>
        <w:adjustRightInd w:val="0"/>
        <w:snapToGrid w:val="0"/>
        <w:spacing w:line="320" w:lineRule="atLeast"/>
        <w:ind w:left="848" w:rightChars="-34" w:right="-82" w:hangingChars="303" w:hanging="84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議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本系</w:t>
      </w:r>
      <w:r w:rsidR="002C0954" w:rsidRP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教師聘任及升等細則十四之七條文</w:t>
      </w:r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，經討論後不予修正，此規範只是提出升等者一個門檻，而研究內容與水平，</w:t>
      </w:r>
      <w:proofErr w:type="gramStart"/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請升等</w:t>
      </w:r>
      <w:proofErr w:type="gramEnd"/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者自我要求。</w:t>
      </w:r>
    </w:p>
    <w:p w14:paraId="3E127156" w14:textId="77777777" w:rsidR="008F05A6" w:rsidRPr="00826309" w:rsidRDefault="008F05A6" w:rsidP="008F05A6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4" w:name="_Hlk171411795"/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提案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</w:p>
    <w:p w14:paraId="6492B82C" w14:textId="6F083EA4" w:rsidR="008F05A6" w:rsidRPr="00826309" w:rsidRDefault="008F05A6" w:rsidP="008F05A6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113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學年度農藝學系獎學金申請案，提請審議。</w:t>
      </w:r>
    </w:p>
    <w:p w14:paraId="6BB05835" w14:textId="77777777" w:rsidR="008F05A6" w:rsidRPr="00826309" w:rsidRDefault="008F05A6" w:rsidP="008F05A6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</w:p>
    <w:p w14:paraId="6734DC7E" w14:textId="3E549491" w:rsidR="008F05A6" w:rsidRPr="00826309" w:rsidRDefault="008F05A6" w:rsidP="008F05A6">
      <w:pPr>
        <w:numPr>
          <w:ilvl w:val="0"/>
          <w:numId w:val="27"/>
        </w:num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依國立嘉義大學農藝學系獎學金設置辦法</w:t>
      </w:r>
      <w:bookmarkStart w:id="5" w:name="_Hlk198040274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8263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如附件</w:t>
      </w:r>
      <w:r w:rsidR="00D268EB" w:rsidRPr="008263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二</w:t>
      </w:r>
      <w:r w:rsidR="001579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P7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bookmarkEnd w:id="5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71FBB5B2" w14:textId="2D689717" w:rsidR="008F05A6" w:rsidRPr="00826309" w:rsidRDefault="008F05A6" w:rsidP="008F05A6">
      <w:pPr>
        <w:numPr>
          <w:ilvl w:val="0"/>
          <w:numId w:val="27"/>
        </w:num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本獎學金基金係由本系退休教師、本系學報廣告結餘款及系友提供，目前暫存農藝系友會帳戶孳息作為發放獎學金經費；若本獎學金發放金額不足時將由系友會提供款項補足，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112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學年度每位獲得獎學金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6000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元。</w:t>
      </w:r>
    </w:p>
    <w:p w14:paraId="60766B64" w14:textId="5C570092" w:rsidR="008F05A6" w:rsidRPr="00826309" w:rsidRDefault="008F05A6" w:rsidP="008F05A6">
      <w:pPr>
        <w:numPr>
          <w:ilvl w:val="0"/>
          <w:numId w:val="27"/>
        </w:num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本獎學金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公告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自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</w:t>
      </w:r>
      <w:r w:rsidR="00DB5DC2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DB5DC2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DB5DC2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日至</w:t>
      </w:r>
      <w:r w:rsidR="00DB5DC2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="00DB5DC2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日下午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5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點截止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，計</w:t>
      </w:r>
      <w:r w:rsidR="00040631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位同學提出申請，彙整名單如</w:t>
      </w:r>
      <w:r w:rsidR="00D268E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8263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附件三</w:t>
      </w:r>
      <w:r w:rsidR="001579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P8</w:t>
      </w:r>
      <w:r w:rsidR="00D268EB" w:rsidRPr="008263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)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3A02D3BD" w14:textId="21F94099" w:rsidR="008F05A6" w:rsidRPr="00826309" w:rsidRDefault="008F05A6" w:rsidP="008F05A6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決議：</w:t>
      </w:r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經討論結果，</w:t>
      </w:r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113</w:t>
      </w:r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學年度獲獎者有大</w:t>
      </w:r>
      <w:proofErr w:type="gramStart"/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  <w:r w:rsidR="002C0954" w:rsidRP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鄭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C0954" w:rsidRP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旭</w:t>
      </w:r>
      <w:r w:rsidR="002C095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D20EA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大二</w:t>
      </w:r>
      <w:r w:rsidR="00243ED9" w:rsidRP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陳筠涵</w:t>
      </w:r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243ED9" w:rsidRP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李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="00243ED9" w:rsidRP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晟</w:t>
      </w:r>
      <w:proofErr w:type="gramEnd"/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、大三</w:t>
      </w:r>
      <w:r w:rsidR="00243ED9" w:rsidRP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蘇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243ED9" w:rsidRP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吟</w:t>
      </w:r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75664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大四</w:t>
      </w:r>
      <w:r w:rsidR="00243ED9" w:rsidRP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黃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="00243ED9" w:rsidRP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茹</w:t>
      </w:r>
      <w:proofErr w:type="gramEnd"/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位同學獲得，每人各獲得</w:t>
      </w:r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6000</w:t>
      </w:r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元獎學金。</w:t>
      </w:r>
    </w:p>
    <w:p w14:paraId="4EE9418E" w14:textId="77777777" w:rsidR="00AF52DE" w:rsidRPr="00826309" w:rsidRDefault="00AF52DE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8044C3B" w14:textId="78BDE5D3" w:rsidR="00D50CF8" w:rsidRPr="00826309" w:rsidRDefault="00D50CF8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="001B4D50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</w:p>
    <w:p w14:paraId="2ED251B5" w14:textId="1FE3DDD4" w:rsidR="00AF52DE" w:rsidRPr="00826309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="0083119C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大四柳</w:t>
      </w:r>
      <w:r w:rsidR="009870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="0083119C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攸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同學申請本系學生學術研究獎助，提請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審議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5595641F" w14:textId="77777777" w:rsidR="00AF52DE" w:rsidRPr="00826309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</w:p>
    <w:p w14:paraId="5F2ECB28" w14:textId="27E355D5" w:rsidR="00AF52DE" w:rsidRPr="00826309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（一）依國立嘉義大學農學院農藝學系學生</w:t>
      </w:r>
      <w:bookmarkStart w:id="6" w:name="_Hlk198040515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學術研究獎助</w:t>
      </w:r>
      <w:bookmarkEnd w:id="6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要點辦理</w:t>
      </w:r>
      <w:bookmarkStart w:id="7" w:name="_Hlk167807684"/>
      <w:r w:rsidRPr="0082630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(</w:t>
      </w:r>
      <w:r w:rsidRPr="008263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附件</w:t>
      </w:r>
      <w:r w:rsidR="00D268EB" w:rsidRPr="008263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四</w:t>
      </w:r>
      <w:r w:rsidR="001579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，</w:t>
      </w:r>
      <w:r w:rsidR="0015790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9-10</w:t>
      </w:r>
      <w:r w:rsidRPr="0082630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)</w:t>
      </w:r>
      <w:bookmarkEnd w:id="7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134ABD4" w14:textId="6A319886" w:rsidR="00AF52DE" w:rsidRPr="00826309" w:rsidRDefault="00AF52DE" w:rsidP="00577BDB">
      <w:pPr>
        <w:tabs>
          <w:tab w:val="left" w:pos="154"/>
        </w:tabs>
        <w:adjustRightInd w:val="0"/>
        <w:snapToGrid w:val="0"/>
        <w:spacing w:line="320" w:lineRule="atLeast"/>
        <w:ind w:left="848" w:rightChars="-34" w:right="-82" w:hangingChars="303" w:hanging="84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（二）就本</w:t>
      </w:r>
      <w:r w:rsidR="00D268E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學術研究獎助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要點第四點第四項規範</w:t>
      </w:r>
      <w:r w:rsidR="00577BD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略</w:t>
      </w:r>
      <w:proofErr w:type="gramStart"/>
      <w:r w:rsidR="00577BD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</w:t>
      </w:r>
      <w:proofErr w:type="gramEnd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，通過國家丙級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含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以上證照考試，並取得及格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證明（書）者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，甲級獎助伍仟元、乙級參仟元、丙級壹仟元。</w:t>
      </w:r>
    </w:p>
    <w:p w14:paraId="7CB0A5E0" w14:textId="2FE4DED0" w:rsidR="00AF52DE" w:rsidRPr="00826309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8" w:name="_Hlk167807484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（三）</w:t>
      </w:r>
      <w:r w:rsidR="0083119C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柳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生</w:t>
      </w:r>
      <w:bookmarkEnd w:id="8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取得技士證分別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於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月通過勞動部就業服務乙級證照，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113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月通過</w:t>
      </w:r>
      <w:bookmarkStart w:id="9" w:name="_Hlk198135240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園藝和</w:t>
      </w:r>
      <w:proofErr w:type="gramStart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製茶</w:t>
      </w:r>
      <w:proofErr w:type="gramEnd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技術丙級技士證</w:t>
      </w:r>
      <w:bookmarkEnd w:id="9"/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112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月通過農藝丙級及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proofErr w:type="gramStart"/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唯</w:t>
      </w:r>
      <w:r w:rsidR="00577BD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只</w:t>
      </w:r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就業</w:t>
      </w:r>
      <w:proofErr w:type="gramEnd"/>
      <w:r w:rsidR="004312E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服務乙級證照</w:t>
      </w:r>
      <w:r w:rsidR="00A85DC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在規定時間內申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</w:t>
      </w:r>
      <w:r w:rsidR="00A85DC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，餘申請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時間已</w:t>
      </w:r>
      <w:bookmarkStart w:id="10" w:name="_Hlk198135085"/>
      <w:proofErr w:type="gramStart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超過本獎助</w:t>
      </w:r>
      <w:proofErr w:type="gramEnd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要點第五點</w:t>
      </w:r>
      <w:r w:rsidR="0083119C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申請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時效</w:t>
      </w:r>
      <w:bookmarkEnd w:id="10"/>
      <w:r w:rsidR="00A85DCE" w:rsidRPr="008263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通過證照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proofErr w:type="gramStart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週</w:t>
      </w:r>
      <w:proofErr w:type="gramEnd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內提出申請</w:t>
      </w:r>
      <w:r w:rsidR="00A85DCE" w:rsidRPr="008263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577BDB" w:rsidRPr="008263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規範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，申請時間點上是否同意申請，將一併討論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FD8759E" w14:textId="6BFAEDEF" w:rsidR="00AF52DE" w:rsidRPr="00826309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（四）檢</w:t>
      </w:r>
      <w:proofErr w:type="gramStart"/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柳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生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  <w:proofErr w:type="gramEnd"/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別</w:t>
      </w:r>
      <w:r w:rsidR="00577BD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檢定項目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申請表及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技士證</w:t>
      </w:r>
      <w:r w:rsidR="00577BD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計</w:t>
      </w:r>
      <w:r w:rsidR="00A85DCE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577BDB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表單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</w:t>
      </w:r>
      <w:r w:rsidR="00826309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五</w:t>
      </w:r>
      <w:r w:rsidR="001579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1579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P11-P18</w:t>
      </w:r>
      <w:r w:rsidR="00F355A8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，提供審</w:t>
      </w:r>
      <w:r w:rsidR="00826309" w:rsidRPr="008263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議。</w:t>
      </w:r>
    </w:p>
    <w:p w14:paraId="4E24EFF6" w14:textId="344CDCE6" w:rsidR="00AF52DE" w:rsidRPr="00826309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決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8263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議：</w:t>
      </w:r>
      <w:r w:rsidR="00243E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鼓勵同學考取證照，</w:t>
      </w:r>
      <w:r w:rsidR="00E043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申請時間若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超過</w:t>
      </w:r>
      <w:r w:rsidR="00E043E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E043E3" w:rsidRPr="00E043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農藝學系學生學術研究</w:t>
      </w:r>
      <w:proofErr w:type="gramStart"/>
      <w:r w:rsidR="00E043E3" w:rsidRPr="00E043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獎助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獎助</w:t>
      </w:r>
      <w:proofErr w:type="gramEnd"/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要點</w:t>
      </w:r>
      <w:r w:rsidR="00E043E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第五點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規範</w:t>
      </w:r>
      <w:r w:rsidR="00E043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，皆同意</w:t>
      </w:r>
      <w:proofErr w:type="gramStart"/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採</w:t>
      </w:r>
      <w:proofErr w:type="gramEnd"/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認，故柳</w:t>
      </w:r>
      <w:r w:rsidR="00E043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同學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園藝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製茶技術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及農藝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丙級技士證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張證照及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就業服務乙級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張</w:t>
      </w:r>
      <w:r w:rsidR="00C34B7C" w:rsidRP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證照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，依</w:t>
      </w:r>
      <w:r w:rsidR="00E043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本要點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第四點第四項規範略以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:</w:t>
      </w:r>
      <w:r w:rsidR="00C34B7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丙級證照獎助學金壹仟元，乙級證照參千元。</w:t>
      </w:r>
    </w:p>
    <w:bookmarkEnd w:id="0"/>
    <w:p w14:paraId="58263EDE" w14:textId="0E27FFC7" w:rsidR="00FA04EC" w:rsidRPr="00030A0D" w:rsidRDefault="00FA04EC" w:rsidP="00FA04EC">
      <w:pPr>
        <w:spacing w:line="0" w:lineRule="atLeast"/>
        <w:ind w:left="840" w:hangingChars="300" w:hanging="840"/>
        <w:jc w:val="both"/>
        <w:rPr>
          <w:rFonts w:eastAsia="標楷體"/>
          <w:sz w:val="28"/>
          <w:szCs w:val="28"/>
        </w:rPr>
      </w:pPr>
      <w:r w:rsidRPr="00030A0D">
        <w:rPr>
          <w:rFonts w:eastAsia="標楷體" w:hint="eastAsia"/>
          <w:sz w:val="28"/>
          <w:szCs w:val="28"/>
        </w:rPr>
        <w:t>提案</w:t>
      </w:r>
      <w:r>
        <w:rPr>
          <w:rFonts w:eastAsia="標楷體" w:hint="eastAsia"/>
          <w:sz w:val="28"/>
          <w:szCs w:val="28"/>
        </w:rPr>
        <w:t>四</w:t>
      </w:r>
    </w:p>
    <w:p w14:paraId="4E469F64" w14:textId="78CAA01E" w:rsidR="00FA04EC" w:rsidRPr="00030A0D" w:rsidRDefault="00FA04EC" w:rsidP="00FA04EC">
      <w:pPr>
        <w:spacing w:line="0" w:lineRule="atLeast"/>
        <w:ind w:left="840" w:hangingChars="300" w:hanging="840"/>
        <w:jc w:val="both"/>
        <w:rPr>
          <w:rFonts w:eastAsia="標楷體"/>
          <w:sz w:val="28"/>
          <w:szCs w:val="28"/>
        </w:rPr>
      </w:pPr>
      <w:r w:rsidRPr="00030A0D">
        <w:rPr>
          <w:rFonts w:eastAsia="標楷體" w:hint="eastAsia"/>
          <w:sz w:val="28"/>
          <w:szCs w:val="28"/>
        </w:rPr>
        <w:t>案由：農藝學系</w:t>
      </w:r>
      <w:r w:rsidRPr="00030A0D">
        <w:rPr>
          <w:rFonts w:eastAsia="標楷體" w:hint="eastAsia"/>
          <w:sz w:val="28"/>
          <w:szCs w:val="28"/>
        </w:rPr>
        <w:t>11</w:t>
      </w:r>
      <w:r>
        <w:rPr>
          <w:rFonts w:eastAsia="標楷體" w:hint="eastAsia"/>
          <w:sz w:val="28"/>
          <w:szCs w:val="28"/>
        </w:rPr>
        <w:t>4</w:t>
      </w:r>
      <w:r w:rsidRPr="00030A0D">
        <w:rPr>
          <w:rFonts w:eastAsia="標楷體" w:hint="eastAsia"/>
          <w:sz w:val="28"/>
          <w:szCs w:val="28"/>
        </w:rPr>
        <w:t>學年度第</w:t>
      </w:r>
      <w:r w:rsidRPr="00030A0D">
        <w:rPr>
          <w:rFonts w:eastAsia="標楷體" w:hint="eastAsia"/>
          <w:sz w:val="28"/>
          <w:szCs w:val="28"/>
        </w:rPr>
        <w:t>1</w:t>
      </w:r>
      <w:r w:rsidRPr="00030A0D">
        <w:rPr>
          <w:rFonts w:eastAsia="標楷體" w:hint="eastAsia"/>
          <w:sz w:val="28"/>
          <w:szCs w:val="28"/>
        </w:rPr>
        <w:t>學期</w:t>
      </w:r>
      <w:r w:rsidRPr="00FA04EC">
        <w:rPr>
          <w:rFonts w:eastAsia="標楷體" w:hint="eastAsia"/>
          <w:sz w:val="28"/>
          <w:szCs w:val="28"/>
        </w:rPr>
        <w:t>續聘</w:t>
      </w:r>
      <w:r w:rsidRPr="00030A0D">
        <w:rPr>
          <w:rFonts w:eastAsia="標楷體" w:hint="eastAsia"/>
          <w:sz w:val="28"/>
          <w:szCs w:val="28"/>
        </w:rPr>
        <w:t>專案教師課程安排等，提請審議。</w:t>
      </w:r>
    </w:p>
    <w:p w14:paraId="065DA9E1" w14:textId="77777777" w:rsidR="00FA04EC" w:rsidRPr="00030A0D" w:rsidRDefault="00FA04EC" w:rsidP="00FA04EC">
      <w:pPr>
        <w:spacing w:line="0" w:lineRule="atLeast"/>
        <w:ind w:left="840" w:hangingChars="300" w:hanging="840"/>
        <w:jc w:val="both"/>
        <w:rPr>
          <w:rFonts w:eastAsia="標楷體"/>
          <w:sz w:val="28"/>
          <w:szCs w:val="28"/>
        </w:rPr>
      </w:pPr>
      <w:r w:rsidRPr="00030A0D">
        <w:rPr>
          <w:rFonts w:eastAsia="標楷體" w:hint="eastAsia"/>
          <w:sz w:val="28"/>
          <w:szCs w:val="28"/>
        </w:rPr>
        <w:t>說明</w:t>
      </w:r>
      <w:proofErr w:type="gramStart"/>
      <w:r w:rsidRPr="00030A0D">
        <w:rPr>
          <w:rFonts w:eastAsia="標楷體" w:hint="eastAsia"/>
          <w:sz w:val="28"/>
          <w:szCs w:val="28"/>
        </w:rPr>
        <w:t>︰</w:t>
      </w:r>
      <w:proofErr w:type="gramEnd"/>
    </w:p>
    <w:p w14:paraId="524ADB74" w14:textId="2EDF4177" w:rsidR="00FA04EC" w:rsidRPr="0043428D" w:rsidRDefault="00FA04EC" w:rsidP="00FA04EC">
      <w:pPr>
        <w:pStyle w:val="a"/>
        <w:numPr>
          <w:ilvl w:val="0"/>
          <w:numId w:val="30"/>
        </w:numPr>
        <w:spacing w:line="0" w:lineRule="atLeast"/>
        <w:ind w:right="-2"/>
        <w:rPr>
          <w:color w:val="000000"/>
        </w:rPr>
      </w:pPr>
      <w:r w:rsidRPr="0043428D">
        <w:rPr>
          <w:rFonts w:hint="eastAsia"/>
          <w:color w:val="000000"/>
        </w:rPr>
        <w:t>本系</w:t>
      </w:r>
      <w:proofErr w:type="gramStart"/>
      <w:r>
        <w:rPr>
          <w:rFonts w:hint="eastAsia"/>
          <w:color w:val="000000"/>
        </w:rPr>
        <w:t>蔡</w:t>
      </w:r>
      <w:proofErr w:type="gramEnd"/>
      <w:r w:rsidR="00987077">
        <w:rPr>
          <w:rFonts w:hint="eastAsia"/>
          <w:color w:val="000000"/>
        </w:rPr>
        <w:t>0</w:t>
      </w:r>
      <w:r>
        <w:rPr>
          <w:rFonts w:hint="eastAsia"/>
          <w:color w:val="000000"/>
        </w:rPr>
        <w:t>卿老師</w:t>
      </w:r>
      <w:r w:rsidRPr="0043428D">
        <w:rPr>
          <w:rFonts w:hint="eastAsia"/>
          <w:color w:val="000000"/>
        </w:rPr>
        <w:t>11</w:t>
      </w:r>
      <w:r>
        <w:rPr>
          <w:rFonts w:hint="eastAsia"/>
          <w:color w:val="000000"/>
        </w:rPr>
        <w:t>4</w:t>
      </w:r>
      <w:r w:rsidRPr="0043428D">
        <w:rPr>
          <w:rFonts w:hint="eastAsia"/>
          <w:color w:val="000000"/>
        </w:rPr>
        <w:t>學年度第</w:t>
      </w:r>
      <w:r w:rsidRPr="0043428D">
        <w:rPr>
          <w:rFonts w:hint="eastAsia"/>
          <w:color w:val="000000"/>
        </w:rPr>
        <w:t>1</w:t>
      </w:r>
      <w:r w:rsidRPr="0043428D">
        <w:rPr>
          <w:rFonts w:hint="eastAsia"/>
          <w:color w:val="000000"/>
        </w:rPr>
        <w:t>學期</w:t>
      </w:r>
      <w:bookmarkStart w:id="11" w:name="_Hlk199864255"/>
      <w:r>
        <w:rPr>
          <w:rFonts w:hint="eastAsia"/>
          <w:color w:val="000000"/>
        </w:rPr>
        <w:t>續</w:t>
      </w:r>
      <w:r w:rsidRPr="0043428D">
        <w:rPr>
          <w:rFonts w:hint="eastAsia"/>
          <w:color w:val="000000"/>
        </w:rPr>
        <w:t>聘</w:t>
      </w:r>
      <w:bookmarkEnd w:id="11"/>
      <w:r w:rsidRPr="0043428D">
        <w:rPr>
          <w:rFonts w:hint="eastAsia"/>
          <w:color w:val="000000"/>
        </w:rPr>
        <w:t>專案</w:t>
      </w:r>
      <w:r>
        <w:rPr>
          <w:rFonts w:hint="eastAsia"/>
          <w:color w:val="000000"/>
        </w:rPr>
        <w:t>助理教授</w:t>
      </w:r>
      <w:r w:rsidRPr="0043428D">
        <w:rPr>
          <w:rFonts w:hint="eastAsia"/>
          <w:color w:val="000000"/>
        </w:rPr>
        <w:t>，</w:t>
      </w:r>
      <w:proofErr w:type="gramStart"/>
      <w:r w:rsidRPr="00FA04EC">
        <w:rPr>
          <w:rFonts w:hint="eastAsia"/>
          <w:color w:val="000000"/>
        </w:rPr>
        <w:t>應授時</w:t>
      </w:r>
      <w:proofErr w:type="gramEnd"/>
      <w:r w:rsidRPr="00FA04EC">
        <w:rPr>
          <w:rFonts w:hint="eastAsia"/>
          <w:color w:val="000000"/>
        </w:rPr>
        <w:t>數</w:t>
      </w:r>
      <w:r w:rsidRPr="00FA04EC">
        <w:rPr>
          <w:rFonts w:hint="eastAsia"/>
          <w:color w:val="000000"/>
        </w:rPr>
        <w:t>12-13</w:t>
      </w:r>
      <w:r w:rsidRPr="00FA04EC">
        <w:rPr>
          <w:rFonts w:hint="eastAsia"/>
          <w:color w:val="000000"/>
        </w:rPr>
        <w:t>小時</w:t>
      </w:r>
      <w:r w:rsidRPr="0043428D">
        <w:rPr>
          <w:rFonts w:hint="eastAsia"/>
          <w:color w:val="000000"/>
        </w:rPr>
        <w:t>。</w:t>
      </w:r>
    </w:p>
    <w:p w14:paraId="1CD1CC42" w14:textId="42253010" w:rsidR="00FA04EC" w:rsidRPr="00FA04EC" w:rsidRDefault="00FA04EC" w:rsidP="008D4AA0">
      <w:pPr>
        <w:pStyle w:val="a"/>
        <w:numPr>
          <w:ilvl w:val="0"/>
          <w:numId w:val="27"/>
        </w:numPr>
        <w:spacing w:line="0" w:lineRule="atLeast"/>
        <w:ind w:right="-2"/>
        <w:rPr>
          <w:color w:val="000000"/>
        </w:rPr>
      </w:pPr>
      <w:r>
        <w:rPr>
          <w:rFonts w:hint="eastAsia"/>
          <w:color w:val="000000"/>
        </w:rPr>
        <w:t>檢附</w:t>
      </w:r>
      <w:r w:rsidRPr="00FA04EC">
        <w:rPr>
          <w:rFonts w:hint="eastAsia"/>
          <w:color w:val="000000"/>
        </w:rPr>
        <w:t>預定授課時數及課程名程如</w:t>
      </w:r>
      <w:r w:rsidRPr="00FA04EC">
        <w:rPr>
          <w:rFonts w:hint="eastAsia"/>
          <w:color w:val="000000"/>
        </w:rPr>
        <w:t>(</w:t>
      </w:r>
      <w:r w:rsidRPr="00FA04EC">
        <w:rPr>
          <w:rFonts w:hint="eastAsia"/>
          <w:color w:val="000000"/>
        </w:rPr>
        <w:t>附件</w:t>
      </w:r>
      <w:r>
        <w:rPr>
          <w:rFonts w:hint="eastAsia"/>
          <w:color w:val="000000"/>
        </w:rPr>
        <w:t>六</w:t>
      </w:r>
      <w:r w:rsidRPr="00FA04EC">
        <w:rPr>
          <w:rFonts w:hint="eastAsia"/>
          <w:color w:val="000000"/>
        </w:rPr>
        <w:t>)</w:t>
      </w:r>
      <w:r w:rsidRPr="00FA04EC">
        <w:rPr>
          <w:rFonts w:hint="eastAsia"/>
          <w:color w:val="000000"/>
        </w:rPr>
        <w:t>。</w:t>
      </w:r>
    </w:p>
    <w:p w14:paraId="3795AEA8" w14:textId="7CEFBA41" w:rsidR="00FA04EC" w:rsidRPr="00030A0D" w:rsidRDefault="00FA04EC" w:rsidP="00FA04EC">
      <w:pPr>
        <w:tabs>
          <w:tab w:val="left" w:pos="6600"/>
        </w:tabs>
        <w:adjustRightInd w:val="0"/>
        <w:snapToGrid w:val="0"/>
        <w:spacing w:line="0" w:lineRule="atLeast"/>
        <w:ind w:left="840" w:right="-2" w:hangingChars="300" w:hanging="840"/>
        <w:jc w:val="both"/>
        <w:rPr>
          <w:color w:val="000000"/>
          <w:sz w:val="28"/>
          <w:szCs w:val="28"/>
        </w:rPr>
      </w:pPr>
      <w:r w:rsidRPr="00030A0D">
        <w:rPr>
          <w:rFonts w:eastAsia="標楷體" w:hint="eastAsia"/>
          <w:color w:val="000000"/>
          <w:sz w:val="28"/>
          <w:szCs w:val="28"/>
        </w:rPr>
        <w:t>決議：</w:t>
      </w:r>
      <w:r>
        <w:rPr>
          <w:rFonts w:eastAsia="標楷體" w:hint="eastAsia"/>
          <w:color w:val="000000"/>
          <w:sz w:val="28"/>
          <w:szCs w:val="28"/>
        </w:rPr>
        <w:t>續聘專案</w:t>
      </w:r>
      <w:proofErr w:type="gramStart"/>
      <w:r>
        <w:rPr>
          <w:rFonts w:eastAsia="標楷體" w:hint="eastAsia"/>
          <w:color w:val="000000"/>
          <w:sz w:val="28"/>
          <w:szCs w:val="28"/>
        </w:rPr>
        <w:t>蔡</w:t>
      </w:r>
      <w:proofErr w:type="gramEnd"/>
      <w:r w:rsidR="00987077">
        <w:rPr>
          <w:rFonts w:eastAsia="標楷體" w:hint="eastAsia"/>
          <w:color w:val="000000"/>
          <w:sz w:val="28"/>
          <w:szCs w:val="28"/>
        </w:rPr>
        <w:t>0</w:t>
      </w:r>
      <w:r>
        <w:rPr>
          <w:rFonts w:eastAsia="標楷體" w:hint="eastAsia"/>
          <w:color w:val="000000"/>
          <w:sz w:val="28"/>
          <w:szCs w:val="28"/>
        </w:rPr>
        <w:t>卿老師預</w:t>
      </w:r>
      <w:r w:rsidRPr="00030A0D">
        <w:rPr>
          <w:rFonts w:eastAsia="標楷體" w:hint="eastAsia"/>
          <w:color w:val="000000"/>
          <w:sz w:val="28"/>
          <w:szCs w:val="28"/>
        </w:rPr>
        <w:t>開課程同意備查。</w:t>
      </w:r>
    </w:p>
    <w:p w14:paraId="2D8E287D" w14:textId="77777777" w:rsidR="00AF52DE" w:rsidRPr="00FA04EC" w:rsidRDefault="00AF52DE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bookmarkEnd w:id="1"/>
    <w:bookmarkEnd w:id="4"/>
    <w:p w14:paraId="28D00E63" w14:textId="37B011A7" w:rsidR="00413845" w:rsidRPr="00826309" w:rsidRDefault="00413845" w:rsidP="008E51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413845" w:rsidRPr="00826309" w:rsidSect="00987077">
      <w:pgSz w:w="11906" w:h="16838"/>
      <w:pgMar w:top="1440" w:right="849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36AA1" w14:textId="77777777" w:rsidR="004B57A4" w:rsidRDefault="004B57A4" w:rsidP="0023542B">
      <w:r>
        <w:separator/>
      </w:r>
    </w:p>
  </w:endnote>
  <w:endnote w:type="continuationSeparator" w:id="0">
    <w:p w14:paraId="3B935452" w14:textId="77777777" w:rsidR="004B57A4" w:rsidRDefault="004B57A4" w:rsidP="0023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31D73" w14:textId="77777777" w:rsidR="004B57A4" w:rsidRDefault="004B57A4" w:rsidP="0023542B">
      <w:r>
        <w:separator/>
      </w:r>
    </w:p>
  </w:footnote>
  <w:footnote w:type="continuationSeparator" w:id="0">
    <w:p w14:paraId="5663EA6E" w14:textId="77777777" w:rsidR="004B57A4" w:rsidRDefault="004B57A4" w:rsidP="00235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0BAD"/>
    <w:multiLevelType w:val="hybridMultilevel"/>
    <w:tmpl w:val="1E002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7203F"/>
    <w:multiLevelType w:val="hybridMultilevel"/>
    <w:tmpl w:val="73E6D23A"/>
    <w:lvl w:ilvl="0" w:tplc="0DE20AA4">
      <w:start w:val="1"/>
      <w:numFmt w:val="decimal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4A00DA9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67504B"/>
    <w:multiLevelType w:val="hybridMultilevel"/>
    <w:tmpl w:val="9B5EF1F2"/>
    <w:lvl w:ilvl="0" w:tplc="52920AD0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10F00206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2B2A16"/>
    <w:multiLevelType w:val="hybridMultilevel"/>
    <w:tmpl w:val="232A7EA2"/>
    <w:lvl w:ilvl="0" w:tplc="8FB20A36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894D54"/>
    <w:multiLevelType w:val="hybridMultilevel"/>
    <w:tmpl w:val="73AAA9E8"/>
    <w:lvl w:ilvl="0" w:tplc="CB42284E">
      <w:start w:val="1"/>
      <w:numFmt w:val="taiwaneseCountingThousand"/>
      <w:lvlText w:val="（%1）"/>
      <w:lvlJc w:val="left"/>
      <w:pPr>
        <w:ind w:left="1854" w:hanging="72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7B33919"/>
    <w:multiLevelType w:val="hybridMultilevel"/>
    <w:tmpl w:val="57408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5A1D94"/>
    <w:multiLevelType w:val="hybridMultilevel"/>
    <w:tmpl w:val="2822EC1A"/>
    <w:lvl w:ilvl="0" w:tplc="7D0254EA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" w15:restartNumberingAfterBreak="0">
    <w:nsid w:val="44B50E67"/>
    <w:multiLevelType w:val="hybridMultilevel"/>
    <w:tmpl w:val="C25824D4"/>
    <w:lvl w:ilvl="0" w:tplc="1B0AA056">
      <w:start w:val="1"/>
      <w:numFmt w:val="taiwaneseCountingThousand"/>
      <w:lvlText w:val="(%1)"/>
      <w:lvlJc w:val="left"/>
      <w:pPr>
        <w:ind w:left="384" w:hanging="384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-600" w:hanging="480"/>
      </w:pPr>
    </w:lvl>
    <w:lvl w:ilvl="2" w:tplc="0409001B" w:tentative="1">
      <w:start w:val="1"/>
      <w:numFmt w:val="lowerRoman"/>
      <w:lvlText w:val="%3."/>
      <w:lvlJc w:val="right"/>
      <w:pPr>
        <w:ind w:left="-120" w:hanging="480"/>
      </w:pPr>
    </w:lvl>
    <w:lvl w:ilvl="3" w:tplc="0409000F" w:tentative="1">
      <w:start w:val="1"/>
      <w:numFmt w:val="decimal"/>
      <w:lvlText w:val="%4."/>
      <w:lvlJc w:val="left"/>
      <w:pPr>
        <w:ind w:left="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0" w:hanging="480"/>
      </w:pPr>
    </w:lvl>
    <w:lvl w:ilvl="5" w:tplc="0409001B" w:tentative="1">
      <w:start w:val="1"/>
      <w:numFmt w:val="lowerRoman"/>
      <w:lvlText w:val="%6."/>
      <w:lvlJc w:val="right"/>
      <w:pPr>
        <w:ind w:left="1320" w:hanging="480"/>
      </w:pPr>
    </w:lvl>
    <w:lvl w:ilvl="6" w:tplc="0409000F" w:tentative="1">
      <w:start w:val="1"/>
      <w:numFmt w:val="decimal"/>
      <w:lvlText w:val="%7."/>
      <w:lvlJc w:val="left"/>
      <w:pPr>
        <w:ind w:left="1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0" w:hanging="480"/>
      </w:pPr>
    </w:lvl>
    <w:lvl w:ilvl="8" w:tplc="0409001B" w:tentative="1">
      <w:start w:val="1"/>
      <w:numFmt w:val="lowerRoman"/>
      <w:lvlText w:val="%9."/>
      <w:lvlJc w:val="right"/>
      <w:pPr>
        <w:ind w:left="2760" w:hanging="480"/>
      </w:pPr>
    </w:lvl>
  </w:abstractNum>
  <w:abstractNum w:abstractNumId="10" w15:restartNumberingAfterBreak="0">
    <w:nsid w:val="450938BF"/>
    <w:multiLevelType w:val="hybridMultilevel"/>
    <w:tmpl w:val="E67844A4"/>
    <w:lvl w:ilvl="0" w:tplc="5CE8B060">
      <w:start w:val="1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294342"/>
    <w:multiLevelType w:val="multilevel"/>
    <w:tmpl w:val="DA50AB7E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D85F35"/>
    <w:multiLevelType w:val="hybridMultilevel"/>
    <w:tmpl w:val="8508F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F84B40"/>
    <w:multiLevelType w:val="hybridMultilevel"/>
    <w:tmpl w:val="13867CBE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53A81363"/>
    <w:multiLevelType w:val="hybridMultilevel"/>
    <w:tmpl w:val="C2864500"/>
    <w:lvl w:ilvl="0" w:tplc="5F604410">
      <w:start w:val="1"/>
      <w:numFmt w:val="taiwaneseCountingThousand"/>
      <w:lvlText w:val="(%1)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74225D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553AFA"/>
    <w:multiLevelType w:val="hybridMultilevel"/>
    <w:tmpl w:val="71705C8C"/>
    <w:lvl w:ilvl="0" w:tplc="E410FC2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F43C3E"/>
    <w:multiLevelType w:val="hybridMultilevel"/>
    <w:tmpl w:val="B69404DE"/>
    <w:lvl w:ilvl="0" w:tplc="0DE20AA4">
      <w:start w:val="1"/>
      <w:numFmt w:val="decimal"/>
      <w:lvlText w:val="%1、"/>
      <w:lvlJc w:val="left"/>
      <w:pPr>
        <w:ind w:left="7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8" w15:restartNumberingAfterBreak="0">
    <w:nsid w:val="67310B3B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4059FB"/>
    <w:multiLevelType w:val="hybridMultilevel"/>
    <w:tmpl w:val="6BA86584"/>
    <w:lvl w:ilvl="0" w:tplc="021652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B0147F1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03788C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0286E"/>
    <w:multiLevelType w:val="hybridMultilevel"/>
    <w:tmpl w:val="9F5E4208"/>
    <w:lvl w:ilvl="0" w:tplc="9D1A94A8">
      <w:start w:val="1"/>
      <w:numFmt w:val="taiwaneseCountingThousand"/>
      <w:lvlText w:val="（%1）"/>
      <w:lvlJc w:val="left"/>
      <w:pPr>
        <w:ind w:left="928" w:hanging="360"/>
      </w:pPr>
      <w:rPr>
        <w:rFonts w:ascii="標楷體" w:eastAsia="標楷體" w:hAnsi="Times New Roman" w:cs="標楷體"/>
        <w:b/>
        <w:color w:val="auto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3" w15:restartNumberingAfterBreak="0">
    <w:nsid w:val="7557506E"/>
    <w:multiLevelType w:val="hybridMultilevel"/>
    <w:tmpl w:val="31FCDFDA"/>
    <w:lvl w:ilvl="0" w:tplc="6062F958">
      <w:start w:val="1"/>
      <w:numFmt w:val="taiwaneseCountingThousand"/>
      <w:pStyle w:val="a"/>
      <w:suff w:val="nothing"/>
      <w:lvlText w:val="（%1）"/>
      <w:lvlJc w:val="left"/>
      <w:pPr>
        <w:ind w:left="851" w:hanging="85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80E727C"/>
    <w:multiLevelType w:val="hybridMultilevel"/>
    <w:tmpl w:val="97BEC5C8"/>
    <w:lvl w:ilvl="0" w:tplc="5CE8B060">
      <w:start w:val="1"/>
      <w:numFmt w:val="taiwaneseCountingThousand"/>
      <w:lvlText w:val="（%1）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5" w15:restartNumberingAfterBreak="0">
    <w:nsid w:val="782D3585"/>
    <w:multiLevelType w:val="hybridMultilevel"/>
    <w:tmpl w:val="A60A627A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B72C95"/>
    <w:multiLevelType w:val="hybridMultilevel"/>
    <w:tmpl w:val="D1FAF5D4"/>
    <w:lvl w:ilvl="0" w:tplc="51906248">
      <w:start w:val="2"/>
      <w:numFmt w:val="decimalEnclosedCircle"/>
      <w:lvlText w:val="%1"/>
      <w:lvlJc w:val="left"/>
      <w:pPr>
        <w:ind w:left="14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abstractNum w:abstractNumId="27" w15:restartNumberingAfterBreak="0">
    <w:nsid w:val="7F8B5E28"/>
    <w:multiLevelType w:val="hybridMultilevel"/>
    <w:tmpl w:val="D208F6C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3"/>
  </w:num>
  <w:num w:numId="5">
    <w:abstractNumId w:val="5"/>
  </w:num>
  <w:num w:numId="6">
    <w:abstractNumId w:val="18"/>
  </w:num>
  <w:num w:numId="7">
    <w:abstractNumId w:val="25"/>
  </w:num>
  <w:num w:numId="8">
    <w:abstractNumId w:val="12"/>
  </w:num>
  <w:num w:numId="9">
    <w:abstractNumId w:val="21"/>
  </w:num>
  <w:num w:numId="10">
    <w:abstractNumId w:val="14"/>
  </w:num>
  <w:num w:numId="11">
    <w:abstractNumId w:val="4"/>
  </w:num>
  <w:num w:numId="12">
    <w:abstractNumId w:val="1"/>
  </w:num>
  <w:num w:numId="13">
    <w:abstractNumId w:val="2"/>
  </w:num>
  <w:num w:numId="14">
    <w:abstractNumId w:val="19"/>
  </w:num>
  <w:num w:numId="15">
    <w:abstractNumId w:val="10"/>
  </w:num>
  <w:num w:numId="16">
    <w:abstractNumId w:val="26"/>
  </w:num>
  <w:num w:numId="17">
    <w:abstractNumId w:val="6"/>
  </w:num>
  <w:num w:numId="18">
    <w:abstractNumId w:val="9"/>
  </w:num>
  <w:num w:numId="19">
    <w:abstractNumId w:val="8"/>
  </w:num>
  <w:num w:numId="20">
    <w:abstractNumId w:val="15"/>
  </w:num>
  <w:num w:numId="21">
    <w:abstractNumId w:val="20"/>
  </w:num>
  <w:num w:numId="22">
    <w:abstractNumId w:val="7"/>
  </w:num>
  <w:num w:numId="23">
    <w:abstractNumId w:val="22"/>
  </w:num>
  <w:num w:numId="24">
    <w:abstractNumId w:val="11"/>
  </w:num>
  <w:num w:numId="25">
    <w:abstractNumId w:val="17"/>
  </w:num>
  <w:num w:numId="26">
    <w:abstractNumId w:val="23"/>
  </w:num>
  <w:num w:numId="27">
    <w:abstractNumId w:val="23"/>
    <w:lvlOverride w:ilvl="0">
      <w:startOverride w:val="1"/>
    </w:lvlOverride>
  </w:num>
  <w:num w:numId="28">
    <w:abstractNumId w:val="27"/>
  </w:num>
  <w:num w:numId="29">
    <w:abstractNumId w:val="24"/>
  </w:num>
  <w:num w:numId="30">
    <w:abstractNumId w:val="2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6D"/>
    <w:rsid w:val="00005A18"/>
    <w:rsid w:val="00007FDC"/>
    <w:rsid w:val="00015CEB"/>
    <w:rsid w:val="00016153"/>
    <w:rsid w:val="0003027D"/>
    <w:rsid w:val="00040631"/>
    <w:rsid w:val="00047D44"/>
    <w:rsid w:val="000510D8"/>
    <w:rsid w:val="00092CDA"/>
    <w:rsid w:val="000C33F1"/>
    <w:rsid w:val="000E6393"/>
    <w:rsid w:val="000F7AFA"/>
    <w:rsid w:val="0010353B"/>
    <w:rsid w:val="001108D9"/>
    <w:rsid w:val="00114BB2"/>
    <w:rsid w:val="00116520"/>
    <w:rsid w:val="001305EB"/>
    <w:rsid w:val="001334D7"/>
    <w:rsid w:val="00137E80"/>
    <w:rsid w:val="001452A9"/>
    <w:rsid w:val="00157909"/>
    <w:rsid w:val="0016056D"/>
    <w:rsid w:val="00177EF1"/>
    <w:rsid w:val="0019243F"/>
    <w:rsid w:val="00193B14"/>
    <w:rsid w:val="001A40C1"/>
    <w:rsid w:val="001A416D"/>
    <w:rsid w:val="001A731E"/>
    <w:rsid w:val="001B4D50"/>
    <w:rsid w:val="001C0D80"/>
    <w:rsid w:val="00214ADD"/>
    <w:rsid w:val="00217F23"/>
    <w:rsid w:val="0022345B"/>
    <w:rsid w:val="00223ADA"/>
    <w:rsid w:val="00232913"/>
    <w:rsid w:val="0023542B"/>
    <w:rsid w:val="00243ED9"/>
    <w:rsid w:val="0024730D"/>
    <w:rsid w:val="00250CA4"/>
    <w:rsid w:val="00251A4D"/>
    <w:rsid w:val="002764C2"/>
    <w:rsid w:val="002905E5"/>
    <w:rsid w:val="002A2086"/>
    <w:rsid w:val="002B4288"/>
    <w:rsid w:val="002B6062"/>
    <w:rsid w:val="002C0954"/>
    <w:rsid w:val="002C37BC"/>
    <w:rsid w:val="002D04C9"/>
    <w:rsid w:val="002E14B6"/>
    <w:rsid w:val="002E6DA2"/>
    <w:rsid w:val="00304118"/>
    <w:rsid w:val="00317E39"/>
    <w:rsid w:val="0032573D"/>
    <w:rsid w:val="003427C6"/>
    <w:rsid w:val="0034505A"/>
    <w:rsid w:val="00346BAE"/>
    <w:rsid w:val="00346D29"/>
    <w:rsid w:val="003606B1"/>
    <w:rsid w:val="00371BBA"/>
    <w:rsid w:val="003870ED"/>
    <w:rsid w:val="003954F5"/>
    <w:rsid w:val="003B18CD"/>
    <w:rsid w:val="004047D4"/>
    <w:rsid w:val="00413845"/>
    <w:rsid w:val="00426187"/>
    <w:rsid w:val="004312E8"/>
    <w:rsid w:val="00444A00"/>
    <w:rsid w:val="00455882"/>
    <w:rsid w:val="00456B31"/>
    <w:rsid w:val="0046026E"/>
    <w:rsid w:val="00493D98"/>
    <w:rsid w:val="004B57A4"/>
    <w:rsid w:val="004F2E50"/>
    <w:rsid w:val="004F5854"/>
    <w:rsid w:val="00507F49"/>
    <w:rsid w:val="005131BC"/>
    <w:rsid w:val="0052080A"/>
    <w:rsid w:val="00566597"/>
    <w:rsid w:val="005746AA"/>
    <w:rsid w:val="00577BDB"/>
    <w:rsid w:val="005B0B58"/>
    <w:rsid w:val="005D183A"/>
    <w:rsid w:val="005D2131"/>
    <w:rsid w:val="005E1B6B"/>
    <w:rsid w:val="005E3C45"/>
    <w:rsid w:val="00602AFA"/>
    <w:rsid w:val="00603A66"/>
    <w:rsid w:val="006237B9"/>
    <w:rsid w:val="00630250"/>
    <w:rsid w:val="00636DA5"/>
    <w:rsid w:val="0064017B"/>
    <w:rsid w:val="006458BC"/>
    <w:rsid w:val="00657408"/>
    <w:rsid w:val="0066329D"/>
    <w:rsid w:val="006868F9"/>
    <w:rsid w:val="00693EAA"/>
    <w:rsid w:val="006A4DA7"/>
    <w:rsid w:val="006A726A"/>
    <w:rsid w:val="006C0300"/>
    <w:rsid w:val="006C76A2"/>
    <w:rsid w:val="006D64D2"/>
    <w:rsid w:val="006E4D55"/>
    <w:rsid w:val="006E4E07"/>
    <w:rsid w:val="00700362"/>
    <w:rsid w:val="00717BAC"/>
    <w:rsid w:val="0075664F"/>
    <w:rsid w:val="0077282D"/>
    <w:rsid w:val="007C0C02"/>
    <w:rsid w:val="007C4DA1"/>
    <w:rsid w:val="007C7AE9"/>
    <w:rsid w:val="007D4174"/>
    <w:rsid w:val="007D7C5E"/>
    <w:rsid w:val="007E075E"/>
    <w:rsid w:val="0081624A"/>
    <w:rsid w:val="00826309"/>
    <w:rsid w:val="0083119C"/>
    <w:rsid w:val="008433D2"/>
    <w:rsid w:val="00846370"/>
    <w:rsid w:val="00847309"/>
    <w:rsid w:val="008855CC"/>
    <w:rsid w:val="00885C33"/>
    <w:rsid w:val="008A0F4D"/>
    <w:rsid w:val="008A3A38"/>
    <w:rsid w:val="008A3FD0"/>
    <w:rsid w:val="008A6E58"/>
    <w:rsid w:val="008B055D"/>
    <w:rsid w:val="008B79C5"/>
    <w:rsid w:val="008C3963"/>
    <w:rsid w:val="008D7260"/>
    <w:rsid w:val="008E51ED"/>
    <w:rsid w:val="008F05A6"/>
    <w:rsid w:val="00900A62"/>
    <w:rsid w:val="0090436F"/>
    <w:rsid w:val="00920225"/>
    <w:rsid w:val="00925799"/>
    <w:rsid w:val="009308B7"/>
    <w:rsid w:val="0093762E"/>
    <w:rsid w:val="00983A39"/>
    <w:rsid w:val="0098614D"/>
    <w:rsid w:val="00987077"/>
    <w:rsid w:val="009922E8"/>
    <w:rsid w:val="009A5539"/>
    <w:rsid w:val="009B7375"/>
    <w:rsid w:val="009E20AB"/>
    <w:rsid w:val="009E295D"/>
    <w:rsid w:val="009F0909"/>
    <w:rsid w:val="009F1987"/>
    <w:rsid w:val="009F5D84"/>
    <w:rsid w:val="009F6905"/>
    <w:rsid w:val="00A1166B"/>
    <w:rsid w:val="00A33ABF"/>
    <w:rsid w:val="00A35CAD"/>
    <w:rsid w:val="00A53DDD"/>
    <w:rsid w:val="00A5640A"/>
    <w:rsid w:val="00A66C95"/>
    <w:rsid w:val="00A85DCE"/>
    <w:rsid w:val="00A94DF5"/>
    <w:rsid w:val="00AA4E66"/>
    <w:rsid w:val="00AB4CE6"/>
    <w:rsid w:val="00AC1DD5"/>
    <w:rsid w:val="00AC2E12"/>
    <w:rsid w:val="00AD0C26"/>
    <w:rsid w:val="00AD13D6"/>
    <w:rsid w:val="00AF52DE"/>
    <w:rsid w:val="00B074B2"/>
    <w:rsid w:val="00B1394D"/>
    <w:rsid w:val="00B172BD"/>
    <w:rsid w:val="00B337C8"/>
    <w:rsid w:val="00B34794"/>
    <w:rsid w:val="00B877A2"/>
    <w:rsid w:val="00BD00C4"/>
    <w:rsid w:val="00C125EA"/>
    <w:rsid w:val="00C206E0"/>
    <w:rsid w:val="00C241FF"/>
    <w:rsid w:val="00C30A09"/>
    <w:rsid w:val="00C34B7C"/>
    <w:rsid w:val="00C42BBF"/>
    <w:rsid w:val="00C45812"/>
    <w:rsid w:val="00C54365"/>
    <w:rsid w:val="00C62630"/>
    <w:rsid w:val="00C74CBB"/>
    <w:rsid w:val="00C808AA"/>
    <w:rsid w:val="00C9251A"/>
    <w:rsid w:val="00C94E58"/>
    <w:rsid w:val="00CB22B5"/>
    <w:rsid w:val="00CC031B"/>
    <w:rsid w:val="00CD7873"/>
    <w:rsid w:val="00CE34A2"/>
    <w:rsid w:val="00D02BD6"/>
    <w:rsid w:val="00D118EA"/>
    <w:rsid w:val="00D20EAD"/>
    <w:rsid w:val="00D268EB"/>
    <w:rsid w:val="00D50CF8"/>
    <w:rsid w:val="00D54E1E"/>
    <w:rsid w:val="00D650B5"/>
    <w:rsid w:val="00D90700"/>
    <w:rsid w:val="00DA31DE"/>
    <w:rsid w:val="00DA5DD9"/>
    <w:rsid w:val="00DA7B1B"/>
    <w:rsid w:val="00DB5DC2"/>
    <w:rsid w:val="00DD1FD5"/>
    <w:rsid w:val="00DE17E5"/>
    <w:rsid w:val="00DE2C1D"/>
    <w:rsid w:val="00E043E3"/>
    <w:rsid w:val="00E3119D"/>
    <w:rsid w:val="00E57E2D"/>
    <w:rsid w:val="00E60CFF"/>
    <w:rsid w:val="00E60F5F"/>
    <w:rsid w:val="00E90421"/>
    <w:rsid w:val="00E97C21"/>
    <w:rsid w:val="00EC2BF0"/>
    <w:rsid w:val="00EC6B0E"/>
    <w:rsid w:val="00ED0A3D"/>
    <w:rsid w:val="00EF1D6E"/>
    <w:rsid w:val="00F12FC6"/>
    <w:rsid w:val="00F26E90"/>
    <w:rsid w:val="00F355A8"/>
    <w:rsid w:val="00F467EC"/>
    <w:rsid w:val="00F71C29"/>
    <w:rsid w:val="00F91091"/>
    <w:rsid w:val="00F939C9"/>
    <w:rsid w:val="00FA0221"/>
    <w:rsid w:val="00FA04EC"/>
    <w:rsid w:val="00FB1162"/>
    <w:rsid w:val="00FB32AE"/>
    <w:rsid w:val="00FB79E7"/>
    <w:rsid w:val="00FC0A23"/>
    <w:rsid w:val="00FE49ED"/>
    <w:rsid w:val="00FE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F8F05D"/>
  <w15:chartTrackingRefBased/>
  <w15:docId w15:val="{3551D5CB-1C49-4B0C-A8A6-1FC1FC47F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50CF8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16056D"/>
    <w:pPr>
      <w:ind w:leftChars="200" w:left="480"/>
    </w:pPr>
  </w:style>
  <w:style w:type="character" w:customStyle="1" w:styleId="a5">
    <w:name w:val="清單段落 字元"/>
    <w:link w:val="a4"/>
    <w:uiPriority w:val="34"/>
    <w:rsid w:val="0016056D"/>
  </w:style>
  <w:style w:type="paragraph" w:styleId="a6">
    <w:name w:val="header"/>
    <w:basedOn w:val="a0"/>
    <w:link w:val="a7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23542B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23542B"/>
    <w:rPr>
      <w:sz w:val="20"/>
      <w:szCs w:val="20"/>
    </w:rPr>
  </w:style>
  <w:style w:type="paragraph" w:styleId="aa">
    <w:name w:val="No Spacing"/>
    <w:uiPriority w:val="1"/>
    <w:qFormat/>
    <w:rsid w:val="00636DA5"/>
    <w:pPr>
      <w:widowControl w:val="0"/>
    </w:pPr>
  </w:style>
  <w:style w:type="paragraph" w:styleId="2">
    <w:name w:val="Body Text Indent 2"/>
    <w:basedOn w:val="a0"/>
    <w:link w:val="20"/>
    <w:unhideWhenUsed/>
    <w:rsid w:val="00116520"/>
    <w:pPr>
      <w:tabs>
        <w:tab w:val="left" w:pos="1232"/>
      </w:tabs>
      <w:ind w:left="490"/>
    </w:pPr>
    <w:rPr>
      <w:rFonts w:ascii="標楷體" w:eastAsia="標楷體" w:hAnsi="Times New Roman" w:cs="Times New Roman"/>
      <w:szCs w:val="20"/>
      <w:lang w:val="x-none" w:eastAsia="x-none"/>
    </w:rPr>
  </w:style>
  <w:style w:type="character" w:customStyle="1" w:styleId="20">
    <w:name w:val="本文縮排 2 字元"/>
    <w:basedOn w:val="a1"/>
    <w:link w:val="2"/>
    <w:rsid w:val="00116520"/>
    <w:rPr>
      <w:rFonts w:ascii="標楷體" w:eastAsia="標楷體" w:hAnsi="Times New Roman" w:cs="Times New Roman"/>
      <w:szCs w:val="20"/>
      <w:lang w:val="x-none" w:eastAsia="x-none"/>
    </w:rPr>
  </w:style>
  <w:style w:type="paragraph" w:customStyle="1" w:styleId="ab">
    <w:name w:val="樣式編排"/>
    <w:basedOn w:val="a0"/>
    <w:qFormat/>
    <w:rsid w:val="00116520"/>
    <w:pPr>
      <w:adjustRightInd w:val="0"/>
      <w:snapToGrid w:val="0"/>
      <w:spacing w:line="320" w:lineRule="atLeast"/>
      <w:ind w:left="851" w:rightChars="-34" w:right="-82" w:hangingChars="304" w:hanging="851"/>
      <w:jc w:val="both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ac">
    <w:name w:val="Body Text"/>
    <w:basedOn w:val="a0"/>
    <w:link w:val="ad"/>
    <w:rsid w:val="008E51ED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d">
    <w:name w:val="本文 字元"/>
    <w:basedOn w:val="a1"/>
    <w:link w:val="ac"/>
    <w:rsid w:val="008E51ED"/>
    <w:rPr>
      <w:rFonts w:ascii="Times New Roman" w:eastAsia="新細明體" w:hAnsi="Times New Roman" w:cs="Times New Roman"/>
      <w:szCs w:val="24"/>
    </w:rPr>
  </w:style>
  <w:style w:type="table" w:customStyle="1" w:styleId="1">
    <w:name w:val="表格格線1"/>
    <w:basedOn w:val="a2"/>
    <w:next w:val="ae"/>
    <w:uiPriority w:val="39"/>
    <w:rsid w:val="0041384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2"/>
    <w:uiPriority w:val="39"/>
    <w:rsid w:val="00413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semiHidden/>
    <w:unhideWhenUsed/>
    <w:rsid w:val="00693EAA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FE5F4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Standard">
    <w:name w:val="Standard"/>
    <w:rsid w:val="00FE5F44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paragraph" w:styleId="af">
    <w:name w:val="Balloon Text"/>
    <w:basedOn w:val="a0"/>
    <w:link w:val="af0"/>
    <w:semiHidden/>
    <w:unhideWhenUsed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0">
    <w:name w:val="註解方塊文字 字元"/>
    <w:basedOn w:val="a1"/>
    <w:link w:val="af"/>
    <w:semiHidden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1">
    <w:name w:val="本文縮排 字元"/>
    <w:basedOn w:val="a1"/>
    <w:link w:val="af2"/>
    <w:rsid w:val="00FE5F44"/>
    <w:rPr>
      <w:rFonts w:ascii="Times New Roman" w:eastAsia="新細明體" w:hAnsi="Times New Roman" w:cs="Times New Roman"/>
      <w:szCs w:val="24"/>
    </w:rPr>
  </w:style>
  <w:style w:type="paragraph" w:styleId="af2">
    <w:name w:val="Body Text Indent"/>
    <w:basedOn w:val="a0"/>
    <w:link w:val="af1"/>
    <w:unhideWhenUsed/>
    <w:rsid w:val="00FE5F44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10">
    <w:name w:val="本文縮排 字元1"/>
    <w:basedOn w:val="a1"/>
    <w:uiPriority w:val="99"/>
    <w:semiHidden/>
    <w:rsid w:val="00FE5F44"/>
  </w:style>
  <w:style w:type="character" w:customStyle="1" w:styleId="af3">
    <w:name w:val="純文字 字元"/>
    <w:basedOn w:val="a1"/>
    <w:link w:val="af4"/>
    <w:rsid w:val="00FE5F44"/>
    <w:rPr>
      <w:rFonts w:ascii="細明體" w:eastAsia="細明體" w:hAnsi="Courier New" w:cs="Times New Roman"/>
      <w:szCs w:val="24"/>
    </w:rPr>
  </w:style>
  <w:style w:type="paragraph" w:styleId="af4">
    <w:name w:val="Plain Text"/>
    <w:basedOn w:val="a0"/>
    <w:link w:val="af3"/>
    <w:unhideWhenUsed/>
    <w:rsid w:val="00FE5F44"/>
    <w:rPr>
      <w:rFonts w:ascii="細明體" w:eastAsia="細明體" w:hAnsi="Courier New" w:cs="Times New Roman"/>
      <w:szCs w:val="24"/>
    </w:rPr>
  </w:style>
  <w:style w:type="character" w:customStyle="1" w:styleId="11">
    <w:name w:val="純文字 字元1"/>
    <w:basedOn w:val="a1"/>
    <w:uiPriority w:val="99"/>
    <w:semiHidden/>
    <w:rsid w:val="00FE5F44"/>
    <w:rPr>
      <w:rFonts w:ascii="細明體" w:eastAsia="細明體" w:hAnsi="Courier New" w:cs="Courier New"/>
    </w:rPr>
  </w:style>
  <w:style w:type="paragraph" w:customStyle="1" w:styleId="12">
    <w:name w:val="字元1"/>
    <w:basedOn w:val="a0"/>
    <w:autoRedefine/>
    <w:rsid w:val="00FE5F44"/>
    <w:pPr>
      <w:widowControl/>
      <w:spacing w:after="160" w:line="240" w:lineRule="exact"/>
    </w:pPr>
    <w:rPr>
      <w:rFonts w:ascii="Verdana" w:eastAsia="新細明體" w:hAnsi="Verdana" w:cs="Times New Roman"/>
      <w:color w:val="222288"/>
      <w:kern w:val="0"/>
      <w:sz w:val="20"/>
      <w:szCs w:val="20"/>
      <w:lang w:eastAsia="zh-CN" w:bidi="hi-IN"/>
    </w:rPr>
  </w:style>
  <w:style w:type="character" w:styleId="af5">
    <w:name w:val="Strong"/>
    <w:qFormat/>
    <w:rsid w:val="00FE5F44"/>
    <w:rPr>
      <w:b/>
    </w:rPr>
  </w:style>
  <w:style w:type="paragraph" w:customStyle="1" w:styleId="TableParagraph">
    <w:name w:val="Table Paragraph"/>
    <w:basedOn w:val="a0"/>
    <w:rsid w:val="00FE5F44"/>
    <w:pPr>
      <w:spacing w:before="46"/>
      <w:ind w:left="107"/>
    </w:pPr>
    <w:rPr>
      <w:rFonts w:ascii="新細明體" w:eastAsia="Times New Roman" w:hAnsi="新細明體" w:cs="新細明體"/>
      <w:kern w:val="0"/>
      <w:sz w:val="22"/>
      <w:lang w:eastAsia="en-US"/>
    </w:rPr>
  </w:style>
  <w:style w:type="paragraph" w:customStyle="1" w:styleId="x-scope">
    <w:name w:val="x-scope"/>
    <w:basedOn w:val="a0"/>
    <w:rsid w:val="00FE5F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qowt-font3">
    <w:name w:val="qowt-font3"/>
    <w:basedOn w:val="a1"/>
    <w:rsid w:val="00FE5F44"/>
  </w:style>
  <w:style w:type="character" w:styleId="af6">
    <w:name w:val="annotation reference"/>
    <w:basedOn w:val="a1"/>
    <w:uiPriority w:val="99"/>
    <w:semiHidden/>
    <w:unhideWhenUsed/>
    <w:rsid w:val="00FE5F44"/>
    <w:rPr>
      <w:sz w:val="18"/>
      <w:szCs w:val="18"/>
    </w:rPr>
  </w:style>
  <w:style w:type="paragraph" w:styleId="af7">
    <w:name w:val="annotation text"/>
    <w:basedOn w:val="a0"/>
    <w:link w:val="af8"/>
    <w:uiPriority w:val="99"/>
    <w:semiHidden/>
    <w:unhideWhenUsed/>
    <w:rsid w:val="00FE5F44"/>
    <w:pPr>
      <w:spacing w:after="200" w:line="276" w:lineRule="auto"/>
    </w:pPr>
    <w:rPr>
      <w:kern w:val="0"/>
      <w:sz w:val="22"/>
      <w:lang w:eastAsia="en-US"/>
    </w:rPr>
  </w:style>
  <w:style w:type="character" w:customStyle="1" w:styleId="af8">
    <w:name w:val="註解文字 字元"/>
    <w:basedOn w:val="a1"/>
    <w:link w:val="af7"/>
    <w:uiPriority w:val="99"/>
    <w:semiHidden/>
    <w:rsid w:val="00FE5F44"/>
    <w:rPr>
      <w:kern w:val="0"/>
      <w:sz w:val="22"/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FE5F44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FE5F44"/>
    <w:rPr>
      <w:b/>
      <w:bCs/>
      <w:kern w:val="0"/>
      <w:sz w:val="22"/>
      <w:lang w:eastAsia="en-US"/>
    </w:rPr>
  </w:style>
  <w:style w:type="paragraph" w:customStyle="1" w:styleId="a">
    <w:name w:val="編號"/>
    <w:basedOn w:val="a0"/>
    <w:qFormat/>
    <w:rsid w:val="008F05A6"/>
    <w:pPr>
      <w:numPr>
        <w:numId w:val="26"/>
      </w:numPr>
      <w:adjustRightInd w:val="0"/>
      <w:snapToGrid w:val="0"/>
      <w:jc w:val="both"/>
    </w:pPr>
    <w:rPr>
      <w:rFonts w:ascii="Times New Roman" w:eastAsia="標楷體" w:hAnsi="標楷體" w:cs="Times New Roman"/>
      <w:sz w:val="28"/>
      <w:szCs w:val="28"/>
    </w:rPr>
  </w:style>
  <w:style w:type="paragraph" w:customStyle="1" w:styleId="13">
    <w:name w:val="1"/>
    <w:basedOn w:val="a0"/>
    <w:autoRedefine/>
    <w:rsid w:val="00FA04EC"/>
    <w:pPr>
      <w:widowControl/>
      <w:spacing w:after="160" w:line="240" w:lineRule="exact"/>
    </w:pPr>
    <w:rPr>
      <w:rFonts w:ascii="Verdana" w:eastAsia="新細明體" w:hAnsi="Verdana" w:cs="Times New Roman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73AF2-D452-4288-9B54-77E28E0C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3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2025-04-14T01:27:00Z</dcterms:created>
  <dcterms:modified xsi:type="dcterms:W3CDTF">2026-04-07T06:16:00Z</dcterms:modified>
</cp:coreProperties>
</file>