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4D6" w:rsidRPr="00004B43" w:rsidRDefault="004254D6" w:rsidP="00F9024D">
      <w:pPr>
        <w:spacing w:line="380" w:lineRule="exact"/>
        <w:jc w:val="center"/>
        <w:rPr>
          <w:rFonts w:eastAsia="標楷體"/>
          <w:color w:val="000000" w:themeColor="text1"/>
          <w:sz w:val="32"/>
          <w:szCs w:val="32"/>
        </w:rPr>
      </w:pPr>
      <w:r w:rsidRPr="00004B43">
        <w:rPr>
          <w:rFonts w:eastAsia="標楷體"/>
          <w:color w:val="000000" w:themeColor="text1"/>
          <w:sz w:val="32"/>
          <w:szCs w:val="32"/>
        </w:rPr>
        <w:t>國立嘉義大學農學院</w:t>
      </w:r>
      <w:r w:rsidRPr="00004B43">
        <w:rPr>
          <w:rFonts w:eastAsia="標楷體"/>
          <w:color w:val="000000" w:themeColor="text1"/>
          <w:sz w:val="32"/>
          <w:szCs w:val="32"/>
        </w:rPr>
        <w:t>11</w:t>
      </w:r>
      <w:r w:rsidR="008E4CE6" w:rsidRPr="00004B43">
        <w:rPr>
          <w:rFonts w:eastAsia="標楷體"/>
          <w:color w:val="000000" w:themeColor="text1"/>
          <w:sz w:val="32"/>
          <w:szCs w:val="32"/>
        </w:rPr>
        <w:t>3</w:t>
      </w:r>
      <w:r w:rsidRPr="00004B43">
        <w:rPr>
          <w:rFonts w:eastAsia="標楷體"/>
          <w:color w:val="000000" w:themeColor="text1"/>
          <w:sz w:val="32"/>
          <w:szCs w:val="32"/>
        </w:rPr>
        <w:t>學年度第</w:t>
      </w:r>
      <w:r w:rsidR="0088259E">
        <w:rPr>
          <w:rFonts w:eastAsia="標楷體" w:hint="eastAsia"/>
          <w:color w:val="000000" w:themeColor="text1"/>
          <w:sz w:val="32"/>
          <w:szCs w:val="32"/>
        </w:rPr>
        <w:t>4</w:t>
      </w:r>
      <w:r w:rsidRPr="00004B43">
        <w:rPr>
          <w:rFonts w:eastAsia="標楷體"/>
          <w:color w:val="000000" w:themeColor="text1"/>
          <w:sz w:val="32"/>
          <w:szCs w:val="32"/>
        </w:rPr>
        <w:t>次課程規劃委員會議</w:t>
      </w:r>
      <w:r w:rsidR="00FA7C01">
        <w:rPr>
          <w:rFonts w:eastAsia="標楷體" w:hint="eastAsia"/>
          <w:color w:val="000000" w:themeColor="text1"/>
          <w:sz w:val="32"/>
          <w:szCs w:val="32"/>
        </w:rPr>
        <w:t>紀錄</w:t>
      </w:r>
    </w:p>
    <w:p w:rsidR="004254D6" w:rsidRPr="00004B43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時間：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="00515971" w:rsidRPr="00004B43">
        <w:rPr>
          <w:rFonts w:eastAsia="標楷體"/>
          <w:color w:val="000000" w:themeColor="text1"/>
          <w:sz w:val="28"/>
          <w:szCs w:val="28"/>
        </w:rPr>
        <w:t>4</w:t>
      </w:r>
      <w:r w:rsidRPr="00004B43">
        <w:rPr>
          <w:rFonts w:eastAsia="標楷體"/>
          <w:color w:val="000000" w:themeColor="text1"/>
          <w:sz w:val="28"/>
          <w:szCs w:val="28"/>
        </w:rPr>
        <w:t>年</w:t>
      </w:r>
      <w:r w:rsidR="0088259E" w:rsidRPr="00DA7318">
        <w:rPr>
          <w:rFonts w:eastAsia="標楷體" w:hint="eastAsia"/>
          <w:color w:val="000000" w:themeColor="text1"/>
          <w:sz w:val="28"/>
          <w:szCs w:val="28"/>
        </w:rPr>
        <w:t>5</w:t>
      </w:r>
      <w:r w:rsidRPr="00DA7318">
        <w:rPr>
          <w:rFonts w:eastAsia="標楷體"/>
          <w:color w:val="000000" w:themeColor="text1"/>
          <w:sz w:val="28"/>
          <w:szCs w:val="28"/>
        </w:rPr>
        <w:t>月</w:t>
      </w:r>
      <w:r w:rsidR="0088259E" w:rsidRPr="00DA7318">
        <w:rPr>
          <w:rFonts w:eastAsia="標楷體" w:hint="eastAsia"/>
          <w:color w:val="000000" w:themeColor="text1"/>
          <w:sz w:val="28"/>
          <w:szCs w:val="28"/>
        </w:rPr>
        <w:t>2</w:t>
      </w:r>
      <w:r w:rsidR="00A41ACB" w:rsidRPr="00DA7318">
        <w:rPr>
          <w:rFonts w:eastAsia="標楷體" w:hint="eastAsia"/>
          <w:color w:val="000000" w:themeColor="text1"/>
          <w:sz w:val="28"/>
          <w:szCs w:val="28"/>
        </w:rPr>
        <w:t>8</w:t>
      </w:r>
      <w:r w:rsidR="00E6744E" w:rsidRPr="00DA7318">
        <w:rPr>
          <w:rFonts w:eastAsia="標楷體"/>
          <w:color w:val="000000" w:themeColor="text1"/>
          <w:sz w:val="28"/>
          <w:szCs w:val="28"/>
        </w:rPr>
        <w:t>日</w:t>
      </w:r>
      <w:r w:rsidR="00E744F1" w:rsidRPr="00DA7318">
        <w:rPr>
          <w:rFonts w:eastAsia="標楷體"/>
          <w:color w:val="000000" w:themeColor="text1"/>
          <w:sz w:val="28"/>
          <w:szCs w:val="28"/>
        </w:rPr>
        <w:t>(</w:t>
      </w:r>
      <w:r w:rsidR="00E744F1" w:rsidRPr="00DA7318">
        <w:rPr>
          <w:rFonts w:eastAsia="標楷體"/>
          <w:color w:val="000000" w:themeColor="text1"/>
          <w:sz w:val="28"/>
          <w:szCs w:val="28"/>
        </w:rPr>
        <w:t>星期</w:t>
      </w:r>
      <w:r w:rsidR="00A41ACB" w:rsidRPr="00DA7318">
        <w:rPr>
          <w:rFonts w:eastAsia="標楷體" w:hint="eastAsia"/>
          <w:color w:val="000000" w:themeColor="text1"/>
          <w:sz w:val="28"/>
          <w:szCs w:val="28"/>
        </w:rPr>
        <w:t>三</w:t>
      </w:r>
      <w:r w:rsidR="00E744F1" w:rsidRPr="00DA7318">
        <w:rPr>
          <w:rFonts w:eastAsia="標楷體"/>
          <w:color w:val="000000" w:themeColor="text1"/>
          <w:sz w:val="28"/>
          <w:szCs w:val="28"/>
        </w:rPr>
        <w:t>)</w:t>
      </w:r>
      <w:r w:rsidR="00E6744E" w:rsidRPr="00004B43">
        <w:rPr>
          <w:rFonts w:eastAsia="標楷體"/>
          <w:color w:val="000000" w:themeColor="text1"/>
          <w:sz w:val="28"/>
          <w:szCs w:val="28"/>
        </w:rPr>
        <w:t>中午</w:t>
      </w:r>
      <w:r w:rsidR="00E6744E" w:rsidRPr="00004B43">
        <w:rPr>
          <w:rFonts w:eastAsia="標楷體"/>
          <w:color w:val="000000" w:themeColor="text1"/>
          <w:sz w:val="28"/>
          <w:szCs w:val="28"/>
        </w:rPr>
        <w:t>12:</w:t>
      </w:r>
      <w:r w:rsidR="00E744F1" w:rsidRPr="00004B43">
        <w:rPr>
          <w:rFonts w:eastAsia="標楷體"/>
          <w:color w:val="000000" w:themeColor="text1"/>
          <w:sz w:val="28"/>
          <w:szCs w:val="28"/>
        </w:rPr>
        <w:t>1</w:t>
      </w:r>
      <w:r w:rsidR="00E6744E" w:rsidRPr="00004B43">
        <w:rPr>
          <w:rFonts w:eastAsia="標楷體"/>
          <w:color w:val="000000" w:themeColor="text1"/>
          <w:sz w:val="28"/>
          <w:szCs w:val="28"/>
        </w:rPr>
        <w:t>0</w:t>
      </w:r>
      <w:r w:rsidR="001A6F2F" w:rsidRPr="00004B43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4254D6" w:rsidRPr="00004B43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地點：</w:t>
      </w:r>
      <w:r w:rsidR="00733B0F" w:rsidRPr="00004B43">
        <w:rPr>
          <w:rFonts w:eastAsia="標楷體"/>
          <w:color w:val="000000" w:themeColor="text1"/>
          <w:sz w:val="28"/>
          <w:szCs w:val="28"/>
        </w:rPr>
        <w:t>農學院會議室</w:t>
      </w:r>
      <w:r w:rsidR="00733B0F" w:rsidRPr="00004B43">
        <w:rPr>
          <w:rFonts w:eastAsia="標楷體"/>
          <w:color w:val="000000" w:themeColor="text1"/>
          <w:sz w:val="28"/>
          <w:szCs w:val="28"/>
        </w:rPr>
        <w:t>(</w:t>
      </w:r>
      <w:r w:rsidR="00733B0F" w:rsidRPr="00004B43">
        <w:rPr>
          <w:rFonts w:eastAsia="標楷體"/>
          <w:color w:val="000000" w:themeColor="text1"/>
          <w:sz w:val="28"/>
          <w:szCs w:val="28"/>
        </w:rPr>
        <w:t>國際交流學園地下一樓</w:t>
      </w:r>
      <w:r w:rsidR="00733B0F" w:rsidRPr="00004B43">
        <w:rPr>
          <w:rFonts w:eastAsia="標楷體"/>
          <w:color w:val="000000" w:themeColor="text1"/>
          <w:sz w:val="28"/>
          <w:szCs w:val="28"/>
        </w:rPr>
        <w:t>)</w:t>
      </w:r>
    </w:p>
    <w:p w:rsidR="004254D6" w:rsidRPr="00004B43" w:rsidRDefault="004254D6" w:rsidP="0049647A">
      <w:pPr>
        <w:tabs>
          <w:tab w:val="left" w:pos="7520"/>
        </w:tabs>
        <w:snapToGrid w:val="0"/>
        <w:spacing w:beforeLines="50" w:before="180" w:line="380" w:lineRule="exact"/>
        <w:jc w:val="right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主席：</w:t>
      </w:r>
      <w:r w:rsidR="00C53E23" w:rsidRPr="00004B43">
        <w:rPr>
          <w:rFonts w:eastAsia="標楷體"/>
          <w:color w:val="000000" w:themeColor="text1"/>
          <w:sz w:val="28"/>
          <w:szCs w:val="28"/>
        </w:rPr>
        <w:t>沈榮壽</w:t>
      </w:r>
      <w:r w:rsidRPr="00004B43">
        <w:rPr>
          <w:rFonts w:eastAsia="標楷體"/>
          <w:color w:val="000000" w:themeColor="text1"/>
          <w:sz w:val="28"/>
          <w:szCs w:val="28"/>
        </w:rPr>
        <w:t>院長</w:t>
      </w:r>
      <w:r w:rsidRPr="00004B43">
        <w:rPr>
          <w:rFonts w:eastAsia="標楷體"/>
          <w:color w:val="000000" w:themeColor="text1"/>
          <w:sz w:val="28"/>
          <w:szCs w:val="28"/>
        </w:rPr>
        <w:tab/>
      </w:r>
      <w:r w:rsidRPr="00004B43">
        <w:rPr>
          <w:rFonts w:eastAsia="標楷體"/>
          <w:color w:val="000000" w:themeColor="text1"/>
          <w:sz w:val="28"/>
          <w:szCs w:val="28"/>
        </w:rPr>
        <w:t>紀錄：呂美娟</w:t>
      </w:r>
    </w:p>
    <w:p w:rsidR="004254D6" w:rsidRPr="00004B43" w:rsidRDefault="004254D6" w:rsidP="002A6D8A">
      <w:pPr>
        <w:pStyle w:val="Web"/>
        <w:shd w:val="clear" w:color="auto" w:fill="FFFFFF"/>
        <w:spacing w:beforeLines="50" w:before="180" w:beforeAutospacing="0" w:after="0" w:afterAutospacing="0" w:line="420" w:lineRule="exact"/>
        <w:ind w:left="638" w:hangingChars="228" w:hanging="638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出（列）席人員：</w:t>
      </w:r>
    </w:p>
    <w:p w:rsidR="00A0538D" w:rsidRPr="00004B43" w:rsidRDefault="00A0538D" w:rsidP="002A6D8A">
      <w:pPr>
        <w:pStyle w:val="Web"/>
        <w:shd w:val="clear" w:color="auto" w:fill="FFFFFF"/>
        <w:spacing w:before="0" w:beforeAutospacing="0" w:after="0" w:afterAutospacing="0" w:line="420" w:lineRule="exact"/>
        <w:ind w:rightChars="-236" w:right="-566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黃國青委員</w:t>
      </w:r>
      <w:r w:rsidR="00DA73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DA73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DA73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、李惟裕委員、李蒼郎委員</w:t>
      </w:r>
      <w:r w:rsidR="00DA73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DA73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DA73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5377BB" w:rsidRPr="00004B43">
        <w:rPr>
          <w:rFonts w:ascii="Times New Roman" w:eastAsia="標楷體" w:cs="Times New Roman"/>
          <w:color w:val="000000"/>
          <w:sz w:val="28"/>
          <w:szCs w:val="28"/>
        </w:rPr>
        <w:t>黃鼎軒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委員</w:t>
      </w:r>
      <w:r w:rsidR="00DA73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DA73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DA73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8E4CE6" w:rsidRPr="00004B43">
        <w:rPr>
          <w:rFonts w:ascii="Times New Roman" w:eastAsia="標楷體" w:cs="Times New Roman"/>
          <w:color w:val="000000"/>
          <w:sz w:val="28"/>
          <w:szCs w:val="28"/>
        </w:rPr>
        <w:t>許育嘉主任、張栢滄主任、李嶸泰主任</w:t>
      </w:r>
      <w:r w:rsidR="00DA73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5C0DF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黃名媛老師代理</w:t>
      </w:r>
      <w:r w:rsidR="00DA731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="008E4CE6" w:rsidRPr="00004B43">
        <w:rPr>
          <w:rFonts w:ascii="Times New Roman" w:eastAsia="標楷體" w:cs="Times New Roman"/>
          <w:color w:val="000000"/>
          <w:sz w:val="28"/>
          <w:szCs w:val="28"/>
        </w:rPr>
        <w:t>、李安勝主任、曾再富主任、何一正主任</w:t>
      </w:r>
      <w:r w:rsidR="005C0DF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5C0DF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王文德老師代理</w:t>
      </w:r>
      <w:r w:rsidR="005C0DF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8E4CE6" w:rsidRPr="00004B43">
        <w:rPr>
          <w:rFonts w:ascii="Times New Roman" w:eastAsia="標楷體" w:cs="Times New Roman"/>
          <w:color w:val="000000"/>
          <w:sz w:val="28"/>
          <w:szCs w:val="28"/>
        </w:rPr>
        <w:t>王柏青主任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、蔡文錫主任</w:t>
      </w:r>
      <w:r w:rsidR="005C0DF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5C0DF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5C0DF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、侯金日主任、</w:t>
      </w:r>
      <w:r w:rsidR="007D18AC"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黃健瑞執行長</w:t>
      </w:r>
      <w:r w:rsidR="007D18AC" w:rsidRPr="00004B43">
        <w:rPr>
          <w:rFonts w:ascii="Times New Roman" w:eastAsia="新細明體" w:cs="Times New Roman"/>
          <w:color w:val="000000" w:themeColor="text1"/>
          <w:kern w:val="2"/>
          <w:sz w:val="28"/>
          <w:szCs w:val="28"/>
        </w:rPr>
        <w:t>、</w:t>
      </w:r>
      <w:r w:rsidR="007D18AC" w:rsidRPr="00004B43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曾碩文執行長</w:t>
      </w:r>
    </w:p>
    <w:p w:rsidR="004254D6" w:rsidRPr="00004B43" w:rsidRDefault="004254D6" w:rsidP="002A6D8A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</w:p>
    <w:p w:rsidR="004254D6" w:rsidRPr="00004B43" w:rsidRDefault="004254D6" w:rsidP="00474DC0">
      <w:pPr>
        <w:numPr>
          <w:ilvl w:val="0"/>
          <w:numId w:val="1"/>
        </w:numPr>
        <w:tabs>
          <w:tab w:val="left" w:pos="6271"/>
        </w:tabs>
        <w:snapToGrid w:val="0"/>
        <w:spacing w:line="400" w:lineRule="exact"/>
        <w:ind w:left="0" w:firstLine="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主席報告：</w:t>
      </w:r>
      <w:r w:rsidR="005C0DFA">
        <w:rPr>
          <w:rFonts w:eastAsia="標楷體" w:hint="eastAsia"/>
          <w:color w:val="000000" w:themeColor="text1"/>
          <w:sz w:val="28"/>
          <w:szCs w:val="28"/>
        </w:rPr>
        <w:t>略</w:t>
      </w:r>
      <w:r w:rsidR="00733B0F" w:rsidRPr="00004B43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4254D6" w:rsidRPr="00004B43" w:rsidRDefault="004254D6" w:rsidP="00474DC0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004B43" w:rsidRDefault="0008793A" w:rsidP="00A41ACB">
      <w:pPr>
        <w:tabs>
          <w:tab w:val="left" w:pos="6271"/>
        </w:tabs>
        <w:snapToGrid w:val="0"/>
        <w:spacing w:line="41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貳、宣讀本院</w:t>
      </w:r>
      <w:r w:rsidRPr="00004B43">
        <w:rPr>
          <w:rFonts w:eastAsia="標楷體"/>
          <w:color w:val="000000" w:themeColor="text1"/>
          <w:sz w:val="28"/>
          <w:szCs w:val="28"/>
        </w:rPr>
        <w:t>11</w:t>
      </w:r>
      <w:r w:rsidR="00733B0F" w:rsidRPr="00004B43">
        <w:rPr>
          <w:rFonts w:eastAsia="標楷體"/>
          <w:color w:val="000000" w:themeColor="text1"/>
          <w:sz w:val="28"/>
          <w:szCs w:val="28"/>
        </w:rPr>
        <w:t>3</w:t>
      </w:r>
      <w:r w:rsidRPr="00004B43">
        <w:rPr>
          <w:rFonts w:eastAsia="標楷體"/>
          <w:color w:val="000000" w:themeColor="text1"/>
          <w:sz w:val="28"/>
          <w:szCs w:val="28"/>
        </w:rPr>
        <w:t>學年度第</w:t>
      </w:r>
      <w:r w:rsidR="00295FDB">
        <w:rPr>
          <w:rFonts w:eastAsia="標楷體" w:hint="eastAsia"/>
          <w:color w:val="000000" w:themeColor="text1"/>
          <w:sz w:val="28"/>
          <w:szCs w:val="28"/>
        </w:rPr>
        <w:t>3</w:t>
      </w:r>
      <w:r w:rsidRPr="00004B43">
        <w:rPr>
          <w:rFonts w:eastAsia="標楷體"/>
          <w:color w:val="000000" w:themeColor="text1"/>
          <w:sz w:val="28"/>
          <w:szCs w:val="28"/>
        </w:rPr>
        <w:t>次課程規劃委員會議紀錄</w:t>
      </w:r>
    </w:p>
    <w:p w:rsidR="0008793A" w:rsidRPr="00004B43" w:rsidRDefault="0008793A" w:rsidP="00A41ACB">
      <w:pPr>
        <w:tabs>
          <w:tab w:val="left" w:pos="6271"/>
        </w:tabs>
        <w:snapToGrid w:val="0"/>
        <w:spacing w:line="41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決定：</w:t>
      </w:r>
      <w:r w:rsidR="00046709" w:rsidRPr="00F153D6">
        <w:rPr>
          <w:rFonts w:ascii="標楷體" w:eastAsia="標楷體" w:hAnsi="標楷體" w:hint="eastAsia"/>
          <w:color w:val="000000"/>
          <w:sz w:val="28"/>
          <w:szCs w:val="28"/>
        </w:rPr>
        <w:t>紀錄確立。</w:t>
      </w:r>
      <w:r w:rsidR="00733B0F" w:rsidRPr="00004B43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08793A" w:rsidRPr="00004B43" w:rsidRDefault="0008793A" w:rsidP="00A41ACB">
      <w:pPr>
        <w:tabs>
          <w:tab w:val="left" w:pos="6271"/>
        </w:tabs>
        <w:snapToGrid w:val="0"/>
        <w:spacing w:line="41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004B43" w:rsidRDefault="0008793A" w:rsidP="00A41ACB">
      <w:pPr>
        <w:tabs>
          <w:tab w:val="left" w:pos="6271"/>
        </w:tabs>
        <w:snapToGrid w:val="0"/>
        <w:spacing w:line="410" w:lineRule="exact"/>
        <w:jc w:val="both"/>
        <w:rPr>
          <w:rFonts w:eastAsia="標楷體"/>
          <w:color w:val="000000" w:themeColor="text1"/>
          <w:sz w:val="28"/>
        </w:rPr>
      </w:pPr>
      <w:r w:rsidRPr="00004B43">
        <w:rPr>
          <w:rFonts w:eastAsia="標楷體"/>
          <w:color w:val="000000" w:themeColor="text1"/>
          <w:sz w:val="28"/>
        </w:rPr>
        <w:t>參、上次會議決議案暨指示事項執行情形</w:t>
      </w:r>
    </w:p>
    <w:p w:rsidR="0008793A" w:rsidRPr="00004B43" w:rsidRDefault="0008793A" w:rsidP="002A6D8A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決定：</w:t>
      </w:r>
      <w:r w:rsidR="00046709" w:rsidRPr="00F153D6">
        <w:rPr>
          <w:rFonts w:ascii="標楷體" w:eastAsia="標楷體" w:hAnsi="標楷體" w:hint="eastAsia"/>
          <w:color w:val="000000"/>
          <w:sz w:val="28"/>
          <w:szCs w:val="28"/>
        </w:rPr>
        <w:t>同意備查。</w:t>
      </w:r>
      <w:r w:rsidR="00733B0F" w:rsidRPr="00004B43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08793A" w:rsidRPr="00004B43" w:rsidRDefault="0008793A" w:rsidP="002A6D8A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</w:rPr>
      </w:pPr>
    </w:p>
    <w:p w:rsidR="004254D6" w:rsidRPr="00004B43" w:rsidRDefault="0008793A" w:rsidP="002A6D8A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</w:rPr>
      </w:pPr>
      <w:r w:rsidRPr="00004B43">
        <w:rPr>
          <w:rFonts w:eastAsia="標楷體"/>
          <w:color w:val="000000" w:themeColor="text1"/>
          <w:sz w:val="28"/>
        </w:rPr>
        <w:t>肆、</w:t>
      </w:r>
      <w:r w:rsidR="004254D6" w:rsidRPr="00004B43">
        <w:rPr>
          <w:rFonts w:eastAsia="標楷體"/>
          <w:color w:val="000000" w:themeColor="text1"/>
          <w:sz w:val="28"/>
        </w:rPr>
        <w:t>提案討論</w:t>
      </w:r>
    </w:p>
    <w:p w:rsidR="00352CE7" w:rsidRPr="007625C9" w:rsidRDefault="006E762C" w:rsidP="002A6D8A">
      <w:pPr>
        <w:spacing w:line="400" w:lineRule="exact"/>
        <w:ind w:leftChars="-1" w:left="1146" w:hangingChars="410" w:hanging="1148"/>
        <w:jc w:val="both"/>
        <w:rPr>
          <w:rFonts w:eastAsia="標楷體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提案一</w:t>
      </w:r>
    </w:p>
    <w:p w:rsidR="00352CE7" w:rsidRPr="00004B43" w:rsidRDefault="00352CE7" w:rsidP="002A6D8A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提案單位：森林暨自然資源學系</w:t>
      </w:r>
    </w:p>
    <w:p w:rsidR="00352CE7" w:rsidRPr="002A6D8A" w:rsidRDefault="00352CE7" w:rsidP="002A6D8A">
      <w:pPr>
        <w:spacing w:line="40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</w:t>
      </w:r>
      <w:r w:rsidRPr="002A6D8A">
        <w:rPr>
          <w:rFonts w:ascii="標楷體" w:eastAsia="標楷體" w:hAnsi="標楷體" w:hint="eastAsia"/>
          <w:sz w:val="28"/>
          <w:szCs w:val="24"/>
        </w:rPr>
        <w:t>114學年度第1學期開設微學分課程「學涯探索系列-森度解鎖：五木人的工具筆記」案</w:t>
      </w:r>
      <w:r w:rsidRPr="002A6D8A">
        <w:rPr>
          <w:rFonts w:ascii="標楷體" w:eastAsia="標楷體" w:hAnsi="標楷體"/>
          <w:color w:val="000000" w:themeColor="text1"/>
          <w:sz w:val="28"/>
          <w:szCs w:val="28"/>
        </w:rPr>
        <w:t>，提請審議。</w:t>
      </w:r>
    </w:p>
    <w:p w:rsidR="00352CE7" w:rsidRPr="002A6D8A" w:rsidRDefault="00352CE7" w:rsidP="002A6D8A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A6D8A">
        <w:rPr>
          <w:rFonts w:ascii="標楷體" w:eastAsia="標楷體" w:hAnsi="標楷體"/>
          <w:color w:val="000000" w:themeColor="text1"/>
          <w:sz w:val="28"/>
          <w:szCs w:val="28"/>
        </w:rPr>
        <w:t>說明：</w:t>
      </w:r>
    </w:p>
    <w:p w:rsidR="00352CE7" w:rsidRPr="00EB3200" w:rsidRDefault="00352CE7" w:rsidP="002A6D8A">
      <w:pPr>
        <w:tabs>
          <w:tab w:val="left" w:pos="709"/>
        </w:tabs>
        <w:spacing w:line="400" w:lineRule="exact"/>
        <w:ind w:leftChars="100" w:left="708" w:hangingChars="167" w:hanging="468"/>
        <w:jc w:val="both"/>
        <w:rPr>
          <w:rFonts w:eastAsia="標楷體"/>
          <w:sz w:val="28"/>
        </w:rPr>
      </w:pPr>
      <w:r w:rsidRPr="00EB3200">
        <w:rPr>
          <w:rFonts w:eastAsia="標楷體"/>
          <w:sz w:val="28"/>
          <w:szCs w:val="24"/>
        </w:rPr>
        <w:t>一、為協助大一新生探索自我興趣與系所資源，建立對森林暨自然資源學系的初步認識，將至各研究室、植物園與林場參訪與學長姐經驗分享等。</w:t>
      </w:r>
    </w:p>
    <w:p w:rsidR="00352CE7" w:rsidRPr="00EB3200" w:rsidRDefault="00352CE7" w:rsidP="002A6D8A">
      <w:pPr>
        <w:tabs>
          <w:tab w:val="left" w:pos="567"/>
        </w:tabs>
        <w:spacing w:line="400" w:lineRule="exact"/>
        <w:ind w:leftChars="100" w:left="850" w:hangingChars="218" w:hanging="610"/>
        <w:jc w:val="both"/>
        <w:rPr>
          <w:rFonts w:eastAsia="標楷體"/>
          <w:sz w:val="28"/>
          <w:szCs w:val="24"/>
        </w:rPr>
      </w:pPr>
      <w:r w:rsidRPr="00EB3200">
        <w:rPr>
          <w:rFonts w:eastAsia="標楷體"/>
          <w:sz w:val="28"/>
          <w:szCs w:val="24"/>
        </w:rPr>
        <w:t>二、該課程為選修課程</w:t>
      </w:r>
      <w:r w:rsidRPr="00EB3200">
        <w:rPr>
          <w:rFonts w:eastAsia="標楷體"/>
          <w:sz w:val="28"/>
          <w:szCs w:val="24"/>
        </w:rPr>
        <w:t>0.5</w:t>
      </w:r>
      <w:r w:rsidRPr="00EB3200">
        <w:rPr>
          <w:rFonts w:eastAsia="標楷體"/>
          <w:sz w:val="28"/>
          <w:szCs w:val="24"/>
        </w:rPr>
        <w:t>學分，可認抵為本系自由選修。開設微學分課程，經系、院課程會議通過後始得開設。</w:t>
      </w:r>
    </w:p>
    <w:p w:rsidR="00352CE7" w:rsidRPr="00EB3200" w:rsidRDefault="00352CE7" w:rsidP="002A6D8A">
      <w:pPr>
        <w:tabs>
          <w:tab w:val="left" w:pos="426"/>
          <w:tab w:val="left" w:pos="709"/>
        </w:tabs>
        <w:spacing w:line="400" w:lineRule="exact"/>
        <w:ind w:leftChars="100" w:left="708" w:hangingChars="167" w:hanging="468"/>
        <w:jc w:val="both"/>
        <w:rPr>
          <w:rFonts w:eastAsia="標楷體"/>
          <w:sz w:val="28"/>
          <w:szCs w:val="24"/>
        </w:rPr>
      </w:pPr>
      <w:r w:rsidRPr="00EB3200">
        <w:rPr>
          <w:rFonts w:eastAsia="標楷體"/>
          <w:sz w:val="28"/>
          <w:szCs w:val="24"/>
        </w:rPr>
        <w:t>三、「學涯探索系列</w:t>
      </w:r>
      <w:r w:rsidRPr="00EB3200">
        <w:rPr>
          <w:rFonts w:eastAsia="標楷體"/>
          <w:sz w:val="28"/>
          <w:szCs w:val="24"/>
        </w:rPr>
        <w:t>-</w:t>
      </w:r>
      <w:r w:rsidRPr="00EB3200">
        <w:rPr>
          <w:rFonts w:eastAsia="標楷體"/>
          <w:sz w:val="28"/>
          <w:szCs w:val="24"/>
        </w:rPr>
        <w:t>森度解鎖：五木人的工具筆記」開設微學分課程計畫申請書如附件</w:t>
      </w:r>
      <w:r w:rsidRPr="00004B43">
        <w:rPr>
          <w:rFonts w:eastAsia="標楷體"/>
          <w:color w:val="FF0000"/>
          <w:sz w:val="28"/>
          <w:szCs w:val="28"/>
        </w:rPr>
        <w:t>PP.</w:t>
      </w:r>
      <w:r>
        <w:rPr>
          <w:rFonts w:eastAsia="標楷體"/>
          <w:color w:val="FF0000"/>
          <w:sz w:val="28"/>
          <w:szCs w:val="28"/>
        </w:rPr>
        <w:t xml:space="preserve"> </w:t>
      </w:r>
      <w:r w:rsidRPr="00004B43">
        <w:rPr>
          <w:rFonts w:eastAsia="標楷體"/>
          <w:color w:val="FF0000"/>
          <w:sz w:val="28"/>
          <w:szCs w:val="28"/>
        </w:rPr>
        <w:t>1</w:t>
      </w:r>
      <w:r>
        <w:rPr>
          <w:rFonts w:eastAsia="標楷體" w:hint="eastAsia"/>
          <w:color w:val="FF0000"/>
          <w:sz w:val="28"/>
          <w:szCs w:val="28"/>
        </w:rPr>
        <w:t>~</w:t>
      </w:r>
      <w:r w:rsidR="00E03040">
        <w:rPr>
          <w:rFonts w:eastAsia="標楷體" w:hint="eastAsia"/>
          <w:color w:val="FF0000"/>
          <w:sz w:val="28"/>
          <w:szCs w:val="28"/>
        </w:rPr>
        <w:t>4</w:t>
      </w:r>
      <w:r w:rsidRPr="00EB3200">
        <w:rPr>
          <w:rFonts w:eastAsia="標楷體"/>
          <w:color w:val="000000" w:themeColor="text1"/>
          <w:sz w:val="28"/>
          <w:szCs w:val="24"/>
        </w:rPr>
        <w:t>。</w:t>
      </w:r>
    </w:p>
    <w:p w:rsidR="00352CE7" w:rsidRPr="00EB3200" w:rsidRDefault="00352CE7" w:rsidP="002A6D8A">
      <w:pPr>
        <w:tabs>
          <w:tab w:val="left" w:pos="426"/>
          <w:tab w:val="left" w:pos="709"/>
        </w:tabs>
        <w:spacing w:line="400" w:lineRule="exact"/>
        <w:ind w:leftChars="100" w:left="708" w:hangingChars="167" w:hanging="468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四</w:t>
      </w:r>
      <w:r w:rsidRPr="00EB3200">
        <w:rPr>
          <w:rFonts w:eastAsia="標楷體"/>
          <w:color w:val="000000" w:themeColor="text1"/>
          <w:sz w:val="28"/>
          <w:szCs w:val="28"/>
        </w:rPr>
        <w:t>、本案於</w:t>
      </w:r>
      <w:r w:rsidRPr="00EB3200">
        <w:rPr>
          <w:rFonts w:eastAsia="標楷體"/>
          <w:color w:val="000000" w:themeColor="text1"/>
          <w:sz w:val="28"/>
          <w:szCs w:val="28"/>
        </w:rPr>
        <w:t>114</w:t>
      </w:r>
      <w:r w:rsidRPr="00EB3200">
        <w:rPr>
          <w:rFonts w:eastAsia="標楷體"/>
          <w:color w:val="000000" w:themeColor="text1"/>
          <w:sz w:val="28"/>
          <w:szCs w:val="28"/>
        </w:rPr>
        <w:t>年</w:t>
      </w:r>
      <w:r w:rsidRPr="00EB3200">
        <w:rPr>
          <w:rFonts w:eastAsia="標楷體"/>
          <w:color w:val="000000" w:themeColor="text1"/>
          <w:sz w:val="28"/>
          <w:szCs w:val="28"/>
        </w:rPr>
        <w:t>5</w:t>
      </w:r>
      <w:r w:rsidRPr="00EB3200">
        <w:rPr>
          <w:rFonts w:eastAsia="標楷體"/>
          <w:color w:val="000000" w:themeColor="text1"/>
          <w:sz w:val="28"/>
          <w:szCs w:val="28"/>
        </w:rPr>
        <w:t>月</w:t>
      </w:r>
      <w:r w:rsidRPr="00EB3200">
        <w:rPr>
          <w:rFonts w:eastAsia="標楷體"/>
          <w:color w:val="000000" w:themeColor="text1"/>
          <w:sz w:val="28"/>
          <w:szCs w:val="28"/>
        </w:rPr>
        <w:t>7</w:t>
      </w:r>
      <w:r w:rsidRPr="00EB3200">
        <w:rPr>
          <w:rFonts w:eastAsia="標楷體"/>
          <w:color w:val="000000" w:themeColor="text1"/>
          <w:sz w:val="28"/>
          <w:szCs w:val="28"/>
        </w:rPr>
        <w:t>日經本系</w:t>
      </w:r>
      <w:r w:rsidRPr="00EB3200">
        <w:rPr>
          <w:rFonts w:eastAsia="標楷體"/>
          <w:color w:val="000000" w:themeColor="text1"/>
          <w:sz w:val="28"/>
          <w:szCs w:val="28"/>
        </w:rPr>
        <w:t>113</w:t>
      </w:r>
      <w:r w:rsidRPr="00EB3200">
        <w:rPr>
          <w:rFonts w:eastAsia="標楷體"/>
          <w:color w:val="000000" w:themeColor="text1"/>
          <w:sz w:val="28"/>
          <w:szCs w:val="28"/>
        </w:rPr>
        <w:t>學年度第</w:t>
      </w:r>
      <w:r w:rsidRPr="00EB3200">
        <w:rPr>
          <w:rFonts w:eastAsia="標楷體"/>
          <w:color w:val="000000" w:themeColor="text1"/>
          <w:sz w:val="28"/>
          <w:szCs w:val="28"/>
        </w:rPr>
        <w:t>2</w:t>
      </w:r>
      <w:r w:rsidRPr="00EB3200">
        <w:rPr>
          <w:rFonts w:eastAsia="標楷體"/>
          <w:color w:val="000000" w:themeColor="text1"/>
          <w:sz w:val="28"/>
          <w:szCs w:val="28"/>
        </w:rPr>
        <w:t>學期第</w:t>
      </w:r>
      <w:r w:rsidRPr="00EB3200">
        <w:rPr>
          <w:rFonts w:eastAsia="標楷體"/>
          <w:color w:val="000000" w:themeColor="text1"/>
          <w:sz w:val="28"/>
          <w:szCs w:val="28"/>
        </w:rPr>
        <w:t>1</w:t>
      </w:r>
      <w:r w:rsidRPr="00EB3200">
        <w:rPr>
          <w:rFonts w:eastAsia="標楷體"/>
          <w:color w:val="000000" w:themeColor="text1"/>
          <w:sz w:val="28"/>
          <w:szCs w:val="28"/>
        </w:rPr>
        <w:t>次課程規劃會議審議通過。</w:t>
      </w:r>
    </w:p>
    <w:p w:rsidR="00352CE7" w:rsidRPr="00EB3200" w:rsidRDefault="00352CE7" w:rsidP="002A6D8A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EB3200">
        <w:rPr>
          <w:rFonts w:eastAsia="標楷體"/>
          <w:color w:val="000000" w:themeColor="text1"/>
          <w:sz w:val="28"/>
          <w:szCs w:val="28"/>
        </w:rPr>
        <w:t>決議：</w:t>
      </w:r>
      <w:r w:rsidR="00B75B2F">
        <w:rPr>
          <w:rFonts w:eastAsia="標楷體" w:hint="eastAsia"/>
          <w:color w:val="000000" w:themeColor="text1"/>
          <w:sz w:val="28"/>
          <w:szCs w:val="28"/>
        </w:rPr>
        <w:t>審議通過</w:t>
      </w:r>
      <w:r w:rsidR="00B75B2F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B75B2F">
        <w:rPr>
          <w:rFonts w:eastAsia="標楷體" w:hint="eastAsia"/>
          <w:color w:val="000000" w:themeColor="text1"/>
          <w:sz w:val="28"/>
          <w:szCs w:val="28"/>
        </w:rPr>
        <w:t>送教務處辦理</w:t>
      </w:r>
      <w:r w:rsidR="00B75B2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352CE7" w:rsidRPr="007625C9" w:rsidRDefault="00352CE7" w:rsidP="00C45AD9">
      <w:pPr>
        <w:spacing w:line="400" w:lineRule="exact"/>
        <w:ind w:leftChars="-1" w:left="1146" w:hangingChars="410" w:hanging="1148"/>
        <w:jc w:val="both"/>
        <w:rPr>
          <w:rFonts w:eastAsia="標楷體"/>
          <w:sz w:val="28"/>
          <w:szCs w:val="28"/>
        </w:rPr>
      </w:pPr>
      <w:r w:rsidRPr="007625C9">
        <w:rPr>
          <w:rFonts w:eastAsia="標楷體"/>
          <w:sz w:val="28"/>
        </w:rPr>
        <w:lastRenderedPageBreak/>
        <w:t>提案</w:t>
      </w:r>
      <w:r>
        <w:rPr>
          <w:rFonts w:eastAsia="標楷體" w:hint="eastAsia"/>
          <w:sz w:val="28"/>
        </w:rPr>
        <w:t>二</w:t>
      </w:r>
    </w:p>
    <w:p w:rsidR="00352CE7" w:rsidRPr="00004B43" w:rsidRDefault="00352CE7" w:rsidP="00C45AD9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</w:t>
      </w:r>
      <w:r w:rsidRPr="00C67231">
        <w:rPr>
          <w:rFonts w:eastAsia="標楷體"/>
          <w:sz w:val="28"/>
        </w:rPr>
        <w:t>景觀學系</w:t>
      </w:r>
    </w:p>
    <w:p w:rsidR="00352CE7" w:rsidRPr="00E34B0E" w:rsidRDefault="00352CE7" w:rsidP="00C45AD9">
      <w:pPr>
        <w:spacing w:line="400" w:lineRule="exact"/>
        <w:ind w:left="848" w:hangingChars="303" w:hanging="848"/>
        <w:jc w:val="both"/>
        <w:rPr>
          <w:rFonts w:eastAsia="標楷體"/>
          <w:sz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</w:t>
      </w:r>
      <w:r w:rsidRPr="00E34B0E">
        <w:rPr>
          <w:rFonts w:eastAsia="標楷體"/>
          <w:sz w:val="28"/>
        </w:rPr>
        <w:t>：</w:t>
      </w:r>
      <w:r w:rsidRPr="00E34B0E">
        <w:rPr>
          <w:rFonts w:eastAsia="標楷體" w:hint="eastAsia"/>
          <w:sz w:val="28"/>
        </w:rPr>
        <w:t>114</w:t>
      </w:r>
      <w:r w:rsidRPr="00E34B0E">
        <w:rPr>
          <w:rFonts w:eastAsia="標楷體" w:hint="eastAsia"/>
          <w:sz w:val="28"/>
        </w:rPr>
        <w:t>學年度第</w:t>
      </w:r>
      <w:r w:rsidRPr="00E34B0E">
        <w:rPr>
          <w:rFonts w:eastAsia="標楷體" w:hint="eastAsia"/>
          <w:sz w:val="28"/>
        </w:rPr>
        <w:t>1</w:t>
      </w:r>
      <w:r w:rsidRPr="00E34B0E">
        <w:rPr>
          <w:rFonts w:eastAsia="標楷體" w:hint="eastAsia"/>
          <w:sz w:val="28"/>
        </w:rPr>
        <w:t>學期開設微學分課程「學涯探索系列</w:t>
      </w:r>
      <w:r w:rsidRPr="00E34B0E">
        <w:rPr>
          <w:rFonts w:eastAsia="標楷體" w:hint="eastAsia"/>
          <w:sz w:val="28"/>
        </w:rPr>
        <w:t>-</w:t>
      </w:r>
      <w:r w:rsidRPr="00E34B0E">
        <w:rPr>
          <w:rFonts w:eastAsia="標楷體" w:hint="eastAsia"/>
          <w:sz w:val="28"/>
        </w:rPr>
        <w:t>認識嘉大之美」案</w:t>
      </w:r>
      <w:r w:rsidRPr="00E34B0E">
        <w:rPr>
          <w:rFonts w:eastAsia="標楷體"/>
          <w:sz w:val="28"/>
        </w:rPr>
        <w:t>，提請審議。</w:t>
      </w:r>
    </w:p>
    <w:p w:rsidR="00352CE7" w:rsidRPr="00E34B0E" w:rsidRDefault="00352CE7" w:rsidP="00C45AD9">
      <w:pPr>
        <w:spacing w:line="400" w:lineRule="exact"/>
        <w:jc w:val="both"/>
        <w:rPr>
          <w:rFonts w:eastAsia="標楷體"/>
          <w:sz w:val="28"/>
        </w:rPr>
      </w:pPr>
      <w:r w:rsidRPr="00E34B0E">
        <w:rPr>
          <w:rFonts w:eastAsia="標楷體"/>
          <w:sz w:val="28"/>
        </w:rPr>
        <w:t>說明：</w:t>
      </w:r>
    </w:p>
    <w:p w:rsidR="00352CE7" w:rsidRPr="00EB3200" w:rsidRDefault="00352CE7" w:rsidP="00C45AD9">
      <w:pPr>
        <w:tabs>
          <w:tab w:val="left" w:pos="709"/>
        </w:tabs>
        <w:spacing w:line="400" w:lineRule="exact"/>
        <w:ind w:leftChars="100" w:left="708" w:hangingChars="167" w:hanging="468"/>
        <w:jc w:val="both"/>
        <w:rPr>
          <w:rFonts w:eastAsia="標楷體"/>
          <w:sz w:val="28"/>
        </w:rPr>
      </w:pPr>
      <w:r w:rsidRPr="00E34B0E">
        <w:rPr>
          <w:rFonts w:eastAsia="標楷體"/>
          <w:sz w:val="28"/>
        </w:rPr>
        <w:t>一、本課程的訓練以嘉義大學蘭潭校園環境為真實的基地，讓學生透過實際觀察與體驗，瞭解校園空間的特色，建立對校園環境的認同與關懷。。</w:t>
      </w:r>
    </w:p>
    <w:p w:rsidR="00352CE7" w:rsidRPr="00EB3200" w:rsidRDefault="00352CE7" w:rsidP="00C45AD9">
      <w:pPr>
        <w:tabs>
          <w:tab w:val="left" w:pos="567"/>
        </w:tabs>
        <w:spacing w:line="400" w:lineRule="exact"/>
        <w:ind w:leftChars="100" w:left="850" w:hangingChars="218" w:hanging="610"/>
        <w:jc w:val="both"/>
        <w:rPr>
          <w:rFonts w:eastAsia="標楷體"/>
          <w:sz w:val="28"/>
          <w:szCs w:val="24"/>
        </w:rPr>
      </w:pPr>
      <w:r w:rsidRPr="00E34B0E">
        <w:rPr>
          <w:rFonts w:eastAsia="標楷體"/>
          <w:sz w:val="28"/>
        </w:rPr>
        <w:t>二、該課程為選修課程</w:t>
      </w:r>
      <w:r w:rsidRPr="00E34B0E">
        <w:rPr>
          <w:rFonts w:eastAsia="標楷體"/>
          <w:sz w:val="28"/>
        </w:rPr>
        <w:t>0.5</w:t>
      </w:r>
      <w:r w:rsidRPr="00E34B0E">
        <w:rPr>
          <w:rFonts w:eastAsia="標楷體"/>
          <w:sz w:val="28"/>
        </w:rPr>
        <w:t>學分，可認抵為本系自由選修。開設微學分課程，經系、院課程會議通過後始得開</w:t>
      </w:r>
      <w:r w:rsidRPr="00EB3200">
        <w:rPr>
          <w:rFonts w:eastAsia="標楷體"/>
          <w:sz w:val="28"/>
          <w:szCs w:val="24"/>
        </w:rPr>
        <w:t>設。</w:t>
      </w:r>
    </w:p>
    <w:p w:rsidR="00352CE7" w:rsidRPr="00EB3200" w:rsidRDefault="00352CE7" w:rsidP="00C45AD9">
      <w:pPr>
        <w:tabs>
          <w:tab w:val="left" w:pos="426"/>
          <w:tab w:val="left" w:pos="709"/>
        </w:tabs>
        <w:spacing w:line="400" w:lineRule="exact"/>
        <w:ind w:leftChars="100" w:left="708" w:hangingChars="167" w:hanging="468"/>
        <w:jc w:val="both"/>
        <w:rPr>
          <w:rFonts w:eastAsia="標楷體"/>
          <w:sz w:val="28"/>
          <w:szCs w:val="24"/>
        </w:rPr>
      </w:pPr>
      <w:r w:rsidRPr="00EB3200">
        <w:rPr>
          <w:rFonts w:eastAsia="標楷體"/>
          <w:sz w:val="28"/>
          <w:szCs w:val="24"/>
        </w:rPr>
        <w:t>三、「</w:t>
      </w:r>
      <w:r>
        <w:rPr>
          <w:rFonts w:eastAsia="標楷體" w:hint="eastAsia"/>
          <w:color w:val="000000"/>
          <w:sz w:val="28"/>
          <w:szCs w:val="28"/>
        </w:rPr>
        <w:t>學涯探索系列</w:t>
      </w:r>
      <w:r>
        <w:rPr>
          <w:rFonts w:eastAsia="標楷體" w:hint="eastAsia"/>
          <w:color w:val="000000"/>
          <w:sz w:val="28"/>
          <w:szCs w:val="28"/>
        </w:rPr>
        <w:t>-</w:t>
      </w:r>
      <w:r>
        <w:rPr>
          <w:rFonts w:eastAsia="標楷體" w:hint="eastAsia"/>
          <w:color w:val="000000"/>
          <w:sz w:val="28"/>
          <w:szCs w:val="28"/>
        </w:rPr>
        <w:t>認識嘉大之美</w:t>
      </w:r>
      <w:r w:rsidRPr="00EB3200">
        <w:rPr>
          <w:rFonts w:eastAsia="標楷體"/>
          <w:sz w:val="28"/>
          <w:szCs w:val="24"/>
        </w:rPr>
        <w:t>」開設微學分課程計畫申請書如附件</w:t>
      </w:r>
      <w:r w:rsidRPr="00004B43">
        <w:rPr>
          <w:rFonts w:eastAsia="標楷體"/>
          <w:color w:val="FF0000"/>
          <w:sz w:val="28"/>
          <w:szCs w:val="28"/>
        </w:rPr>
        <w:t>PP.</w:t>
      </w:r>
      <w:r>
        <w:rPr>
          <w:rFonts w:eastAsia="標楷體"/>
          <w:color w:val="FF0000"/>
          <w:sz w:val="28"/>
          <w:szCs w:val="28"/>
        </w:rPr>
        <w:t xml:space="preserve"> </w:t>
      </w:r>
      <w:r w:rsidR="00E03040">
        <w:rPr>
          <w:rFonts w:eastAsia="標楷體" w:hint="eastAsia"/>
          <w:color w:val="FF0000"/>
          <w:sz w:val="28"/>
          <w:szCs w:val="28"/>
        </w:rPr>
        <w:t>5</w:t>
      </w:r>
      <w:r>
        <w:rPr>
          <w:rFonts w:eastAsia="標楷體" w:hint="eastAsia"/>
          <w:color w:val="FF0000"/>
          <w:sz w:val="28"/>
          <w:szCs w:val="28"/>
        </w:rPr>
        <w:t>~</w:t>
      </w:r>
      <w:r w:rsidR="00E03040">
        <w:rPr>
          <w:rFonts w:eastAsia="標楷體" w:hint="eastAsia"/>
          <w:color w:val="FF0000"/>
          <w:sz w:val="28"/>
          <w:szCs w:val="28"/>
        </w:rPr>
        <w:t>9</w:t>
      </w:r>
      <w:r w:rsidRPr="00EB3200">
        <w:rPr>
          <w:rFonts w:eastAsia="標楷體"/>
          <w:color w:val="000000" w:themeColor="text1"/>
          <w:sz w:val="28"/>
          <w:szCs w:val="24"/>
        </w:rPr>
        <w:t>。</w:t>
      </w:r>
    </w:p>
    <w:p w:rsidR="00352CE7" w:rsidRPr="00EB3200" w:rsidRDefault="00352CE7" w:rsidP="00C45AD9">
      <w:pPr>
        <w:tabs>
          <w:tab w:val="left" w:pos="426"/>
          <w:tab w:val="left" w:pos="709"/>
        </w:tabs>
        <w:spacing w:line="400" w:lineRule="exact"/>
        <w:ind w:leftChars="100" w:left="708" w:hangingChars="167" w:hanging="468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四</w:t>
      </w:r>
      <w:r w:rsidRPr="00EB3200">
        <w:rPr>
          <w:rFonts w:eastAsia="標楷體"/>
          <w:color w:val="000000" w:themeColor="text1"/>
          <w:sz w:val="28"/>
          <w:szCs w:val="28"/>
        </w:rPr>
        <w:t>、本案於</w:t>
      </w:r>
      <w:r w:rsidRPr="00EB3200">
        <w:rPr>
          <w:rFonts w:eastAsia="標楷體"/>
          <w:color w:val="000000" w:themeColor="text1"/>
          <w:sz w:val="28"/>
          <w:szCs w:val="28"/>
        </w:rPr>
        <w:t>114</w:t>
      </w:r>
      <w:r w:rsidRPr="00EB3200">
        <w:rPr>
          <w:rFonts w:eastAsia="標楷體"/>
          <w:color w:val="000000" w:themeColor="text1"/>
          <w:sz w:val="28"/>
          <w:szCs w:val="28"/>
        </w:rPr>
        <w:t>年</w:t>
      </w:r>
      <w:r>
        <w:rPr>
          <w:rFonts w:eastAsia="標楷體" w:hint="eastAsia"/>
          <w:color w:val="000000" w:themeColor="text1"/>
          <w:sz w:val="28"/>
          <w:szCs w:val="28"/>
        </w:rPr>
        <w:t>4</w:t>
      </w:r>
      <w:r w:rsidRPr="00EB3200">
        <w:rPr>
          <w:rFonts w:eastAsia="標楷體"/>
          <w:color w:val="000000" w:themeColor="text1"/>
          <w:sz w:val="28"/>
          <w:szCs w:val="28"/>
        </w:rPr>
        <w:t>月</w:t>
      </w:r>
      <w:r>
        <w:rPr>
          <w:rFonts w:eastAsia="標楷體" w:hint="eastAsia"/>
          <w:color w:val="000000" w:themeColor="text1"/>
          <w:sz w:val="28"/>
          <w:szCs w:val="28"/>
        </w:rPr>
        <w:t>16</w:t>
      </w:r>
      <w:r w:rsidRPr="00EB3200">
        <w:rPr>
          <w:rFonts w:eastAsia="標楷體"/>
          <w:color w:val="000000" w:themeColor="text1"/>
          <w:sz w:val="28"/>
          <w:szCs w:val="28"/>
        </w:rPr>
        <w:t>日經本系</w:t>
      </w:r>
      <w:r w:rsidRPr="00EB3200">
        <w:rPr>
          <w:rFonts w:eastAsia="標楷體"/>
          <w:color w:val="000000" w:themeColor="text1"/>
          <w:sz w:val="28"/>
          <w:szCs w:val="28"/>
        </w:rPr>
        <w:t>113</w:t>
      </w:r>
      <w:r w:rsidRPr="00EB3200">
        <w:rPr>
          <w:rFonts w:eastAsia="標楷體"/>
          <w:color w:val="000000" w:themeColor="text1"/>
          <w:sz w:val="28"/>
          <w:szCs w:val="28"/>
        </w:rPr>
        <w:t>學年度第</w:t>
      </w:r>
      <w:r>
        <w:rPr>
          <w:rFonts w:eastAsia="標楷體" w:hint="eastAsia"/>
          <w:color w:val="000000" w:themeColor="text1"/>
          <w:sz w:val="28"/>
          <w:szCs w:val="28"/>
        </w:rPr>
        <w:t>3</w:t>
      </w:r>
      <w:r w:rsidRPr="00EB3200">
        <w:rPr>
          <w:rFonts w:eastAsia="標楷體"/>
          <w:color w:val="000000" w:themeColor="text1"/>
          <w:sz w:val="28"/>
          <w:szCs w:val="28"/>
        </w:rPr>
        <w:t>次課程規劃會議審議通過。</w:t>
      </w:r>
    </w:p>
    <w:p w:rsidR="00352CE7" w:rsidRPr="00EB3200" w:rsidRDefault="00352CE7" w:rsidP="00C45AD9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EB3200">
        <w:rPr>
          <w:rFonts w:eastAsia="標楷體"/>
          <w:color w:val="000000" w:themeColor="text1"/>
          <w:sz w:val="28"/>
          <w:szCs w:val="28"/>
        </w:rPr>
        <w:t>決議：</w:t>
      </w:r>
      <w:r w:rsidR="00B75B2F">
        <w:rPr>
          <w:rFonts w:eastAsia="標楷體" w:hint="eastAsia"/>
          <w:color w:val="000000" w:themeColor="text1"/>
          <w:sz w:val="28"/>
          <w:szCs w:val="28"/>
        </w:rPr>
        <w:t>審議通過</w:t>
      </w:r>
      <w:r w:rsidR="00B75B2F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B75B2F">
        <w:rPr>
          <w:rFonts w:eastAsia="標楷體" w:hint="eastAsia"/>
          <w:color w:val="000000" w:themeColor="text1"/>
          <w:sz w:val="28"/>
          <w:szCs w:val="28"/>
        </w:rPr>
        <w:t>送教務處辦理</w:t>
      </w:r>
      <w:r w:rsidR="00B75B2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352CE7" w:rsidRDefault="00352CE7" w:rsidP="00C45AD9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</w:p>
    <w:p w:rsidR="00352CE7" w:rsidRPr="00352CE7" w:rsidRDefault="00352CE7" w:rsidP="00C45AD9">
      <w:pPr>
        <w:pStyle w:val="2"/>
        <w:spacing w:line="400" w:lineRule="exact"/>
        <w:ind w:left="0" w:firstLine="0"/>
        <w:jc w:val="both"/>
        <w:rPr>
          <w:rFonts w:ascii="Times New Roman"/>
          <w:color w:val="000000" w:themeColor="text1"/>
          <w:szCs w:val="28"/>
        </w:rPr>
      </w:pPr>
      <w:r w:rsidRPr="00B53A99">
        <w:rPr>
          <w:szCs w:val="28"/>
        </w:rPr>
        <w:t>提案</w:t>
      </w:r>
      <w:r>
        <w:rPr>
          <w:rFonts w:hint="eastAsia"/>
          <w:szCs w:val="28"/>
        </w:rPr>
        <w:t>三</w:t>
      </w:r>
    </w:p>
    <w:p w:rsidR="00352CE7" w:rsidRPr="00004B43" w:rsidRDefault="00352CE7" w:rsidP="00C45AD9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</w:t>
      </w:r>
      <w:r w:rsidRPr="00352CE7">
        <w:rPr>
          <w:rFonts w:eastAsia="標楷體"/>
          <w:color w:val="000000" w:themeColor="text1"/>
          <w:sz w:val="28"/>
          <w:szCs w:val="28"/>
        </w:rPr>
        <w:t>木質材料與設計學系</w:t>
      </w:r>
    </w:p>
    <w:p w:rsidR="00352CE7" w:rsidRDefault="00352CE7" w:rsidP="00C45AD9">
      <w:pPr>
        <w:pStyle w:val="2"/>
        <w:tabs>
          <w:tab w:val="left" w:pos="142"/>
          <w:tab w:val="left" w:pos="284"/>
        </w:tabs>
        <w:spacing w:line="400" w:lineRule="exact"/>
        <w:ind w:left="1134" w:hangingChars="405" w:hanging="1134"/>
        <w:jc w:val="both"/>
        <w:rPr>
          <w:szCs w:val="28"/>
        </w:rPr>
      </w:pPr>
      <w:r w:rsidRPr="00B53A99">
        <w:rPr>
          <w:szCs w:val="28"/>
        </w:rPr>
        <w:t xml:space="preserve">  </w:t>
      </w:r>
      <w:r>
        <w:rPr>
          <w:szCs w:val="28"/>
        </w:rPr>
        <w:t xml:space="preserve"> </w:t>
      </w:r>
      <w:r w:rsidRPr="00B53A99">
        <w:rPr>
          <w:szCs w:val="28"/>
        </w:rPr>
        <w:t>案由：</w:t>
      </w:r>
      <w:r>
        <w:rPr>
          <w:rFonts w:hint="eastAsia"/>
          <w:szCs w:val="28"/>
        </w:rPr>
        <w:t xml:space="preserve"> 114學年度第1學期碩士班1年級新增開設選修課程「高等植物精油（3學分/3學時）」及大學部3年級新增開設選修課程「五軸數位加工製作</w:t>
      </w:r>
      <w:r w:rsidR="006A2FAD">
        <w:rPr>
          <w:rFonts w:hint="eastAsia"/>
          <w:szCs w:val="28"/>
        </w:rPr>
        <w:t>（2學分/2學時）</w:t>
      </w:r>
      <w:r>
        <w:rPr>
          <w:rFonts w:hint="eastAsia"/>
          <w:szCs w:val="28"/>
        </w:rPr>
        <w:t>」同時增列至大學部</w:t>
      </w:r>
      <w:r w:rsidR="00B35DEB">
        <w:rPr>
          <w:rFonts w:hint="eastAsia"/>
          <w:szCs w:val="28"/>
        </w:rPr>
        <w:t>11</w:t>
      </w:r>
      <w:r>
        <w:rPr>
          <w:rFonts w:hint="eastAsia"/>
          <w:szCs w:val="28"/>
        </w:rPr>
        <w:t>1</w:t>
      </w:r>
      <w:r w:rsidR="00B35DEB">
        <w:rPr>
          <w:rFonts w:hint="eastAsia"/>
          <w:szCs w:val="28"/>
        </w:rPr>
        <w:t>至</w:t>
      </w:r>
      <w:r>
        <w:rPr>
          <w:rFonts w:hint="eastAsia"/>
          <w:szCs w:val="28"/>
        </w:rPr>
        <w:t>114學年度必選修科目冊</w:t>
      </w:r>
      <w:r w:rsidR="00B35DEB">
        <w:rPr>
          <w:rFonts w:hint="eastAsia"/>
          <w:szCs w:val="28"/>
        </w:rPr>
        <w:t>案</w:t>
      </w:r>
      <w:r w:rsidRPr="000D3C72">
        <w:rPr>
          <w:rFonts w:hint="eastAsia"/>
          <w:szCs w:val="28"/>
        </w:rPr>
        <w:t>，</w:t>
      </w:r>
      <w:r w:rsidRPr="000D3C72">
        <w:t>提請</w:t>
      </w:r>
      <w:r w:rsidRPr="000D3C72">
        <w:rPr>
          <w:rFonts w:hint="eastAsia"/>
        </w:rPr>
        <w:t>審議</w:t>
      </w:r>
      <w:r w:rsidRPr="000D3C72">
        <w:t>。</w:t>
      </w:r>
    </w:p>
    <w:p w:rsidR="00352CE7" w:rsidRPr="00B53A99" w:rsidRDefault="00352CE7" w:rsidP="00C45AD9">
      <w:pPr>
        <w:spacing w:line="400" w:lineRule="exact"/>
        <w:rPr>
          <w:sz w:val="28"/>
          <w:szCs w:val="28"/>
        </w:rPr>
      </w:pPr>
      <w:r w:rsidRPr="00B53A99">
        <w:rPr>
          <w:rFonts w:eastAsia="標楷體"/>
          <w:sz w:val="28"/>
          <w:szCs w:val="28"/>
        </w:rPr>
        <w:t>說明：</w:t>
      </w:r>
    </w:p>
    <w:p w:rsidR="00352CE7" w:rsidRDefault="002A6D8A" w:rsidP="00C45AD9">
      <w:pPr>
        <w:spacing w:line="400" w:lineRule="exact"/>
        <w:ind w:leftChars="100" w:left="240"/>
        <w:jc w:val="both"/>
        <w:rPr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一、依本校課程規劃與開排課作業要點辦理，如附件</w:t>
      </w:r>
      <w:r w:rsidRPr="00004B43">
        <w:rPr>
          <w:rFonts w:eastAsia="標楷體"/>
          <w:color w:val="FF0000"/>
          <w:sz w:val="28"/>
          <w:szCs w:val="28"/>
        </w:rPr>
        <w:t>PP.</w:t>
      </w:r>
      <w:r>
        <w:rPr>
          <w:rFonts w:eastAsia="標楷體"/>
          <w:color w:val="FF0000"/>
          <w:sz w:val="28"/>
          <w:szCs w:val="28"/>
        </w:rPr>
        <w:t xml:space="preserve"> </w:t>
      </w:r>
      <w:r w:rsidRPr="00004B43">
        <w:rPr>
          <w:rFonts w:eastAsia="標楷體"/>
          <w:color w:val="FF0000"/>
          <w:sz w:val="28"/>
          <w:szCs w:val="28"/>
        </w:rPr>
        <w:t>1</w:t>
      </w:r>
      <w:r w:rsidR="00E03040">
        <w:rPr>
          <w:rFonts w:eastAsia="標楷體" w:hint="eastAsia"/>
          <w:color w:val="FF0000"/>
          <w:sz w:val="28"/>
          <w:szCs w:val="28"/>
        </w:rPr>
        <w:t>0</w:t>
      </w:r>
      <w:r>
        <w:rPr>
          <w:rFonts w:eastAsia="標楷體" w:hint="eastAsia"/>
          <w:color w:val="FF0000"/>
          <w:sz w:val="28"/>
          <w:szCs w:val="28"/>
        </w:rPr>
        <w:t>~</w:t>
      </w:r>
      <w:r w:rsidR="00E03040">
        <w:rPr>
          <w:rFonts w:eastAsia="標楷體" w:hint="eastAsia"/>
          <w:color w:val="FF0000"/>
          <w:sz w:val="28"/>
          <w:szCs w:val="28"/>
        </w:rPr>
        <w:t>13</w:t>
      </w:r>
      <w:r w:rsidRPr="00004B43">
        <w:rPr>
          <w:rFonts w:eastAsia="標楷體"/>
          <w:color w:val="000000" w:themeColor="text1"/>
          <w:sz w:val="28"/>
          <w:szCs w:val="28"/>
        </w:rPr>
        <w:t>。</w:t>
      </w:r>
    </w:p>
    <w:p w:rsidR="00352CE7" w:rsidRPr="00CB5290" w:rsidRDefault="007613FC" w:rsidP="00C45AD9">
      <w:pPr>
        <w:pStyle w:val="2"/>
        <w:tabs>
          <w:tab w:val="left" w:pos="567"/>
        </w:tabs>
        <w:snapToGrid w:val="0"/>
        <w:spacing w:line="400" w:lineRule="exact"/>
        <w:ind w:leftChars="100" w:left="708" w:hangingChars="167" w:hanging="468"/>
        <w:jc w:val="both"/>
        <w:rPr>
          <w:szCs w:val="28"/>
        </w:rPr>
      </w:pPr>
      <w:r>
        <w:rPr>
          <w:rFonts w:hint="eastAsia"/>
          <w:szCs w:val="28"/>
        </w:rPr>
        <w:t>二</w:t>
      </w:r>
      <w:r>
        <w:rPr>
          <w:rFonts w:ascii="新細明體" w:eastAsia="新細明體" w:hAnsi="新細明體" w:hint="eastAsia"/>
          <w:szCs w:val="28"/>
        </w:rPr>
        <w:t>、</w:t>
      </w:r>
      <w:r w:rsidR="00352CE7">
        <w:rPr>
          <w:rFonts w:hint="eastAsia"/>
          <w:szCs w:val="28"/>
        </w:rPr>
        <w:t>114學年度第1學期碩士班1年級新增開設一門選修「高等植物精油（3學分、3學時）</w:t>
      </w:r>
      <w:r w:rsidR="00B75B2F">
        <w:rPr>
          <w:rFonts w:hint="eastAsia"/>
          <w:szCs w:val="28"/>
        </w:rPr>
        <w:t>」</w:t>
      </w:r>
      <w:r w:rsidR="00352CE7">
        <w:rPr>
          <w:rFonts w:hint="eastAsia"/>
          <w:szCs w:val="28"/>
        </w:rPr>
        <w:t>，由林群雅助理教授開課，供研究主題與精油相關之研究生修習，</w:t>
      </w:r>
      <w:r w:rsidR="00352CE7">
        <w:rPr>
          <w:rFonts w:hint="eastAsia"/>
          <w:szCs w:val="24"/>
        </w:rPr>
        <w:t>學科內容概述與授課大綱</w:t>
      </w:r>
      <w:r w:rsidR="00352CE7" w:rsidRPr="00526FFB">
        <w:rPr>
          <w:rFonts w:hint="eastAsia"/>
          <w:color w:val="FF0000"/>
          <w:szCs w:val="24"/>
        </w:rPr>
        <w:t>如附件</w:t>
      </w:r>
      <w:r w:rsidR="00352CE7" w:rsidRPr="00004B43">
        <w:rPr>
          <w:rFonts w:ascii="Times New Roman"/>
          <w:color w:val="FF0000"/>
          <w:szCs w:val="28"/>
        </w:rPr>
        <w:t xml:space="preserve"> P.</w:t>
      </w:r>
      <w:r w:rsidR="00352CE7">
        <w:rPr>
          <w:rFonts w:ascii="Times New Roman"/>
          <w:color w:val="FF0000"/>
          <w:szCs w:val="28"/>
        </w:rPr>
        <w:t xml:space="preserve"> </w:t>
      </w:r>
      <w:r w:rsidR="00311D88">
        <w:rPr>
          <w:rFonts w:ascii="Times New Roman" w:hint="eastAsia"/>
          <w:color w:val="FF0000"/>
          <w:szCs w:val="28"/>
        </w:rPr>
        <w:t>14</w:t>
      </w:r>
      <w:r w:rsidR="00352CE7">
        <w:rPr>
          <w:rFonts w:hint="eastAsia"/>
          <w:szCs w:val="28"/>
        </w:rPr>
        <w:t>。</w:t>
      </w:r>
    </w:p>
    <w:p w:rsidR="00352CE7" w:rsidRPr="007613FC" w:rsidRDefault="00352CE7" w:rsidP="00C45AD9">
      <w:pPr>
        <w:pStyle w:val="2"/>
        <w:tabs>
          <w:tab w:val="left" w:pos="567"/>
        </w:tabs>
        <w:snapToGrid w:val="0"/>
        <w:spacing w:line="400" w:lineRule="exact"/>
        <w:ind w:leftChars="100" w:left="708" w:hangingChars="167" w:hanging="468"/>
        <w:jc w:val="both"/>
        <w:rPr>
          <w:color w:val="FF0000"/>
          <w:szCs w:val="28"/>
        </w:rPr>
      </w:pPr>
      <w:r>
        <w:rPr>
          <w:rFonts w:hint="eastAsia"/>
          <w:szCs w:val="28"/>
        </w:rPr>
        <w:t>三</w:t>
      </w:r>
      <w:r w:rsidRPr="007613FC">
        <w:rPr>
          <w:rFonts w:hint="eastAsia"/>
          <w:szCs w:val="28"/>
        </w:rPr>
        <w:t>、</w:t>
      </w:r>
      <w:r>
        <w:rPr>
          <w:rFonts w:hint="eastAsia"/>
          <w:szCs w:val="28"/>
        </w:rPr>
        <w:t>大學部3年級新增開設選修課程「五軸數位加工製作</w:t>
      </w:r>
      <w:r w:rsidR="006A2FAD">
        <w:rPr>
          <w:rFonts w:hint="eastAsia"/>
          <w:szCs w:val="28"/>
        </w:rPr>
        <w:t>（2學分/2學時）</w:t>
      </w:r>
      <w:r>
        <w:rPr>
          <w:rFonts w:hint="eastAsia"/>
          <w:szCs w:val="28"/>
        </w:rPr>
        <w:t>」同時增列至大學部</w:t>
      </w:r>
      <w:r w:rsidR="00B35DEB">
        <w:rPr>
          <w:rFonts w:hint="eastAsia"/>
          <w:szCs w:val="28"/>
        </w:rPr>
        <w:t>111至114</w:t>
      </w:r>
      <w:r>
        <w:rPr>
          <w:rFonts w:hint="eastAsia"/>
          <w:szCs w:val="28"/>
        </w:rPr>
        <w:t>學年度必選修科目冊，</w:t>
      </w:r>
      <w:r w:rsidRPr="007613FC">
        <w:rPr>
          <w:rFonts w:hint="eastAsia"/>
          <w:szCs w:val="28"/>
        </w:rPr>
        <w:t>學科內容概述與授課大綱如附件</w:t>
      </w:r>
      <w:r w:rsidRPr="007613FC">
        <w:rPr>
          <w:color w:val="FF0000"/>
          <w:szCs w:val="28"/>
        </w:rPr>
        <w:t xml:space="preserve"> P. </w:t>
      </w:r>
      <w:r w:rsidR="00311D88">
        <w:rPr>
          <w:rFonts w:hint="eastAsia"/>
          <w:color w:val="FF0000"/>
          <w:szCs w:val="28"/>
        </w:rPr>
        <w:t>1</w:t>
      </w:r>
      <w:r w:rsidRPr="007613FC">
        <w:rPr>
          <w:rFonts w:hint="eastAsia"/>
          <w:color w:val="FF0000"/>
          <w:szCs w:val="28"/>
        </w:rPr>
        <w:t>5。</w:t>
      </w:r>
    </w:p>
    <w:p w:rsidR="00352CE7" w:rsidRPr="00602621" w:rsidRDefault="00352CE7" w:rsidP="00C45AD9">
      <w:pPr>
        <w:pStyle w:val="2"/>
        <w:snapToGrid w:val="0"/>
        <w:spacing w:line="400" w:lineRule="exact"/>
        <w:ind w:leftChars="100" w:left="240" w:firstLine="0"/>
        <w:jc w:val="both"/>
        <w:rPr>
          <w:szCs w:val="28"/>
        </w:rPr>
      </w:pPr>
      <w:r>
        <w:rPr>
          <w:rFonts w:hint="eastAsia"/>
          <w:szCs w:val="28"/>
        </w:rPr>
        <w:t>四</w:t>
      </w:r>
      <w:r w:rsidRPr="007613FC">
        <w:rPr>
          <w:rFonts w:hint="eastAsia"/>
          <w:szCs w:val="28"/>
        </w:rPr>
        <w:t>、本案於</w:t>
      </w:r>
      <w:r w:rsidRPr="007613FC">
        <w:rPr>
          <w:szCs w:val="28"/>
        </w:rPr>
        <w:t>114年</w:t>
      </w:r>
      <w:r w:rsidRPr="007613FC">
        <w:rPr>
          <w:rFonts w:hint="eastAsia"/>
          <w:szCs w:val="28"/>
        </w:rPr>
        <w:t>4</w:t>
      </w:r>
      <w:r w:rsidRPr="007613FC">
        <w:rPr>
          <w:szCs w:val="28"/>
        </w:rPr>
        <w:t>月</w:t>
      </w:r>
      <w:r w:rsidR="007613FC">
        <w:rPr>
          <w:rFonts w:hint="eastAsia"/>
          <w:color w:val="000000" w:themeColor="text1"/>
          <w:szCs w:val="28"/>
        </w:rPr>
        <w:t>30</w:t>
      </w:r>
      <w:r w:rsidRPr="00EB3200">
        <w:rPr>
          <w:color w:val="000000" w:themeColor="text1"/>
          <w:szCs w:val="28"/>
        </w:rPr>
        <w:t>日經本系113學年度第</w:t>
      </w:r>
      <w:r>
        <w:rPr>
          <w:rFonts w:hint="eastAsia"/>
          <w:color w:val="000000" w:themeColor="text1"/>
          <w:szCs w:val="28"/>
        </w:rPr>
        <w:t>3</w:t>
      </w:r>
      <w:r w:rsidRPr="00EB3200">
        <w:rPr>
          <w:color w:val="000000" w:themeColor="text1"/>
          <w:szCs w:val="28"/>
        </w:rPr>
        <w:t>次課程規劃會議審議通過。</w:t>
      </w:r>
    </w:p>
    <w:p w:rsidR="00352CE7" w:rsidRDefault="00352CE7" w:rsidP="00C45AD9">
      <w:pPr>
        <w:pStyle w:val="2"/>
        <w:spacing w:line="400" w:lineRule="exact"/>
        <w:ind w:left="0" w:firstLine="0"/>
        <w:jc w:val="both"/>
        <w:rPr>
          <w:szCs w:val="28"/>
        </w:rPr>
      </w:pPr>
      <w:r>
        <w:rPr>
          <w:rFonts w:hint="eastAsia"/>
          <w:szCs w:val="28"/>
        </w:rPr>
        <w:t>決議：</w:t>
      </w:r>
    </w:p>
    <w:p w:rsidR="007613FC" w:rsidRDefault="00B75B2F" w:rsidP="00C45AD9">
      <w:pPr>
        <w:pStyle w:val="2"/>
        <w:spacing w:line="400" w:lineRule="exact"/>
        <w:ind w:leftChars="100" w:left="240" w:firstLine="0"/>
        <w:jc w:val="both"/>
        <w:rPr>
          <w:szCs w:val="28"/>
        </w:rPr>
      </w:pPr>
      <w:r>
        <w:rPr>
          <w:rFonts w:hint="eastAsia"/>
          <w:szCs w:val="28"/>
        </w:rPr>
        <w:t>一</w:t>
      </w:r>
      <w:r>
        <w:rPr>
          <w:rFonts w:ascii="新細明體" w:eastAsia="新細明體" w:hAnsi="新細明體" w:hint="eastAsia"/>
          <w:szCs w:val="28"/>
        </w:rPr>
        <w:t>、</w:t>
      </w:r>
      <w:r>
        <w:rPr>
          <w:rFonts w:hint="eastAsia"/>
          <w:szCs w:val="28"/>
        </w:rPr>
        <w:t>「高等植物精油」刪除</w:t>
      </w:r>
      <w:r w:rsidRPr="00B75B2F">
        <w:rPr>
          <w:rFonts w:hint="eastAsia"/>
          <w:szCs w:val="28"/>
        </w:rPr>
        <w:t>教學內容大綱</w:t>
      </w:r>
      <w:r>
        <w:rPr>
          <w:rFonts w:hint="eastAsia"/>
          <w:szCs w:val="28"/>
        </w:rPr>
        <w:t>授課方式</w:t>
      </w:r>
      <w:r>
        <w:rPr>
          <w:rFonts w:hAnsi="標楷體" w:hint="eastAsia"/>
          <w:szCs w:val="28"/>
        </w:rPr>
        <w:t>。</w:t>
      </w:r>
    </w:p>
    <w:p w:rsidR="00B75B2F" w:rsidRDefault="00B75B2F" w:rsidP="00C45AD9">
      <w:pPr>
        <w:pStyle w:val="2"/>
        <w:tabs>
          <w:tab w:val="left" w:pos="709"/>
        </w:tabs>
        <w:spacing w:line="400" w:lineRule="exact"/>
        <w:ind w:leftChars="100" w:left="850" w:hangingChars="218" w:hanging="610"/>
        <w:jc w:val="both"/>
        <w:rPr>
          <w:szCs w:val="28"/>
        </w:rPr>
      </w:pPr>
      <w:r>
        <w:rPr>
          <w:rFonts w:hint="eastAsia"/>
          <w:szCs w:val="28"/>
        </w:rPr>
        <w:t>二</w:t>
      </w:r>
      <w:r>
        <w:rPr>
          <w:rFonts w:ascii="新細明體" w:eastAsia="新細明體" w:hAnsi="新細明體" w:hint="eastAsia"/>
          <w:szCs w:val="28"/>
        </w:rPr>
        <w:t>、</w:t>
      </w:r>
      <w:r>
        <w:rPr>
          <w:rFonts w:hint="eastAsia"/>
          <w:szCs w:val="28"/>
        </w:rPr>
        <w:t>「五軸數位加工製作」</w:t>
      </w:r>
      <w:r w:rsidR="001049AF">
        <w:rPr>
          <w:rFonts w:hint="eastAsia"/>
          <w:szCs w:val="28"/>
        </w:rPr>
        <w:t>修正</w:t>
      </w:r>
      <w:r>
        <w:rPr>
          <w:rFonts w:hint="eastAsia"/>
          <w:szCs w:val="28"/>
        </w:rPr>
        <w:t>英文</w:t>
      </w:r>
      <w:r w:rsidR="001049AF">
        <w:rPr>
          <w:rFonts w:hint="eastAsia"/>
          <w:szCs w:val="28"/>
        </w:rPr>
        <w:t>課程</w:t>
      </w:r>
      <w:r>
        <w:rPr>
          <w:rFonts w:hint="eastAsia"/>
          <w:szCs w:val="28"/>
        </w:rPr>
        <w:t>名稱</w:t>
      </w:r>
      <w:r w:rsidR="00C9523C">
        <w:rPr>
          <w:rFonts w:hint="eastAsia"/>
          <w:szCs w:val="28"/>
        </w:rPr>
        <w:t>每一字</w:t>
      </w:r>
      <w:r w:rsidR="001049AF">
        <w:rPr>
          <w:rFonts w:hint="eastAsia"/>
          <w:szCs w:val="28"/>
        </w:rPr>
        <w:t>首</w:t>
      </w:r>
      <w:r>
        <w:rPr>
          <w:rFonts w:hint="eastAsia"/>
          <w:szCs w:val="28"/>
        </w:rPr>
        <w:t>為大寫</w:t>
      </w:r>
      <w:r>
        <w:rPr>
          <w:rFonts w:hAnsi="標楷體" w:hint="eastAsia"/>
          <w:szCs w:val="28"/>
        </w:rPr>
        <w:t>，</w:t>
      </w:r>
      <w:r w:rsidR="00C9523C">
        <w:rPr>
          <w:rFonts w:hAnsi="標楷體" w:hint="eastAsia"/>
          <w:szCs w:val="28"/>
        </w:rPr>
        <w:t>學科內容概述C</w:t>
      </w:r>
      <w:r w:rsidR="00C9523C">
        <w:rPr>
          <w:rFonts w:hAnsi="標楷體"/>
          <w:szCs w:val="28"/>
        </w:rPr>
        <w:t>NC</w:t>
      </w:r>
      <w:r w:rsidR="00C9523C">
        <w:rPr>
          <w:rFonts w:hAnsi="標楷體" w:hint="eastAsia"/>
          <w:szCs w:val="28"/>
        </w:rPr>
        <w:t>修正為中文(CNC)，</w:t>
      </w:r>
      <w:r w:rsidRPr="00B75B2F">
        <w:rPr>
          <w:rFonts w:hint="eastAsia"/>
          <w:szCs w:val="28"/>
        </w:rPr>
        <w:t>教學內容大綱</w:t>
      </w:r>
      <w:r w:rsidR="00C9523C">
        <w:rPr>
          <w:rFonts w:hint="eastAsia"/>
          <w:szCs w:val="28"/>
        </w:rPr>
        <w:t>內(1)(2)..修正為</w:t>
      </w:r>
      <w:r w:rsidR="00C9523C">
        <w:rPr>
          <w:rFonts w:ascii="新細明體" w:eastAsia="新細明體" w:hAnsi="新細明體" w:hint="eastAsia"/>
          <w:szCs w:val="28"/>
        </w:rPr>
        <w:t>、</w:t>
      </w:r>
      <w:r w:rsidR="00C9523C">
        <w:rPr>
          <w:rFonts w:hAnsi="標楷體" w:hint="eastAsia"/>
          <w:szCs w:val="28"/>
        </w:rPr>
        <w:t>。</w:t>
      </w:r>
    </w:p>
    <w:p w:rsidR="00B75B2F" w:rsidRDefault="00C9523C" w:rsidP="00C45AD9">
      <w:pPr>
        <w:pStyle w:val="2"/>
        <w:spacing w:line="400" w:lineRule="exact"/>
        <w:ind w:leftChars="100" w:left="240" w:firstLine="0"/>
        <w:jc w:val="both"/>
        <w:rPr>
          <w:szCs w:val="28"/>
        </w:rPr>
      </w:pPr>
      <w:r>
        <w:rPr>
          <w:rFonts w:hint="eastAsia"/>
          <w:szCs w:val="28"/>
        </w:rPr>
        <w:t>三</w:t>
      </w:r>
      <w:r>
        <w:rPr>
          <w:rFonts w:ascii="新細明體" w:eastAsia="新細明體" w:hAnsi="新細明體" w:hint="eastAsia"/>
          <w:szCs w:val="28"/>
        </w:rPr>
        <w:t>、</w:t>
      </w:r>
      <w:r>
        <w:rPr>
          <w:rFonts w:hint="eastAsia"/>
          <w:szCs w:val="28"/>
        </w:rPr>
        <w:t>修正後通過</w:t>
      </w:r>
      <w:r>
        <w:rPr>
          <w:rFonts w:hAnsi="標楷體" w:hint="eastAsia"/>
          <w:szCs w:val="28"/>
        </w:rPr>
        <w:t>，</w:t>
      </w:r>
      <w:r>
        <w:rPr>
          <w:rFonts w:hint="eastAsia"/>
          <w:szCs w:val="28"/>
        </w:rPr>
        <w:t>送教務處備查</w:t>
      </w:r>
      <w:r w:rsidR="00BA2400">
        <w:rPr>
          <w:rFonts w:hAnsi="標楷體" w:hint="eastAsia"/>
          <w:szCs w:val="28"/>
        </w:rPr>
        <w:t>。</w:t>
      </w:r>
    </w:p>
    <w:p w:rsidR="00C9523C" w:rsidRDefault="00C9523C" w:rsidP="00C45AD9">
      <w:pPr>
        <w:pStyle w:val="2"/>
        <w:spacing w:line="400" w:lineRule="exact"/>
        <w:ind w:leftChars="100" w:left="240" w:firstLine="0"/>
        <w:jc w:val="both"/>
        <w:rPr>
          <w:szCs w:val="28"/>
        </w:rPr>
      </w:pPr>
    </w:p>
    <w:p w:rsidR="007613FC" w:rsidRPr="00004B43" w:rsidRDefault="007613FC" w:rsidP="001206D0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提案</w:t>
      </w:r>
      <w:r>
        <w:rPr>
          <w:rFonts w:eastAsia="標楷體" w:hint="eastAsia"/>
          <w:color w:val="000000" w:themeColor="text1"/>
          <w:sz w:val="28"/>
        </w:rPr>
        <w:t>四</w:t>
      </w:r>
    </w:p>
    <w:p w:rsidR="007613FC" w:rsidRPr="00004B43" w:rsidRDefault="007613FC" w:rsidP="001206D0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lastRenderedPageBreak/>
        <w:t>提案單位：農</w:t>
      </w:r>
      <w:r w:rsidRPr="00295FDB">
        <w:rPr>
          <w:rFonts w:eastAsia="標楷體" w:hint="eastAsia"/>
          <w:color w:val="000000" w:themeColor="text1"/>
          <w:sz w:val="28"/>
          <w:szCs w:val="28"/>
        </w:rPr>
        <w:t>業生物科技學系</w:t>
      </w:r>
    </w:p>
    <w:p w:rsidR="007613FC" w:rsidRDefault="007613FC" w:rsidP="001206D0">
      <w:pPr>
        <w:tabs>
          <w:tab w:val="left" w:pos="851"/>
        </w:tabs>
        <w:spacing w:line="400" w:lineRule="exact"/>
        <w:ind w:left="708" w:hangingChars="253" w:hanging="70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</w:t>
      </w:r>
      <w:r w:rsidRPr="003826FD">
        <w:rPr>
          <w:rFonts w:eastAsia="標楷體" w:hint="eastAsia"/>
          <w:color w:val="000000" w:themeColor="text1"/>
          <w:sz w:val="28"/>
          <w:szCs w:val="28"/>
        </w:rPr>
        <w:t>陳鵬文教師、吳希天教師支援農學院跨領域學程生物技術學程開授「進階生物技術」、「進階生物技術實習」申請超支鐘點案</w:t>
      </w:r>
      <w:r w:rsidRPr="00BD6C66">
        <w:rPr>
          <w:rFonts w:eastAsia="標楷體" w:hint="eastAsia"/>
          <w:color w:val="000000" w:themeColor="text1"/>
          <w:sz w:val="28"/>
          <w:szCs w:val="28"/>
        </w:rPr>
        <w:t>，</w:t>
      </w:r>
      <w:r w:rsidRPr="00295FDB">
        <w:rPr>
          <w:rFonts w:eastAsia="標楷體" w:hint="eastAsia"/>
          <w:color w:val="000000" w:themeColor="text1"/>
          <w:sz w:val="28"/>
          <w:szCs w:val="28"/>
        </w:rPr>
        <w:t>提請審議</w:t>
      </w:r>
      <w:r w:rsidRPr="00BD6C66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7613FC" w:rsidRDefault="007613FC" w:rsidP="001206D0">
      <w:pPr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說明：</w:t>
      </w:r>
    </w:p>
    <w:p w:rsidR="007613FC" w:rsidRPr="00C85FC6" w:rsidRDefault="007613FC" w:rsidP="001206D0">
      <w:pPr>
        <w:tabs>
          <w:tab w:val="left" w:pos="851"/>
        </w:tabs>
        <w:spacing w:line="400" w:lineRule="exact"/>
        <w:ind w:leftChars="100" w:left="850" w:hangingChars="218" w:hanging="610"/>
        <w:jc w:val="both"/>
        <w:rPr>
          <w:rFonts w:eastAsia="標楷體"/>
          <w:szCs w:val="24"/>
        </w:rPr>
      </w:pPr>
      <w:r w:rsidRPr="003826FD">
        <w:rPr>
          <w:rFonts w:eastAsia="標楷體" w:hint="eastAsia"/>
          <w:color w:val="000000" w:themeColor="text1"/>
          <w:sz w:val="28"/>
          <w:szCs w:val="28"/>
        </w:rPr>
        <w:t>一、依本校教師授課鐘點核計作業要點規定</w:t>
      </w:r>
      <w:r w:rsidR="00383D78">
        <w:rPr>
          <w:rFonts w:eastAsia="標楷體" w:hint="eastAsia"/>
          <w:color w:val="000000" w:themeColor="text1"/>
          <w:sz w:val="28"/>
          <w:szCs w:val="28"/>
        </w:rPr>
        <w:t>及</w:t>
      </w:r>
      <w:r w:rsidR="00383D78" w:rsidRPr="003826FD">
        <w:rPr>
          <w:rFonts w:eastAsia="標楷體" w:hint="eastAsia"/>
          <w:color w:val="000000" w:themeColor="text1"/>
          <w:sz w:val="28"/>
          <w:szCs w:val="28"/>
        </w:rPr>
        <w:t>教務處</w:t>
      </w:r>
      <w:r w:rsidR="00383D78" w:rsidRPr="003826FD">
        <w:rPr>
          <w:rFonts w:eastAsia="標楷體" w:hint="eastAsia"/>
          <w:color w:val="000000" w:themeColor="text1"/>
          <w:sz w:val="28"/>
          <w:szCs w:val="28"/>
        </w:rPr>
        <w:t>114</w:t>
      </w:r>
      <w:r w:rsidR="00383D78" w:rsidRPr="003826FD">
        <w:rPr>
          <w:rFonts w:eastAsia="標楷體" w:hint="eastAsia"/>
          <w:color w:val="000000" w:themeColor="text1"/>
          <w:sz w:val="28"/>
          <w:szCs w:val="28"/>
        </w:rPr>
        <w:t>年</w:t>
      </w:r>
      <w:r w:rsidR="00383D78" w:rsidRPr="003826FD">
        <w:rPr>
          <w:rFonts w:eastAsia="標楷體" w:hint="eastAsia"/>
          <w:color w:val="000000" w:themeColor="text1"/>
          <w:sz w:val="28"/>
          <w:szCs w:val="28"/>
        </w:rPr>
        <w:t>2</w:t>
      </w:r>
      <w:r w:rsidR="00383D78" w:rsidRPr="003826FD">
        <w:rPr>
          <w:rFonts w:eastAsia="標楷體" w:hint="eastAsia"/>
          <w:color w:val="000000" w:themeColor="text1"/>
          <w:sz w:val="28"/>
          <w:szCs w:val="28"/>
        </w:rPr>
        <w:t>月</w:t>
      </w:r>
      <w:r w:rsidR="00383D78" w:rsidRPr="003826FD">
        <w:rPr>
          <w:rFonts w:eastAsia="標楷體" w:hint="eastAsia"/>
          <w:color w:val="000000" w:themeColor="text1"/>
          <w:sz w:val="28"/>
          <w:szCs w:val="28"/>
        </w:rPr>
        <w:t>20</w:t>
      </w:r>
      <w:r w:rsidR="00383D78" w:rsidRPr="003826FD">
        <w:rPr>
          <w:rFonts w:eastAsia="標楷體" w:hint="eastAsia"/>
          <w:color w:val="000000" w:themeColor="text1"/>
          <w:sz w:val="28"/>
          <w:szCs w:val="28"/>
        </w:rPr>
        <w:t>日通知辦理</w:t>
      </w:r>
      <w:r w:rsidRPr="00004B43">
        <w:rPr>
          <w:rFonts w:eastAsia="標楷體"/>
          <w:color w:val="000000" w:themeColor="text1"/>
          <w:sz w:val="28"/>
          <w:szCs w:val="28"/>
        </w:rPr>
        <w:t>，如附件</w:t>
      </w:r>
      <w:r w:rsidRPr="00004B43">
        <w:rPr>
          <w:rFonts w:eastAsia="標楷體"/>
          <w:color w:val="FF0000"/>
          <w:sz w:val="28"/>
          <w:szCs w:val="28"/>
        </w:rPr>
        <w:t>PP.</w:t>
      </w:r>
      <w:r>
        <w:rPr>
          <w:rFonts w:eastAsia="標楷體"/>
          <w:color w:val="FF0000"/>
          <w:sz w:val="28"/>
          <w:szCs w:val="28"/>
        </w:rPr>
        <w:t xml:space="preserve"> </w:t>
      </w:r>
      <w:r w:rsidRPr="00004B43">
        <w:rPr>
          <w:rFonts w:eastAsia="標楷體"/>
          <w:color w:val="FF0000"/>
          <w:sz w:val="28"/>
          <w:szCs w:val="28"/>
        </w:rPr>
        <w:t>1</w:t>
      </w:r>
      <w:r w:rsidR="002D0377">
        <w:rPr>
          <w:rFonts w:eastAsia="標楷體" w:hint="eastAsia"/>
          <w:color w:val="FF0000"/>
          <w:sz w:val="28"/>
          <w:szCs w:val="28"/>
        </w:rPr>
        <w:t>6</w:t>
      </w:r>
      <w:r>
        <w:rPr>
          <w:rFonts w:eastAsia="標楷體" w:hint="eastAsia"/>
          <w:color w:val="FF0000"/>
          <w:sz w:val="28"/>
          <w:szCs w:val="28"/>
        </w:rPr>
        <w:t>~2</w:t>
      </w:r>
      <w:r w:rsidR="002D0377">
        <w:rPr>
          <w:rFonts w:eastAsia="標楷體" w:hint="eastAsia"/>
          <w:color w:val="FF0000"/>
          <w:sz w:val="28"/>
          <w:szCs w:val="28"/>
        </w:rPr>
        <w:t>1</w:t>
      </w:r>
      <w:r w:rsidRPr="00004B43">
        <w:rPr>
          <w:rFonts w:eastAsia="標楷體"/>
          <w:color w:val="000000" w:themeColor="text1"/>
          <w:sz w:val="28"/>
          <w:szCs w:val="28"/>
        </w:rPr>
        <w:t>。</w:t>
      </w:r>
    </w:p>
    <w:p w:rsidR="007613FC" w:rsidRDefault="007613FC" w:rsidP="001206D0">
      <w:pPr>
        <w:tabs>
          <w:tab w:val="left" w:pos="709"/>
          <w:tab w:val="left" w:pos="993"/>
        </w:tabs>
        <w:spacing w:line="400" w:lineRule="exact"/>
        <w:ind w:leftChars="100" w:left="708" w:hangingChars="167" w:hanging="468"/>
        <w:jc w:val="both"/>
        <w:rPr>
          <w:rFonts w:eastAsia="標楷體"/>
          <w:color w:val="000000" w:themeColor="text1"/>
          <w:sz w:val="28"/>
          <w:szCs w:val="28"/>
        </w:rPr>
      </w:pPr>
      <w:r w:rsidRPr="003826FD">
        <w:rPr>
          <w:rFonts w:eastAsia="標楷體" w:hint="eastAsia"/>
          <w:color w:val="000000" w:themeColor="text1"/>
          <w:sz w:val="28"/>
          <w:szCs w:val="28"/>
        </w:rPr>
        <w:t>二、本校教師授課鐘點核計作業要點第</w:t>
      </w:r>
      <w:r w:rsidRPr="003826FD">
        <w:rPr>
          <w:rFonts w:eastAsia="標楷體" w:hint="eastAsia"/>
          <w:color w:val="000000" w:themeColor="text1"/>
          <w:sz w:val="28"/>
          <w:szCs w:val="28"/>
        </w:rPr>
        <w:t>3</w:t>
      </w:r>
      <w:r w:rsidRPr="003826FD">
        <w:rPr>
          <w:rFonts w:eastAsia="標楷體" w:hint="eastAsia"/>
          <w:color w:val="000000" w:themeColor="text1"/>
          <w:sz w:val="28"/>
          <w:szCs w:val="28"/>
        </w:rPr>
        <w:t>點略以，……惟因支援全校性課程、通識課程、學位學程或跨領域學程課程者，每位教師每學期至多可超支</w:t>
      </w:r>
      <w:r w:rsidRPr="003826FD">
        <w:rPr>
          <w:rFonts w:eastAsia="標楷體" w:hint="eastAsia"/>
          <w:color w:val="000000" w:themeColor="text1"/>
          <w:sz w:val="28"/>
          <w:szCs w:val="28"/>
        </w:rPr>
        <w:t xml:space="preserve"> 4 </w:t>
      </w:r>
      <w:r w:rsidRPr="003826FD">
        <w:rPr>
          <w:rFonts w:eastAsia="標楷體" w:hint="eastAsia"/>
          <w:color w:val="000000" w:themeColor="text1"/>
          <w:sz w:val="28"/>
          <w:szCs w:val="28"/>
        </w:rPr>
        <w:t>小時，……</w:t>
      </w:r>
      <w:r w:rsidRPr="003826FD">
        <w:rPr>
          <w:rFonts w:eastAsia="標楷體"/>
          <w:color w:val="000000" w:themeColor="text1"/>
          <w:sz w:val="28"/>
          <w:szCs w:val="28"/>
        </w:rPr>
        <w:t>因應跨領域學程特色而新開課程，須經系所、院課程規劃委員會議審查通過後，送教務處備查憑辦。</w:t>
      </w:r>
    </w:p>
    <w:p w:rsidR="007613FC" w:rsidRDefault="007613FC" w:rsidP="001206D0">
      <w:pPr>
        <w:tabs>
          <w:tab w:val="left" w:pos="851"/>
          <w:tab w:val="left" w:pos="993"/>
        </w:tabs>
        <w:spacing w:line="400" w:lineRule="exact"/>
        <w:ind w:leftChars="100" w:left="708" w:hangingChars="167" w:hanging="468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三</w:t>
      </w:r>
      <w:r w:rsidRPr="00722115">
        <w:rPr>
          <w:rFonts w:eastAsia="標楷體" w:hint="eastAsia"/>
          <w:color w:val="000000" w:themeColor="text1"/>
          <w:sz w:val="28"/>
          <w:szCs w:val="28"/>
        </w:rPr>
        <w:t>、</w:t>
      </w:r>
      <w:r w:rsidRPr="00722115">
        <w:rPr>
          <w:rFonts w:eastAsia="標楷體"/>
          <w:color w:val="000000" w:themeColor="text1"/>
          <w:sz w:val="28"/>
          <w:szCs w:val="28"/>
        </w:rPr>
        <w:t>「進階生物技術」</w:t>
      </w:r>
      <w:r w:rsidRPr="00722115">
        <w:rPr>
          <w:rFonts w:eastAsia="標楷體"/>
          <w:color w:val="000000" w:themeColor="text1"/>
          <w:sz w:val="28"/>
          <w:szCs w:val="28"/>
        </w:rPr>
        <w:t xml:space="preserve">2 </w:t>
      </w:r>
      <w:r w:rsidRPr="00722115">
        <w:rPr>
          <w:rFonts w:eastAsia="標楷體"/>
          <w:color w:val="000000" w:themeColor="text1"/>
          <w:sz w:val="28"/>
          <w:szCs w:val="28"/>
        </w:rPr>
        <w:t>學分、「進階生物技術實習」</w:t>
      </w:r>
      <w:r w:rsidRPr="00722115">
        <w:rPr>
          <w:rFonts w:eastAsia="標楷體"/>
          <w:color w:val="000000" w:themeColor="text1"/>
          <w:sz w:val="28"/>
          <w:szCs w:val="28"/>
        </w:rPr>
        <w:t xml:space="preserve">1 </w:t>
      </w:r>
      <w:r w:rsidRPr="00722115">
        <w:rPr>
          <w:rFonts w:eastAsia="標楷體"/>
          <w:color w:val="000000" w:themeColor="text1"/>
          <w:sz w:val="28"/>
          <w:szCs w:val="28"/>
        </w:rPr>
        <w:t>學分，係為因應</w:t>
      </w:r>
      <w:r w:rsidRPr="003826FD">
        <w:rPr>
          <w:rFonts w:eastAsia="標楷體" w:hint="eastAsia"/>
          <w:color w:val="000000" w:themeColor="text1"/>
          <w:sz w:val="28"/>
          <w:szCs w:val="28"/>
        </w:rPr>
        <w:t>跨領域學程生物技術學程</w:t>
      </w:r>
      <w:r w:rsidRPr="00722115">
        <w:rPr>
          <w:rFonts w:eastAsia="標楷體"/>
          <w:color w:val="000000" w:themeColor="text1"/>
          <w:sz w:val="28"/>
          <w:szCs w:val="28"/>
        </w:rPr>
        <w:t>所開設之核心特色課程，符合本校教師授課鐘點核計作業要點三</w:t>
      </w:r>
      <w:r w:rsidRPr="00722115">
        <w:rPr>
          <w:rFonts w:eastAsia="標楷體"/>
          <w:color w:val="000000" w:themeColor="text1"/>
          <w:sz w:val="28"/>
          <w:szCs w:val="28"/>
        </w:rPr>
        <w:t>:</w:t>
      </w:r>
      <w:r w:rsidRPr="00722115">
        <w:rPr>
          <w:rFonts w:eastAsia="標楷體"/>
          <w:color w:val="000000" w:themeColor="text1"/>
          <w:sz w:val="28"/>
          <w:szCs w:val="28"/>
        </w:rPr>
        <w:t>跨領域學程特色課程，每位授課教師每學期至多可超支</w:t>
      </w:r>
      <w:r w:rsidRPr="00722115">
        <w:rPr>
          <w:rFonts w:eastAsia="標楷體"/>
          <w:color w:val="000000" w:themeColor="text1"/>
          <w:sz w:val="28"/>
          <w:szCs w:val="28"/>
        </w:rPr>
        <w:t>4</w:t>
      </w:r>
      <w:r w:rsidRPr="00722115">
        <w:rPr>
          <w:rFonts w:eastAsia="標楷體"/>
          <w:color w:val="000000" w:themeColor="text1"/>
          <w:sz w:val="28"/>
          <w:szCs w:val="28"/>
        </w:rPr>
        <w:t>小時之規定。</w:t>
      </w:r>
      <w:r>
        <w:rPr>
          <w:rFonts w:eastAsia="標楷體" w:hint="eastAsia"/>
          <w:color w:val="000000" w:themeColor="text1"/>
          <w:sz w:val="28"/>
          <w:szCs w:val="28"/>
        </w:rPr>
        <w:t>本案</w:t>
      </w:r>
      <w:r w:rsidRPr="00EB3200">
        <w:rPr>
          <w:rFonts w:eastAsia="標楷體"/>
          <w:color w:val="000000" w:themeColor="text1"/>
          <w:sz w:val="28"/>
          <w:szCs w:val="28"/>
        </w:rPr>
        <w:t>於</w:t>
      </w:r>
      <w:r w:rsidRPr="00EB3200">
        <w:rPr>
          <w:rFonts w:eastAsia="標楷體"/>
          <w:color w:val="000000" w:themeColor="text1"/>
          <w:sz w:val="28"/>
          <w:szCs w:val="28"/>
        </w:rPr>
        <w:t>11</w:t>
      </w:r>
      <w:r>
        <w:rPr>
          <w:rFonts w:eastAsia="標楷體" w:hint="eastAsia"/>
          <w:color w:val="000000" w:themeColor="text1"/>
          <w:sz w:val="28"/>
          <w:szCs w:val="28"/>
        </w:rPr>
        <w:t>3</w:t>
      </w:r>
      <w:r w:rsidRPr="00EB3200">
        <w:rPr>
          <w:rFonts w:eastAsia="標楷體"/>
          <w:color w:val="000000" w:themeColor="text1"/>
          <w:sz w:val="28"/>
          <w:szCs w:val="28"/>
        </w:rPr>
        <w:t>年</w:t>
      </w:r>
      <w:r>
        <w:rPr>
          <w:rFonts w:eastAsia="標楷體" w:hint="eastAsia"/>
          <w:color w:val="000000" w:themeColor="text1"/>
          <w:sz w:val="28"/>
          <w:szCs w:val="28"/>
        </w:rPr>
        <w:t>6</w:t>
      </w:r>
      <w:r w:rsidRPr="00EB3200">
        <w:rPr>
          <w:rFonts w:eastAsia="標楷體"/>
          <w:color w:val="000000" w:themeColor="text1"/>
          <w:sz w:val="28"/>
          <w:szCs w:val="28"/>
        </w:rPr>
        <w:t>月</w:t>
      </w:r>
      <w:r>
        <w:rPr>
          <w:rFonts w:eastAsia="標楷體" w:hint="eastAsia"/>
          <w:color w:val="000000" w:themeColor="text1"/>
          <w:sz w:val="28"/>
          <w:szCs w:val="28"/>
        </w:rPr>
        <w:t>4</w:t>
      </w:r>
      <w:r w:rsidRPr="00EB3200">
        <w:rPr>
          <w:rFonts w:eastAsia="標楷體"/>
          <w:color w:val="000000" w:themeColor="text1"/>
          <w:sz w:val="28"/>
          <w:szCs w:val="28"/>
        </w:rPr>
        <w:t>日</w:t>
      </w:r>
      <w:r>
        <w:rPr>
          <w:rFonts w:eastAsia="標楷體" w:hint="eastAsia"/>
          <w:color w:val="000000" w:themeColor="text1"/>
          <w:sz w:val="28"/>
          <w:szCs w:val="28"/>
        </w:rPr>
        <w:t>經</w:t>
      </w:r>
      <w:r>
        <w:rPr>
          <w:rFonts w:eastAsia="標楷體" w:hint="eastAsia"/>
          <w:color w:val="000000" w:themeColor="text1"/>
          <w:sz w:val="28"/>
          <w:szCs w:val="28"/>
        </w:rPr>
        <w:t>112</w:t>
      </w:r>
      <w:r>
        <w:rPr>
          <w:rFonts w:eastAsia="標楷體" w:hint="eastAsia"/>
          <w:color w:val="000000" w:themeColor="text1"/>
          <w:sz w:val="28"/>
          <w:szCs w:val="28"/>
        </w:rPr>
        <w:t>學年度第</w:t>
      </w:r>
      <w:r>
        <w:rPr>
          <w:rFonts w:eastAsia="標楷體" w:hint="eastAsia"/>
          <w:color w:val="000000" w:themeColor="text1"/>
          <w:sz w:val="28"/>
          <w:szCs w:val="28"/>
        </w:rPr>
        <w:t>3</w:t>
      </w:r>
      <w:r>
        <w:rPr>
          <w:rFonts w:eastAsia="標楷體" w:hint="eastAsia"/>
          <w:color w:val="000000" w:themeColor="text1"/>
          <w:sz w:val="28"/>
          <w:szCs w:val="28"/>
        </w:rPr>
        <w:t>次生物技術學程委員會議審議通過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，及</w:t>
      </w:r>
      <w:r w:rsidRPr="00EB3200">
        <w:rPr>
          <w:rFonts w:eastAsia="標楷體"/>
          <w:color w:val="000000" w:themeColor="text1"/>
          <w:sz w:val="28"/>
          <w:szCs w:val="28"/>
        </w:rPr>
        <w:t>114</w:t>
      </w:r>
      <w:r w:rsidRPr="00EB3200">
        <w:rPr>
          <w:rFonts w:eastAsia="標楷體"/>
          <w:color w:val="000000" w:themeColor="text1"/>
          <w:sz w:val="28"/>
          <w:szCs w:val="28"/>
        </w:rPr>
        <w:t>年</w:t>
      </w:r>
      <w:r>
        <w:rPr>
          <w:rFonts w:eastAsia="標楷體" w:hint="eastAsia"/>
          <w:color w:val="000000" w:themeColor="text1"/>
          <w:sz w:val="28"/>
          <w:szCs w:val="28"/>
        </w:rPr>
        <w:t>4</w:t>
      </w:r>
      <w:r w:rsidRPr="00EB3200">
        <w:rPr>
          <w:rFonts w:eastAsia="標楷體"/>
          <w:color w:val="000000" w:themeColor="text1"/>
          <w:sz w:val="28"/>
          <w:szCs w:val="28"/>
        </w:rPr>
        <w:t>月</w:t>
      </w:r>
      <w:r>
        <w:rPr>
          <w:rFonts w:eastAsia="標楷體" w:hint="eastAsia"/>
          <w:color w:val="000000" w:themeColor="text1"/>
          <w:sz w:val="28"/>
          <w:szCs w:val="28"/>
        </w:rPr>
        <w:t>9</w:t>
      </w:r>
      <w:r w:rsidRPr="00EB3200">
        <w:rPr>
          <w:rFonts w:eastAsia="標楷體"/>
          <w:color w:val="000000" w:themeColor="text1"/>
          <w:sz w:val="28"/>
          <w:szCs w:val="28"/>
        </w:rPr>
        <w:t>日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農生系113學年度第2學期第3次系課程</w:t>
      </w:r>
      <w:r w:rsidRPr="003826FD">
        <w:rPr>
          <w:rFonts w:eastAsia="標楷體"/>
          <w:color w:val="000000" w:themeColor="text1"/>
          <w:sz w:val="28"/>
          <w:szCs w:val="28"/>
        </w:rPr>
        <w:t>規劃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委員會議審議通過。</w:t>
      </w:r>
    </w:p>
    <w:p w:rsidR="007613FC" w:rsidRDefault="007613FC" w:rsidP="001206D0">
      <w:pPr>
        <w:tabs>
          <w:tab w:val="left" w:pos="709"/>
          <w:tab w:val="left" w:pos="993"/>
        </w:tabs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決議：</w:t>
      </w:r>
      <w:r w:rsidR="00C45AD9">
        <w:rPr>
          <w:rFonts w:eastAsia="標楷體" w:hint="eastAsia"/>
          <w:color w:val="000000" w:themeColor="text1"/>
          <w:sz w:val="28"/>
          <w:szCs w:val="28"/>
        </w:rPr>
        <w:t>審議通過</w:t>
      </w:r>
      <w:r w:rsidR="00C45AD9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45AD9">
        <w:rPr>
          <w:rFonts w:eastAsia="標楷體" w:hint="eastAsia"/>
          <w:color w:val="000000" w:themeColor="text1"/>
          <w:sz w:val="28"/>
          <w:szCs w:val="28"/>
        </w:rPr>
        <w:t>送教務處辦理</w:t>
      </w:r>
      <w:r w:rsidR="00C45AD9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7613FC" w:rsidRDefault="007613FC" w:rsidP="001206D0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</w:p>
    <w:p w:rsidR="002A6D8A" w:rsidRPr="00004B43" w:rsidRDefault="002A6D8A" w:rsidP="001206D0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提案</w:t>
      </w:r>
      <w:r>
        <w:rPr>
          <w:rFonts w:eastAsia="標楷體" w:hint="eastAsia"/>
          <w:color w:val="000000" w:themeColor="text1"/>
          <w:sz w:val="28"/>
        </w:rPr>
        <w:t>五</w:t>
      </w:r>
    </w:p>
    <w:p w:rsidR="002A6D8A" w:rsidRPr="00004B43" w:rsidRDefault="002A6D8A" w:rsidP="001206D0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提案單位：農</w:t>
      </w:r>
      <w:r w:rsidRPr="00295FDB">
        <w:rPr>
          <w:rFonts w:eastAsia="標楷體" w:hint="eastAsia"/>
          <w:color w:val="000000" w:themeColor="text1"/>
          <w:sz w:val="28"/>
          <w:szCs w:val="28"/>
        </w:rPr>
        <w:t>業生物科技學系</w:t>
      </w:r>
    </w:p>
    <w:p w:rsidR="002A6D8A" w:rsidRPr="00A73DBC" w:rsidRDefault="002A6D8A" w:rsidP="001206D0">
      <w:pPr>
        <w:tabs>
          <w:tab w:val="left" w:pos="709"/>
        </w:tabs>
        <w:spacing w:line="400" w:lineRule="exact"/>
        <w:ind w:left="708" w:hangingChars="253" w:hanging="70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</w:t>
      </w:r>
      <w:r w:rsidRPr="00D27190">
        <w:rPr>
          <w:rFonts w:eastAsia="標楷體"/>
          <w:color w:val="000000" w:themeColor="text1"/>
          <w:sz w:val="28"/>
          <w:szCs w:val="28"/>
        </w:rPr>
        <w:t xml:space="preserve">114 </w:t>
      </w:r>
      <w:r w:rsidRPr="00D27190">
        <w:rPr>
          <w:rFonts w:eastAsia="標楷體"/>
          <w:color w:val="000000" w:themeColor="text1"/>
          <w:sz w:val="28"/>
          <w:szCs w:val="28"/>
        </w:rPr>
        <w:t>學年度</w:t>
      </w:r>
      <w:r w:rsidRPr="00295FDB">
        <w:rPr>
          <w:rFonts w:eastAsia="標楷體" w:hint="eastAsia"/>
          <w:color w:val="000000" w:themeColor="text1"/>
          <w:sz w:val="28"/>
          <w:szCs w:val="28"/>
        </w:rPr>
        <w:t>必選</w:t>
      </w:r>
      <w:r w:rsidRPr="00A73DBC">
        <w:rPr>
          <w:rFonts w:eastAsia="標楷體" w:hint="eastAsia"/>
          <w:color w:val="000000" w:themeColor="text1"/>
          <w:sz w:val="28"/>
          <w:szCs w:val="28"/>
        </w:rPr>
        <w:t>修</w:t>
      </w:r>
      <w:r w:rsidRPr="00A73DBC">
        <w:rPr>
          <w:rFonts w:eastAsia="標楷體"/>
          <w:color w:val="000000" w:themeColor="text1"/>
          <w:sz w:val="28"/>
          <w:szCs w:val="28"/>
        </w:rPr>
        <w:t>科目冊</w:t>
      </w:r>
      <w:r w:rsidR="00515989" w:rsidRPr="00A73DBC">
        <w:rPr>
          <w:rFonts w:eastAsia="標楷體" w:hint="eastAsia"/>
          <w:color w:val="000000" w:themeColor="text1"/>
          <w:sz w:val="28"/>
          <w:szCs w:val="28"/>
        </w:rPr>
        <w:t>五、其他</w:t>
      </w:r>
      <w:r w:rsidRPr="00A73DBC">
        <w:rPr>
          <w:rFonts w:eastAsia="標楷體"/>
          <w:color w:val="000000" w:themeColor="text1"/>
          <w:sz w:val="28"/>
          <w:szCs w:val="28"/>
        </w:rPr>
        <w:t>說明增列</w:t>
      </w:r>
      <w:r w:rsidRPr="00A73DBC">
        <w:rPr>
          <w:rFonts w:eastAsia="標楷體" w:hint="eastAsia"/>
          <w:color w:val="000000" w:themeColor="text1"/>
          <w:sz w:val="28"/>
          <w:szCs w:val="28"/>
        </w:rPr>
        <w:t>「</w:t>
      </w:r>
      <w:r w:rsidR="00515989" w:rsidRPr="00A73DBC">
        <w:rPr>
          <w:rFonts w:eastAsia="標楷體" w:hint="eastAsia"/>
          <w:color w:val="000000" w:themeColor="text1"/>
          <w:sz w:val="28"/>
          <w:szCs w:val="28"/>
        </w:rPr>
        <w:t>4.</w:t>
      </w:r>
      <w:r w:rsidR="00515989" w:rsidRPr="00A73DBC">
        <w:rPr>
          <w:rFonts w:eastAsia="標楷體" w:hint="eastAsia"/>
          <w:color w:val="000000" w:themeColor="text1"/>
          <w:sz w:val="28"/>
          <w:szCs w:val="28"/>
        </w:rPr>
        <w:t>學生放棄教育學程，其已修得之教育學程僅能採計為自由選修課程。</w:t>
      </w:r>
      <w:r w:rsidRPr="00A73DBC">
        <w:rPr>
          <w:rFonts w:eastAsia="標楷體" w:hint="eastAsia"/>
          <w:color w:val="000000" w:themeColor="text1"/>
          <w:sz w:val="28"/>
          <w:szCs w:val="28"/>
        </w:rPr>
        <w:t>」案，提請</w:t>
      </w:r>
      <w:r w:rsidR="00250692" w:rsidRPr="00A73DBC">
        <w:rPr>
          <w:rFonts w:eastAsia="標楷體" w:hint="eastAsia"/>
          <w:color w:val="000000" w:themeColor="text1"/>
          <w:sz w:val="28"/>
          <w:szCs w:val="28"/>
        </w:rPr>
        <w:t>審議</w:t>
      </w:r>
      <w:r w:rsidRPr="00A73DBC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2A6D8A" w:rsidRPr="00A73DBC" w:rsidRDefault="002A6D8A" w:rsidP="001206D0">
      <w:pPr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A73DBC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2A6D8A" w:rsidRPr="00A73DBC" w:rsidRDefault="002A6D8A" w:rsidP="001206D0">
      <w:pPr>
        <w:tabs>
          <w:tab w:val="left" w:pos="567"/>
        </w:tabs>
        <w:spacing w:line="400" w:lineRule="exact"/>
        <w:ind w:leftChars="100" w:left="708" w:hangingChars="167" w:hanging="468"/>
        <w:jc w:val="both"/>
        <w:rPr>
          <w:rFonts w:eastAsia="標楷體"/>
          <w:color w:val="000000" w:themeColor="text1"/>
          <w:sz w:val="28"/>
          <w:szCs w:val="28"/>
        </w:rPr>
      </w:pPr>
      <w:r w:rsidRPr="00A73DBC">
        <w:rPr>
          <w:rFonts w:eastAsia="標楷體" w:hint="eastAsia"/>
          <w:color w:val="000000" w:themeColor="text1"/>
          <w:sz w:val="28"/>
          <w:szCs w:val="28"/>
        </w:rPr>
        <w:t>一、依本校</w:t>
      </w:r>
      <w:r w:rsidRPr="00A73DBC">
        <w:rPr>
          <w:rFonts w:eastAsia="標楷體" w:hint="eastAsia"/>
          <w:color w:val="000000" w:themeColor="text1"/>
          <w:sz w:val="28"/>
          <w:szCs w:val="28"/>
        </w:rPr>
        <w:t>113</w:t>
      </w:r>
      <w:r w:rsidRPr="00A73DBC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A73DBC">
        <w:rPr>
          <w:rFonts w:eastAsia="標楷體" w:hint="eastAsia"/>
          <w:color w:val="000000" w:themeColor="text1"/>
          <w:sz w:val="28"/>
          <w:szCs w:val="28"/>
        </w:rPr>
        <w:t>2</w:t>
      </w:r>
      <w:r w:rsidRPr="00A73DBC">
        <w:rPr>
          <w:rFonts w:eastAsia="標楷體" w:hint="eastAsia"/>
          <w:color w:val="000000" w:themeColor="text1"/>
          <w:sz w:val="28"/>
          <w:szCs w:val="28"/>
        </w:rPr>
        <w:t>次</w:t>
      </w:r>
      <w:bookmarkStart w:id="0" w:name="_GoBack"/>
      <w:bookmarkEnd w:id="0"/>
      <w:r w:rsidRPr="00A73DBC">
        <w:rPr>
          <w:rFonts w:eastAsia="標楷體" w:hint="eastAsia"/>
          <w:color w:val="000000" w:themeColor="text1"/>
          <w:sz w:val="28"/>
          <w:szCs w:val="28"/>
        </w:rPr>
        <w:t>校課程規劃委員會議提案五決議辦理</w:t>
      </w:r>
      <w:r w:rsidRPr="00A73DBC">
        <w:rPr>
          <w:rFonts w:ascii="標楷體" w:eastAsia="標楷體" w:hint="eastAsia"/>
          <w:color w:val="FF0000"/>
          <w:sz w:val="28"/>
          <w:szCs w:val="24"/>
        </w:rPr>
        <w:t>如附件</w:t>
      </w:r>
      <w:r w:rsidRPr="00A73DBC">
        <w:rPr>
          <w:rFonts w:eastAsia="標楷體"/>
          <w:color w:val="FF0000"/>
          <w:sz w:val="28"/>
          <w:szCs w:val="28"/>
        </w:rPr>
        <w:t xml:space="preserve">PP. </w:t>
      </w:r>
      <w:r w:rsidR="002D0377" w:rsidRPr="00A73DBC">
        <w:rPr>
          <w:rFonts w:eastAsia="標楷體" w:hint="eastAsia"/>
          <w:color w:val="FF0000"/>
          <w:sz w:val="28"/>
          <w:szCs w:val="28"/>
        </w:rPr>
        <w:t>22</w:t>
      </w:r>
      <w:r w:rsidRPr="00A73DBC">
        <w:rPr>
          <w:rFonts w:eastAsia="標楷體" w:hint="eastAsia"/>
          <w:color w:val="FF0000"/>
          <w:sz w:val="28"/>
          <w:szCs w:val="28"/>
        </w:rPr>
        <w:t>~</w:t>
      </w:r>
      <w:r w:rsidR="002D0377" w:rsidRPr="00A73DBC">
        <w:rPr>
          <w:rFonts w:eastAsia="標楷體" w:hint="eastAsia"/>
          <w:color w:val="FF0000"/>
          <w:sz w:val="28"/>
          <w:szCs w:val="28"/>
        </w:rPr>
        <w:t>23</w:t>
      </w:r>
      <w:r w:rsidRPr="00A73DBC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2A6D8A" w:rsidRPr="00A73DBC" w:rsidRDefault="002A6D8A" w:rsidP="001206D0">
      <w:pPr>
        <w:tabs>
          <w:tab w:val="left" w:pos="709"/>
        </w:tabs>
        <w:spacing w:line="400" w:lineRule="exact"/>
        <w:ind w:leftChars="100" w:left="708" w:hangingChars="167" w:hanging="468"/>
        <w:jc w:val="both"/>
        <w:rPr>
          <w:rFonts w:eastAsia="標楷體"/>
          <w:color w:val="000000" w:themeColor="text1"/>
          <w:sz w:val="28"/>
          <w:szCs w:val="28"/>
        </w:rPr>
      </w:pPr>
      <w:r w:rsidRPr="00A73DBC">
        <w:rPr>
          <w:rFonts w:eastAsia="標楷體" w:hint="eastAsia"/>
          <w:color w:val="000000" w:themeColor="text1"/>
          <w:sz w:val="28"/>
          <w:szCs w:val="28"/>
        </w:rPr>
        <w:t>二、教育部已放寬規定，允許師資職前教育課程學分納入大學部自由選修學分中。</w:t>
      </w:r>
    </w:p>
    <w:p w:rsidR="002A6D8A" w:rsidRPr="00A73DBC" w:rsidRDefault="002A6D8A" w:rsidP="001206D0">
      <w:pPr>
        <w:tabs>
          <w:tab w:val="left" w:pos="426"/>
        </w:tabs>
        <w:spacing w:line="400" w:lineRule="exact"/>
        <w:ind w:leftChars="100" w:left="708" w:hangingChars="167" w:hanging="468"/>
        <w:jc w:val="both"/>
        <w:rPr>
          <w:rFonts w:eastAsia="標楷體"/>
          <w:color w:val="000000" w:themeColor="text1"/>
          <w:sz w:val="28"/>
          <w:szCs w:val="28"/>
        </w:rPr>
      </w:pPr>
      <w:r w:rsidRPr="00A73DBC">
        <w:rPr>
          <w:rFonts w:eastAsia="標楷體" w:hint="eastAsia"/>
          <w:color w:val="000000" w:themeColor="text1"/>
          <w:sz w:val="28"/>
          <w:szCs w:val="28"/>
        </w:rPr>
        <w:t>三、</w:t>
      </w:r>
      <w:r w:rsidRPr="00A73DBC">
        <w:rPr>
          <w:rFonts w:eastAsia="標楷體"/>
          <w:color w:val="000000" w:themeColor="text1"/>
          <w:sz w:val="28"/>
          <w:szCs w:val="28"/>
        </w:rPr>
        <w:t>查本校課程規劃與開排課作業要點第二點規定：「除校定通識教育三十學</w:t>
      </w:r>
      <w:r w:rsidRPr="00A73DBC">
        <w:rPr>
          <w:rFonts w:eastAsia="標楷體"/>
          <w:color w:val="000000" w:themeColor="text1"/>
          <w:sz w:val="28"/>
          <w:szCs w:val="28"/>
        </w:rPr>
        <w:t xml:space="preserve"> </w:t>
      </w:r>
      <w:r w:rsidRPr="00A73DBC">
        <w:rPr>
          <w:rFonts w:eastAsia="標楷體"/>
          <w:color w:val="000000" w:themeColor="text1"/>
          <w:sz w:val="28"/>
          <w:szCs w:val="28"/>
        </w:rPr>
        <w:t>分、學系規劃之專業必選修學分外，應開放自由選修至少十五學分，以利</w:t>
      </w:r>
      <w:r w:rsidRPr="00A73DBC">
        <w:rPr>
          <w:rFonts w:eastAsia="標楷體"/>
          <w:color w:val="000000" w:themeColor="text1"/>
          <w:sz w:val="28"/>
          <w:szCs w:val="28"/>
        </w:rPr>
        <w:t xml:space="preserve"> </w:t>
      </w:r>
      <w:r w:rsidRPr="00A73DBC">
        <w:rPr>
          <w:rFonts w:eastAsia="標楷體"/>
          <w:color w:val="000000" w:themeColor="text1"/>
          <w:sz w:val="28"/>
          <w:szCs w:val="28"/>
        </w:rPr>
        <w:t>學生選修各院系</w:t>
      </w:r>
      <w:r w:rsidRPr="00A73DBC">
        <w:rPr>
          <w:rFonts w:eastAsia="標楷體"/>
          <w:color w:val="000000" w:themeColor="text1"/>
          <w:sz w:val="28"/>
          <w:szCs w:val="28"/>
        </w:rPr>
        <w:t>(</w:t>
      </w:r>
      <w:r w:rsidRPr="00A73DBC">
        <w:rPr>
          <w:rFonts w:eastAsia="標楷體"/>
          <w:color w:val="000000" w:themeColor="text1"/>
          <w:sz w:val="28"/>
          <w:szCs w:val="28"/>
        </w:rPr>
        <w:t>含本院、系</w:t>
      </w:r>
      <w:r w:rsidRPr="00A73DBC">
        <w:rPr>
          <w:rFonts w:eastAsia="標楷體"/>
          <w:color w:val="000000" w:themeColor="text1"/>
          <w:sz w:val="28"/>
          <w:szCs w:val="28"/>
        </w:rPr>
        <w:t>)</w:t>
      </w:r>
      <w:r w:rsidRPr="00A73DBC">
        <w:rPr>
          <w:rFonts w:eastAsia="標楷體"/>
          <w:color w:val="000000" w:themeColor="text1"/>
          <w:sz w:val="28"/>
          <w:szCs w:val="28"/>
        </w:rPr>
        <w:t>所開課之課程或外系任一完整學程」。教育專業課程若性質相符，得由各學系依其教學目標與課程規劃納入自由選修學分，以促進學生專業深化與跨域學習。</w:t>
      </w:r>
    </w:p>
    <w:p w:rsidR="002A6D8A" w:rsidRDefault="002A6D8A" w:rsidP="001206D0">
      <w:pPr>
        <w:tabs>
          <w:tab w:val="left" w:pos="426"/>
        </w:tabs>
        <w:spacing w:line="400" w:lineRule="exact"/>
        <w:ind w:leftChars="100" w:left="708" w:hangingChars="167" w:hanging="468"/>
        <w:jc w:val="both"/>
        <w:rPr>
          <w:rFonts w:eastAsia="標楷體"/>
          <w:color w:val="000000" w:themeColor="text1"/>
          <w:sz w:val="28"/>
          <w:szCs w:val="28"/>
        </w:rPr>
      </w:pPr>
      <w:r w:rsidRPr="00A73DBC">
        <w:rPr>
          <w:rFonts w:eastAsia="標楷體" w:hint="eastAsia"/>
          <w:color w:val="000000" w:themeColor="text1"/>
          <w:sz w:val="28"/>
          <w:szCs w:val="28"/>
        </w:rPr>
        <w:t>四、本系於</w:t>
      </w:r>
      <w:r w:rsidRPr="00A73DBC">
        <w:rPr>
          <w:rFonts w:eastAsia="標楷體"/>
          <w:color w:val="000000" w:themeColor="text1"/>
          <w:sz w:val="28"/>
          <w:szCs w:val="28"/>
        </w:rPr>
        <w:t>113</w:t>
      </w:r>
      <w:r w:rsidRPr="00A73DBC">
        <w:rPr>
          <w:rFonts w:eastAsia="標楷體"/>
          <w:color w:val="000000" w:themeColor="text1"/>
          <w:sz w:val="28"/>
          <w:szCs w:val="28"/>
        </w:rPr>
        <w:t>學年度</w:t>
      </w:r>
      <w:r w:rsidRPr="00A73DBC">
        <w:rPr>
          <w:rFonts w:eastAsia="標楷體" w:hint="eastAsia"/>
          <w:color w:val="000000" w:themeColor="text1"/>
          <w:sz w:val="28"/>
          <w:szCs w:val="28"/>
        </w:rPr>
        <w:t>第</w:t>
      </w:r>
      <w:r w:rsidRPr="00A73DBC">
        <w:rPr>
          <w:rFonts w:eastAsia="標楷體"/>
          <w:color w:val="000000" w:themeColor="text1"/>
          <w:sz w:val="28"/>
          <w:szCs w:val="28"/>
        </w:rPr>
        <w:t>2</w:t>
      </w:r>
      <w:r w:rsidRPr="00A73DBC">
        <w:rPr>
          <w:rFonts w:eastAsia="標楷體" w:hint="eastAsia"/>
          <w:color w:val="000000" w:themeColor="text1"/>
          <w:sz w:val="28"/>
          <w:szCs w:val="28"/>
        </w:rPr>
        <w:t>學期第</w:t>
      </w:r>
      <w:r w:rsidRPr="00A73DBC">
        <w:rPr>
          <w:rFonts w:eastAsia="標楷體" w:hint="eastAsia"/>
          <w:color w:val="000000" w:themeColor="text1"/>
          <w:sz w:val="28"/>
          <w:szCs w:val="28"/>
        </w:rPr>
        <w:t>4</w:t>
      </w:r>
      <w:r w:rsidRPr="00A73DBC">
        <w:rPr>
          <w:rFonts w:eastAsia="標楷體" w:hint="eastAsia"/>
          <w:color w:val="000000" w:themeColor="text1"/>
          <w:sz w:val="28"/>
          <w:szCs w:val="28"/>
        </w:rPr>
        <w:t>次</w:t>
      </w:r>
      <w:r w:rsidRPr="00A73DBC">
        <w:rPr>
          <w:rFonts w:eastAsia="標楷體"/>
          <w:color w:val="000000" w:themeColor="text1"/>
          <w:sz w:val="28"/>
          <w:szCs w:val="28"/>
        </w:rPr>
        <w:t>課程規劃會議審議通過</w:t>
      </w:r>
      <w:r w:rsidRPr="00A73DBC">
        <w:rPr>
          <w:rFonts w:eastAsia="標楷體" w:hint="eastAsia"/>
          <w:color w:val="000000" w:themeColor="text1"/>
          <w:sz w:val="28"/>
          <w:szCs w:val="28"/>
        </w:rPr>
        <w:t>，同意</w:t>
      </w:r>
      <w:r w:rsidR="00515989" w:rsidRPr="00A73DBC">
        <w:rPr>
          <w:rFonts w:eastAsia="標楷體"/>
          <w:color w:val="000000" w:themeColor="text1"/>
          <w:sz w:val="28"/>
          <w:szCs w:val="28"/>
        </w:rPr>
        <w:t xml:space="preserve">114 </w:t>
      </w:r>
      <w:r w:rsidR="00515989" w:rsidRPr="00A73DBC">
        <w:rPr>
          <w:rFonts w:eastAsia="標楷體"/>
          <w:color w:val="000000" w:themeColor="text1"/>
          <w:sz w:val="28"/>
          <w:szCs w:val="28"/>
        </w:rPr>
        <w:t>學年度</w:t>
      </w:r>
      <w:r w:rsidR="00515989" w:rsidRPr="00A73DBC">
        <w:rPr>
          <w:rFonts w:eastAsia="標楷體" w:hint="eastAsia"/>
          <w:color w:val="000000" w:themeColor="text1"/>
          <w:sz w:val="28"/>
          <w:szCs w:val="28"/>
        </w:rPr>
        <w:t>必選修</w:t>
      </w:r>
      <w:r w:rsidR="00515989" w:rsidRPr="00A73DBC">
        <w:rPr>
          <w:rFonts w:eastAsia="標楷體"/>
          <w:color w:val="000000" w:themeColor="text1"/>
          <w:sz w:val="28"/>
          <w:szCs w:val="28"/>
        </w:rPr>
        <w:t>科目冊</w:t>
      </w:r>
      <w:r w:rsidR="00515989" w:rsidRPr="00A73DBC">
        <w:rPr>
          <w:rFonts w:eastAsia="標楷體" w:hint="eastAsia"/>
          <w:color w:val="000000" w:themeColor="text1"/>
          <w:sz w:val="28"/>
          <w:szCs w:val="28"/>
        </w:rPr>
        <w:t>五、其他</w:t>
      </w:r>
      <w:r w:rsidR="00515989" w:rsidRPr="00A73DBC">
        <w:rPr>
          <w:rFonts w:eastAsia="標楷體"/>
          <w:color w:val="000000" w:themeColor="text1"/>
          <w:sz w:val="28"/>
          <w:szCs w:val="28"/>
        </w:rPr>
        <w:t>說明增列</w:t>
      </w:r>
      <w:r w:rsidR="00515989" w:rsidRPr="00A73DBC">
        <w:rPr>
          <w:rFonts w:eastAsia="標楷體" w:hint="eastAsia"/>
          <w:color w:val="000000" w:themeColor="text1"/>
          <w:sz w:val="28"/>
          <w:szCs w:val="28"/>
        </w:rPr>
        <w:t>「</w:t>
      </w:r>
      <w:r w:rsidR="00515989" w:rsidRPr="00A73DBC">
        <w:rPr>
          <w:rFonts w:eastAsia="標楷體" w:hint="eastAsia"/>
          <w:color w:val="000000" w:themeColor="text1"/>
          <w:sz w:val="28"/>
          <w:szCs w:val="28"/>
        </w:rPr>
        <w:t>4.</w:t>
      </w:r>
      <w:r w:rsidR="00515989" w:rsidRPr="00A73DBC">
        <w:rPr>
          <w:rFonts w:eastAsia="標楷體" w:hint="eastAsia"/>
          <w:color w:val="000000" w:themeColor="text1"/>
          <w:sz w:val="28"/>
          <w:szCs w:val="28"/>
        </w:rPr>
        <w:t>學生放棄教育學程，其已修得之教育學程僅能採計為自由選修課程。」</w:t>
      </w:r>
      <w:r w:rsidRPr="00A73DBC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2A6D8A" w:rsidRPr="005C7B18" w:rsidRDefault="002A6D8A" w:rsidP="001206D0">
      <w:pPr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5C7B18">
        <w:rPr>
          <w:rFonts w:eastAsia="標楷體" w:hint="eastAsia"/>
          <w:color w:val="000000" w:themeColor="text1"/>
          <w:sz w:val="28"/>
          <w:szCs w:val="28"/>
        </w:rPr>
        <w:lastRenderedPageBreak/>
        <w:t>決議：</w:t>
      </w:r>
      <w:r w:rsidR="00C45AD9">
        <w:rPr>
          <w:rFonts w:eastAsia="標楷體" w:hint="eastAsia"/>
          <w:color w:val="000000" w:themeColor="text1"/>
          <w:sz w:val="28"/>
          <w:szCs w:val="28"/>
        </w:rPr>
        <w:t>審議通過</w:t>
      </w:r>
      <w:r w:rsidR="00C45AD9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45AD9">
        <w:rPr>
          <w:rFonts w:eastAsia="標楷體" w:hint="eastAsia"/>
          <w:color w:val="000000" w:themeColor="text1"/>
          <w:sz w:val="28"/>
          <w:szCs w:val="28"/>
        </w:rPr>
        <w:t>送教務處備查</w:t>
      </w:r>
      <w:r w:rsidR="00C45AD9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Pr="005C7B18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2A6D8A" w:rsidRDefault="002A6D8A" w:rsidP="007613FC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</w:p>
    <w:p w:rsidR="00352CE7" w:rsidRPr="00004B43" w:rsidRDefault="007613FC" w:rsidP="007613FC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提案</w:t>
      </w:r>
      <w:r w:rsidR="002A6D8A">
        <w:rPr>
          <w:rFonts w:eastAsia="標楷體" w:hint="eastAsia"/>
          <w:color w:val="000000" w:themeColor="text1"/>
          <w:sz w:val="28"/>
        </w:rPr>
        <w:t>六</w:t>
      </w:r>
    </w:p>
    <w:p w:rsidR="006E762C" w:rsidRPr="00004B43" w:rsidRDefault="006E762C" w:rsidP="00A41ACB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提案單位：農</w:t>
      </w:r>
      <w:r w:rsidR="00295FDB" w:rsidRPr="00295FDB">
        <w:rPr>
          <w:rFonts w:eastAsia="標楷體" w:hint="eastAsia"/>
          <w:color w:val="000000" w:themeColor="text1"/>
          <w:sz w:val="28"/>
          <w:szCs w:val="28"/>
        </w:rPr>
        <w:t>業生物科技學系</w:t>
      </w:r>
    </w:p>
    <w:p w:rsidR="006E762C" w:rsidRPr="00004B43" w:rsidRDefault="006E762C" w:rsidP="00A41ACB">
      <w:pPr>
        <w:spacing w:line="400" w:lineRule="exact"/>
        <w:ind w:left="848" w:hangingChars="303" w:hanging="8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</w:t>
      </w:r>
      <w:r w:rsidRPr="00004B43">
        <w:rPr>
          <w:rFonts w:eastAsia="標楷體"/>
          <w:color w:val="000000" w:themeColor="text1"/>
          <w:sz w:val="28"/>
          <w:szCs w:val="28"/>
        </w:rPr>
        <w:t>1</w:t>
      </w:r>
      <w:r w:rsidR="00295FDB" w:rsidRPr="00295FDB">
        <w:rPr>
          <w:rFonts w:eastAsia="標楷體" w:hint="eastAsia"/>
          <w:color w:val="000000" w:themeColor="text1"/>
          <w:sz w:val="28"/>
          <w:szCs w:val="28"/>
        </w:rPr>
        <w:t>14</w:t>
      </w:r>
      <w:r w:rsidR="00295FDB" w:rsidRPr="00295FDB">
        <w:rPr>
          <w:rFonts w:eastAsia="標楷體" w:hint="eastAsia"/>
          <w:color w:val="000000" w:themeColor="text1"/>
          <w:sz w:val="28"/>
          <w:szCs w:val="28"/>
        </w:rPr>
        <w:t>學年度第</w:t>
      </w:r>
      <w:r w:rsidR="00295FDB" w:rsidRPr="00295FDB">
        <w:rPr>
          <w:rFonts w:eastAsia="標楷體" w:hint="eastAsia"/>
          <w:color w:val="000000" w:themeColor="text1"/>
          <w:sz w:val="28"/>
          <w:szCs w:val="28"/>
        </w:rPr>
        <w:t>1</w:t>
      </w:r>
      <w:r w:rsidR="00295FDB" w:rsidRPr="00295FDB">
        <w:rPr>
          <w:rFonts w:eastAsia="標楷體" w:hint="eastAsia"/>
          <w:color w:val="000000" w:themeColor="text1"/>
          <w:sz w:val="28"/>
          <w:szCs w:val="28"/>
        </w:rPr>
        <w:t>學期大學部</w:t>
      </w:r>
      <w:r w:rsidR="00295FDB" w:rsidRPr="00295FDB">
        <w:rPr>
          <w:rFonts w:eastAsia="標楷體" w:hint="eastAsia"/>
          <w:color w:val="000000" w:themeColor="text1"/>
          <w:sz w:val="28"/>
          <w:szCs w:val="28"/>
        </w:rPr>
        <w:t>3</w:t>
      </w:r>
      <w:r w:rsidR="00295FDB" w:rsidRPr="00295FDB">
        <w:rPr>
          <w:rFonts w:eastAsia="標楷體" w:hint="eastAsia"/>
          <w:color w:val="000000" w:themeColor="text1"/>
          <w:sz w:val="28"/>
          <w:szCs w:val="28"/>
        </w:rPr>
        <w:t>年級</w:t>
      </w:r>
      <w:r w:rsidR="00295FDB" w:rsidRPr="00004B43">
        <w:rPr>
          <w:rFonts w:eastAsia="標楷體"/>
          <w:color w:val="000000" w:themeColor="text1"/>
          <w:sz w:val="28"/>
          <w:szCs w:val="28"/>
        </w:rPr>
        <w:t>新開選修課程</w:t>
      </w:r>
      <w:r w:rsidR="00295FDB" w:rsidRPr="00295FDB">
        <w:rPr>
          <w:rFonts w:eastAsia="標楷體" w:hint="eastAsia"/>
          <w:color w:val="000000" w:themeColor="text1"/>
          <w:sz w:val="28"/>
          <w:szCs w:val="28"/>
        </w:rPr>
        <w:t>「</w:t>
      </w:r>
      <w:r w:rsidR="00BD6C66" w:rsidRPr="00BD6C66">
        <w:rPr>
          <w:rFonts w:eastAsia="標楷體" w:hint="eastAsia"/>
          <w:color w:val="000000" w:themeColor="text1"/>
          <w:sz w:val="28"/>
          <w:szCs w:val="28"/>
        </w:rPr>
        <w:t>水生動物疾病與免疫學」</w:t>
      </w:r>
      <w:r w:rsidR="00295FDB" w:rsidRPr="00004B43">
        <w:rPr>
          <w:rFonts w:eastAsia="標楷體"/>
          <w:color w:val="000000" w:themeColor="text1"/>
          <w:sz w:val="28"/>
          <w:szCs w:val="28"/>
        </w:rPr>
        <w:t>(3</w:t>
      </w:r>
      <w:r w:rsidR="00295FDB" w:rsidRPr="00004B43">
        <w:rPr>
          <w:rFonts w:eastAsia="標楷體"/>
          <w:color w:val="000000" w:themeColor="text1"/>
          <w:sz w:val="28"/>
          <w:szCs w:val="28"/>
        </w:rPr>
        <w:t>學分</w:t>
      </w:r>
      <w:r w:rsidR="00295FDB" w:rsidRPr="00004B43">
        <w:rPr>
          <w:rFonts w:eastAsia="標楷體"/>
          <w:color w:val="000000" w:themeColor="text1"/>
          <w:sz w:val="28"/>
          <w:szCs w:val="28"/>
        </w:rPr>
        <w:t>/3</w:t>
      </w:r>
      <w:r w:rsidR="00295FDB" w:rsidRPr="00004B43">
        <w:rPr>
          <w:rFonts w:eastAsia="標楷體"/>
          <w:color w:val="000000" w:themeColor="text1"/>
          <w:sz w:val="28"/>
          <w:szCs w:val="28"/>
        </w:rPr>
        <w:t>學時</w:t>
      </w:r>
      <w:r w:rsidR="00295FDB" w:rsidRPr="00004B43">
        <w:rPr>
          <w:rFonts w:eastAsia="標楷體"/>
          <w:color w:val="000000" w:themeColor="text1"/>
          <w:sz w:val="28"/>
          <w:szCs w:val="28"/>
        </w:rPr>
        <w:t>)</w:t>
      </w:r>
      <w:r w:rsidR="00295FDB" w:rsidRPr="00004B43">
        <w:rPr>
          <w:rFonts w:eastAsia="標楷體"/>
          <w:color w:val="000000" w:themeColor="text1"/>
          <w:sz w:val="28"/>
          <w:szCs w:val="28"/>
        </w:rPr>
        <w:t>」</w:t>
      </w:r>
      <w:r w:rsidR="000210A9">
        <w:rPr>
          <w:rFonts w:eastAsia="標楷體" w:hint="eastAsia"/>
          <w:color w:val="000000" w:themeColor="text1"/>
          <w:sz w:val="28"/>
          <w:szCs w:val="28"/>
        </w:rPr>
        <w:t>及</w:t>
      </w:r>
      <w:r w:rsidR="000210A9" w:rsidRPr="000210A9">
        <w:rPr>
          <w:rFonts w:eastAsia="標楷體" w:hint="eastAsia"/>
          <w:color w:val="000000" w:themeColor="text1"/>
          <w:sz w:val="28"/>
          <w:szCs w:val="28"/>
        </w:rPr>
        <w:t>「循環農業生產</w:t>
      </w:r>
      <w:r w:rsidR="000210A9" w:rsidRPr="00004B43">
        <w:rPr>
          <w:rFonts w:eastAsia="標楷體"/>
          <w:color w:val="000000" w:themeColor="text1"/>
          <w:sz w:val="28"/>
          <w:szCs w:val="28"/>
        </w:rPr>
        <w:t>(3</w:t>
      </w:r>
      <w:r w:rsidR="000210A9" w:rsidRPr="00004B43">
        <w:rPr>
          <w:rFonts w:eastAsia="標楷體"/>
          <w:color w:val="000000" w:themeColor="text1"/>
          <w:sz w:val="28"/>
          <w:szCs w:val="28"/>
        </w:rPr>
        <w:t>學分</w:t>
      </w:r>
      <w:r w:rsidR="000210A9" w:rsidRPr="00004B43">
        <w:rPr>
          <w:rFonts w:eastAsia="標楷體"/>
          <w:color w:val="000000" w:themeColor="text1"/>
          <w:sz w:val="28"/>
          <w:szCs w:val="28"/>
        </w:rPr>
        <w:t>/3</w:t>
      </w:r>
      <w:r w:rsidR="000210A9" w:rsidRPr="00004B43">
        <w:rPr>
          <w:rFonts w:eastAsia="標楷體"/>
          <w:color w:val="000000" w:themeColor="text1"/>
          <w:sz w:val="28"/>
          <w:szCs w:val="28"/>
        </w:rPr>
        <w:t>學時</w:t>
      </w:r>
      <w:r w:rsidR="000210A9" w:rsidRPr="00004B43">
        <w:rPr>
          <w:rFonts w:eastAsia="標楷體"/>
          <w:color w:val="000000" w:themeColor="text1"/>
          <w:sz w:val="28"/>
          <w:szCs w:val="28"/>
        </w:rPr>
        <w:t>)</w:t>
      </w:r>
      <w:r w:rsidR="000210A9" w:rsidRPr="000210A9">
        <w:rPr>
          <w:rFonts w:eastAsia="標楷體" w:hint="eastAsia"/>
          <w:color w:val="000000" w:themeColor="text1"/>
          <w:sz w:val="28"/>
          <w:szCs w:val="28"/>
        </w:rPr>
        <w:t>」</w:t>
      </w:r>
      <w:r w:rsidR="00295FDB" w:rsidRPr="00295FDB">
        <w:rPr>
          <w:rFonts w:eastAsia="標楷體" w:hint="eastAsia"/>
          <w:color w:val="000000" w:themeColor="text1"/>
          <w:sz w:val="28"/>
          <w:szCs w:val="28"/>
        </w:rPr>
        <w:t>並新增於</w:t>
      </w:r>
      <w:r w:rsidR="00295FDB" w:rsidRPr="00295FDB">
        <w:rPr>
          <w:rFonts w:eastAsia="標楷體" w:hint="eastAsia"/>
          <w:color w:val="000000" w:themeColor="text1"/>
          <w:sz w:val="28"/>
          <w:szCs w:val="28"/>
        </w:rPr>
        <w:t>111</w:t>
      </w:r>
      <w:r w:rsidR="002E1151">
        <w:rPr>
          <w:rFonts w:eastAsia="標楷體" w:hint="eastAsia"/>
          <w:color w:val="000000" w:themeColor="text1"/>
          <w:sz w:val="28"/>
          <w:szCs w:val="28"/>
        </w:rPr>
        <w:t>至</w:t>
      </w:r>
      <w:r w:rsidR="00295FDB" w:rsidRPr="00295FDB">
        <w:rPr>
          <w:rFonts w:eastAsia="標楷體" w:hint="eastAsia"/>
          <w:color w:val="000000" w:themeColor="text1"/>
          <w:sz w:val="28"/>
          <w:szCs w:val="28"/>
        </w:rPr>
        <w:t>114</w:t>
      </w:r>
      <w:r w:rsidR="00295FDB" w:rsidRPr="00295FDB">
        <w:rPr>
          <w:rFonts w:eastAsia="標楷體" w:hint="eastAsia"/>
          <w:color w:val="000000" w:themeColor="text1"/>
          <w:sz w:val="28"/>
          <w:szCs w:val="28"/>
        </w:rPr>
        <w:t>入學必選修科目冊案，提請審議。</w:t>
      </w:r>
    </w:p>
    <w:p w:rsidR="006E762C" w:rsidRPr="00004B43" w:rsidRDefault="006E762C" w:rsidP="00A41ACB">
      <w:pPr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說明：</w:t>
      </w:r>
    </w:p>
    <w:p w:rsidR="006E762C" w:rsidRPr="00004B43" w:rsidRDefault="006E762C" w:rsidP="00A41ACB">
      <w:pPr>
        <w:spacing w:line="400" w:lineRule="exact"/>
        <w:ind w:leftChars="100" w:left="24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一、依本校課程規劃與開排課作業要點辦理</w:t>
      </w:r>
      <w:r w:rsidR="009135AF" w:rsidRPr="00004B43">
        <w:rPr>
          <w:rFonts w:eastAsia="標楷體"/>
          <w:color w:val="000000" w:themeColor="text1"/>
          <w:sz w:val="28"/>
          <w:szCs w:val="28"/>
        </w:rPr>
        <w:t>，</w:t>
      </w:r>
      <w:r w:rsidR="002C6A18" w:rsidRPr="00004B43">
        <w:rPr>
          <w:rFonts w:eastAsia="標楷體"/>
          <w:color w:val="000000" w:themeColor="text1"/>
          <w:sz w:val="28"/>
          <w:szCs w:val="28"/>
        </w:rPr>
        <w:t>如附件</w:t>
      </w:r>
      <w:r w:rsidR="00A317D5" w:rsidRPr="00004B43">
        <w:rPr>
          <w:rFonts w:eastAsia="標楷體"/>
          <w:color w:val="FF0000"/>
          <w:sz w:val="28"/>
          <w:szCs w:val="28"/>
        </w:rPr>
        <w:t>P</w:t>
      </w:r>
      <w:r w:rsidR="002C6A18" w:rsidRPr="00004B43">
        <w:rPr>
          <w:rFonts w:eastAsia="標楷體"/>
          <w:color w:val="FF0000"/>
          <w:sz w:val="28"/>
          <w:szCs w:val="28"/>
        </w:rPr>
        <w:t>P.</w:t>
      </w:r>
      <w:r w:rsidR="00C444C8">
        <w:rPr>
          <w:rFonts w:eastAsia="標楷體"/>
          <w:color w:val="FF0000"/>
          <w:sz w:val="28"/>
          <w:szCs w:val="28"/>
        </w:rPr>
        <w:t xml:space="preserve"> </w:t>
      </w:r>
      <w:r w:rsidR="002D0377" w:rsidRPr="00004B43">
        <w:rPr>
          <w:rFonts w:eastAsia="標楷體"/>
          <w:color w:val="FF0000"/>
          <w:sz w:val="28"/>
          <w:szCs w:val="28"/>
        </w:rPr>
        <w:t>1</w:t>
      </w:r>
      <w:r w:rsidR="002D0377">
        <w:rPr>
          <w:rFonts w:eastAsia="標楷體" w:hint="eastAsia"/>
          <w:color w:val="FF0000"/>
          <w:sz w:val="28"/>
          <w:szCs w:val="28"/>
        </w:rPr>
        <w:t>0~13</w:t>
      </w:r>
      <w:r w:rsidRPr="00004B43">
        <w:rPr>
          <w:rFonts w:eastAsia="標楷體"/>
          <w:color w:val="000000" w:themeColor="text1"/>
          <w:sz w:val="28"/>
          <w:szCs w:val="28"/>
        </w:rPr>
        <w:t>。</w:t>
      </w:r>
    </w:p>
    <w:p w:rsidR="000210A9" w:rsidRDefault="006E762C" w:rsidP="00A41ACB">
      <w:pPr>
        <w:pStyle w:val="2"/>
        <w:tabs>
          <w:tab w:val="left" w:pos="426"/>
          <w:tab w:val="left" w:pos="709"/>
        </w:tabs>
        <w:snapToGrid w:val="0"/>
        <w:spacing w:line="400" w:lineRule="exact"/>
        <w:ind w:leftChars="100" w:left="708" w:hangingChars="167" w:hanging="468"/>
        <w:jc w:val="both"/>
        <w:rPr>
          <w:rFonts w:hAnsi="標楷體"/>
          <w:color w:val="000000" w:themeColor="text1"/>
          <w:szCs w:val="28"/>
        </w:rPr>
      </w:pPr>
      <w:r w:rsidRPr="00004B43">
        <w:rPr>
          <w:rFonts w:ascii="Times New Roman"/>
          <w:color w:val="000000" w:themeColor="text1"/>
          <w:szCs w:val="28"/>
        </w:rPr>
        <w:t>二、本系</w:t>
      </w:r>
      <w:r w:rsidR="00BD6C66" w:rsidRPr="00180E32">
        <w:rPr>
          <w:rFonts w:hint="eastAsia"/>
          <w:szCs w:val="24"/>
        </w:rPr>
        <w:t>11</w:t>
      </w:r>
      <w:r w:rsidR="00BD6C66">
        <w:rPr>
          <w:rFonts w:hint="eastAsia"/>
          <w:szCs w:val="24"/>
        </w:rPr>
        <w:t>4</w:t>
      </w:r>
      <w:r w:rsidR="00BD6C66" w:rsidRPr="00180E32">
        <w:rPr>
          <w:rFonts w:hint="eastAsia"/>
          <w:szCs w:val="24"/>
        </w:rPr>
        <w:t>學年度第</w:t>
      </w:r>
      <w:r w:rsidR="00BD6C66">
        <w:rPr>
          <w:rFonts w:hint="eastAsia"/>
          <w:szCs w:val="24"/>
        </w:rPr>
        <w:t>1</w:t>
      </w:r>
      <w:r w:rsidR="00BD6C66" w:rsidRPr="00180E32">
        <w:rPr>
          <w:rFonts w:hint="eastAsia"/>
          <w:szCs w:val="24"/>
        </w:rPr>
        <w:t>學期大學部</w:t>
      </w:r>
      <w:r w:rsidR="00BD6C66">
        <w:rPr>
          <w:rFonts w:hint="eastAsia"/>
          <w:szCs w:val="24"/>
        </w:rPr>
        <w:t>3</w:t>
      </w:r>
      <w:r w:rsidR="00BD6C66" w:rsidRPr="00180E32">
        <w:rPr>
          <w:rFonts w:hint="eastAsia"/>
          <w:szCs w:val="24"/>
        </w:rPr>
        <w:t>年級新開選修課程「</w:t>
      </w:r>
      <w:r w:rsidR="00BD6C66" w:rsidRPr="00BD6C66">
        <w:rPr>
          <w:rFonts w:hint="eastAsia"/>
          <w:color w:val="000000" w:themeColor="text1"/>
          <w:szCs w:val="28"/>
        </w:rPr>
        <w:t>水生動物疾病與免疫</w:t>
      </w:r>
      <w:r w:rsidR="00BD6C66" w:rsidRPr="00180E32">
        <w:rPr>
          <w:rFonts w:hint="eastAsia"/>
          <w:szCs w:val="24"/>
        </w:rPr>
        <w:t>學</w:t>
      </w:r>
      <w:r w:rsidR="000210A9" w:rsidRPr="00004B43">
        <w:rPr>
          <w:color w:val="000000" w:themeColor="text1"/>
          <w:szCs w:val="28"/>
        </w:rPr>
        <w:t>(3學分/3學時)</w:t>
      </w:r>
      <w:r w:rsidR="000210A9" w:rsidRPr="000210A9">
        <w:rPr>
          <w:rFonts w:hint="eastAsia"/>
          <w:color w:val="000000" w:themeColor="text1"/>
          <w:szCs w:val="28"/>
        </w:rPr>
        <w:t>」</w:t>
      </w:r>
      <w:r w:rsidR="000210A9">
        <w:rPr>
          <w:rFonts w:hint="eastAsia"/>
          <w:color w:val="000000" w:themeColor="text1"/>
          <w:szCs w:val="28"/>
        </w:rPr>
        <w:t>及</w:t>
      </w:r>
      <w:r w:rsidR="000210A9" w:rsidRPr="000210A9">
        <w:rPr>
          <w:rFonts w:hint="eastAsia"/>
          <w:color w:val="000000" w:themeColor="text1"/>
          <w:szCs w:val="28"/>
        </w:rPr>
        <w:t>「循環農業生產</w:t>
      </w:r>
      <w:r w:rsidR="000210A9" w:rsidRPr="00004B43">
        <w:rPr>
          <w:color w:val="000000" w:themeColor="text1"/>
          <w:szCs w:val="28"/>
        </w:rPr>
        <w:t>(3學分/3學時)</w:t>
      </w:r>
      <w:r w:rsidR="000210A9" w:rsidRPr="000210A9">
        <w:rPr>
          <w:rFonts w:hint="eastAsia"/>
          <w:color w:val="000000" w:themeColor="text1"/>
          <w:szCs w:val="28"/>
        </w:rPr>
        <w:t>」</w:t>
      </w:r>
      <w:r w:rsidR="00BD6C66">
        <w:rPr>
          <w:rFonts w:hint="eastAsia"/>
          <w:szCs w:val="24"/>
        </w:rPr>
        <w:t>，</w:t>
      </w:r>
      <w:r w:rsidR="00BD6C66" w:rsidRPr="00295FDB">
        <w:rPr>
          <w:rFonts w:hint="eastAsia"/>
          <w:color w:val="000000" w:themeColor="text1"/>
          <w:szCs w:val="28"/>
        </w:rPr>
        <w:t>並新增於111</w:t>
      </w:r>
      <w:r w:rsidR="00DF2A4B">
        <w:rPr>
          <w:rFonts w:hint="eastAsia"/>
          <w:color w:val="000000" w:themeColor="text1"/>
          <w:szCs w:val="28"/>
        </w:rPr>
        <w:t>至</w:t>
      </w:r>
      <w:r w:rsidR="00BD6C66" w:rsidRPr="00295FDB">
        <w:rPr>
          <w:rFonts w:hint="eastAsia"/>
          <w:color w:val="000000" w:themeColor="text1"/>
          <w:szCs w:val="28"/>
        </w:rPr>
        <w:t>114入學必選修科目冊</w:t>
      </w:r>
      <w:r w:rsidR="000210A9">
        <w:rPr>
          <w:rFonts w:hAnsi="標楷體" w:hint="eastAsia"/>
          <w:color w:val="000000" w:themeColor="text1"/>
          <w:szCs w:val="28"/>
        </w:rPr>
        <w:t>。</w:t>
      </w:r>
    </w:p>
    <w:p w:rsidR="006E762C" w:rsidRPr="00004B43" w:rsidRDefault="000210A9" w:rsidP="00A41ACB">
      <w:pPr>
        <w:pStyle w:val="2"/>
        <w:tabs>
          <w:tab w:val="left" w:pos="426"/>
          <w:tab w:val="left" w:pos="709"/>
        </w:tabs>
        <w:snapToGrid w:val="0"/>
        <w:spacing w:line="400" w:lineRule="exact"/>
        <w:ind w:leftChars="100" w:left="708" w:hangingChars="167" w:hanging="468"/>
        <w:jc w:val="both"/>
        <w:rPr>
          <w:rFonts w:ascii="Times New Roman"/>
          <w:color w:val="FF0000"/>
          <w:szCs w:val="28"/>
        </w:rPr>
      </w:pPr>
      <w:r>
        <w:rPr>
          <w:rFonts w:hint="eastAsia"/>
          <w:szCs w:val="24"/>
        </w:rPr>
        <w:t>三</w:t>
      </w:r>
      <w:r>
        <w:rPr>
          <w:rFonts w:ascii="新細明體" w:eastAsia="新細明體" w:hAnsi="新細明體" w:hint="eastAsia"/>
          <w:szCs w:val="24"/>
        </w:rPr>
        <w:t>、</w:t>
      </w:r>
      <w:r w:rsidRPr="00180E32">
        <w:rPr>
          <w:rFonts w:hint="eastAsia"/>
          <w:szCs w:val="24"/>
        </w:rPr>
        <w:t>新開選修課程「</w:t>
      </w:r>
      <w:r w:rsidRPr="00BD6C66">
        <w:rPr>
          <w:rFonts w:hint="eastAsia"/>
          <w:color w:val="000000" w:themeColor="text1"/>
          <w:szCs w:val="28"/>
        </w:rPr>
        <w:t>水生動物疾病與免疫</w:t>
      </w:r>
      <w:r w:rsidRPr="00180E32">
        <w:rPr>
          <w:rFonts w:hint="eastAsia"/>
          <w:szCs w:val="24"/>
        </w:rPr>
        <w:t>學</w:t>
      </w:r>
      <w:r w:rsidRPr="00004B43">
        <w:rPr>
          <w:color w:val="000000" w:themeColor="text1"/>
          <w:szCs w:val="28"/>
        </w:rPr>
        <w:t>(3學分/3學時)</w:t>
      </w:r>
      <w:r w:rsidRPr="000210A9">
        <w:rPr>
          <w:rFonts w:hint="eastAsia"/>
          <w:color w:val="000000" w:themeColor="text1"/>
          <w:szCs w:val="28"/>
        </w:rPr>
        <w:t>」</w:t>
      </w:r>
      <w:r w:rsidRPr="00BD6C66">
        <w:rPr>
          <w:szCs w:val="24"/>
        </w:rPr>
        <w:t>經本系113學年度</w:t>
      </w:r>
      <w:r w:rsidRPr="00BD6C66">
        <w:rPr>
          <w:rFonts w:hint="eastAsia"/>
          <w:szCs w:val="24"/>
        </w:rPr>
        <w:t>第</w:t>
      </w:r>
      <w:r w:rsidRPr="00BD6C66">
        <w:rPr>
          <w:szCs w:val="24"/>
        </w:rPr>
        <w:t>2</w:t>
      </w:r>
      <w:r w:rsidRPr="00BD6C66">
        <w:rPr>
          <w:rFonts w:hint="eastAsia"/>
          <w:szCs w:val="24"/>
        </w:rPr>
        <w:t>學期第3次</w:t>
      </w:r>
      <w:r w:rsidRPr="00BD6C66">
        <w:rPr>
          <w:szCs w:val="24"/>
        </w:rPr>
        <w:t>課程規劃會議審議通過</w:t>
      </w:r>
      <w:r>
        <w:rPr>
          <w:rFonts w:hAnsi="標楷體" w:hint="eastAsia"/>
          <w:szCs w:val="24"/>
        </w:rPr>
        <w:t>，</w:t>
      </w:r>
      <w:r w:rsidR="00BD6C66">
        <w:rPr>
          <w:rFonts w:hint="eastAsia"/>
          <w:szCs w:val="24"/>
        </w:rPr>
        <w:t>學科內容概述與授課大綱</w:t>
      </w:r>
      <w:r w:rsidR="00BD6C66" w:rsidRPr="00526FFB">
        <w:rPr>
          <w:rFonts w:hint="eastAsia"/>
          <w:color w:val="FF0000"/>
          <w:szCs w:val="24"/>
        </w:rPr>
        <w:t>如附件</w:t>
      </w:r>
      <w:r w:rsidR="00BD6C66" w:rsidRPr="00004B43">
        <w:rPr>
          <w:rFonts w:ascii="Times New Roman"/>
          <w:color w:val="FF0000"/>
          <w:szCs w:val="28"/>
        </w:rPr>
        <w:t xml:space="preserve"> </w:t>
      </w:r>
      <w:r w:rsidR="00C150D7" w:rsidRPr="00004B43">
        <w:rPr>
          <w:rFonts w:ascii="Times New Roman"/>
          <w:color w:val="FF0000"/>
          <w:szCs w:val="28"/>
        </w:rPr>
        <w:t>P.</w:t>
      </w:r>
      <w:r w:rsidR="00C444C8">
        <w:rPr>
          <w:rFonts w:ascii="Times New Roman"/>
          <w:color w:val="FF0000"/>
          <w:szCs w:val="28"/>
        </w:rPr>
        <w:t xml:space="preserve"> </w:t>
      </w:r>
      <w:r w:rsidR="002D0377">
        <w:rPr>
          <w:rFonts w:ascii="Times New Roman" w:hint="eastAsia"/>
          <w:color w:val="FF0000"/>
          <w:szCs w:val="28"/>
        </w:rPr>
        <w:t>24</w:t>
      </w:r>
      <w:r w:rsidR="00C150D7" w:rsidRPr="00004B43">
        <w:rPr>
          <w:rFonts w:ascii="Times New Roman"/>
          <w:color w:val="FF0000"/>
          <w:szCs w:val="28"/>
        </w:rPr>
        <w:t>。</w:t>
      </w:r>
    </w:p>
    <w:p w:rsidR="006E762C" w:rsidRPr="00BD6C66" w:rsidRDefault="000210A9" w:rsidP="00A41ACB">
      <w:pPr>
        <w:pStyle w:val="2"/>
        <w:tabs>
          <w:tab w:val="left" w:pos="426"/>
          <w:tab w:val="left" w:pos="709"/>
        </w:tabs>
        <w:snapToGrid w:val="0"/>
        <w:spacing w:line="400" w:lineRule="exact"/>
        <w:ind w:leftChars="100" w:left="708" w:hangingChars="167" w:hanging="468"/>
        <w:jc w:val="both"/>
        <w:rPr>
          <w:szCs w:val="24"/>
        </w:rPr>
      </w:pPr>
      <w:r>
        <w:rPr>
          <w:rFonts w:ascii="Times New Roman" w:hint="eastAsia"/>
          <w:color w:val="000000" w:themeColor="text1"/>
          <w:szCs w:val="28"/>
        </w:rPr>
        <w:t>四</w:t>
      </w:r>
      <w:r w:rsidR="006E762C" w:rsidRPr="00004B43">
        <w:rPr>
          <w:rFonts w:ascii="Times New Roman"/>
          <w:color w:val="000000" w:themeColor="text1"/>
          <w:szCs w:val="28"/>
        </w:rPr>
        <w:t>、</w:t>
      </w:r>
      <w:r w:rsidRPr="00180E32">
        <w:rPr>
          <w:rFonts w:hint="eastAsia"/>
          <w:szCs w:val="24"/>
        </w:rPr>
        <w:t>新開選修課程</w:t>
      </w:r>
      <w:r w:rsidRPr="000210A9">
        <w:rPr>
          <w:rFonts w:hint="eastAsia"/>
          <w:color w:val="000000" w:themeColor="text1"/>
          <w:szCs w:val="28"/>
        </w:rPr>
        <w:t>「循環農業生產</w:t>
      </w:r>
      <w:r w:rsidRPr="00004B43">
        <w:rPr>
          <w:color w:val="000000" w:themeColor="text1"/>
          <w:szCs w:val="28"/>
        </w:rPr>
        <w:t>(3學分/3學時)</w:t>
      </w:r>
      <w:r w:rsidRPr="000210A9">
        <w:rPr>
          <w:rFonts w:hint="eastAsia"/>
          <w:color w:val="000000" w:themeColor="text1"/>
          <w:szCs w:val="28"/>
        </w:rPr>
        <w:t>」</w:t>
      </w:r>
      <w:r w:rsidR="006E762C" w:rsidRPr="00BD6C66">
        <w:rPr>
          <w:szCs w:val="24"/>
        </w:rPr>
        <w:t>案經本系113學年度</w:t>
      </w:r>
      <w:r w:rsidR="00BD6C66" w:rsidRPr="00BD6C66">
        <w:rPr>
          <w:rFonts w:hint="eastAsia"/>
          <w:szCs w:val="24"/>
        </w:rPr>
        <w:t>第</w:t>
      </w:r>
      <w:r w:rsidR="00BD6C66" w:rsidRPr="00BD6C66">
        <w:rPr>
          <w:szCs w:val="24"/>
        </w:rPr>
        <w:t>2</w:t>
      </w:r>
      <w:r w:rsidR="00BD6C66" w:rsidRPr="00BD6C66">
        <w:rPr>
          <w:rFonts w:hint="eastAsia"/>
          <w:szCs w:val="24"/>
        </w:rPr>
        <w:t>學期第</w:t>
      </w:r>
      <w:r>
        <w:rPr>
          <w:rFonts w:hint="eastAsia"/>
          <w:szCs w:val="24"/>
        </w:rPr>
        <w:t>4</w:t>
      </w:r>
      <w:r w:rsidR="00BD6C66" w:rsidRPr="00BD6C66">
        <w:rPr>
          <w:rFonts w:hint="eastAsia"/>
          <w:szCs w:val="24"/>
        </w:rPr>
        <w:t>次</w:t>
      </w:r>
      <w:r w:rsidR="006E762C" w:rsidRPr="00BD6C66">
        <w:rPr>
          <w:szCs w:val="24"/>
        </w:rPr>
        <w:t>課程規劃會議審議通過</w:t>
      </w:r>
      <w:r>
        <w:rPr>
          <w:rFonts w:hAnsi="標楷體" w:hint="eastAsia"/>
          <w:szCs w:val="24"/>
        </w:rPr>
        <w:t>，</w:t>
      </w:r>
      <w:r>
        <w:rPr>
          <w:rFonts w:hint="eastAsia"/>
          <w:szCs w:val="24"/>
        </w:rPr>
        <w:t>學科內容概述與授課大綱</w:t>
      </w:r>
      <w:r w:rsidRPr="00526FFB">
        <w:rPr>
          <w:rFonts w:hint="eastAsia"/>
          <w:color w:val="FF0000"/>
          <w:szCs w:val="24"/>
        </w:rPr>
        <w:t>如附件</w:t>
      </w:r>
      <w:r w:rsidRPr="00004B43">
        <w:rPr>
          <w:rFonts w:ascii="Times New Roman"/>
          <w:color w:val="FF0000"/>
          <w:szCs w:val="28"/>
        </w:rPr>
        <w:t xml:space="preserve"> P.</w:t>
      </w:r>
      <w:r>
        <w:rPr>
          <w:rFonts w:ascii="Times New Roman"/>
          <w:color w:val="FF0000"/>
          <w:szCs w:val="28"/>
        </w:rPr>
        <w:t xml:space="preserve"> </w:t>
      </w:r>
      <w:r w:rsidR="002D0377">
        <w:rPr>
          <w:rFonts w:ascii="Times New Roman" w:hint="eastAsia"/>
          <w:color w:val="FF0000"/>
          <w:szCs w:val="28"/>
        </w:rPr>
        <w:t>25</w:t>
      </w:r>
      <w:r w:rsidR="006E762C" w:rsidRPr="00BD6C66">
        <w:rPr>
          <w:szCs w:val="24"/>
        </w:rPr>
        <w:t>。</w:t>
      </w:r>
    </w:p>
    <w:p w:rsidR="006E762C" w:rsidRDefault="006E762C" w:rsidP="00A41ACB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決議：</w:t>
      </w:r>
    </w:p>
    <w:p w:rsidR="007613FC" w:rsidRPr="001049AF" w:rsidRDefault="00DF2A4B" w:rsidP="00BA2400">
      <w:pPr>
        <w:tabs>
          <w:tab w:val="left" w:pos="709"/>
        </w:tabs>
        <w:spacing w:line="400" w:lineRule="exact"/>
        <w:ind w:leftChars="100" w:left="850" w:hangingChars="218" w:hanging="610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830D34">
        <w:rPr>
          <w:rFonts w:ascii="標楷體" w:eastAsia="標楷體" w:hint="eastAsia"/>
          <w:sz w:val="28"/>
          <w:szCs w:val="24"/>
        </w:rPr>
        <w:t>一、「水生動物疾病與免疫學」及「循環農業生產」</w:t>
      </w:r>
      <w:r w:rsidR="001049AF" w:rsidRPr="001049AF">
        <w:rPr>
          <w:rFonts w:ascii="標楷體" w:eastAsia="標楷體" w:hint="eastAsia"/>
          <w:color w:val="000000" w:themeColor="text1"/>
          <w:sz w:val="28"/>
          <w:szCs w:val="28"/>
        </w:rPr>
        <w:t>修正英文課程名稱每一字首為大寫</w:t>
      </w:r>
      <w:r w:rsidR="00BA2400" w:rsidRPr="001049AF">
        <w:rPr>
          <w:rFonts w:ascii="標楷體" w:eastAsia="標楷體" w:hint="eastAsia"/>
          <w:color w:val="000000" w:themeColor="text1"/>
          <w:sz w:val="28"/>
          <w:szCs w:val="28"/>
        </w:rPr>
        <w:t>。</w:t>
      </w:r>
    </w:p>
    <w:p w:rsidR="00DF2A4B" w:rsidRPr="00830D34" w:rsidRDefault="00DF2A4B" w:rsidP="00BA2400">
      <w:pPr>
        <w:spacing w:line="400" w:lineRule="exact"/>
        <w:ind w:leftChars="100" w:left="240"/>
        <w:jc w:val="both"/>
        <w:rPr>
          <w:rFonts w:ascii="標楷體" w:eastAsia="標楷體"/>
          <w:sz w:val="28"/>
          <w:szCs w:val="24"/>
        </w:rPr>
      </w:pPr>
      <w:r w:rsidRPr="00830D34">
        <w:rPr>
          <w:rFonts w:ascii="標楷體" w:eastAsia="標楷體" w:hint="eastAsia"/>
          <w:sz w:val="28"/>
          <w:szCs w:val="24"/>
        </w:rPr>
        <w:t>二、</w:t>
      </w:r>
      <w:r w:rsidR="00BA2400" w:rsidRPr="00BA2400">
        <w:rPr>
          <w:rFonts w:ascii="標楷體" w:eastAsia="標楷體" w:hint="eastAsia"/>
          <w:sz w:val="28"/>
          <w:szCs w:val="24"/>
        </w:rPr>
        <w:t>修正後通過，送教務處備查。</w:t>
      </w:r>
    </w:p>
    <w:p w:rsidR="00DF2A4B" w:rsidRPr="00BA2400" w:rsidRDefault="00DF2A4B" w:rsidP="00A41ACB">
      <w:pPr>
        <w:spacing w:line="400" w:lineRule="exact"/>
        <w:ind w:leftChars="-1" w:left="1146" w:hangingChars="410" w:hanging="1148"/>
        <w:jc w:val="both"/>
        <w:rPr>
          <w:rFonts w:ascii="標楷體" w:eastAsia="標楷體"/>
          <w:sz w:val="28"/>
          <w:szCs w:val="24"/>
        </w:rPr>
      </w:pPr>
    </w:p>
    <w:p w:rsidR="00064639" w:rsidRPr="00004B43" w:rsidRDefault="00064639" w:rsidP="002D4037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提案</w:t>
      </w:r>
      <w:r w:rsidR="007613FC">
        <w:rPr>
          <w:rFonts w:eastAsia="標楷體" w:hint="eastAsia"/>
          <w:color w:val="000000" w:themeColor="text1"/>
          <w:sz w:val="28"/>
        </w:rPr>
        <w:t>七</w:t>
      </w:r>
    </w:p>
    <w:p w:rsidR="00064639" w:rsidRPr="00004B43" w:rsidRDefault="00064639" w:rsidP="002D4037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提案單位：</w:t>
      </w:r>
      <w:r w:rsidR="002E1151" w:rsidRPr="002E1151">
        <w:rPr>
          <w:rFonts w:eastAsia="標楷體" w:hint="eastAsia"/>
          <w:color w:val="000000" w:themeColor="text1"/>
          <w:sz w:val="28"/>
          <w:szCs w:val="28"/>
        </w:rPr>
        <w:t>農場管理進修學士學位學程</w:t>
      </w:r>
    </w:p>
    <w:p w:rsidR="00064639" w:rsidRPr="00004B43" w:rsidRDefault="00064639" w:rsidP="002D4037">
      <w:pPr>
        <w:spacing w:line="400" w:lineRule="exact"/>
        <w:ind w:left="708" w:hangingChars="253" w:hanging="70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案由：</w:t>
      </w:r>
      <w:r w:rsidR="009C1748" w:rsidRPr="00004B43">
        <w:rPr>
          <w:rFonts w:eastAsia="標楷體"/>
          <w:color w:val="000000" w:themeColor="text1"/>
          <w:sz w:val="28"/>
          <w:szCs w:val="28"/>
        </w:rPr>
        <w:t>1</w:t>
      </w:r>
      <w:r w:rsidR="009C1748" w:rsidRPr="00295FDB">
        <w:rPr>
          <w:rFonts w:eastAsia="標楷體" w:hint="eastAsia"/>
          <w:color w:val="000000" w:themeColor="text1"/>
          <w:sz w:val="28"/>
          <w:szCs w:val="28"/>
        </w:rPr>
        <w:t>14</w:t>
      </w:r>
      <w:r w:rsidR="009C1748" w:rsidRPr="00295FDB">
        <w:rPr>
          <w:rFonts w:eastAsia="標楷體" w:hint="eastAsia"/>
          <w:color w:val="000000" w:themeColor="text1"/>
          <w:sz w:val="28"/>
          <w:szCs w:val="28"/>
        </w:rPr>
        <w:t>學年度第</w:t>
      </w:r>
      <w:r w:rsidR="009C1748" w:rsidRPr="00295FDB">
        <w:rPr>
          <w:rFonts w:eastAsia="標楷體" w:hint="eastAsia"/>
          <w:color w:val="000000" w:themeColor="text1"/>
          <w:sz w:val="28"/>
          <w:szCs w:val="28"/>
        </w:rPr>
        <w:t>1</w:t>
      </w:r>
      <w:r w:rsidR="009C1748" w:rsidRPr="00295FDB">
        <w:rPr>
          <w:rFonts w:eastAsia="標楷體" w:hint="eastAsia"/>
          <w:color w:val="000000" w:themeColor="text1"/>
          <w:sz w:val="28"/>
          <w:szCs w:val="28"/>
        </w:rPr>
        <w:t>學期年級</w:t>
      </w:r>
      <w:r w:rsidR="009C1748" w:rsidRPr="00004B43">
        <w:rPr>
          <w:rFonts w:eastAsia="標楷體"/>
          <w:color w:val="000000" w:themeColor="text1"/>
          <w:sz w:val="28"/>
          <w:szCs w:val="28"/>
        </w:rPr>
        <w:t>新開選修課程</w:t>
      </w:r>
      <w:r w:rsidRPr="00004B43">
        <w:rPr>
          <w:rFonts w:eastAsia="標楷體"/>
          <w:color w:val="000000" w:themeColor="text1"/>
          <w:sz w:val="28"/>
          <w:szCs w:val="28"/>
        </w:rPr>
        <w:t>「</w:t>
      </w:r>
      <w:r w:rsidR="002E1151" w:rsidRPr="002E1151">
        <w:rPr>
          <w:rFonts w:eastAsia="標楷體" w:hint="eastAsia"/>
          <w:color w:val="000000" w:themeColor="text1"/>
          <w:sz w:val="28"/>
          <w:szCs w:val="28"/>
        </w:rPr>
        <w:t>食品科學概論</w:t>
      </w:r>
      <w:r w:rsidRPr="00004B43">
        <w:rPr>
          <w:rFonts w:eastAsia="標楷體"/>
          <w:color w:val="000000" w:themeColor="text1"/>
          <w:sz w:val="28"/>
          <w:szCs w:val="28"/>
        </w:rPr>
        <w:t>(</w:t>
      </w:r>
      <w:r w:rsidR="002E1151">
        <w:rPr>
          <w:rFonts w:eastAsia="標楷體" w:hint="eastAsia"/>
          <w:color w:val="000000" w:themeColor="text1"/>
          <w:sz w:val="28"/>
          <w:szCs w:val="28"/>
        </w:rPr>
        <w:t>2</w:t>
      </w:r>
      <w:r w:rsidRPr="00004B43">
        <w:rPr>
          <w:rFonts w:eastAsia="標楷體"/>
          <w:color w:val="000000" w:themeColor="text1"/>
          <w:sz w:val="28"/>
          <w:szCs w:val="28"/>
        </w:rPr>
        <w:t>學分</w:t>
      </w:r>
      <w:r w:rsidRPr="00004B43">
        <w:rPr>
          <w:rFonts w:eastAsia="標楷體"/>
          <w:color w:val="000000" w:themeColor="text1"/>
          <w:sz w:val="28"/>
          <w:szCs w:val="28"/>
        </w:rPr>
        <w:t>/</w:t>
      </w:r>
      <w:r w:rsidR="002E1151">
        <w:rPr>
          <w:rFonts w:eastAsia="標楷體" w:hint="eastAsia"/>
          <w:color w:val="000000" w:themeColor="text1"/>
          <w:sz w:val="28"/>
          <w:szCs w:val="28"/>
        </w:rPr>
        <w:t>2</w:t>
      </w:r>
      <w:r w:rsidRPr="00004B43">
        <w:rPr>
          <w:rFonts w:eastAsia="標楷體"/>
          <w:color w:val="000000" w:themeColor="text1"/>
          <w:sz w:val="28"/>
          <w:szCs w:val="28"/>
        </w:rPr>
        <w:t>學時</w:t>
      </w:r>
      <w:r w:rsidRPr="00004B43">
        <w:rPr>
          <w:rFonts w:eastAsia="標楷體"/>
          <w:color w:val="000000" w:themeColor="text1"/>
          <w:sz w:val="28"/>
          <w:szCs w:val="28"/>
        </w:rPr>
        <w:t>)</w:t>
      </w:r>
      <w:r w:rsidRPr="00004B43">
        <w:rPr>
          <w:rFonts w:eastAsia="標楷體"/>
          <w:color w:val="000000" w:themeColor="text1"/>
          <w:sz w:val="28"/>
          <w:szCs w:val="28"/>
        </w:rPr>
        <w:t>」</w:t>
      </w:r>
      <w:r w:rsidR="007F47FB" w:rsidRPr="00D53005">
        <w:rPr>
          <w:rFonts w:eastAsia="標楷體" w:hint="eastAsia"/>
          <w:color w:val="000000" w:themeColor="text1"/>
          <w:sz w:val="28"/>
          <w:szCs w:val="28"/>
        </w:rPr>
        <w:t>及「行銷管理</w:t>
      </w:r>
      <w:r w:rsidR="007F47FB" w:rsidRPr="00D53005">
        <w:rPr>
          <w:rFonts w:eastAsia="標楷體"/>
          <w:color w:val="000000" w:themeColor="text1"/>
          <w:sz w:val="28"/>
          <w:szCs w:val="28"/>
        </w:rPr>
        <w:t>(</w:t>
      </w:r>
      <w:r w:rsidR="007F47FB" w:rsidRPr="00D53005">
        <w:rPr>
          <w:rFonts w:eastAsia="標楷體" w:hint="eastAsia"/>
          <w:color w:val="000000" w:themeColor="text1"/>
          <w:sz w:val="28"/>
          <w:szCs w:val="28"/>
        </w:rPr>
        <w:t>2</w:t>
      </w:r>
      <w:r w:rsidR="007F47FB" w:rsidRPr="00D53005">
        <w:rPr>
          <w:rFonts w:eastAsia="標楷體"/>
          <w:color w:val="000000" w:themeColor="text1"/>
          <w:sz w:val="28"/>
          <w:szCs w:val="28"/>
        </w:rPr>
        <w:t>學分</w:t>
      </w:r>
      <w:r w:rsidR="007F47FB" w:rsidRPr="00D53005">
        <w:rPr>
          <w:rFonts w:eastAsia="標楷體"/>
          <w:color w:val="000000" w:themeColor="text1"/>
          <w:sz w:val="28"/>
          <w:szCs w:val="28"/>
        </w:rPr>
        <w:t>/</w:t>
      </w:r>
      <w:r w:rsidR="007F47FB" w:rsidRPr="00D53005">
        <w:rPr>
          <w:rFonts w:eastAsia="標楷體" w:hint="eastAsia"/>
          <w:color w:val="000000" w:themeColor="text1"/>
          <w:sz w:val="28"/>
          <w:szCs w:val="28"/>
        </w:rPr>
        <w:t>2</w:t>
      </w:r>
      <w:r w:rsidR="007F47FB" w:rsidRPr="00D53005">
        <w:rPr>
          <w:rFonts w:eastAsia="標楷體"/>
          <w:color w:val="000000" w:themeColor="text1"/>
          <w:sz w:val="28"/>
          <w:szCs w:val="28"/>
        </w:rPr>
        <w:t>學時</w:t>
      </w:r>
      <w:r w:rsidR="007F47FB" w:rsidRPr="00D53005">
        <w:rPr>
          <w:rFonts w:eastAsia="標楷體"/>
          <w:color w:val="000000" w:themeColor="text1"/>
          <w:sz w:val="28"/>
          <w:szCs w:val="28"/>
        </w:rPr>
        <w:t>)</w:t>
      </w:r>
      <w:r w:rsidR="007F47FB" w:rsidRPr="00D53005">
        <w:rPr>
          <w:rFonts w:eastAsia="標楷體"/>
          <w:color w:val="000000" w:themeColor="text1"/>
          <w:sz w:val="28"/>
          <w:szCs w:val="28"/>
        </w:rPr>
        <w:t>」</w:t>
      </w:r>
      <w:r w:rsidR="002E1151" w:rsidRPr="00295FDB">
        <w:rPr>
          <w:rFonts w:eastAsia="標楷體" w:hint="eastAsia"/>
          <w:color w:val="000000" w:themeColor="text1"/>
          <w:sz w:val="28"/>
          <w:szCs w:val="28"/>
        </w:rPr>
        <w:t>並新增於</w:t>
      </w:r>
      <w:r w:rsidR="002E1151" w:rsidRPr="00295FDB">
        <w:rPr>
          <w:rFonts w:eastAsia="標楷體" w:hint="eastAsia"/>
          <w:color w:val="000000" w:themeColor="text1"/>
          <w:sz w:val="28"/>
          <w:szCs w:val="28"/>
        </w:rPr>
        <w:t>111</w:t>
      </w:r>
      <w:r w:rsidR="002E1151">
        <w:rPr>
          <w:rFonts w:eastAsia="標楷體" w:hint="eastAsia"/>
          <w:color w:val="000000" w:themeColor="text1"/>
          <w:sz w:val="28"/>
          <w:szCs w:val="28"/>
        </w:rPr>
        <w:t>至</w:t>
      </w:r>
      <w:r w:rsidR="002E1151" w:rsidRPr="00295FDB">
        <w:rPr>
          <w:rFonts w:eastAsia="標楷體" w:hint="eastAsia"/>
          <w:color w:val="000000" w:themeColor="text1"/>
          <w:sz w:val="28"/>
          <w:szCs w:val="28"/>
        </w:rPr>
        <w:t>114</w:t>
      </w:r>
      <w:r w:rsidR="002E1151" w:rsidRPr="00295FDB">
        <w:rPr>
          <w:rFonts w:eastAsia="標楷體" w:hint="eastAsia"/>
          <w:color w:val="000000" w:themeColor="text1"/>
          <w:sz w:val="28"/>
          <w:szCs w:val="28"/>
        </w:rPr>
        <w:t>入學必選修科目冊案，提請審議</w:t>
      </w:r>
      <w:r w:rsidRPr="00004B43">
        <w:rPr>
          <w:rFonts w:eastAsia="標楷體"/>
          <w:color w:val="000000" w:themeColor="text1"/>
          <w:sz w:val="28"/>
          <w:szCs w:val="28"/>
        </w:rPr>
        <w:t>。</w:t>
      </w:r>
    </w:p>
    <w:p w:rsidR="00064639" w:rsidRPr="00004B43" w:rsidRDefault="00064639" w:rsidP="002D4037">
      <w:pPr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說明：</w:t>
      </w:r>
    </w:p>
    <w:p w:rsidR="00064639" w:rsidRPr="00004B43" w:rsidRDefault="00064639" w:rsidP="002D4037">
      <w:pPr>
        <w:spacing w:line="400" w:lineRule="exact"/>
        <w:ind w:leftChars="100" w:left="240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一、依本校課程規劃與開排課作業要點辦理</w:t>
      </w:r>
      <w:r w:rsidR="005B167A" w:rsidRPr="00004B43">
        <w:rPr>
          <w:rFonts w:eastAsia="標楷體"/>
          <w:color w:val="000000" w:themeColor="text1"/>
          <w:sz w:val="28"/>
          <w:szCs w:val="28"/>
        </w:rPr>
        <w:t>，如附件</w:t>
      </w:r>
      <w:r w:rsidR="00A317D5" w:rsidRPr="00004B43">
        <w:rPr>
          <w:rFonts w:eastAsia="標楷體"/>
          <w:color w:val="FF0000"/>
          <w:sz w:val="28"/>
          <w:szCs w:val="28"/>
        </w:rPr>
        <w:t>PP.</w:t>
      </w:r>
      <w:r w:rsidR="002D0377">
        <w:rPr>
          <w:rFonts w:eastAsia="標楷體"/>
          <w:color w:val="FF0000"/>
          <w:sz w:val="28"/>
          <w:szCs w:val="28"/>
        </w:rPr>
        <w:t xml:space="preserve"> </w:t>
      </w:r>
      <w:r w:rsidR="002D0377" w:rsidRPr="00004B43">
        <w:rPr>
          <w:rFonts w:eastAsia="標楷體"/>
          <w:color w:val="FF0000"/>
          <w:sz w:val="28"/>
          <w:szCs w:val="28"/>
        </w:rPr>
        <w:t>1</w:t>
      </w:r>
      <w:r w:rsidR="002D0377">
        <w:rPr>
          <w:rFonts w:eastAsia="標楷體" w:hint="eastAsia"/>
          <w:color w:val="FF0000"/>
          <w:sz w:val="28"/>
          <w:szCs w:val="28"/>
        </w:rPr>
        <w:t>0~13</w:t>
      </w:r>
      <w:r w:rsidRPr="00004B43">
        <w:rPr>
          <w:rFonts w:eastAsia="標楷體"/>
          <w:color w:val="000000" w:themeColor="text1"/>
          <w:sz w:val="28"/>
          <w:szCs w:val="28"/>
        </w:rPr>
        <w:t>。</w:t>
      </w:r>
    </w:p>
    <w:p w:rsidR="00064639" w:rsidRDefault="00064639" w:rsidP="002D4037">
      <w:pPr>
        <w:pStyle w:val="2"/>
        <w:tabs>
          <w:tab w:val="left" w:pos="426"/>
          <w:tab w:val="left" w:pos="851"/>
        </w:tabs>
        <w:snapToGrid w:val="0"/>
        <w:spacing w:line="400" w:lineRule="exact"/>
        <w:ind w:leftChars="100" w:left="708" w:hangingChars="167" w:hanging="468"/>
        <w:jc w:val="both"/>
        <w:rPr>
          <w:rFonts w:ascii="Times New Roman"/>
          <w:color w:val="FF0000"/>
          <w:szCs w:val="28"/>
        </w:rPr>
      </w:pPr>
      <w:r w:rsidRPr="00004B43">
        <w:rPr>
          <w:rFonts w:ascii="Times New Roman"/>
          <w:color w:val="000000" w:themeColor="text1"/>
          <w:szCs w:val="28"/>
        </w:rPr>
        <w:t>二、</w:t>
      </w:r>
      <w:r w:rsidR="009C1748">
        <w:rPr>
          <w:rFonts w:ascii="Times New Roman" w:hint="eastAsia"/>
          <w:color w:val="000000" w:themeColor="text1"/>
          <w:szCs w:val="28"/>
        </w:rPr>
        <w:t>1</w:t>
      </w:r>
      <w:r w:rsidR="003D011C" w:rsidRPr="00004B43">
        <w:rPr>
          <w:color w:val="000000" w:themeColor="text1"/>
          <w:szCs w:val="28"/>
        </w:rPr>
        <w:t>年級新開選修課程「</w:t>
      </w:r>
      <w:r w:rsidR="003D011C" w:rsidRPr="002E1151">
        <w:rPr>
          <w:rFonts w:hint="eastAsia"/>
          <w:color w:val="000000" w:themeColor="text1"/>
          <w:szCs w:val="28"/>
        </w:rPr>
        <w:t>食品科學概論</w:t>
      </w:r>
      <w:r w:rsidR="003D011C" w:rsidRPr="00004B43">
        <w:rPr>
          <w:color w:val="000000" w:themeColor="text1"/>
          <w:szCs w:val="28"/>
        </w:rPr>
        <w:t>(</w:t>
      </w:r>
      <w:r w:rsidR="003D011C">
        <w:rPr>
          <w:rFonts w:hint="eastAsia"/>
          <w:color w:val="000000" w:themeColor="text1"/>
          <w:szCs w:val="28"/>
        </w:rPr>
        <w:t>2</w:t>
      </w:r>
      <w:r w:rsidR="003D011C" w:rsidRPr="00004B43">
        <w:rPr>
          <w:color w:val="000000" w:themeColor="text1"/>
          <w:szCs w:val="28"/>
        </w:rPr>
        <w:t>學分/</w:t>
      </w:r>
      <w:r w:rsidR="003D011C">
        <w:rPr>
          <w:rFonts w:hint="eastAsia"/>
          <w:color w:val="000000" w:themeColor="text1"/>
          <w:szCs w:val="28"/>
        </w:rPr>
        <w:t>2</w:t>
      </w:r>
      <w:r w:rsidR="003D011C" w:rsidRPr="00004B43">
        <w:rPr>
          <w:color w:val="000000" w:themeColor="text1"/>
          <w:szCs w:val="28"/>
        </w:rPr>
        <w:t>學時)」</w:t>
      </w:r>
      <w:r w:rsidR="003D011C" w:rsidRPr="00295FDB">
        <w:rPr>
          <w:rFonts w:hint="eastAsia"/>
          <w:color w:val="000000" w:themeColor="text1"/>
          <w:szCs w:val="28"/>
        </w:rPr>
        <w:t>並新增於111</w:t>
      </w:r>
      <w:r w:rsidR="003D011C">
        <w:rPr>
          <w:rFonts w:hint="eastAsia"/>
          <w:color w:val="000000" w:themeColor="text1"/>
          <w:szCs w:val="28"/>
        </w:rPr>
        <w:t>至</w:t>
      </w:r>
      <w:r w:rsidR="003D011C" w:rsidRPr="00295FDB">
        <w:rPr>
          <w:rFonts w:hint="eastAsia"/>
          <w:color w:val="000000" w:themeColor="text1"/>
          <w:szCs w:val="28"/>
        </w:rPr>
        <w:t>114入學必選修科目冊</w:t>
      </w:r>
      <w:r w:rsidRPr="00004B43">
        <w:rPr>
          <w:rFonts w:ascii="Times New Roman"/>
          <w:color w:val="000000" w:themeColor="text1"/>
          <w:szCs w:val="28"/>
        </w:rPr>
        <w:t>，教學大綱如附</w:t>
      </w:r>
      <w:r w:rsidRPr="00004B43">
        <w:rPr>
          <w:rFonts w:ascii="Times New Roman"/>
          <w:color w:val="FF0000"/>
          <w:szCs w:val="28"/>
        </w:rPr>
        <w:t>件</w:t>
      </w:r>
      <w:r w:rsidRPr="00004B43">
        <w:rPr>
          <w:rFonts w:ascii="Times New Roman"/>
          <w:color w:val="FF0000"/>
          <w:szCs w:val="28"/>
        </w:rPr>
        <w:t>P.</w:t>
      </w:r>
      <w:r w:rsidR="00C444C8">
        <w:rPr>
          <w:rFonts w:ascii="Times New Roman"/>
          <w:color w:val="FF0000"/>
          <w:szCs w:val="28"/>
        </w:rPr>
        <w:t xml:space="preserve"> </w:t>
      </w:r>
      <w:r w:rsidR="002D0377">
        <w:rPr>
          <w:rFonts w:ascii="Times New Roman" w:hint="eastAsia"/>
          <w:color w:val="FF0000"/>
          <w:szCs w:val="28"/>
        </w:rPr>
        <w:t>26</w:t>
      </w:r>
      <w:r w:rsidRPr="00004B43">
        <w:rPr>
          <w:rFonts w:ascii="Times New Roman"/>
          <w:color w:val="FF0000"/>
          <w:szCs w:val="28"/>
        </w:rPr>
        <w:t>。</w:t>
      </w:r>
    </w:p>
    <w:p w:rsidR="007F47FB" w:rsidRPr="001D0F92" w:rsidRDefault="007F47FB" w:rsidP="007F47FB">
      <w:pPr>
        <w:pStyle w:val="2"/>
        <w:tabs>
          <w:tab w:val="left" w:pos="426"/>
          <w:tab w:val="left" w:pos="709"/>
        </w:tabs>
        <w:snapToGrid w:val="0"/>
        <w:spacing w:line="400" w:lineRule="exact"/>
        <w:ind w:leftChars="100" w:left="708" w:hangingChars="167" w:hanging="468"/>
        <w:jc w:val="both"/>
        <w:rPr>
          <w:rFonts w:ascii="Times New Roman"/>
          <w:color w:val="FF0000"/>
          <w:szCs w:val="28"/>
        </w:rPr>
      </w:pPr>
      <w:r w:rsidRPr="00D53005">
        <w:rPr>
          <w:rFonts w:ascii="Times New Roman"/>
          <w:color w:val="000000" w:themeColor="text1"/>
          <w:szCs w:val="28"/>
        </w:rPr>
        <w:t>三、</w:t>
      </w:r>
      <w:r w:rsidRPr="00D53005">
        <w:rPr>
          <w:rFonts w:ascii="Times New Roman" w:hint="eastAsia"/>
          <w:color w:val="000000" w:themeColor="text1"/>
          <w:szCs w:val="28"/>
        </w:rPr>
        <w:t>1</w:t>
      </w:r>
      <w:r w:rsidRPr="00D53005">
        <w:rPr>
          <w:rFonts w:ascii="Times New Roman"/>
          <w:color w:val="000000" w:themeColor="text1"/>
          <w:szCs w:val="28"/>
        </w:rPr>
        <w:t>年級新開選修課程「</w:t>
      </w:r>
      <w:r w:rsidRPr="00D53005">
        <w:rPr>
          <w:rFonts w:ascii="Times New Roman" w:hint="eastAsia"/>
          <w:color w:val="000000" w:themeColor="text1"/>
          <w:szCs w:val="28"/>
        </w:rPr>
        <w:t>行銷管理</w:t>
      </w:r>
      <w:r w:rsidRPr="00D53005">
        <w:rPr>
          <w:rFonts w:ascii="Times New Roman"/>
          <w:color w:val="000000" w:themeColor="text1"/>
          <w:szCs w:val="28"/>
        </w:rPr>
        <w:t>(</w:t>
      </w:r>
      <w:r w:rsidRPr="00D53005">
        <w:rPr>
          <w:rFonts w:ascii="Times New Roman" w:hint="eastAsia"/>
          <w:color w:val="000000" w:themeColor="text1"/>
          <w:szCs w:val="28"/>
        </w:rPr>
        <w:t>2</w:t>
      </w:r>
      <w:r w:rsidRPr="00D53005">
        <w:rPr>
          <w:rFonts w:ascii="Times New Roman"/>
          <w:color w:val="000000" w:themeColor="text1"/>
          <w:szCs w:val="28"/>
        </w:rPr>
        <w:t>學分</w:t>
      </w:r>
      <w:r w:rsidRPr="00D53005">
        <w:rPr>
          <w:rFonts w:ascii="Times New Roman"/>
          <w:color w:val="000000" w:themeColor="text1"/>
          <w:szCs w:val="28"/>
        </w:rPr>
        <w:t>/</w:t>
      </w:r>
      <w:r w:rsidRPr="00D53005">
        <w:rPr>
          <w:rFonts w:ascii="Times New Roman" w:hint="eastAsia"/>
          <w:color w:val="000000" w:themeColor="text1"/>
          <w:szCs w:val="28"/>
        </w:rPr>
        <w:t>2</w:t>
      </w:r>
      <w:r w:rsidRPr="00D53005">
        <w:rPr>
          <w:rFonts w:ascii="Times New Roman"/>
          <w:color w:val="000000" w:themeColor="text1"/>
          <w:szCs w:val="28"/>
        </w:rPr>
        <w:t>學時</w:t>
      </w:r>
      <w:r w:rsidRPr="00D53005">
        <w:rPr>
          <w:rFonts w:ascii="Times New Roman"/>
          <w:color w:val="000000" w:themeColor="text1"/>
          <w:szCs w:val="28"/>
        </w:rPr>
        <w:t>)</w:t>
      </w:r>
      <w:r w:rsidRPr="00D53005">
        <w:rPr>
          <w:rFonts w:ascii="Times New Roman"/>
          <w:color w:val="000000" w:themeColor="text1"/>
          <w:szCs w:val="28"/>
        </w:rPr>
        <w:t>」</w:t>
      </w:r>
      <w:r w:rsidRPr="00D53005">
        <w:rPr>
          <w:rFonts w:ascii="Times New Roman" w:hint="eastAsia"/>
          <w:color w:val="000000" w:themeColor="text1"/>
          <w:szCs w:val="28"/>
        </w:rPr>
        <w:t>並新增於</w:t>
      </w:r>
      <w:r w:rsidRPr="00D53005">
        <w:rPr>
          <w:rFonts w:ascii="Times New Roman" w:hint="eastAsia"/>
          <w:color w:val="000000" w:themeColor="text1"/>
          <w:szCs w:val="28"/>
        </w:rPr>
        <w:t>114</w:t>
      </w:r>
      <w:r w:rsidRPr="00D53005">
        <w:rPr>
          <w:rFonts w:ascii="Times New Roman" w:hint="eastAsia"/>
          <w:color w:val="000000" w:themeColor="text1"/>
          <w:szCs w:val="28"/>
        </w:rPr>
        <w:t>入學必選修科目冊</w:t>
      </w:r>
      <w:r w:rsidRPr="00D53005">
        <w:rPr>
          <w:rFonts w:ascii="Times New Roman"/>
          <w:color w:val="000000" w:themeColor="text1"/>
          <w:szCs w:val="28"/>
        </w:rPr>
        <w:t>，教學大綱</w:t>
      </w:r>
      <w:r w:rsidRPr="001D0F92">
        <w:rPr>
          <w:rFonts w:ascii="Times New Roman"/>
          <w:color w:val="FF0000"/>
          <w:szCs w:val="28"/>
        </w:rPr>
        <w:t>如附件</w:t>
      </w:r>
      <w:r w:rsidRPr="002D0377">
        <w:rPr>
          <w:rFonts w:ascii="Times New Roman"/>
          <w:color w:val="FF0000"/>
          <w:szCs w:val="28"/>
        </w:rPr>
        <w:t xml:space="preserve">P. </w:t>
      </w:r>
      <w:r w:rsidR="002D0377" w:rsidRPr="002D0377">
        <w:rPr>
          <w:rFonts w:ascii="Times New Roman" w:hint="eastAsia"/>
          <w:color w:val="FF0000"/>
          <w:szCs w:val="28"/>
        </w:rPr>
        <w:t>27</w:t>
      </w:r>
      <w:r w:rsidRPr="001D0F92">
        <w:rPr>
          <w:rFonts w:ascii="Times New Roman"/>
          <w:color w:val="FF0000"/>
          <w:szCs w:val="28"/>
        </w:rPr>
        <w:t>。</w:t>
      </w:r>
    </w:p>
    <w:p w:rsidR="007F47FB" w:rsidRPr="006135A5" w:rsidRDefault="007F47FB" w:rsidP="007F47FB">
      <w:pPr>
        <w:pStyle w:val="2"/>
        <w:tabs>
          <w:tab w:val="left" w:pos="426"/>
          <w:tab w:val="left" w:pos="851"/>
        </w:tabs>
        <w:snapToGrid w:val="0"/>
        <w:spacing w:line="400" w:lineRule="exact"/>
        <w:ind w:leftChars="100" w:left="708" w:hangingChars="167" w:hanging="468"/>
        <w:jc w:val="both"/>
        <w:rPr>
          <w:rFonts w:ascii="Times New Roman"/>
          <w:color w:val="000000" w:themeColor="text1"/>
          <w:szCs w:val="28"/>
        </w:rPr>
      </w:pPr>
      <w:r w:rsidRPr="00D53005">
        <w:rPr>
          <w:rFonts w:hint="eastAsia"/>
          <w:color w:val="000000" w:themeColor="text1"/>
          <w:szCs w:val="28"/>
        </w:rPr>
        <w:t>四、</w:t>
      </w:r>
      <w:r w:rsidRPr="00004B43">
        <w:rPr>
          <w:color w:val="000000" w:themeColor="text1"/>
          <w:szCs w:val="28"/>
        </w:rPr>
        <w:t>本案於11</w:t>
      </w:r>
      <w:r>
        <w:rPr>
          <w:rFonts w:hint="eastAsia"/>
          <w:color w:val="000000" w:themeColor="text1"/>
          <w:szCs w:val="28"/>
        </w:rPr>
        <w:t>4</w:t>
      </w:r>
      <w:r w:rsidRPr="00004B43">
        <w:rPr>
          <w:color w:val="000000" w:themeColor="text1"/>
          <w:szCs w:val="28"/>
        </w:rPr>
        <w:t>年</w:t>
      </w:r>
      <w:r>
        <w:rPr>
          <w:rFonts w:hint="eastAsia"/>
          <w:color w:val="000000" w:themeColor="text1"/>
          <w:szCs w:val="28"/>
        </w:rPr>
        <w:t>4</w:t>
      </w:r>
      <w:r w:rsidRPr="00004B43">
        <w:rPr>
          <w:color w:val="000000" w:themeColor="text1"/>
          <w:szCs w:val="28"/>
        </w:rPr>
        <w:t>月</w:t>
      </w:r>
      <w:r>
        <w:rPr>
          <w:rFonts w:hint="eastAsia"/>
          <w:color w:val="000000" w:themeColor="text1"/>
          <w:szCs w:val="28"/>
        </w:rPr>
        <w:t>2</w:t>
      </w:r>
      <w:r w:rsidRPr="00004B43">
        <w:rPr>
          <w:color w:val="000000" w:themeColor="text1"/>
          <w:szCs w:val="28"/>
        </w:rPr>
        <w:t>2日經本</w:t>
      </w:r>
      <w:r w:rsidRPr="002E1151">
        <w:rPr>
          <w:rFonts w:ascii="Times New Roman" w:hint="eastAsia"/>
          <w:color w:val="000000" w:themeColor="text1"/>
          <w:szCs w:val="28"/>
        </w:rPr>
        <w:t>學位學程</w:t>
      </w:r>
      <w:r w:rsidRPr="00004B43">
        <w:rPr>
          <w:color w:val="000000" w:themeColor="text1"/>
          <w:szCs w:val="28"/>
        </w:rPr>
        <w:t>113學年度第</w:t>
      </w:r>
      <w:r>
        <w:rPr>
          <w:rFonts w:hint="eastAsia"/>
          <w:color w:val="000000" w:themeColor="text1"/>
          <w:szCs w:val="28"/>
        </w:rPr>
        <w:t>2</w:t>
      </w:r>
      <w:r w:rsidRPr="00004B43">
        <w:rPr>
          <w:color w:val="000000" w:themeColor="text1"/>
          <w:szCs w:val="28"/>
        </w:rPr>
        <w:t>次課程規劃會議審</w:t>
      </w:r>
      <w:r w:rsidRPr="006135A5">
        <w:rPr>
          <w:rFonts w:ascii="Times New Roman"/>
          <w:color w:val="000000" w:themeColor="text1"/>
          <w:szCs w:val="28"/>
        </w:rPr>
        <w:lastRenderedPageBreak/>
        <w:t>議通過。</w:t>
      </w:r>
    </w:p>
    <w:p w:rsidR="006135A5" w:rsidRDefault="00064639" w:rsidP="002D4037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  <w:szCs w:val="28"/>
        </w:rPr>
        <w:t>決議：</w:t>
      </w:r>
    </w:p>
    <w:p w:rsidR="00064639" w:rsidRPr="00004B43" w:rsidRDefault="006135A5" w:rsidP="006135A5">
      <w:pPr>
        <w:spacing w:line="400" w:lineRule="exact"/>
        <w:ind w:leftChars="100" w:left="24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一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004B43">
        <w:rPr>
          <w:rFonts w:eastAsia="標楷體"/>
          <w:color w:val="000000" w:themeColor="text1"/>
          <w:sz w:val="28"/>
          <w:szCs w:val="28"/>
        </w:rPr>
        <w:t>「</w:t>
      </w:r>
      <w:r w:rsidRPr="002E1151">
        <w:rPr>
          <w:rFonts w:eastAsia="標楷體" w:hint="eastAsia"/>
          <w:color w:val="000000" w:themeColor="text1"/>
          <w:sz w:val="28"/>
          <w:szCs w:val="28"/>
        </w:rPr>
        <w:t>食品科學概論</w:t>
      </w:r>
      <w:r w:rsidRPr="00004B43">
        <w:rPr>
          <w:rFonts w:eastAsia="標楷體"/>
          <w:color w:val="000000" w:themeColor="text1"/>
          <w:sz w:val="28"/>
          <w:szCs w:val="28"/>
        </w:rPr>
        <w:t>」</w:t>
      </w:r>
      <w:r w:rsidRPr="006135A5">
        <w:rPr>
          <w:rFonts w:eastAsia="標楷體" w:hint="eastAsia"/>
          <w:color w:val="000000" w:themeColor="text1"/>
          <w:sz w:val="28"/>
          <w:szCs w:val="28"/>
        </w:rPr>
        <w:t>學科內容概述「瞭解」修正為「了解」，文字敘述再精簡。</w:t>
      </w:r>
    </w:p>
    <w:p w:rsidR="00064639" w:rsidRDefault="006135A5" w:rsidP="006135A5">
      <w:pPr>
        <w:spacing w:line="400" w:lineRule="exact"/>
        <w:ind w:leftChars="100" w:left="24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二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BA2400">
        <w:rPr>
          <w:rFonts w:ascii="標楷體" w:eastAsia="標楷體" w:hint="eastAsia"/>
          <w:sz w:val="28"/>
          <w:szCs w:val="24"/>
        </w:rPr>
        <w:t>修正後通過，送教務處備查。</w:t>
      </w:r>
    </w:p>
    <w:p w:rsidR="006135A5" w:rsidRPr="006135A5" w:rsidRDefault="006135A5" w:rsidP="002D4037">
      <w:pPr>
        <w:spacing w:line="40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  <w:szCs w:val="28"/>
        </w:rPr>
      </w:pPr>
    </w:p>
    <w:p w:rsidR="004254D6" w:rsidRPr="00004B43" w:rsidRDefault="0008793A" w:rsidP="002D4037">
      <w:pPr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004B43">
        <w:rPr>
          <w:rFonts w:eastAsia="標楷體"/>
          <w:color w:val="000000" w:themeColor="text1"/>
          <w:sz w:val="28"/>
        </w:rPr>
        <w:t>伍</w:t>
      </w:r>
      <w:r w:rsidR="009E3AB8" w:rsidRPr="00004B43">
        <w:rPr>
          <w:rFonts w:eastAsia="標楷體"/>
          <w:color w:val="000000" w:themeColor="text1"/>
          <w:sz w:val="28"/>
        </w:rPr>
        <w:t>、</w:t>
      </w:r>
      <w:r w:rsidR="004254D6" w:rsidRPr="00004B43">
        <w:rPr>
          <w:rFonts w:eastAsia="標楷體"/>
          <w:color w:val="000000" w:themeColor="text1"/>
          <w:sz w:val="28"/>
          <w:szCs w:val="28"/>
        </w:rPr>
        <w:t>臨時動議：</w:t>
      </w:r>
      <w:r w:rsidR="00042FA2">
        <w:rPr>
          <w:rFonts w:eastAsia="標楷體" w:hint="eastAsia"/>
          <w:color w:val="000000" w:themeColor="text1"/>
          <w:sz w:val="28"/>
          <w:szCs w:val="28"/>
        </w:rPr>
        <w:t>無</w:t>
      </w:r>
      <w:r w:rsidR="00B20081" w:rsidRPr="00004B43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4254D6" w:rsidRPr="00004B43" w:rsidRDefault="004254D6" w:rsidP="002D4037">
      <w:pPr>
        <w:tabs>
          <w:tab w:val="left" w:pos="6271"/>
        </w:tabs>
        <w:snapToGrid w:val="0"/>
        <w:spacing w:line="4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AC4172" w:rsidRPr="00004B43" w:rsidRDefault="004254D6" w:rsidP="00D53005">
      <w:pPr>
        <w:tabs>
          <w:tab w:val="left" w:pos="6271"/>
        </w:tabs>
        <w:snapToGrid w:val="0"/>
        <w:spacing w:line="400" w:lineRule="exact"/>
        <w:jc w:val="both"/>
        <w:rPr>
          <w:color w:val="000000" w:themeColor="text1"/>
        </w:rPr>
      </w:pPr>
      <w:r w:rsidRPr="00004B43">
        <w:rPr>
          <w:rFonts w:eastAsia="標楷體"/>
          <w:color w:val="000000" w:themeColor="text1"/>
          <w:sz w:val="28"/>
          <w:szCs w:val="28"/>
        </w:rPr>
        <w:t>散會：</w:t>
      </w:r>
      <w:r w:rsidR="00042FA2">
        <w:rPr>
          <w:rFonts w:eastAsia="標楷體" w:hint="eastAsia"/>
          <w:color w:val="000000" w:themeColor="text1"/>
          <w:sz w:val="28"/>
          <w:szCs w:val="28"/>
        </w:rPr>
        <w:t>下午</w:t>
      </w:r>
      <w:r w:rsidR="00042FA2">
        <w:rPr>
          <w:rFonts w:eastAsia="標楷體" w:hint="eastAsia"/>
          <w:color w:val="000000" w:themeColor="text1"/>
          <w:sz w:val="28"/>
          <w:szCs w:val="28"/>
        </w:rPr>
        <w:t>1</w:t>
      </w:r>
      <w:r w:rsidR="00042FA2">
        <w:rPr>
          <w:rFonts w:eastAsia="標楷體" w:hint="eastAsia"/>
          <w:color w:val="000000" w:themeColor="text1"/>
          <w:sz w:val="28"/>
          <w:szCs w:val="28"/>
        </w:rPr>
        <w:t>時</w:t>
      </w:r>
      <w:r w:rsidR="00B20081" w:rsidRPr="00004B43">
        <w:rPr>
          <w:rFonts w:eastAsia="標楷體"/>
          <w:color w:val="000000" w:themeColor="text1"/>
          <w:sz w:val="28"/>
          <w:szCs w:val="28"/>
        </w:rPr>
        <w:t xml:space="preserve"> </w:t>
      </w:r>
    </w:p>
    <w:sectPr w:rsidR="00AC4172" w:rsidRPr="00004B43" w:rsidSect="00766129">
      <w:footerReference w:type="default" r:id="rId8"/>
      <w:pgSz w:w="11906" w:h="16838"/>
      <w:pgMar w:top="1134" w:right="1134" w:bottom="87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B60" w:rsidRDefault="00417B60" w:rsidP="00A225C1">
      <w:r>
        <w:separator/>
      </w:r>
    </w:p>
  </w:endnote>
  <w:endnote w:type="continuationSeparator" w:id="0">
    <w:p w:rsidR="00417B60" w:rsidRDefault="00417B60" w:rsidP="00A2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4014622"/>
      <w:docPartObj>
        <w:docPartGallery w:val="Page Numbers (Bottom of Page)"/>
        <w:docPartUnique/>
      </w:docPartObj>
    </w:sdtPr>
    <w:sdtEndPr/>
    <w:sdtContent>
      <w:p w:rsidR="007E20B3" w:rsidRDefault="007E20B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3DBC" w:rsidRPr="00A73DBC">
          <w:rPr>
            <w:noProof/>
            <w:lang w:val="zh-TW"/>
          </w:rPr>
          <w:t>4</w:t>
        </w:r>
        <w:r>
          <w:fldChar w:fldCharType="end"/>
        </w:r>
      </w:p>
    </w:sdtContent>
  </w:sdt>
  <w:p w:rsidR="007E20B3" w:rsidRDefault="007E20B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B60" w:rsidRDefault="00417B60" w:rsidP="00A225C1">
      <w:r>
        <w:separator/>
      </w:r>
    </w:p>
  </w:footnote>
  <w:footnote w:type="continuationSeparator" w:id="0">
    <w:p w:rsidR="00417B60" w:rsidRDefault="00417B60" w:rsidP="00A22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69F5"/>
    <w:multiLevelType w:val="hybridMultilevel"/>
    <w:tmpl w:val="1EBC67E6"/>
    <w:lvl w:ilvl="0" w:tplc="4024034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3E46343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2" w15:restartNumberingAfterBreak="0">
    <w:nsid w:val="155D32E2"/>
    <w:multiLevelType w:val="multilevel"/>
    <w:tmpl w:val="CFBACF74"/>
    <w:lvl w:ilvl="0">
      <w:start w:val="1"/>
      <w:numFmt w:val="ideographLegalTraditional"/>
      <w:suff w:val="nothing"/>
      <w:lvlText w:val="%1、"/>
      <w:lvlJc w:val="left"/>
      <w:pPr>
        <w:ind w:left="1288" w:hanging="578"/>
      </w:pPr>
      <w:rPr>
        <w:rFonts w:ascii="標楷體" w:eastAsia="標楷體" w:hAnsi="標楷體" w:cs="Times New Roman"/>
        <w:b w:val="0"/>
        <w:i w:val="0"/>
        <w:lang w:val="en-US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3" w15:restartNumberingAfterBreak="0">
    <w:nsid w:val="16352C20"/>
    <w:multiLevelType w:val="hybridMultilevel"/>
    <w:tmpl w:val="95C4E866"/>
    <w:lvl w:ilvl="0" w:tplc="30F45580">
      <w:start w:val="1"/>
      <w:numFmt w:val="taiwaneseCountingThousand"/>
      <w:lvlText w:val="%1、"/>
      <w:lvlJc w:val="left"/>
      <w:pPr>
        <w:ind w:left="2204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365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4135" w:hanging="480"/>
      </w:pPr>
    </w:lvl>
    <w:lvl w:ilvl="3" w:tplc="0409000F" w:tentative="1">
      <w:start w:val="1"/>
      <w:numFmt w:val="decimal"/>
      <w:lvlText w:val="%4."/>
      <w:lvlJc w:val="left"/>
      <w:pPr>
        <w:ind w:left="4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5" w:hanging="480"/>
      </w:pPr>
    </w:lvl>
    <w:lvl w:ilvl="5" w:tplc="0409001B" w:tentative="1">
      <w:start w:val="1"/>
      <w:numFmt w:val="lowerRoman"/>
      <w:lvlText w:val="%6."/>
      <w:lvlJc w:val="right"/>
      <w:pPr>
        <w:ind w:left="5575" w:hanging="480"/>
      </w:pPr>
    </w:lvl>
    <w:lvl w:ilvl="6" w:tplc="0409000F" w:tentative="1">
      <w:start w:val="1"/>
      <w:numFmt w:val="decimal"/>
      <w:lvlText w:val="%7."/>
      <w:lvlJc w:val="left"/>
      <w:pPr>
        <w:ind w:left="6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5" w:hanging="480"/>
      </w:pPr>
    </w:lvl>
    <w:lvl w:ilvl="8" w:tplc="0409001B" w:tentative="1">
      <w:start w:val="1"/>
      <w:numFmt w:val="lowerRoman"/>
      <w:lvlText w:val="%9."/>
      <w:lvlJc w:val="right"/>
      <w:pPr>
        <w:ind w:left="7015" w:hanging="480"/>
      </w:pPr>
    </w:lvl>
  </w:abstractNum>
  <w:abstractNum w:abstractNumId="4" w15:restartNumberingAfterBreak="0">
    <w:nsid w:val="2E2C044B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 w15:restartNumberingAfterBreak="0">
    <w:nsid w:val="3182070F"/>
    <w:multiLevelType w:val="hybridMultilevel"/>
    <w:tmpl w:val="95DED4DE"/>
    <w:lvl w:ilvl="0" w:tplc="9306CB58">
      <w:start w:val="1"/>
      <w:numFmt w:val="taiwaneseCountingThousand"/>
      <w:lvlText w:val="%1、"/>
      <w:lvlJc w:val="left"/>
      <w:pPr>
        <w:ind w:left="720" w:hanging="72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F2C2A07"/>
    <w:multiLevelType w:val="hybridMultilevel"/>
    <w:tmpl w:val="39DADB9A"/>
    <w:lvl w:ilvl="0" w:tplc="DE5E57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5063013"/>
    <w:multiLevelType w:val="hybridMultilevel"/>
    <w:tmpl w:val="D1322390"/>
    <w:lvl w:ilvl="0" w:tplc="AEFEF5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9A03C3"/>
    <w:multiLevelType w:val="hybridMultilevel"/>
    <w:tmpl w:val="84FEA7E4"/>
    <w:lvl w:ilvl="0" w:tplc="B04ABD2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95D3E95"/>
    <w:multiLevelType w:val="hybridMultilevel"/>
    <w:tmpl w:val="357A10E6"/>
    <w:lvl w:ilvl="0" w:tplc="C8AE494E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1" w15:restartNumberingAfterBreak="0">
    <w:nsid w:val="570225D3"/>
    <w:multiLevelType w:val="hybridMultilevel"/>
    <w:tmpl w:val="CB10A920"/>
    <w:lvl w:ilvl="0" w:tplc="525E39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8708C9"/>
    <w:multiLevelType w:val="hybridMultilevel"/>
    <w:tmpl w:val="3656FF4C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ED6F130">
      <w:start w:val="3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3521BA6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14" w15:restartNumberingAfterBreak="0">
    <w:nsid w:val="6EB6021F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5" w15:restartNumberingAfterBreak="0">
    <w:nsid w:val="73B941BC"/>
    <w:multiLevelType w:val="hybridMultilevel"/>
    <w:tmpl w:val="D67879D0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7E71A22"/>
    <w:multiLevelType w:val="hybridMultilevel"/>
    <w:tmpl w:val="BB02E810"/>
    <w:lvl w:ilvl="0" w:tplc="B31CEBC0">
      <w:start w:val="1"/>
      <w:numFmt w:val="taiwaneseCountingThousand"/>
      <w:lvlText w:val="%1、"/>
      <w:lvlJc w:val="left"/>
      <w:pPr>
        <w:ind w:left="960" w:hanging="720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15"/>
  </w:num>
  <w:num w:numId="3">
    <w:abstractNumId w:val="12"/>
  </w:num>
  <w:num w:numId="4">
    <w:abstractNumId w:val="1"/>
  </w:num>
  <w:num w:numId="5">
    <w:abstractNumId w:val="13"/>
  </w:num>
  <w:num w:numId="6">
    <w:abstractNumId w:val="6"/>
  </w:num>
  <w:num w:numId="7">
    <w:abstractNumId w:val="7"/>
  </w:num>
  <w:num w:numId="8">
    <w:abstractNumId w:val="14"/>
  </w:num>
  <w:num w:numId="9">
    <w:abstractNumId w:val="0"/>
  </w:num>
  <w:num w:numId="10">
    <w:abstractNumId w:val="4"/>
  </w:num>
  <w:num w:numId="11">
    <w:abstractNumId w:val="10"/>
  </w:num>
  <w:num w:numId="12">
    <w:abstractNumId w:val="11"/>
  </w:num>
  <w:num w:numId="13">
    <w:abstractNumId w:val="3"/>
  </w:num>
  <w:num w:numId="14">
    <w:abstractNumId w:val="5"/>
  </w:num>
  <w:num w:numId="15">
    <w:abstractNumId w:val="8"/>
  </w:num>
  <w:num w:numId="16">
    <w:abstractNumId w:val="1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D6"/>
    <w:rsid w:val="00000410"/>
    <w:rsid w:val="00000C68"/>
    <w:rsid w:val="00001944"/>
    <w:rsid w:val="00004686"/>
    <w:rsid w:val="00004B43"/>
    <w:rsid w:val="00005BA6"/>
    <w:rsid w:val="000067A2"/>
    <w:rsid w:val="00012AF4"/>
    <w:rsid w:val="00014081"/>
    <w:rsid w:val="000168F7"/>
    <w:rsid w:val="00017286"/>
    <w:rsid w:val="000210A9"/>
    <w:rsid w:val="00023547"/>
    <w:rsid w:val="00026600"/>
    <w:rsid w:val="0003209A"/>
    <w:rsid w:val="0003703D"/>
    <w:rsid w:val="00040B0D"/>
    <w:rsid w:val="000412A8"/>
    <w:rsid w:val="00042FA2"/>
    <w:rsid w:val="00046709"/>
    <w:rsid w:val="00051724"/>
    <w:rsid w:val="0005677B"/>
    <w:rsid w:val="00057232"/>
    <w:rsid w:val="00061A0F"/>
    <w:rsid w:val="00063D31"/>
    <w:rsid w:val="00064639"/>
    <w:rsid w:val="000831C3"/>
    <w:rsid w:val="00083FB7"/>
    <w:rsid w:val="000854DB"/>
    <w:rsid w:val="00086687"/>
    <w:rsid w:val="00087676"/>
    <w:rsid w:val="0008793A"/>
    <w:rsid w:val="00090CF8"/>
    <w:rsid w:val="000A19E0"/>
    <w:rsid w:val="000A22B3"/>
    <w:rsid w:val="000B23F4"/>
    <w:rsid w:val="000B6A7A"/>
    <w:rsid w:val="000C6B44"/>
    <w:rsid w:val="000C795D"/>
    <w:rsid w:val="000C7C3E"/>
    <w:rsid w:val="000D04F9"/>
    <w:rsid w:val="000D50EE"/>
    <w:rsid w:val="000E5D35"/>
    <w:rsid w:val="000F0BD8"/>
    <w:rsid w:val="000F4096"/>
    <w:rsid w:val="00103FDA"/>
    <w:rsid w:val="001049AF"/>
    <w:rsid w:val="001050E1"/>
    <w:rsid w:val="001060F9"/>
    <w:rsid w:val="001110D2"/>
    <w:rsid w:val="00112A67"/>
    <w:rsid w:val="00115E58"/>
    <w:rsid w:val="001206D0"/>
    <w:rsid w:val="00124E4D"/>
    <w:rsid w:val="00126317"/>
    <w:rsid w:val="0012655C"/>
    <w:rsid w:val="00132B05"/>
    <w:rsid w:val="00137592"/>
    <w:rsid w:val="00146FBC"/>
    <w:rsid w:val="00162F58"/>
    <w:rsid w:val="0017074A"/>
    <w:rsid w:val="00177AFD"/>
    <w:rsid w:val="00185C1A"/>
    <w:rsid w:val="00191902"/>
    <w:rsid w:val="00192341"/>
    <w:rsid w:val="00194BF3"/>
    <w:rsid w:val="00197383"/>
    <w:rsid w:val="001A00CF"/>
    <w:rsid w:val="001A2EEC"/>
    <w:rsid w:val="001A4B80"/>
    <w:rsid w:val="001A6C62"/>
    <w:rsid w:val="001A6F2F"/>
    <w:rsid w:val="001B4176"/>
    <w:rsid w:val="001B5218"/>
    <w:rsid w:val="001C0E6C"/>
    <w:rsid w:val="001C6A4F"/>
    <w:rsid w:val="001D28FE"/>
    <w:rsid w:val="001D3900"/>
    <w:rsid w:val="001D4F47"/>
    <w:rsid w:val="001D7B75"/>
    <w:rsid w:val="001E4137"/>
    <w:rsid w:val="001E704C"/>
    <w:rsid w:val="001F28D3"/>
    <w:rsid w:val="001F3DDD"/>
    <w:rsid w:val="001F7DCE"/>
    <w:rsid w:val="00202314"/>
    <w:rsid w:val="002037E3"/>
    <w:rsid w:val="00205A34"/>
    <w:rsid w:val="00206593"/>
    <w:rsid w:val="00206E1F"/>
    <w:rsid w:val="00207BFB"/>
    <w:rsid w:val="00210479"/>
    <w:rsid w:val="00210FF7"/>
    <w:rsid w:val="002156C4"/>
    <w:rsid w:val="002209D2"/>
    <w:rsid w:val="00222063"/>
    <w:rsid w:val="00222619"/>
    <w:rsid w:val="00223478"/>
    <w:rsid w:val="00240C1D"/>
    <w:rsid w:val="00240F87"/>
    <w:rsid w:val="0024238B"/>
    <w:rsid w:val="0024718C"/>
    <w:rsid w:val="00250692"/>
    <w:rsid w:val="00251FFB"/>
    <w:rsid w:val="00260372"/>
    <w:rsid w:val="0026170B"/>
    <w:rsid w:val="0026208D"/>
    <w:rsid w:val="00262125"/>
    <w:rsid w:val="00266790"/>
    <w:rsid w:val="00273074"/>
    <w:rsid w:val="00276F58"/>
    <w:rsid w:val="00281B2C"/>
    <w:rsid w:val="00282AD6"/>
    <w:rsid w:val="00283614"/>
    <w:rsid w:val="00293AE4"/>
    <w:rsid w:val="00295FDB"/>
    <w:rsid w:val="002970BB"/>
    <w:rsid w:val="00297B78"/>
    <w:rsid w:val="002A2325"/>
    <w:rsid w:val="002A6D8A"/>
    <w:rsid w:val="002B0FC3"/>
    <w:rsid w:val="002B15CB"/>
    <w:rsid w:val="002B20F7"/>
    <w:rsid w:val="002B4D76"/>
    <w:rsid w:val="002B520C"/>
    <w:rsid w:val="002C4F35"/>
    <w:rsid w:val="002C6A18"/>
    <w:rsid w:val="002D0377"/>
    <w:rsid w:val="002D359D"/>
    <w:rsid w:val="002D4037"/>
    <w:rsid w:val="002D4C9B"/>
    <w:rsid w:val="002D4E8F"/>
    <w:rsid w:val="002D6F15"/>
    <w:rsid w:val="002E1151"/>
    <w:rsid w:val="002E14D0"/>
    <w:rsid w:val="002E3F15"/>
    <w:rsid w:val="002E55BD"/>
    <w:rsid w:val="002F3C0A"/>
    <w:rsid w:val="002F6464"/>
    <w:rsid w:val="00300BBB"/>
    <w:rsid w:val="00307E1B"/>
    <w:rsid w:val="0031119E"/>
    <w:rsid w:val="00311D88"/>
    <w:rsid w:val="00312153"/>
    <w:rsid w:val="003144E9"/>
    <w:rsid w:val="003173FE"/>
    <w:rsid w:val="0032411C"/>
    <w:rsid w:val="00330E8A"/>
    <w:rsid w:val="003325C3"/>
    <w:rsid w:val="00333216"/>
    <w:rsid w:val="00340035"/>
    <w:rsid w:val="0034019D"/>
    <w:rsid w:val="00342494"/>
    <w:rsid w:val="00343B41"/>
    <w:rsid w:val="00351687"/>
    <w:rsid w:val="00352CE7"/>
    <w:rsid w:val="00354A99"/>
    <w:rsid w:val="00354F19"/>
    <w:rsid w:val="003671F8"/>
    <w:rsid w:val="00367DE5"/>
    <w:rsid w:val="00380281"/>
    <w:rsid w:val="003826FD"/>
    <w:rsid w:val="00383D78"/>
    <w:rsid w:val="003953FE"/>
    <w:rsid w:val="00396046"/>
    <w:rsid w:val="003A2A2A"/>
    <w:rsid w:val="003B005E"/>
    <w:rsid w:val="003B1647"/>
    <w:rsid w:val="003B643C"/>
    <w:rsid w:val="003C7A24"/>
    <w:rsid w:val="003D011C"/>
    <w:rsid w:val="003D12C3"/>
    <w:rsid w:val="003D4412"/>
    <w:rsid w:val="003E1641"/>
    <w:rsid w:val="003E1D2D"/>
    <w:rsid w:val="003E59F9"/>
    <w:rsid w:val="003F1BBA"/>
    <w:rsid w:val="003F37C3"/>
    <w:rsid w:val="003F3824"/>
    <w:rsid w:val="00411364"/>
    <w:rsid w:val="00413F88"/>
    <w:rsid w:val="00414519"/>
    <w:rsid w:val="00416448"/>
    <w:rsid w:val="00417B60"/>
    <w:rsid w:val="004237E6"/>
    <w:rsid w:val="004254D6"/>
    <w:rsid w:val="00431C9B"/>
    <w:rsid w:val="0043456D"/>
    <w:rsid w:val="00440D18"/>
    <w:rsid w:val="00441862"/>
    <w:rsid w:val="004440FE"/>
    <w:rsid w:val="00450152"/>
    <w:rsid w:val="004564FA"/>
    <w:rsid w:val="00457F1A"/>
    <w:rsid w:val="0046029B"/>
    <w:rsid w:val="0046369C"/>
    <w:rsid w:val="00464144"/>
    <w:rsid w:val="00467AA1"/>
    <w:rsid w:val="00474DC0"/>
    <w:rsid w:val="004907AB"/>
    <w:rsid w:val="0049386B"/>
    <w:rsid w:val="0049647A"/>
    <w:rsid w:val="004A155C"/>
    <w:rsid w:val="004A3759"/>
    <w:rsid w:val="004A4094"/>
    <w:rsid w:val="004B3E33"/>
    <w:rsid w:val="004B5AE4"/>
    <w:rsid w:val="004B7AD1"/>
    <w:rsid w:val="004C1B13"/>
    <w:rsid w:val="004C248B"/>
    <w:rsid w:val="004C2968"/>
    <w:rsid w:val="004D51CB"/>
    <w:rsid w:val="004D6C32"/>
    <w:rsid w:val="004E6E98"/>
    <w:rsid w:val="00505C33"/>
    <w:rsid w:val="00514813"/>
    <w:rsid w:val="00514CFE"/>
    <w:rsid w:val="00514E6B"/>
    <w:rsid w:val="00515971"/>
    <w:rsid w:val="00515989"/>
    <w:rsid w:val="005377BB"/>
    <w:rsid w:val="00537A3F"/>
    <w:rsid w:val="00543DC2"/>
    <w:rsid w:val="00547972"/>
    <w:rsid w:val="0056267C"/>
    <w:rsid w:val="00564912"/>
    <w:rsid w:val="005666C8"/>
    <w:rsid w:val="00566B17"/>
    <w:rsid w:val="00567C38"/>
    <w:rsid w:val="00570670"/>
    <w:rsid w:val="0057465A"/>
    <w:rsid w:val="00576E37"/>
    <w:rsid w:val="005775BE"/>
    <w:rsid w:val="00584F3F"/>
    <w:rsid w:val="00586421"/>
    <w:rsid w:val="005A5EB3"/>
    <w:rsid w:val="005B167A"/>
    <w:rsid w:val="005C0DFA"/>
    <w:rsid w:val="005C3F6E"/>
    <w:rsid w:val="005C7B18"/>
    <w:rsid w:val="005D0DD8"/>
    <w:rsid w:val="005D4DEA"/>
    <w:rsid w:val="005D797A"/>
    <w:rsid w:val="005F304D"/>
    <w:rsid w:val="005F776B"/>
    <w:rsid w:val="00611F81"/>
    <w:rsid w:val="006135A5"/>
    <w:rsid w:val="0061667F"/>
    <w:rsid w:val="006206E2"/>
    <w:rsid w:val="00620AE2"/>
    <w:rsid w:val="006261B5"/>
    <w:rsid w:val="00630115"/>
    <w:rsid w:val="00641FB0"/>
    <w:rsid w:val="00643A6D"/>
    <w:rsid w:val="00645955"/>
    <w:rsid w:val="00647945"/>
    <w:rsid w:val="00651335"/>
    <w:rsid w:val="00656F96"/>
    <w:rsid w:val="00664602"/>
    <w:rsid w:val="006648B8"/>
    <w:rsid w:val="00665EDF"/>
    <w:rsid w:val="0067173C"/>
    <w:rsid w:val="00671E6D"/>
    <w:rsid w:val="00676EC1"/>
    <w:rsid w:val="006809A7"/>
    <w:rsid w:val="00684A48"/>
    <w:rsid w:val="006864F2"/>
    <w:rsid w:val="00693698"/>
    <w:rsid w:val="00694115"/>
    <w:rsid w:val="00694486"/>
    <w:rsid w:val="00697A0E"/>
    <w:rsid w:val="006A0E01"/>
    <w:rsid w:val="006A223E"/>
    <w:rsid w:val="006A2FAD"/>
    <w:rsid w:val="006B24AF"/>
    <w:rsid w:val="006B466A"/>
    <w:rsid w:val="006B4A24"/>
    <w:rsid w:val="006C185B"/>
    <w:rsid w:val="006C7622"/>
    <w:rsid w:val="006D0AC8"/>
    <w:rsid w:val="006D3D15"/>
    <w:rsid w:val="006D6BC0"/>
    <w:rsid w:val="006E6F00"/>
    <w:rsid w:val="006E762C"/>
    <w:rsid w:val="006E7EE2"/>
    <w:rsid w:val="00705CFC"/>
    <w:rsid w:val="00711EF6"/>
    <w:rsid w:val="007207C7"/>
    <w:rsid w:val="00721F24"/>
    <w:rsid w:val="00722115"/>
    <w:rsid w:val="0072324B"/>
    <w:rsid w:val="00724504"/>
    <w:rsid w:val="00725143"/>
    <w:rsid w:val="007274BD"/>
    <w:rsid w:val="00732DFD"/>
    <w:rsid w:val="00733B0F"/>
    <w:rsid w:val="00734B0D"/>
    <w:rsid w:val="0073742B"/>
    <w:rsid w:val="007429F9"/>
    <w:rsid w:val="0075044A"/>
    <w:rsid w:val="007613FC"/>
    <w:rsid w:val="007625C9"/>
    <w:rsid w:val="00762C26"/>
    <w:rsid w:val="00763C55"/>
    <w:rsid w:val="007640FE"/>
    <w:rsid w:val="00766129"/>
    <w:rsid w:val="00792209"/>
    <w:rsid w:val="0079485F"/>
    <w:rsid w:val="00797AA1"/>
    <w:rsid w:val="007B3928"/>
    <w:rsid w:val="007C46E6"/>
    <w:rsid w:val="007C568A"/>
    <w:rsid w:val="007C6A65"/>
    <w:rsid w:val="007D18AC"/>
    <w:rsid w:val="007D1D16"/>
    <w:rsid w:val="007D37F1"/>
    <w:rsid w:val="007D42C4"/>
    <w:rsid w:val="007D5A94"/>
    <w:rsid w:val="007E20B3"/>
    <w:rsid w:val="007E4686"/>
    <w:rsid w:val="007E6A11"/>
    <w:rsid w:val="007E7A77"/>
    <w:rsid w:val="007F3BEE"/>
    <w:rsid w:val="007F47FB"/>
    <w:rsid w:val="007F5411"/>
    <w:rsid w:val="008000FC"/>
    <w:rsid w:val="00800224"/>
    <w:rsid w:val="0080109A"/>
    <w:rsid w:val="008111B1"/>
    <w:rsid w:val="008129A3"/>
    <w:rsid w:val="008145AD"/>
    <w:rsid w:val="008158D9"/>
    <w:rsid w:val="008160B9"/>
    <w:rsid w:val="008205CB"/>
    <w:rsid w:val="008266C0"/>
    <w:rsid w:val="00830D34"/>
    <w:rsid w:val="008352F8"/>
    <w:rsid w:val="008369A1"/>
    <w:rsid w:val="00840BED"/>
    <w:rsid w:val="00840E2D"/>
    <w:rsid w:val="00841767"/>
    <w:rsid w:val="008478D0"/>
    <w:rsid w:val="00851264"/>
    <w:rsid w:val="008515DB"/>
    <w:rsid w:val="00852773"/>
    <w:rsid w:val="00853825"/>
    <w:rsid w:val="00854DEF"/>
    <w:rsid w:val="00855438"/>
    <w:rsid w:val="008564CC"/>
    <w:rsid w:val="008567F0"/>
    <w:rsid w:val="00866129"/>
    <w:rsid w:val="00867280"/>
    <w:rsid w:val="008726A0"/>
    <w:rsid w:val="008726DE"/>
    <w:rsid w:val="00873852"/>
    <w:rsid w:val="00876ED6"/>
    <w:rsid w:val="008806B3"/>
    <w:rsid w:val="00880B6C"/>
    <w:rsid w:val="0088259E"/>
    <w:rsid w:val="008A0D71"/>
    <w:rsid w:val="008A0F0A"/>
    <w:rsid w:val="008A61B5"/>
    <w:rsid w:val="008A7789"/>
    <w:rsid w:val="008B309F"/>
    <w:rsid w:val="008C026A"/>
    <w:rsid w:val="008C21B9"/>
    <w:rsid w:val="008C2CF1"/>
    <w:rsid w:val="008C5D81"/>
    <w:rsid w:val="008D0ABB"/>
    <w:rsid w:val="008D1FB6"/>
    <w:rsid w:val="008E042C"/>
    <w:rsid w:val="008E4CE6"/>
    <w:rsid w:val="008F44BA"/>
    <w:rsid w:val="008F6343"/>
    <w:rsid w:val="009013D8"/>
    <w:rsid w:val="009030BF"/>
    <w:rsid w:val="00905501"/>
    <w:rsid w:val="00906B7B"/>
    <w:rsid w:val="00907B87"/>
    <w:rsid w:val="00911B67"/>
    <w:rsid w:val="009135AF"/>
    <w:rsid w:val="00924EB1"/>
    <w:rsid w:val="009253F2"/>
    <w:rsid w:val="00931C18"/>
    <w:rsid w:val="009334B9"/>
    <w:rsid w:val="0093766E"/>
    <w:rsid w:val="00940100"/>
    <w:rsid w:val="009411CA"/>
    <w:rsid w:val="009411EA"/>
    <w:rsid w:val="00950D35"/>
    <w:rsid w:val="00954755"/>
    <w:rsid w:val="00954D07"/>
    <w:rsid w:val="009704B1"/>
    <w:rsid w:val="00973561"/>
    <w:rsid w:val="0097514B"/>
    <w:rsid w:val="00975988"/>
    <w:rsid w:val="00980040"/>
    <w:rsid w:val="00983742"/>
    <w:rsid w:val="0099260B"/>
    <w:rsid w:val="00995216"/>
    <w:rsid w:val="00995E7E"/>
    <w:rsid w:val="009A4FE3"/>
    <w:rsid w:val="009B0D2A"/>
    <w:rsid w:val="009B11E6"/>
    <w:rsid w:val="009B15E9"/>
    <w:rsid w:val="009B261C"/>
    <w:rsid w:val="009B5796"/>
    <w:rsid w:val="009C0298"/>
    <w:rsid w:val="009C1748"/>
    <w:rsid w:val="009D1BDB"/>
    <w:rsid w:val="009D1BF7"/>
    <w:rsid w:val="009E1814"/>
    <w:rsid w:val="009E3AB8"/>
    <w:rsid w:val="009E4A76"/>
    <w:rsid w:val="009E770A"/>
    <w:rsid w:val="00A034DB"/>
    <w:rsid w:val="00A04E0E"/>
    <w:rsid w:val="00A0538D"/>
    <w:rsid w:val="00A05C28"/>
    <w:rsid w:val="00A225C1"/>
    <w:rsid w:val="00A31695"/>
    <w:rsid w:val="00A317D5"/>
    <w:rsid w:val="00A4198B"/>
    <w:rsid w:val="00A41ACB"/>
    <w:rsid w:val="00A43E9F"/>
    <w:rsid w:val="00A4457B"/>
    <w:rsid w:val="00A52AD2"/>
    <w:rsid w:val="00A63E79"/>
    <w:rsid w:val="00A642C7"/>
    <w:rsid w:val="00A73DBC"/>
    <w:rsid w:val="00A76E14"/>
    <w:rsid w:val="00A83E78"/>
    <w:rsid w:val="00A848A4"/>
    <w:rsid w:val="00A85BF9"/>
    <w:rsid w:val="00A90F8A"/>
    <w:rsid w:val="00A91267"/>
    <w:rsid w:val="00A939E1"/>
    <w:rsid w:val="00A95FCF"/>
    <w:rsid w:val="00A9650B"/>
    <w:rsid w:val="00AA1129"/>
    <w:rsid w:val="00AA2EF4"/>
    <w:rsid w:val="00AA7949"/>
    <w:rsid w:val="00AB47A9"/>
    <w:rsid w:val="00AC4172"/>
    <w:rsid w:val="00AC4CEB"/>
    <w:rsid w:val="00AC55D1"/>
    <w:rsid w:val="00AD0129"/>
    <w:rsid w:val="00AD669F"/>
    <w:rsid w:val="00AE1077"/>
    <w:rsid w:val="00AE2F29"/>
    <w:rsid w:val="00AE47D2"/>
    <w:rsid w:val="00B05E48"/>
    <w:rsid w:val="00B07234"/>
    <w:rsid w:val="00B1717F"/>
    <w:rsid w:val="00B20081"/>
    <w:rsid w:val="00B347EF"/>
    <w:rsid w:val="00B35DEB"/>
    <w:rsid w:val="00B35FCF"/>
    <w:rsid w:val="00B53221"/>
    <w:rsid w:val="00B535DD"/>
    <w:rsid w:val="00B63B27"/>
    <w:rsid w:val="00B67F74"/>
    <w:rsid w:val="00B70DD9"/>
    <w:rsid w:val="00B73AB9"/>
    <w:rsid w:val="00B75B2F"/>
    <w:rsid w:val="00B772E5"/>
    <w:rsid w:val="00B81DE3"/>
    <w:rsid w:val="00B831DC"/>
    <w:rsid w:val="00B841F6"/>
    <w:rsid w:val="00B858CA"/>
    <w:rsid w:val="00B87B1B"/>
    <w:rsid w:val="00B94931"/>
    <w:rsid w:val="00B971EC"/>
    <w:rsid w:val="00BA2400"/>
    <w:rsid w:val="00BA3210"/>
    <w:rsid w:val="00BA41FB"/>
    <w:rsid w:val="00BA516D"/>
    <w:rsid w:val="00BB007E"/>
    <w:rsid w:val="00BB094F"/>
    <w:rsid w:val="00BB419B"/>
    <w:rsid w:val="00BC1560"/>
    <w:rsid w:val="00BD151A"/>
    <w:rsid w:val="00BD6C66"/>
    <w:rsid w:val="00BD6F6D"/>
    <w:rsid w:val="00BE70CA"/>
    <w:rsid w:val="00BF41F7"/>
    <w:rsid w:val="00C01141"/>
    <w:rsid w:val="00C032A9"/>
    <w:rsid w:val="00C036A0"/>
    <w:rsid w:val="00C07451"/>
    <w:rsid w:val="00C1185B"/>
    <w:rsid w:val="00C150D7"/>
    <w:rsid w:val="00C175FD"/>
    <w:rsid w:val="00C20D4F"/>
    <w:rsid w:val="00C23AAD"/>
    <w:rsid w:val="00C321D0"/>
    <w:rsid w:val="00C3272D"/>
    <w:rsid w:val="00C32DFD"/>
    <w:rsid w:val="00C34B33"/>
    <w:rsid w:val="00C37A2C"/>
    <w:rsid w:val="00C42B39"/>
    <w:rsid w:val="00C444C8"/>
    <w:rsid w:val="00C45AD9"/>
    <w:rsid w:val="00C53E23"/>
    <w:rsid w:val="00C549B6"/>
    <w:rsid w:val="00C552CC"/>
    <w:rsid w:val="00C57A92"/>
    <w:rsid w:val="00C60280"/>
    <w:rsid w:val="00C61463"/>
    <w:rsid w:val="00C617AA"/>
    <w:rsid w:val="00C63604"/>
    <w:rsid w:val="00C67231"/>
    <w:rsid w:val="00C6798D"/>
    <w:rsid w:val="00C67BCB"/>
    <w:rsid w:val="00C67E2A"/>
    <w:rsid w:val="00C70ABC"/>
    <w:rsid w:val="00C70F3A"/>
    <w:rsid w:val="00C77B82"/>
    <w:rsid w:val="00C80067"/>
    <w:rsid w:val="00C87D7D"/>
    <w:rsid w:val="00C87EBC"/>
    <w:rsid w:val="00C9215B"/>
    <w:rsid w:val="00C9523C"/>
    <w:rsid w:val="00CA15BD"/>
    <w:rsid w:val="00CA1DD5"/>
    <w:rsid w:val="00CA3EE6"/>
    <w:rsid w:val="00CA5BE4"/>
    <w:rsid w:val="00CB361A"/>
    <w:rsid w:val="00CB495A"/>
    <w:rsid w:val="00CB5F2B"/>
    <w:rsid w:val="00CC034C"/>
    <w:rsid w:val="00CC33FE"/>
    <w:rsid w:val="00CD301B"/>
    <w:rsid w:val="00CF2282"/>
    <w:rsid w:val="00CF27B8"/>
    <w:rsid w:val="00CF28C9"/>
    <w:rsid w:val="00CF30EC"/>
    <w:rsid w:val="00CF3C26"/>
    <w:rsid w:val="00CF4D59"/>
    <w:rsid w:val="00D04BDD"/>
    <w:rsid w:val="00D15FE5"/>
    <w:rsid w:val="00D20C4C"/>
    <w:rsid w:val="00D20CC1"/>
    <w:rsid w:val="00D27190"/>
    <w:rsid w:val="00D27463"/>
    <w:rsid w:val="00D3360D"/>
    <w:rsid w:val="00D3462B"/>
    <w:rsid w:val="00D43966"/>
    <w:rsid w:val="00D46786"/>
    <w:rsid w:val="00D53005"/>
    <w:rsid w:val="00D616A5"/>
    <w:rsid w:val="00D61921"/>
    <w:rsid w:val="00D648F1"/>
    <w:rsid w:val="00D65116"/>
    <w:rsid w:val="00D85273"/>
    <w:rsid w:val="00D85CBC"/>
    <w:rsid w:val="00D85F7B"/>
    <w:rsid w:val="00D96702"/>
    <w:rsid w:val="00D977EB"/>
    <w:rsid w:val="00DA7318"/>
    <w:rsid w:val="00DB1615"/>
    <w:rsid w:val="00DC1462"/>
    <w:rsid w:val="00DC1E5D"/>
    <w:rsid w:val="00DC2A88"/>
    <w:rsid w:val="00DC77C5"/>
    <w:rsid w:val="00DD0B66"/>
    <w:rsid w:val="00DD595D"/>
    <w:rsid w:val="00DD7219"/>
    <w:rsid w:val="00DE2B46"/>
    <w:rsid w:val="00DF0681"/>
    <w:rsid w:val="00DF105C"/>
    <w:rsid w:val="00DF2A4B"/>
    <w:rsid w:val="00DF3148"/>
    <w:rsid w:val="00DF6095"/>
    <w:rsid w:val="00DF6AF3"/>
    <w:rsid w:val="00E02AD6"/>
    <w:rsid w:val="00E03040"/>
    <w:rsid w:val="00E119BC"/>
    <w:rsid w:val="00E159C8"/>
    <w:rsid w:val="00E23BDE"/>
    <w:rsid w:val="00E24182"/>
    <w:rsid w:val="00E3337F"/>
    <w:rsid w:val="00E343AA"/>
    <w:rsid w:val="00E34B0E"/>
    <w:rsid w:val="00E42101"/>
    <w:rsid w:val="00E45670"/>
    <w:rsid w:val="00E51239"/>
    <w:rsid w:val="00E512BC"/>
    <w:rsid w:val="00E52B6E"/>
    <w:rsid w:val="00E6003D"/>
    <w:rsid w:val="00E65C4E"/>
    <w:rsid w:val="00E6744E"/>
    <w:rsid w:val="00E71150"/>
    <w:rsid w:val="00E73149"/>
    <w:rsid w:val="00E744F1"/>
    <w:rsid w:val="00E74777"/>
    <w:rsid w:val="00E812D0"/>
    <w:rsid w:val="00E814E6"/>
    <w:rsid w:val="00E920F2"/>
    <w:rsid w:val="00EA0C9C"/>
    <w:rsid w:val="00EA25EB"/>
    <w:rsid w:val="00EA667A"/>
    <w:rsid w:val="00EB16EA"/>
    <w:rsid w:val="00EB3200"/>
    <w:rsid w:val="00EB4CB6"/>
    <w:rsid w:val="00EC5612"/>
    <w:rsid w:val="00ED4CF7"/>
    <w:rsid w:val="00ED69E4"/>
    <w:rsid w:val="00EE28E4"/>
    <w:rsid w:val="00EE4EBF"/>
    <w:rsid w:val="00EE61E8"/>
    <w:rsid w:val="00EF0ECB"/>
    <w:rsid w:val="00EF72C7"/>
    <w:rsid w:val="00F04035"/>
    <w:rsid w:val="00F04738"/>
    <w:rsid w:val="00F23426"/>
    <w:rsid w:val="00F27BD4"/>
    <w:rsid w:val="00F43BC3"/>
    <w:rsid w:val="00F516DB"/>
    <w:rsid w:val="00F54E08"/>
    <w:rsid w:val="00F55417"/>
    <w:rsid w:val="00F55A78"/>
    <w:rsid w:val="00F57EBA"/>
    <w:rsid w:val="00F704F2"/>
    <w:rsid w:val="00F74DC2"/>
    <w:rsid w:val="00F80D15"/>
    <w:rsid w:val="00F9024D"/>
    <w:rsid w:val="00F92617"/>
    <w:rsid w:val="00F932FE"/>
    <w:rsid w:val="00F979BA"/>
    <w:rsid w:val="00F97D76"/>
    <w:rsid w:val="00FA12FD"/>
    <w:rsid w:val="00FA48AC"/>
    <w:rsid w:val="00FA7573"/>
    <w:rsid w:val="00FA7C01"/>
    <w:rsid w:val="00FB386E"/>
    <w:rsid w:val="00FB474F"/>
    <w:rsid w:val="00FB6FC8"/>
    <w:rsid w:val="00FB79DA"/>
    <w:rsid w:val="00FC1828"/>
    <w:rsid w:val="00FC282A"/>
    <w:rsid w:val="00FC5E2E"/>
    <w:rsid w:val="00FC747E"/>
    <w:rsid w:val="00FC7606"/>
    <w:rsid w:val="00FD22E9"/>
    <w:rsid w:val="00FD5CDB"/>
    <w:rsid w:val="00FD6E5C"/>
    <w:rsid w:val="00FD7B40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71B932-F684-4D27-9FF1-79E5B465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4D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54D6"/>
    <w:pPr>
      <w:ind w:left="600" w:hanging="600"/>
    </w:pPr>
    <w:rPr>
      <w:rFonts w:ascii="標楷體" w:eastAsia="標楷體"/>
      <w:sz w:val="28"/>
    </w:rPr>
  </w:style>
  <w:style w:type="character" w:customStyle="1" w:styleId="a4">
    <w:name w:val="本文縮排 字元"/>
    <w:basedOn w:val="a0"/>
    <w:link w:val="a3"/>
    <w:rsid w:val="004254D6"/>
    <w:rPr>
      <w:rFonts w:ascii="標楷體" w:eastAsia="標楷體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4254D6"/>
    <w:pPr>
      <w:ind w:left="480" w:hanging="480"/>
    </w:pPr>
    <w:rPr>
      <w:rFonts w:ascii="標楷體" w:eastAsia="標楷體"/>
      <w:sz w:val="28"/>
    </w:rPr>
  </w:style>
  <w:style w:type="character" w:customStyle="1" w:styleId="20">
    <w:name w:val="本文縮排 2 字元"/>
    <w:basedOn w:val="a0"/>
    <w:link w:val="2"/>
    <w:rsid w:val="004254D6"/>
    <w:rPr>
      <w:rFonts w:ascii="標楷體" w:eastAsia="標楷體" w:hAnsi="Times New Roman" w:cs="Times New Roman"/>
      <w:sz w:val="28"/>
      <w:szCs w:val="20"/>
    </w:rPr>
  </w:style>
  <w:style w:type="paragraph" w:styleId="Web">
    <w:name w:val="Normal (Web)"/>
    <w:basedOn w:val="a"/>
    <w:rsid w:val="004254D6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4254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254D6"/>
    <w:rPr>
      <w:rFonts w:ascii="細明體" w:eastAsia="細明體" w:hAnsi="細明體" w:cs="細明體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4254D6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4254D6"/>
    <w:rPr>
      <w:rFonts w:ascii="Times New Roman" w:eastAsia="新細明體" w:hAnsi="Times New Roman" w:cs="Times New Roman"/>
      <w:szCs w:val="20"/>
    </w:rPr>
  </w:style>
  <w:style w:type="paragraph" w:customStyle="1" w:styleId="1">
    <w:name w:val="字元1"/>
    <w:basedOn w:val="a"/>
    <w:autoRedefine/>
    <w:rsid w:val="009D1BF7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autoRedefine/>
    <w:rsid w:val="008205C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1">
    <w:name w:val="字元1"/>
    <w:basedOn w:val="a"/>
    <w:autoRedefine/>
    <w:rsid w:val="005F776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2">
    <w:name w:val="字元1"/>
    <w:basedOn w:val="a"/>
    <w:autoRedefine/>
    <w:rsid w:val="00222063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Default">
    <w:name w:val="Default"/>
    <w:rsid w:val="0041136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styleId="ab">
    <w:name w:val="page number"/>
    <w:basedOn w:val="a0"/>
    <w:rsid w:val="008567F0"/>
  </w:style>
  <w:style w:type="paragraph" w:customStyle="1" w:styleId="13">
    <w:name w:val="字元1"/>
    <w:basedOn w:val="a"/>
    <w:autoRedefine/>
    <w:rsid w:val="005377B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4">
    <w:name w:val="字元 字元1 字元 字元"/>
    <w:basedOn w:val="a"/>
    <w:autoRedefine/>
    <w:rsid w:val="005377B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5">
    <w:name w:val="字元 字元1 字元 字元"/>
    <w:basedOn w:val="a"/>
    <w:autoRedefine/>
    <w:rsid w:val="004C2968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6">
    <w:name w:val="字元1"/>
    <w:basedOn w:val="a"/>
    <w:autoRedefine/>
    <w:rsid w:val="004C2968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c">
    <w:name w:val="Balloon Text"/>
    <w:basedOn w:val="a"/>
    <w:link w:val="ad"/>
    <w:uiPriority w:val="99"/>
    <w:semiHidden/>
    <w:unhideWhenUsed/>
    <w:rsid w:val="000567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5677B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rsid w:val="00D04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5620D-94B9-4606-B6EC-181E5520F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460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農學院第1次課程議程</dc:title>
  <dc:subject/>
  <dc:creator>User</dc:creator>
  <cp:keywords/>
  <dc:description/>
  <cp:lastModifiedBy>User</cp:lastModifiedBy>
  <cp:revision>15</cp:revision>
  <cp:lastPrinted>2025-01-07T01:40:00Z</cp:lastPrinted>
  <dcterms:created xsi:type="dcterms:W3CDTF">2025-05-28T06:10:00Z</dcterms:created>
  <dcterms:modified xsi:type="dcterms:W3CDTF">2025-05-29T07:10:00Z</dcterms:modified>
</cp:coreProperties>
</file>