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0B817" w14:textId="77777777" w:rsidR="004464A3" w:rsidRDefault="004464A3" w:rsidP="00877A43">
      <w:pPr>
        <w:spacing w:line="400" w:lineRule="exact"/>
        <w:jc w:val="center"/>
        <w:rPr>
          <w:rFonts w:ascii="標楷體" w:eastAsia="標楷體" w:hAnsi="標楷體"/>
          <w:color w:val="000000" w:themeColor="text1"/>
          <w:sz w:val="26"/>
          <w:szCs w:val="26"/>
        </w:rPr>
      </w:pPr>
      <w:r w:rsidRPr="001108F8">
        <w:rPr>
          <w:rFonts w:ascii="標楷體" w:eastAsia="標楷體" w:hAnsi="標楷體" w:hint="eastAsia"/>
          <w:sz w:val="32"/>
          <w:szCs w:val="32"/>
        </w:rPr>
        <w:t>專訪本會</w:t>
      </w:r>
      <w:r>
        <w:rPr>
          <w:rFonts w:ascii="標楷體" w:eastAsia="標楷體" w:hAnsi="標楷體" w:hint="eastAsia"/>
          <w:sz w:val="32"/>
          <w:szCs w:val="32"/>
        </w:rPr>
        <w:t>第一屆林敬剛</w:t>
      </w:r>
      <w:r w:rsidRPr="001108F8">
        <w:rPr>
          <w:rFonts w:ascii="標楷體" w:eastAsia="標楷體" w:hAnsi="標楷體" w:hint="eastAsia"/>
          <w:sz w:val="32"/>
          <w:szCs w:val="32"/>
        </w:rPr>
        <w:t>理事長</w:t>
      </w:r>
    </w:p>
    <w:p w14:paraId="11231A02" w14:textId="77777777" w:rsidR="004464A3" w:rsidRPr="00877A43" w:rsidRDefault="004464A3" w:rsidP="00877A43">
      <w:pPr>
        <w:spacing w:line="400" w:lineRule="exact"/>
        <w:jc w:val="center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0AA9756E" w14:textId="77777777" w:rsidR="004464A3" w:rsidRDefault="004464A3" w:rsidP="00352358">
      <w:pPr>
        <w:spacing w:line="40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 w:rsidRPr="00877A43">
        <w:rPr>
          <w:rFonts w:ascii="標楷體" w:eastAsia="標楷體" w:hAnsi="標楷體" w:cs="Times New Roman" w:hint="eastAsia"/>
          <w:b/>
          <w:sz w:val="26"/>
          <w:szCs w:val="26"/>
        </w:rPr>
        <w:t>現任</w:t>
      </w:r>
      <w:r>
        <w:rPr>
          <w:rFonts w:ascii="標楷體" w:eastAsia="標楷體" w:hAnsi="標楷體" w:cs="Times New Roman" w:hint="eastAsia"/>
          <w:b/>
          <w:sz w:val="26"/>
          <w:szCs w:val="26"/>
        </w:rPr>
        <w:t>：</w:t>
      </w:r>
    </w:p>
    <w:p w14:paraId="220AA101" w14:textId="77777777" w:rsidR="004464A3" w:rsidRDefault="004464A3" w:rsidP="00352358">
      <w:pPr>
        <w:spacing w:line="40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 w:rsidRPr="00CF2BAA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10766721" wp14:editId="295F1A22">
            <wp:simplePos x="0" y="0"/>
            <wp:positionH relativeFrom="column">
              <wp:posOffset>3609975</wp:posOffset>
            </wp:positionH>
            <wp:positionV relativeFrom="paragraph">
              <wp:posOffset>88900</wp:posOffset>
            </wp:positionV>
            <wp:extent cx="1828800" cy="2752725"/>
            <wp:effectExtent l="0" t="0" r="0" b="9525"/>
            <wp:wrapNone/>
            <wp:docPr id="2" name="圖片 2" descr="D:\userdata_C\Desktop\123_phix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data_C\Desktop\123_phix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臺灣嘉義大學動物科學校友會第一屆理事長</w:t>
      </w:r>
    </w:p>
    <w:p w14:paraId="0CCF6501" w14:textId="77777777" w:rsidR="004464A3" w:rsidRPr="00CF2BAA" w:rsidRDefault="004464A3" w:rsidP="00352358">
      <w:pPr>
        <w:spacing w:line="40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 w:rsidRPr="00CF2BAA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</w:t>
      </w:r>
    </w:p>
    <w:p w14:paraId="0B628F57" w14:textId="77777777" w:rsidR="004464A3" w:rsidRPr="00877A43" w:rsidRDefault="004464A3" w:rsidP="002B7980">
      <w:pPr>
        <w:rPr>
          <w:rFonts w:ascii="標楷體" w:eastAsia="標楷體" w:hAnsi="標楷體" w:cs="Times New Roman"/>
          <w:b/>
          <w:sz w:val="26"/>
          <w:szCs w:val="26"/>
        </w:rPr>
      </w:pPr>
      <w:r w:rsidRPr="00877A43">
        <w:rPr>
          <w:rFonts w:ascii="標楷體" w:eastAsia="標楷體" w:hAnsi="標楷體" w:cs="Times New Roman" w:hint="eastAsia"/>
          <w:b/>
          <w:sz w:val="26"/>
          <w:szCs w:val="26"/>
        </w:rPr>
        <w:t>經歷：</w:t>
      </w:r>
    </w:p>
    <w:p w14:paraId="5F21A404" w14:textId="77777777" w:rsidR="004464A3" w:rsidRDefault="004464A3" w:rsidP="00877A43">
      <w:pPr>
        <w:ind w:firstLineChars="150" w:firstLine="390"/>
        <w:rPr>
          <w:rFonts w:ascii="Times New Roman" w:eastAsia="標楷體" w:hAnsi="Times New Roman" w:cs="Times New Roman"/>
          <w:sz w:val="26"/>
          <w:szCs w:val="26"/>
        </w:rPr>
      </w:pPr>
      <w:r w:rsidRPr="002B7980">
        <w:rPr>
          <w:rFonts w:ascii="Times New Roman" w:eastAsia="標楷體" w:hAnsi="Times New Roman" w:cs="Times New Roman" w:hint="eastAsia"/>
          <w:sz w:val="26"/>
          <w:szCs w:val="26"/>
        </w:rPr>
        <w:t>國立嘉義大學畜牧獸醫校友會第九、十、</w:t>
      </w:r>
    </w:p>
    <w:p w14:paraId="289E1C20" w14:textId="77777777" w:rsidR="004464A3" w:rsidRPr="002B7980" w:rsidRDefault="004464A3" w:rsidP="001C744A">
      <w:pPr>
        <w:ind w:firstLineChars="150" w:firstLine="390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十一屆常務理事及</w:t>
      </w:r>
      <w:r w:rsidRPr="002B7980">
        <w:rPr>
          <w:rFonts w:ascii="Times New Roman" w:eastAsia="標楷體" w:hAnsi="Times New Roman" w:cs="Times New Roman" w:hint="eastAsia"/>
          <w:sz w:val="26"/>
          <w:szCs w:val="26"/>
        </w:rPr>
        <w:t>第十二屆</w:t>
      </w: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>
        <w:rPr>
          <w:rFonts w:ascii="Times New Roman" w:eastAsia="標楷體" w:hAnsi="Times New Roman" w:cs="Times New Roman" w:hint="eastAsia"/>
          <w:sz w:val="26"/>
          <w:szCs w:val="26"/>
        </w:rPr>
        <w:t>理事長</w:t>
      </w:r>
    </w:p>
    <w:p w14:paraId="54A9B5F7" w14:textId="77777777" w:rsidR="004464A3" w:rsidRPr="002B7980" w:rsidRDefault="004464A3" w:rsidP="00877A43">
      <w:pPr>
        <w:ind w:firstLineChars="150" w:firstLine="390"/>
        <w:rPr>
          <w:rFonts w:ascii="Times New Roman" w:eastAsia="標楷體" w:hAnsi="Times New Roman" w:cs="Times New Roman"/>
          <w:sz w:val="26"/>
          <w:szCs w:val="26"/>
        </w:rPr>
      </w:pPr>
      <w:r w:rsidRPr="002B7980">
        <w:rPr>
          <w:rFonts w:ascii="Times New Roman" w:eastAsia="標楷體" w:hAnsi="Times New Roman" w:cs="Times New Roman" w:hint="eastAsia"/>
          <w:sz w:val="26"/>
          <w:szCs w:val="26"/>
        </w:rPr>
        <w:t>台全飼料工業股份有限公司</w:t>
      </w: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Pr="002B7980">
        <w:rPr>
          <w:rFonts w:ascii="Times New Roman" w:eastAsia="標楷體" w:hAnsi="Times New Roman" w:cs="Times New Roman" w:hint="eastAsia"/>
          <w:kern w:val="0"/>
          <w:sz w:val="26"/>
          <w:szCs w:val="26"/>
        </w:rPr>
        <w:t>總經理</w:t>
      </w:r>
    </w:p>
    <w:p w14:paraId="0DB6A35E" w14:textId="77777777" w:rsidR="004464A3" w:rsidRPr="002B7980" w:rsidRDefault="004464A3" w:rsidP="00877A43">
      <w:pPr>
        <w:ind w:firstLineChars="150" w:firstLine="390"/>
        <w:rPr>
          <w:rFonts w:ascii="Times New Roman" w:eastAsia="標楷體" w:hAnsi="Times New Roman" w:cs="Times New Roman"/>
          <w:sz w:val="26"/>
          <w:szCs w:val="26"/>
        </w:rPr>
      </w:pPr>
      <w:r w:rsidRPr="002B7980">
        <w:rPr>
          <w:rFonts w:ascii="Times New Roman" w:eastAsia="標楷體" w:hAnsi="Times New Roman" w:cs="Times New Roman" w:hint="eastAsia"/>
          <w:sz w:val="26"/>
          <w:szCs w:val="26"/>
        </w:rPr>
        <w:t>台</w:t>
      </w:r>
      <w:proofErr w:type="gramStart"/>
      <w:r w:rsidRPr="002B7980">
        <w:rPr>
          <w:rFonts w:ascii="Times New Roman" w:eastAsia="標楷體" w:hAnsi="Times New Roman" w:cs="Times New Roman" w:hint="eastAsia"/>
          <w:sz w:val="26"/>
          <w:szCs w:val="26"/>
        </w:rPr>
        <w:t>全珍豬</w:t>
      </w:r>
      <w:proofErr w:type="gramEnd"/>
      <w:r w:rsidRPr="002B7980">
        <w:rPr>
          <w:rFonts w:ascii="Times New Roman" w:eastAsia="標楷體" w:hAnsi="Times New Roman" w:cs="Times New Roman" w:hint="eastAsia"/>
          <w:sz w:val="26"/>
          <w:szCs w:val="26"/>
        </w:rPr>
        <w:t>工業股份有限公司</w:t>
      </w: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Pr="002B7980">
        <w:rPr>
          <w:rFonts w:ascii="Times New Roman" w:eastAsia="標楷體" w:hAnsi="Times New Roman" w:cs="Times New Roman" w:hint="eastAsia"/>
          <w:kern w:val="0"/>
          <w:sz w:val="26"/>
          <w:szCs w:val="26"/>
        </w:rPr>
        <w:t>總經理</w:t>
      </w:r>
    </w:p>
    <w:p w14:paraId="32A6106F" w14:textId="77777777" w:rsidR="004464A3" w:rsidRPr="002B7980" w:rsidRDefault="004464A3" w:rsidP="00877A43">
      <w:pPr>
        <w:ind w:firstLineChars="150" w:firstLine="390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台全牧場</w:t>
      </w: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Pr="002B7980">
        <w:rPr>
          <w:rFonts w:ascii="Times New Roman" w:eastAsia="標楷體" w:hAnsi="Times New Roman" w:cs="Times New Roman" w:hint="eastAsia"/>
          <w:kern w:val="0"/>
          <w:sz w:val="26"/>
          <w:szCs w:val="26"/>
        </w:rPr>
        <w:t>總經理</w:t>
      </w:r>
    </w:p>
    <w:p w14:paraId="27D15083" w14:textId="77777777" w:rsidR="004464A3" w:rsidRPr="00CF2BAA" w:rsidRDefault="004464A3" w:rsidP="00877A43">
      <w:pPr>
        <w:spacing w:line="400" w:lineRule="exact"/>
        <w:ind w:firstLineChars="150" w:firstLine="390"/>
        <w:rPr>
          <w:rFonts w:ascii="標楷體" w:eastAsia="標楷體" w:hAnsi="標楷體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台全畜牧場二場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</w:t>
      </w:r>
      <w:r w:rsidRPr="002B7980">
        <w:rPr>
          <w:rFonts w:ascii="Times New Roman" w:eastAsia="標楷體" w:hAnsi="Times New Roman" w:cs="Times New Roman" w:hint="eastAsia"/>
          <w:kern w:val="0"/>
          <w:sz w:val="26"/>
          <w:szCs w:val="26"/>
        </w:rPr>
        <w:t>總經理</w:t>
      </w:r>
    </w:p>
    <w:p w14:paraId="240A716E" w14:textId="77777777" w:rsidR="004464A3" w:rsidRDefault="004464A3" w:rsidP="00352358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3FAE5982" w14:textId="77777777" w:rsidR="004464A3" w:rsidRPr="00CF2BAA" w:rsidRDefault="004464A3" w:rsidP="00352358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1EACB42F" w14:textId="77777777" w:rsidR="004464A3" w:rsidRPr="00CF2BAA" w:rsidRDefault="004464A3" w:rsidP="00CF2BAA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B234BD">
        <w:rPr>
          <w:rFonts w:ascii="標楷體" w:eastAsia="標楷體" w:hAnsi="標楷體" w:hint="eastAsia"/>
          <w:b/>
          <w:sz w:val="26"/>
          <w:szCs w:val="26"/>
        </w:rPr>
        <w:t>一、求學階段過程</w:t>
      </w:r>
      <w:r>
        <w:rPr>
          <w:rFonts w:ascii="標楷體" w:eastAsia="標楷體" w:hAnsi="標楷體" w:hint="eastAsia"/>
          <w:b/>
          <w:sz w:val="26"/>
          <w:szCs w:val="26"/>
        </w:rPr>
        <w:t>：</w:t>
      </w:r>
    </w:p>
    <w:p w14:paraId="62892E63" w14:textId="77777777" w:rsidR="004464A3" w:rsidRPr="006A424E" w:rsidRDefault="004464A3" w:rsidP="00352358">
      <w:pPr>
        <w:pStyle w:val="a5"/>
        <w:spacing w:line="400" w:lineRule="exact"/>
        <w:ind w:leftChars="0" w:left="36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從過去六、七十年前家中即從事畜牧行業，二、三十年後繼續拓展進行飼料的製造，從一開始的小型牧場、飼料廠慢慢一路擴建，之後也因為當時國內口蹄</w:t>
      </w:r>
      <w:proofErr w:type="gramStart"/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疫</w:t>
      </w:r>
      <w:proofErr w:type="gramEnd"/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的爆發，開始配合政府規劃進行豬肉的買賣。因深受家族事業的影響，從國小到國中階段即對畜牧產生興趣，最終進入文化大學畜牧系就讀，展開更深入的研究。畢業後工作了幾年，在工作上常與學校老師進行合作，並在老師的鼓勵與支持下，於嘉義大學完成了碩士學位。</w:t>
      </w:r>
    </w:p>
    <w:p w14:paraId="43C57876" w14:textId="77777777" w:rsidR="004464A3" w:rsidRPr="006A424E" w:rsidRDefault="004464A3" w:rsidP="00352358">
      <w:pPr>
        <w:pStyle w:val="a5"/>
        <w:spacing w:line="400" w:lineRule="exact"/>
        <w:ind w:leftChars="0" w:left="360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09AB214F" w14:textId="77777777" w:rsidR="004464A3" w:rsidRPr="00CF2BAA" w:rsidRDefault="004464A3" w:rsidP="00CF2BAA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CF2BAA">
        <w:rPr>
          <w:rFonts w:ascii="標楷體" w:eastAsia="標楷體" w:hAnsi="標楷體" w:hint="eastAsia"/>
          <w:b/>
          <w:sz w:val="26"/>
          <w:szCs w:val="26"/>
        </w:rPr>
        <w:t>二、畢業後之工作出路及創業過程：</w:t>
      </w:r>
    </w:p>
    <w:p w14:paraId="05299065" w14:textId="77777777" w:rsidR="004464A3" w:rsidRPr="006A424E" w:rsidRDefault="004464A3" w:rsidP="00440135">
      <w:pPr>
        <w:pStyle w:val="a5"/>
        <w:spacing w:line="400" w:lineRule="exact"/>
        <w:ind w:leftChars="0" w:left="36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林理事長提到當時會選擇就讀畜產的學生，多半是與家中本為從事畜牧業有關，因飼養牛、羊、豬、雞需要土地的資源及人力的需求，也是許多學生考量就讀畜產的因素。在畢業後因對動物有著極大的興趣，加上家中本業與畜產界相關，而決定回去傳承家族事業。自接手後即與嘉大許多老師進行產學合作，在飼料與肉品的研發與改良都有更進一步的提升。從飼料的製造到肉品的上市就如同從農場到餐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桌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(from farm to table)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，整條</w:t>
      </w:r>
      <w:proofErr w:type="gramStart"/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生產鏈每一個</w:t>
      </w:r>
      <w:proofErr w:type="gramEnd"/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環節都須嚴格檢視，且隨著民眾及政府的消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費意識抬頭，肉品部分也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獲取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ISO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、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CAS</w:t>
      </w:r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、雲林快樂豬、</w:t>
      </w:r>
      <w:proofErr w:type="gramStart"/>
      <w:r w:rsidRPr="006A424E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台灣珍豬優良</w:t>
      </w:r>
      <w:proofErr w:type="gramEnd"/>
      <w:r w:rsidRPr="006A424E">
        <w:rPr>
          <w:rFonts w:ascii="標楷體" w:eastAsia="標楷體" w:hAnsi="標楷體"/>
          <w:color w:val="000000" w:themeColor="text1"/>
          <w:sz w:val="26"/>
          <w:szCs w:val="26"/>
        </w:rPr>
        <w:t>豬廠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的認證，不僅是保障消費者的食安問題也是對公司的</w:t>
      </w:r>
      <w:proofErr w:type="gramStart"/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品管做把關</w:t>
      </w:r>
      <w:proofErr w:type="gramEnd"/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，提供良好的豬肉產品給消費者，是企業最基本的訴求。 </w:t>
      </w:r>
    </w:p>
    <w:p w14:paraId="26952B1D" w14:textId="77777777" w:rsidR="004464A3" w:rsidRPr="006A424E" w:rsidRDefault="004464A3" w:rsidP="00791C19">
      <w:pPr>
        <w:pStyle w:val="a5"/>
        <w:spacing w:line="400" w:lineRule="exact"/>
        <w:ind w:leftChars="0" w:left="360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43A3C8C2" w14:textId="77777777" w:rsidR="004464A3" w:rsidRPr="006E72C1" w:rsidRDefault="004464A3" w:rsidP="00791C19">
      <w:pPr>
        <w:pStyle w:val="a5"/>
        <w:spacing w:line="400" w:lineRule="exact"/>
        <w:ind w:leftChars="0" w:left="36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三、</w:t>
      </w:r>
      <w:r>
        <w:rPr>
          <w:rFonts w:ascii="標楷體" w:eastAsia="標楷體" w:hAnsi="標楷體"/>
          <w:b/>
          <w:sz w:val="26"/>
          <w:szCs w:val="26"/>
        </w:rPr>
        <w:t>目前工作遭遇之瓶頸</w:t>
      </w:r>
      <w:r>
        <w:rPr>
          <w:rFonts w:ascii="標楷體" w:eastAsia="標楷體" w:hAnsi="標楷體" w:hint="eastAsia"/>
          <w:b/>
          <w:sz w:val="26"/>
          <w:szCs w:val="26"/>
        </w:rPr>
        <w:t>及</w:t>
      </w:r>
      <w:r w:rsidRPr="006E72C1">
        <w:rPr>
          <w:rFonts w:ascii="標楷體" w:eastAsia="標楷體" w:hAnsi="標楷體"/>
          <w:b/>
          <w:sz w:val="26"/>
          <w:szCs w:val="26"/>
        </w:rPr>
        <w:t>困境</w:t>
      </w:r>
      <w:r>
        <w:rPr>
          <w:rFonts w:ascii="標楷體" w:eastAsia="標楷體" w:hAnsi="標楷體" w:hint="eastAsia"/>
          <w:b/>
          <w:sz w:val="26"/>
          <w:szCs w:val="26"/>
        </w:rPr>
        <w:t>：</w:t>
      </w:r>
    </w:p>
    <w:p w14:paraId="7D59906A" w14:textId="77777777" w:rsidR="004464A3" w:rsidRPr="006A424E" w:rsidRDefault="004464A3" w:rsidP="00791C19">
      <w:pPr>
        <w:pStyle w:val="a5"/>
        <w:spacing w:line="400" w:lineRule="exact"/>
        <w:ind w:leftChars="0" w:left="36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以加工業層面來看，因公司在獲取政府的認證下，管理人事成本、廢料處理等項目，相較於一般私宰業者的花費都會高出許多；也因為私宰業者沒有額外認證的開銷，使得產品的售價相對較低。若消費者沒有食安方面的考量，則都會選擇價格較低沒有認證的肉品，因此也希望藉由推廣有認證的肉品及政府的稽查下，能讓民眾全面了解到食安的重要性，這也是目前企業最大的挑戰。</w:t>
      </w:r>
    </w:p>
    <w:p w14:paraId="70063FD2" w14:textId="77777777" w:rsidR="004464A3" w:rsidRPr="006E72C1" w:rsidRDefault="004464A3" w:rsidP="00791C19">
      <w:pPr>
        <w:pStyle w:val="a5"/>
        <w:spacing w:line="400" w:lineRule="exact"/>
        <w:ind w:leftChars="0" w:left="360"/>
        <w:rPr>
          <w:rFonts w:ascii="標楷體" w:eastAsia="標楷體" w:hAnsi="標楷體"/>
          <w:b/>
          <w:sz w:val="26"/>
          <w:szCs w:val="26"/>
        </w:rPr>
      </w:pPr>
      <w:r w:rsidRPr="00CF2BAA">
        <w:rPr>
          <w:rFonts w:ascii="標楷體" w:eastAsia="標楷體" w:hAnsi="標楷體"/>
          <w:sz w:val="26"/>
          <w:szCs w:val="26"/>
        </w:rPr>
        <w:br/>
      </w:r>
      <w:r w:rsidRPr="006E72C1">
        <w:rPr>
          <w:rFonts w:ascii="標楷體" w:eastAsia="標楷體" w:hAnsi="標楷體" w:hint="eastAsia"/>
          <w:b/>
          <w:sz w:val="26"/>
          <w:szCs w:val="26"/>
        </w:rPr>
        <w:t>四、</w:t>
      </w:r>
      <w:r>
        <w:rPr>
          <w:rFonts w:ascii="標楷體" w:eastAsia="標楷體" w:hAnsi="標楷體" w:hint="eastAsia"/>
          <w:b/>
          <w:sz w:val="26"/>
          <w:szCs w:val="26"/>
        </w:rPr>
        <w:t>給母</w:t>
      </w:r>
      <w:r w:rsidRPr="006E72C1">
        <w:rPr>
          <w:rFonts w:ascii="標楷體" w:eastAsia="標楷體" w:hAnsi="標楷體"/>
          <w:b/>
          <w:sz w:val="26"/>
          <w:szCs w:val="26"/>
        </w:rPr>
        <w:t>校學弟妹之勉勵與建議</w:t>
      </w:r>
      <w:r>
        <w:rPr>
          <w:rFonts w:ascii="標楷體" w:eastAsia="標楷體" w:hAnsi="標楷體" w:hint="eastAsia"/>
          <w:b/>
          <w:sz w:val="26"/>
          <w:szCs w:val="26"/>
        </w:rPr>
        <w:t>：</w:t>
      </w:r>
    </w:p>
    <w:p w14:paraId="3ACB4B4F" w14:textId="77777777" w:rsidR="004464A3" w:rsidRPr="00563252" w:rsidRDefault="004464A3" w:rsidP="00563252">
      <w:pPr>
        <w:pStyle w:val="a5"/>
        <w:spacing w:line="400" w:lineRule="exact"/>
        <w:ind w:leftChars="0" w:left="36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不同領域可以多去接觸，不論是加工或是生產都是一大學問，而現今許多畜牧相關的高科技也能試著去了解看看。隨著近幾年競爭力逐漸提升，許多肉品廠、加工廠的人員可去報考取得畜牧技師執照，而現在許多企業公司行號也將畜牧技師執照作為篩選的常規，若是從事現場的人員可以去報考獲取廢棄物處理執照，對未來工作都會非常有幫助的。剛畢業的學生也能去牧場多累積一些工作經驗，雖然剛開始工作會比較勞累，但只要能熬過去，那麼收穫會是非常可觀的，也期</w:t>
      </w:r>
      <w:proofErr w:type="gramStart"/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勉</w:t>
      </w:r>
      <w:proofErr w:type="gramEnd"/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學弟妹們能了解自己的目標所在，趁年輕時多努力打拼，能在動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物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科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學</w:t>
      </w:r>
      <w:r w:rsidRPr="006A424E">
        <w:rPr>
          <w:rFonts w:ascii="標楷體" w:eastAsia="標楷體" w:hAnsi="標楷體" w:hint="eastAsia"/>
          <w:color w:val="000000" w:themeColor="text1"/>
          <w:sz w:val="26"/>
          <w:szCs w:val="26"/>
        </w:rPr>
        <w:t>這條路上發光發熱。</w:t>
      </w:r>
    </w:p>
    <w:p w14:paraId="2414DE75" w14:textId="77777777" w:rsidR="004464A3" w:rsidRPr="004152D9" w:rsidRDefault="004464A3" w:rsidP="006E25BC">
      <w:pPr>
        <w:ind w:firstLineChars="200" w:firstLine="520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Pr="004152D9">
        <w:rPr>
          <w:rFonts w:ascii="Times New Roman" w:eastAsia="標楷體" w:hAnsi="Times New Roman" w:cs="Times New Roman"/>
          <w:sz w:val="26"/>
          <w:szCs w:val="26"/>
        </w:rPr>
        <w:t>(</w:t>
      </w:r>
      <w:r w:rsidRPr="004152D9">
        <w:rPr>
          <w:rFonts w:ascii="Times New Roman" w:eastAsia="標楷體" w:hAnsi="Times New Roman" w:cs="Times New Roman"/>
          <w:sz w:val="26"/>
          <w:szCs w:val="26"/>
        </w:rPr>
        <w:t>採訪人：動物科學系學會活動組沈浩瑋組長</w:t>
      </w:r>
    </w:p>
    <w:p w14:paraId="4FA6F04A" w14:textId="77777777" w:rsidR="004464A3" w:rsidRPr="004152D9" w:rsidRDefault="004464A3" w:rsidP="006E25BC">
      <w:pPr>
        <w:spacing w:line="400" w:lineRule="exact"/>
        <w:rPr>
          <w:rFonts w:ascii="Times New Roman" w:hAnsi="Times New Roman" w:cs="Times New Roman"/>
          <w:szCs w:val="24"/>
        </w:rPr>
      </w:pPr>
      <w:r w:rsidRPr="004152D9">
        <w:rPr>
          <w:rFonts w:ascii="Times New Roman" w:eastAsia="標楷體" w:hAnsi="Times New Roman" w:cs="Times New Roman"/>
          <w:sz w:val="26"/>
          <w:szCs w:val="26"/>
        </w:rPr>
        <w:t xml:space="preserve">                             </w:t>
      </w:r>
      <w:r w:rsidRPr="004152D9">
        <w:rPr>
          <w:rFonts w:ascii="Times New Roman" w:eastAsia="標楷體" w:hAnsi="Times New Roman" w:cs="Times New Roman"/>
          <w:sz w:val="26"/>
          <w:szCs w:val="26"/>
        </w:rPr>
        <w:t>於中華民國</w:t>
      </w:r>
      <w:r w:rsidRPr="004152D9">
        <w:rPr>
          <w:rFonts w:ascii="Times New Roman" w:eastAsia="標楷體" w:hAnsi="Times New Roman" w:cs="Times New Roman"/>
          <w:sz w:val="26"/>
          <w:szCs w:val="26"/>
        </w:rPr>
        <w:t>107</w:t>
      </w:r>
      <w:r w:rsidRPr="004152D9">
        <w:rPr>
          <w:rFonts w:ascii="Times New Roman" w:eastAsia="標楷體" w:hAnsi="Times New Roman" w:cs="Times New Roman"/>
          <w:sz w:val="26"/>
          <w:szCs w:val="26"/>
        </w:rPr>
        <w:t>年</w:t>
      </w:r>
      <w:r w:rsidRPr="004152D9">
        <w:rPr>
          <w:rFonts w:ascii="Times New Roman" w:eastAsia="標楷體" w:hAnsi="Times New Roman" w:cs="Times New Roman"/>
          <w:sz w:val="26"/>
          <w:szCs w:val="26"/>
        </w:rPr>
        <w:t>9</w:t>
      </w:r>
      <w:r w:rsidRPr="004152D9">
        <w:rPr>
          <w:rFonts w:ascii="Times New Roman" w:eastAsia="標楷體" w:hAnsi="Times New Roman" w:cs="Times New Roman"/>
          <w:sz w:val="26"/>
          <w:szCs w:val="26"/>
        </w:rPr>
        <w:t>月</w:t>
      </w:r>
      <w:r w:rsidRPr="004152D9">
        <w:rPr>
          <w:rFonts w:ascii="Times New Roman" w:eastAsia="標楷體" w:hAnsi="Times New Roman" w:cs="Times New Roman"/>
          <w:sz w:val="26"/>
          <w:szCs w:val="26"/>
        </w:rPr>
        <w:t>29</w:t>
      </w:r>
      <w:r w:rsidRPr="004152D9">
        <w:rPr>
          <w:rFonts w:ascii="Times New Roman" w:eastAsia="標楷體" w:hAnsi="Times New Roman" w:cs="Times New Roman"/>
          <w:sz w:val="26"/>
          <w:szCs w:val="26"/>
        </w:rPr>
        <w:t>日採訪</w:t>
      </w:r>
      <w:r w:rsidRPr="004152D9">
        <w:rPr>
          <w:rFonts w:ascii="Times New Roman" w:eastAsia="標楷體" w:hAnsi="Times New Roman" w:cs="Times New Roman"/>
          <w:sz w:val="26"/>
          <w:szCs w:val="26"/>
        </w:rPr>
        <w:t>)</w:t>
      </w:r>
    </w:p>
    <w:p w14:paraId="525D3327" w14:textId="77777777" w:rsidR="004464A3" w:rsidRPr="00352358" w:rsidRDefault="004464A3"/>
    <w:p w14:paraId="5C804B10" w14:textId="77777777" w:rsidR="005348E6" w:rsidRDefault="005348E6"/>
    <w:p w14:paraId="40CC943B" w14:textId="77777777" w:rsidR="004464A3" w:rsidRDefault="004464A3"/>
    <w:p w14:paraId="035F7919" w14:textId="77777777" w:rsidR="004464A3" w:rsidRDefault="004464A3"/>
    <w:p w14:paraId="00B56983" w14:textId="77777777" w:rsidR="004464A3" w:rsidRDefault="004464A3"/>
    <w:p w14:paraId="4A9D6742" w14:textId="77777777" w:rsidR="004464A3" w:rsidRDefault="004464A3"/>
    <w:p w14:paraId="138F3050" w14:textId="77777777" w:rsidR="004464A3" w:rsidRDefault="004464A3"/>
    <w:p w14:paraId="773D2A20" w14:textId="77777777" w:rsidR="004464A3" w:rsidRDefault="004464A3"/>
    <w:p w14:paraId="00860F41" w14:textId="77777777" w:rsidR="004464A3" w:rsidRDefault="004464A3"/>
    <w:p w14:paraId="3203ED62" w14:textId="77777777" w:rsidR="004464A3" w:rsidRDefault="004464A3"/>
    <w:p w14:paraId="5BB687FE" w14:textId="77777777" w:rsidR="004464A3" w:rsidRDefault="004464A3"/>
    <w:p w14:paraId="048BF3E1" w14:textId="77777777" w:rsidR="004464A3" w:rsidRDefault="004464A3"/>
    <w:p w14:paraId="0817BD62" w14:textId="77777777" w:rsidR="004464A3" w:rsidRDefault="004464A3"/>
    <w:p w14:paraId="11C90663" w14:textId="77777777" w:rsidR="004464A3" w:rsidRDefault="004464A3"/>
    <w:p w14:paraId="6806B6C4" w14:textId="77777777" w:rsidR="004464A3" w:rsidRDefault="004464A3"/>
    <w:sectPr w:rsidR="004464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38DB4" w14:textId="77777777" w:rsidR="00F34330" w:rsidRDefault="00F34330">
      <w:r>
        <w:separator/>
      </w:r>
    </w:p>
  </w:endnote>
  <w:endnote w:type="continuationSeparator" w:id="0">
    <w:p w14:paraId="06B34455" w14:textId="77777777" w:rsidR="00F34330" w:rsidRDefault="00F3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F7A6F" w14:textId="77777777" w:rsidR="00F34330" w:rsidRDefault="00F34330">
      <w:r>
        <w:separator/>
      </w:r>
    </w:p>
  </w:footnote>
  <w:footnote w:type="continuationSeparator" w:id="0">
    <w:p w14:paraId="6B714D2A" w14:textId="77777777" w:rsidR="00F34330" w:rsidRDefault="00F343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4A3"/>
    <w:rsid w:val="00091AA8"/>
    <w:rsid w:val="0019064F"/>
    <w:rsid w:val="001D1645"/>
    <w:rsid w:val="00376DF1"/>
    <w:rsid w:val="004464A3"/>
    <w:rsid w:val="005348E6"/>
    <w:rsid w:val="00542128"/>
    <w:rsid w:val="00786BE1"/>
    <w:rsid w:val="00880EAE"/>
    <w:rsid w:val="00CF1AE7"/>
    <w:rsid w:val="00F31355"/>
    <w:rsid w:val="00F3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1D6666"/>
  <w15:docId w15:val="{0CA0A8C4-B90F-4E4E-98A6-9E755B53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46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4464A3"/>
    <w:rPr>
      <w:sz w:val="20"/>
      <w:szCs w:val="20"/>
    </w:rPr>
  </w:style>
  <w:style w:type="paragraph" w:styleId="a5">
    <w:name w:val="List Paragraph"/>
    <w:basedOn w:val="a"/>
    <w:uiPriority w:val="34"/>
    <w:qFormat/>
    <w:rsid w:val="004464A3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1906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064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2025-05-07T08:29:00Z</dcterms:created>
  <dcterms:modified xsi:type="dcterms:W3CDTF">2025-05-07T08:32:00Z</dcterms:modified>
</cp:coreProperties>
</file>