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366E" w:rsidRPr="005F366E" w:rsidRDefault="00A33798" w:rsidP="005F366E">
      <w:pPr>
        <w:adjustRightInd w:val="0"/>
        <w:snapToGrid w:val="0"/>
        <w:spacing w:line="500" w:lineRule="exact"/>
        <w:jc w:val="center"/>
        <w:rPr>
          <w:rFonts w:ascii="Times New Roman" w:eastAsia="標楷體" w:hAnsi="Times New Roman" w:cs="Times New Roman"/>
          <w:b/>
          <w:sz w:val="36"/>
          <w:szCs w:val="28"/>
        </w:rPr>
      </w:pPr>
      <w:r w:rsidRPr="005F366E">
        <w:rPr>
          <w:rFonts w:ascii="Times New Roman" w:eastAsia="標楷體" w:hAnsi="Times New Roman" w:cs="Times New Roman"/>
          <w:b/>
          <w:sz w:val="36"/>
          <w:szCs w:val="28"/>
        </w:rPr>
        <w:t>國立嘉義大學</w:t>
      </w:r>
      <w:r w:rsidR="00FD67A6">
        <w:rPr>
          <w:rFonts w:ascii="Times New Roman" w:eastAsia="標楷體" w:hAnsi="Times New Roman" w:cs="Times New Roman" w:hint="eastAsia"/>
          <w:b/>
          <w:sz w:val="36"/>
          <w:szCs w:val="28"/>
        </w:rPr>
        <w:t>動物</w:t>
      </w:r>
      <w:r w:rsidR="00EE6272">
        <w:rPr>
          <w:rFonts w:ascii="Times New Roman" w:eastAsia="標楷體" w:hAnsi="Times New Roman" w:cs="Times New Roman" w:hint="eastAsia"/>
          <w:b/>
          <w:sz w:val="36"/>
          <w:szCs w:val="28"/>
        </w:rPr>
        <w:t>產品研發推廣中心</w:t>
      </w:r>
      <w:r w:rsidRPr="005F366E">
        <w:rPr>
          <w:rFonts w:ascii="Times New Roman" w:eastAsia="標楷體" w:hAnsi="Times New Roman" w:cs="Times New Roman"/>
          <w:b/>
          <w:sz w:val="36"/>
          <w:szCs w:val="28"/>
        </w:rPr>
        <w:t>冷藏及冷凍設備</w:t>
      </w:r>
    </w:p>
    <w:p w:rsidR="00A33798" w:rsidRDefault="00A33798" w:rsidP="005F366E">
      <w:pPr>
        <w:adjustRightInd w:val="0"/>
        <w:snapToGrid w:val="0"/>
        <w:spacing w:line="500" w:lineRule="exact"/>
        <w:jc w:val="center"/>
        <w:rPr>
          <w:rFonts w:ascii="Times New Roman" w:eastAsia="標楷體" w:hAnsi="Times New Roman" w:cs="Times New Roman"/>
          <w:b/>
          <w:sz w:val="36"/>
          <w:szCs w:val="28"/>
        </w:rPr>
      </w:pPr>
      <w:r w:rsidRPr="005F366E">
        <w:rPr>
          <w:rFonts w:ascii="Times New Roman" w:eastAsia="標楷體" w:hAnsi="Times New Roman" w:cs="Times New Roman"/>
          <w:b/>
          <w:sz w:val="36"/>
          <w:szCs w:val="28"/>
        </w:rPr>
        <w:t>管理辦法</w:t>
      </w:r>
    </w:p>
    <w:p w:rsidR="009E5E94" w:rsidRPr="002F79D0" w:rsidRDefault="009E5E94" w:rsidP="002F79D0">
      <w:pPr>
        <w:adjustRightInd w:val="0"/>
        <w:snapToGrid w:val="0"/>
        <w:spacing w:line="320" w:lineRule="exact"/>
        <w:jc w:val="right"/>
        <w:rPr>
          <w:rFonts w:ascii="Times New Roman" w:eastAsia="標楷體" w:hAnsi="Times New Roman"/>
        </w:rPr>
      </w:pPr>
      <w:r w:rsidRPr="002F79D0">
        <w:rPr>
          <w:rFonts w:ascii="Times New Roman" w:eastAsia="標楷體" w:hAnsi="Times New Roman"/>
        </w:rPr>
        <w:t>11</w:t>
      </w:r>
      <w:r w:rsidRPr="002F79D0">
        <w:rPr>
          <w:rFonts w:ascii="Times New Roman" w:eastAsia="標楷體" w:hAnsi="Times New Roman" w:hint="eastAsia"/>
        </w:rPr>
        <w:t>3</w:t>
      </w:r>
      <w:r w:rsidRPr="002F79D0">
        <w:rPr>
          <w:rFonts w:ascii="Times New Roman" w:eastAsia="標楷體" w:hAnsi="Times New Roman"/>
        </w:rPr>
        <w:t>年</w:t>
      </w:r>
      <w:r w:rsidRPr="002F79D0">
        <w:rPr>
          <w:rFonts w:ascii="Times New Roman" w:eastAsia="標楷體" w:hAnsi="Times New Roman" w:hint="eastAsia"/>
        </w:rPr>
        <w:t>1</w:t>
      </w:r>
      <w:r w:rsidRPr="002F79D0">
        <w:rPr>
          <w:rFonts w:ascii="Times New Roman" w:eastAsia="標楷體" w:hAnsi="Times New Roman"/>
        </w:rPr>
        <w:t>月</w:t>
      </w:r>
      <w:r w:rsidRPr="002F79D0">
        <w:rPr>
          <w:rFonts w:ascii="Times New Roman" w:eastAsia="標楷體" w:hAnsi="Times New Roman" w:hint="eastAsia"/>
        </w:rPr>
        <w:t>17</w:t>
      </w:r>
      <w:r w:rsidRPr="002F79D0">
        <w:rPr>
          <w:rFonts w:ascii="Times New Roman" w:eastAsia="標楷體" w:hAnsi="Times New Roman"/>
        </w:rPr>
        <w:t>日</w:t>
      </w:r>
      <w:r w:rsidRPr="002F79D0">
        <w:rPr>
          <w:rFonts w:ascii="Times New Roman" w:eastAsia="標楷體" w:hAnsi="Times New Roman" w:hint="eastAsia"/>
        </w:rPr>
        <w:t>112</w:t>
      </w:r>
      <w:r w:rsidRPr="002F79D0">
        <w:rPr>
          <w:rFonts w:ascii="Times New Roman" w:eastAsia="標楷體" w:hAnsi="Times New Roman" w:hint="eastAsia"/>
        </w:rPr>
        <w:t>學年度第</w:t>
      </w:r>
      <w:r w:rsidRPr="002F79D0">
        <w:rPr>
          <w:rFonts w:ascii="Times New Roman" w:eastAsia="標楷體" w:hAnsi="Times New Roman" w:hint="eastAsia"/>
        </w:rPr>
        <w:t>1</w:t>
      </w:r>
      <w:r w:rsidRPr="002F79D0">
        <w:rPr>
          <w:rFonts w:ascii="Times New Roman" w:eastAsia="標楷體" w:hAnsi="Times New Roman" w:hint="eastAsia"/>
        </w:rPr>
        <w:t>次空間規劃委員</w:t>
      </w:r>
      <w:r w:rsidRPr="002F79D0">
        <w:rPr>
          <w:rFonts w:ascii="Times New Roman" w:eastAsia="標楷體" w:hAnsi="Times New Roman"/>
        </w:rPr>
        <w:t>會議通過</w:t>
      </w:r>
    </w:p>
    <w:p w:rsidR="002F79D0" w:rsidRPr="002F79D0" w:rsidRDefault="002F79D0" w:rsidP="002F79D0">
      <w:pPr>
        <w:pStyle w:val="aa"/>
        <w:adjustRightInd w:val="0"/>
        <w:snapToGrid w:val="0"/>
        <w:spacing w:line="320" w:lineRule="exact"/>
        <w:ind w:leftChars="0" w:left="0"/>
        <w:jc w:val="right"/>
        <w:rPr>
          <w:rFonts w:ascii="Times New Roman" w:eastAsia="標楷體" w:hAnsi="Times New Roman"/>
        </w:rPr>
      </w:pPr>
      <w:r w:rsidRPr="002F79D0">
        <w:rPr>
          <w:rFonts w:ascii="Times New Roman" w:eastAsia="標楷體" w:hAnsi="Times New Roman" w:hint="eastAsia"/>
        </w:rPr>
        <w:t xml:space="preserve"> 113</w:t>
      </w:r>
      <w:r w:rsidRPr="002F79D0">
        <w:rPr>
          <w:rFonts w:ascii="Times New Roman" w:eastAsia="標楷體" w:hAnsi="Times New Roman" w:hint="eastAsia"/>
        </w:rPr>
        <w:t>年</w:t>
      </w:r>
      <w:r w:rsidRPr="002F79D0">
        <w:rPr>
          <w:rFonts w:ascii="Times New Roman" w:eastAsia="標楷體" w:hAnsi="Times New Roman" w:hint="eastAsia"/>
        </w:rPr>
        <w:t>2</w:t>
      </w:r>
      <w:r w:rsidRPr="002F79D0">
        <w:rPr>
          <w:rFonts w:ascii="Times New Roman" w:eastAsia="標楷體" w:hAnsi="Times New Roman" w:hint="eastAsia"/>
        </w:rPr>
        <w:t>月</w:t>
      </w:r>
      <w:r w:rsidRPr="002F79D0">
        <w:rPr>
          <w:rFonts w:ascii="Times New Roman" w:eastAsia="標楷體" w:hAnsi="Times New Roman" w:hint="eastAsia"/>
        </w:rPr>
        <w:t>22</w:t>
      </w:r>
      <w:r w:rsidRPr="002F79D0">
        <w:rPr>
          <w:rFonts w:ascii="Times New Roman" w:eastAsia="標楷體" w:hAnsi="Times New Roman" w:hint="eastAsia"/>
        </w:rPr>
        <w:t>日</w:t>
      </w:r>
      <w:r w:rsidRPr="002F79D0">
        <w:rPr>
          <w:rFonts w:ascii="Times New Roman" w:eastAsia="標楷體" w:hAnsi="Times New Roman" w:hint="eastAsia"/>
        </w:rPr>
        <w:t>112</w:t>
      </w:r>
      <w:r w:rsidRPr="002F79D0">
        <w:rPr>
          <w:rFonts w:ascii="Times New Roman" w:eastAsia="標楷體" w:hAnsi="Times New Roman" w:hint="eastAsia"/>
        </w:rPr>
        <w:t>學年度第</w:t>
      </w:r>
      <w:r w:rsidRPr="002F79D0">
        <w:rPr>
          <w:rFonts w:ascii="Times New Roman" w:eastAsia="標楷體" w:hAnsi="Times New Roman" w:hint="eastAsia"/>
        </w:rPr>
        <w:t>4</w:t>
      </w:r>
      <w:r w:rsidRPr="002F79D0">
        <w:rPr>
          <w:rFonts w:ascii="Times New Roman" w:eastAsia="標楷體" w:hAnsi="Times New Roman" w:hint="eastAsia"/>
        </w:rPr>
        <w:t>次系所務會議通過</w:t>
      </w:r>
    </w:p>
    <w:p w:rsidR="00A33798" w:rsidRPr="00154277" w:rsidRDefault="00C7330B" w:rsidP="00A06D0A">
      <w:pPr>
        <w:pStyle w:val="aa"/>
        <w:numPr>
          <w:ilvl w:val="0"/>
          <w:numId w:val="1"/>
        </w:numPr>
        <w:adjustRightInd w:val="0"/>
        <w:snapToGrid w:val="0"/>
        <w:spacing w:line="500" w:lineRule="exact"/>
        <w:ind w:leftChars="0"/>
        <w:jc w:val="both"/>
        <w:rPr>
          <w:rFonts w:ascii="Times New Roman" w:eastAsia="標楷體" w:hAnsi="Times New Roman" w:cs="Times New Roman"/>
          <w:sz w:val="28"/>
        </w:rPr>
      </w:pPr>
      <w:r w:rsidRPr="00154277">
        <w:rPr>
          <w:rFonts w:ascii="Times New Roman" w:eastAsia="標楷體" w:hAnsi="Times New Roman" w:cs="Times New Roman" w:hint="eastAsia"/>
          <w:sz w:val="28"/>
        </w:rPr>
        <w:t>國立嘉義大學動物科學系</w:t>
      </w:r>
      <w:r w:rsidR="00A33798" w:rsidRPr="00154277">
        <w:rPr>
          <w:rFonts w:ascii="Times New Roman" w:eastAsia="標楷體" w:hAnsi="Times New Roman" w:cs="Times New Roman"/>
          <w:sz w:val="28"/>
        </w:rPr>
        <w:t>為有效維</w:t>
      </w:r>
      <w:r w:rsidR="007F6906">
        <w:rPr>
          <w:rFonts w:ascii="Times New Roman" w:eastAsia="標楷體" w:hAnsi="Times New Roman" w:cs="Times New Roman" w:hint="eastAsia"/>
          <w:sz w:val="28"/>
        </w:rPr>
        <w:t>護</w:t>
      </w:r>
      <w:r w:rsidR="00A33798" w:rsidRPr="00154277">
        <w:rPr>
          <w:rFonts w:ascii="Times New Roman" w:eastAsia="標楷體" w:hAnsi="Times New Roman" w:cs="Times New Roman"/>
          <w:sz w:val="28"/>
        </w:rPr>
        <w:t>動物產品研發推廣中心（以下簡稱本中心）冷藏及冷凍設備</w:t>
      </w:r>
      <w:r w:rsidRPr="00154277">
        <w:rPr>
          <w:rFonts w:ascii="Times New Roman" w:eastAsia="標楷體" w:hAnsi="Times New Roman" w:cs="Times New Roman" w:hint="eastAsia"/>
          <w:sz w:val="28"/>
        </w:rPr>
        <w:t>之功能與</w:t>
      </w:r>
      <w:r w:rsidR="00A33798" w:rsidRPr="00154277">
        <w:rPr>
          <w:rFonts w:ascii="Times New Roman" w:eastAsia="標楷體" w:hAnsi="Times New Roman" w:cs="Times New Roman"/>
          <w:sz w:val="28"/>
        </w:rPr>
        <w:t>運作，</w:t>
      </w:r>
      <w:r w:rsidR="00CA3195" w:rsidRPr="00154277">
        <w:rPr>
          <w:rFonts w:ascii="Times New Roman" w:eastAsia="標楷體" w:hAnsi="Times New Roman" w:cs="Times New Roman" w:hint="eastAsia"/>
          <w:sz w:val="28"/>
          <w:lang w:eastAsia="zh-HK"/>
        </w:rPr>
        <w:t>並</w:t>
      </w:r>
      <w:r w:rsidR="00A33798" w:rsidRPr="00154277">
        <w:rPr>
          <w:rFonts w:ascii="Times New Roman" w:eastAsia="標楷體" w:hAnsi="Times New Roman" w:cs="Times New Roman"/>
          <w:sz w:val="28"/>
        </w:rPr>
        <w:t>確保設備使用</w:t>
      </w:r>
      <w:r w:rsidR="00227F2B" w:rsidRPr="00154277">
        <w:rPr>
          <w:rFonts w:ascii="Times New Roman" w:eastAsia="標楷體" w:hAnsi="Times New Roman" w:cs="Times New Roman"/>
          <w:sz w:val="28"/>
          <w:lang w:eastAsia="zh-HK"/>
        </w:rPr>
        <w:t>年限</w:t>
      </w:r>
      <w:r w:rsidR="00A33798" w:rsidRPr="00154277">
        <w:rPr>
          <w:rFonts w:ascii="Times New Roman" w:eastAsia="標楷體" w:hAnsi="Times New Roman" w:cs="Times New Roman"/>
          <w:sz w:val="28"/>
        </w:rPr>
        <w:t>，特</w:t>
      </w:r>
      <w:r w:rsidR="002805B2">
        <w:rPr>
          <w:rFonts w:ascii="Times New Roman" w:eastAsia="標楷體" w:hAnsi="Times New Roman" w:cs="Times New Roman" w:hint="eastAsia"/>
          <w:sz w:val="28"/>
        </w:rPr>
        <w:t>訂</w:t>
      </w:r>
      <w:r w:rsidR="00A33798" w:rsidRPr="00154277">
        <w:rPr>
          <w:rFonts w:ascii="Times New Roman" w:eastAsia="標楷體" w:hAnsi="Times New Roman" w:cs="Times New Roman"/>
          <w:sz w:val="28"/>
        </w:rPr>
        <w:t>定</w:t>
      </w:r>
      <w:r w:rsidR="007F6906">
        <w:rPr>
          <w:rFonts w:ascii="Times New Roman" w:eastAsia="標楷體" w:hAnsi="Times New Roman" w:cs="Times New Roman" w:hint="eastAsia"/>
          <w:sz w:val="28"/>
        </w:rPr>
        <w:t>「</w:t>
      </w:r>
      <w:r w:rsidR="00154277" w:rsidRPr="00154277">
        <w:rPr>
          <w:rFonts w:ascii="Times New Roman" w:eastAsia="標楷體" w:hAnsi="Times New Roman" w:cs="Times New Roman" w:hint="eastAsia"/>
          <w:sz w:val="28"/>
        </w:rPr>
        <w:t>動物產品研發推廣中心冷藏及冷凍設備管理辦</w:t>
      </w:r>
      <w:r w:rsidR="002805B2">
        <w:rPr>
          <w:rFonts w:ascii="Times New Roman" w:eastAsia="標楷體" w:hAnsi="Times New Roman" w:cs="Times New Roman" w:hint="eastAsia"/>
          <w:sz w:val="28"/>
        </w:rPr>
        <w:t>法</w:t>
      </w:r>
      <w:r w:rsidR="007F6906">
        <w:rPr>
          <w:rFonts w:ascii="Times New Roman" w:eastAsia="標楷體" w:hAnsi="Times New Roman" w:cs="Times New Roman" w:hint="eastAsia"/>
          <w:sz w:val="28"/>
        </w:rPr>
        <w:t>」</w:t>
      </w:r>
      <w:r w:rsidR="00154277">
        <w:rPr>
          <w:rFonts w:ascii="Times New Roman" w:eastAsia="標楷體" w:hAnsi="Times New Roman" w:cs="Times New Roman" w:hint="eastAsia"/>
          <w:sz w:val="28"/>
        </w:rPr>
        <w:t>（以下簡稱</w:t>
      </w:r>
      <w:r w:rsidR="00A33798" w:rsidRPr="00154277">
        <w:rPr>
          <w:rFonts w:ascii="Times New Roman" w:eastAsia="標楷體" w:hAnsi="Times New Roman" w:cs="Times New Roman"/>
          <w:sz w:val="28"/>
        </w:rPr>
        <w:t>本辦法</w:t>
      </w:r>
      <w:r w:rsidR="00154277">
        <w:rPr>
          <w:rFonts w:ascii="Times New Roman" w:eastAsia="標楷體" w:hAnsi="Times New Roman" w:cs="Times New Roman" w:hint="eastAsia"/>
          <w:sz w:val="28"/>
        </w:rPr>
        <w:t>）</w:t>
      </w:r>
      <w:r w:rsidR="00A33798" w:rsidRPr="00154277">
        <w:rPr>
          <w:rFonts w:ascii="Times New Roman" w:eastAsia="標楷體" w:hAnsi="Times New Roman" w:cs="Times New Roman"/>
          <w:sz w:val="28"/>
        </w:rPr>
        <w:t>。</w:t>
      </w:r>
    </w:p>
    <w:p w:rsidR="00A33798" w:rsidRPr="00FD67A6" w:rsidRDefault="00FD67A6" w:rsidP="00A06D0A">
      <w:pPr>
        <w:pStyle w:val="aa"/>
        <w:numPr>
          <w:ilvl w:val="0"/>
          <w:numId w:val="1"/>
        </w:numPr>
        <w:adjustRightInd w:val="0"/>
        <w:snapToGrid w:val="0"/>
        <w:spacing w:line="500" w:lineRule="exact"/>
        <w:ind w:leftChars="0"/>
        <w:jc w:val="both"/>
        <w:rPr>
          <w:rFonts w:ascii="Times New Roman" w:eastAsia="標楷體" w:hAnsi="Times New Roman" w:cs="Times New Roman"/>
          <w:b/>
          <w:sz w:val="28"/>
        </w:rPr>
      </w:pPr>
      <w:r w:rsidRPr="00ED3A1E">
        <w:rPr>
          <w:rFonts w:ascii="Times New Roman" w:eastAsia="標楷體" w:hAnsi="Times New Roman" w:cs="Times New Roman"/>
          <w:sz w:val="28"/>
        </w:rPr>
        <w:t>本辦法適用於本中心內所有冷藏及冷凍設備，包括冷藏櫃（</w:t>
      </w:r>
      <w:r w:rsidRPr="00ED3A1E">
        <w:rPr>
          <w:rFonts w:ascii="Times New Roman" w:eastAsia="標楷體" w:hAnsi="Times New Roman" w:cs="Times New Roman"/>
          <w:sz w:val="28"/>
        </w:rPr>
        <w:t>7℃</w:t>
      </w:r>
      <w:r w:rsidRPr="00ED3A1E">
        <w:rPr>
          <w:rFonts w:ascii="Times New Roman" w:eastAsia="標楷體" w:hAnsi="Times New Roman" w:cs="Times New Roman"/>
          <w:sz w:val="28"/>
        </w:rPr>
        <w:t>）、冷凍櫃（</w:t>
      </w:r>
      <w:r w:rsidRPr="00ED3A1E">
        <w:rPr>
          <w:rFonts w:ascii="Times New Roman" w:eastAsia="標楷體" w:hAnsi="Times New Roman" w:cs="Times New Roman"/>
          <w:sz w:val="28"/>
        </w:rPr>
        <w:t>-18℃</w:t>
      </w:r>
      <w:r w:rsidRPr="00ED3A1E">
        <w:rPr>
          <w:rFonts w:ascii="Times New Roman" w:eastAsia="標楷體" w:hAnsi="Times New Roman" w:cs="Times New Roman"/>
          <w:sz w:val="28"/>
        </w:rPr>
        <w:t>）、冷凍庫（</w:t>
      </w:r>
      <w:r w:rsidRPr="00ED3A1E">
        <w:rPr>
          <w:rFonts w:ascii="Times New Roman" w:eastAsia="標楷體" w:hAnsi="Times New Roman" w:cs="Times New Roman"/>
          <w:sz w:val="28"/>
        </w:rPr>
        <w:t>-18℃</w:t>
      </w:r>
      <w:r w:rsidRPr="00ED3A1E">
        <w:rPr>
          <w:rFonts w:ascii="Times New Roman" w:eastAsia="標楷體" w:hAnsi="Times New Roman" w:cs="Times New Roman"/>
          <w:sz w:val="28"/>
        </w:rPr>
        <w:t>）及屠體預冷室（</w:t>
      </w:r>
      <w:r w:rsidRPr="00ED3A1E">
        <w:rPr>
          <w:rFonts w:ascii="Times New Roman" w:eastAsia="標楷體" w:hAnsi="Times New Roman" w:cs="Times New Roman"/>
          <w:sz w:val="28"/>
        </w:rPr>
        <w:t>4℃</w:t>
      </w:r>
      <w:r w:rsidRPr="00ED3A1E">
        <w:rPr>
          <w:rFonts w:ascii="Times New Roman" w:eastAsia="標楷體" w:hAnsi="Times New Roman" w:cs="Times New Roman"/>
          <w:sz w:val="28"/>
        </w:rPr>
        <w:t>）。</w:t>
      </w:r>
    </w:p>
    <w:p w:rsidR="00167D3D" w:rsidRPr="00167D3D" w:rsidRDefault="00167D3D" w:rsidP="00A06D0A">
      <w:pPr>
        <w:pStyle w:val="aa"/>
        <w:numPr>
          <w:ilvl w:val="0"/>
          <w:numId w:val="1"/>
        </w:numPr>
        <w:adjustRightInd w:val="0"/>
        <w:snapToGrid w:val="0"/>
        <w:spacing w:line="500" w:lineRule="exact"/>
        <w:ind w:leftChars="0"/>
        <w:jc w:val="both"/>
        <w:rPr>
          <w:rFonts w:ascii="Times New Roman" w:eastAsia="標楷體" w:hAnsi="Times New Roman" w:cs="Times New Roman"/>
          <w:b/>
          <w:sz w:val="28"/>
        </w:rPr>
      </w:pPr>
      <w:r w:rsidRPr="000B15C6">
        <w:rPr>
          <w:rFonts w:ascii="Times New Roman" w:eastAsia="標楷體" w:hAnsi="Times New Roman" w:cs="Times New Roman" w:hint="eastAsia"/>
          <w:sz w:val="28"/>
        </w:rPr>
        <w:t>冷藏及冷凍設備僅供儲存食品</w:t>
      </w:r>
      <w:r>
        <w:rPr>
          <w:rFonts w:ascii="Times New Roman" w:eastAsia="標楷體" w:hAnsi="Times New Roman" w:cs="Times New Roman" w:hint="eastAsia"/>
          <w:sz w:val="28"/>
        </w:rPr>
        <w:t>或食品原料</w:t>
      </w:r>
      <w:r w:rsidRPr="000B15C6">
        <w:rPr>
          <w:rFonts w:ascii="Times New Roman" w:eastAsia="標楷體" w:hAnsi="Times New Roman" w:cs="Times New Roman" w:hint="eastAsia"/>
          <w:sz w:val="28"/>
        </w:rPr>
        <w:t>，嚴禁儲存可能</w:t>
      </w:r>
      <w:r>
        <w:rPr>
          <w:rFonts w:ascii="Times New Roman" w:eastAsia="標楷體" w:hAnsi="Times New Roman" w:cs="Times New Roman" w:hint="eastAsia"/>
          <w:sz w:val="28"/>
        </w:rPr>
        <w:t>產生</w:t>
      </w:r>
      <w:r w:rsidRPr="000B15C6">
        <w:rPr>
          <w:rFonts w:ascii="Times New Roman" w:eastAsia="標楷體" w:hAnsi="Times New Roman" w:cs="Times New Roman" w:hint="eastAsia"/>
          <w:sz w:val="28"/>
        </w:rPr>
        <w:t>污染</w:t>
      </w:r>
      <w:r>
        <w:rPr>
          <w:rFonts w:ascii="Times New Roman" w:eastAsia="標楷體" w:hAnsi="Times New Roman" w:cs="Times New Roman" w:hint="eastAsia"/>
          <w:sz w:val="28"/>
        </w:rPr>
        <w:t>、具有毒性，</w:t>
      </w:r>
      <w:r w:rsidRPr="000B15C6">
        <w:rPr>
          <w:rFonts w:ascii="Times New Roman" w:eastAsia="標楷體" w:hAnsi="Times New Roman" w:cs="Times New Roman" w:hint="eastAsia"/>
          <w:sz w:val="28"/>
        </w:rPr>
        <w:t>或損壞設備的物品</w:t>
      </w:r>
      <w:r w:rsidRPr="000B15C6">
        <w:rPr>
          <w:rFonts w:ascii="Times New Roman" w:eastAsia="標楷體" w:hAnsi="Times New Roman" w:cs="Times New Roman" w:hint="eastAsia"/>
          <w:b/>
          <w:sz w:val="28"/>
        </w:rPr>
        <w:t>。</w:t>
      </w:r>
    </w:p>
    <w:p w:rsidR="00C0624B" w:rsidRPr="00C0624B" w:rsidRDefault="002F79D0" w:rsidP="00A06D0A">
      <w:pPr>
        <w:pStyle w:val="aa"/>
        <w:numPr>
          <w:ilvl w:val="0"/>
          <w:numId w:val="1"/>
        </w:numPr>
        <w:adjustRightInd w:val="0"/>
        <w:snapToGrid w:val="0"/>
        <w:spacing w:line="500" w:lineRule="exact"/>
        <w:ind w:leftChars="0"/>
        <w:jc w:val="both"/>
        <w:rPr>
          <w:rFonts w:ascii="Times New Roman" w:eastAsia="標楷體" w:hAnsi="Times New Roman" w:cs="Times New Roman"/>
          <w:b/>
          <w:sz w:val="28"/>
        </w:rPr>
      </w:pPr>
      <w:r w:rsidRPr="001D4B27">
        <w:rPr>
          <w:rFonts w:ascii="標楷體" w:eastAsia="標楷體" w:hAnsi="標楷體"/>
          <w:color w:val="000000" w:themeColor="text1"/>
          <w:sz w:val="28"/>
          <w:szCs w:val="28"/>
        </w:rPr>
        <w:t>動物產品研發推廣中心管理教師由系主任指派，</w:t>
      </w:r>
      <w:r w:rsidRPr="001D4B27">
        <w:rPr>
          <w:rFonts w:ascii="標楷體" w:eastAsia="標楷體" w:hAnsi="標楷體" w:cs="Times New Roman"/>
          <w:color w:val="000000" w:themeColor="text1"/>
          <w:sz w:val="28"/>
          <w:szCs w:val="28"/>
        </w:rPr>
        <w:t>物品進出冷藏或冷凍設備前，應</w:t>
      </w:r>
      <w:r w:rsidRPr="001D4B27">
        <w:rPr>
          <w:rFonts w:ascii="標楷體" w:eastAsia="標楷體" w:hAnsi="標楷體"/>
          <w:color w:val="000000" w:themeColor="text1"/>
          <w:sz w:val="28"/>
          <w:szCs w:val="28"/>
        </w:rPr>
        <w:t>向</w:t>
      </w:r>
      <w:r w:rsidRPr="001D4B27">
        <w:rPr>
          <w:rFonts w:ascii="標楷體" w:eastAsia="標楷體" w:hAnsi="標楷體" w:cs="Times New Roman"/>
          <w:color w:val="000000" w:themeColor="text1"/>
          <w:sz w:val="28"/>
          <w:szCs w:val="28"/>
        </w:rPr>
        <w:t>管理</w:t>
      </w:r>
      <w:r w:rsidRPr="001D4B27">
        <w:rPr>
          <w:rFonts w:ascii="標楷體" w:eastAsia="標楷體" w:hAnsi="標楷體"/>
          <w:color w:val="000000" w:themeColor="text1"/>
          <w:sz w:val="28"/>
          <w:szCs w:val="28"/>
        </w:rPr>
        <w:t>教師申請</w:t>
      </w:r>
      <w:r w:rsidRPr="001D4B27">
        <w:rPr>
          <w:rFonts w:ascii="標楷體" w:eastAsia="標楷體" w:hAnsi="標楷體" w:cs="Times New Roman"/>
          <w:color w:val="000000" w:themeColor="text1"/>
          <w:sz w:val="28"/>
          <w:szCs w:val="28"/>
        </w:rPr>
        <w:t>並登記之，物品外包裝須確保完整無損，以維護冷</w:t>
      </w:r>
      <w:r w:rsidRPr="002F79D0">
        <w:rPr>
          <w:rFonts w:ascii="標楷體" w:eastAsia="標楷體" w:hAnsi="標楷體" w:cs="Times New Roman"/>
          <w:sz w:val="28"/>
          <w:szCs w:val="28"/>
        </w:rPr>
        <w:t>藏及冷凍設備的清潔</w:t>
      </w:r>
      <w:r w:rsidR="00C0624B">
        <w:rPr>
          <w:rFonts w:ascii="Times New Roman" w:eastAsia="標楷體" w:hAnsi="Times New Roman" w:cs="Times New Roman" w:hint="eastAsia"/>
          <w:sz w:val="28"/>
        </w:rPr>
        <w:t>。</w:t>
      </w:r>
    </w:p>
    <w:p w:rsidR="00FD67A6" w:rsidRPr="00167D3D" w:rsidRDefault="00C0624B" w:rsidP="00C0624B">
      <w:pPr>
        <w:pStyle w:val="aa"/>
        <w:numPr>
          <w:ilvl w:val="0"/>
          <w:numId w:val="1"/>
        </w:numPr>
        <w:adjustRightInd w:val="0"/>
        <w:snapToGrid w:val="0"/>
        <w:spacing w:line="500" w:lineRule="exact"/>
        <w:ind w:leftChars="0"/>
        <w:jc w:val="both"/>
        <w:rPr>
          <w:rFonts w:ascii="Times New Roman" w:eastAsia="標楷體" w:hAnsi="Times New Roman" w:cs="Times New Roman"/>
          <w:b/>
          <w:sz w:val="28"/>
        </w:rPr>
      </w:pPr>
      <w:r w:rsidRPr="00C0624B">
        <w:rPr>
          <w:rFonts w:ascii="Times New Roman" w:eastAsia="標楷體" w:hAnsi="Times New Roman" w:cs="Times New Roman" w:hint="eastAsia"/>
          <w:sz w:val="28"/>
        </w:rPr>
        <w:t>儲存</w:t>
      </w:r>
      <w:r>
        <w:rPr>
          <w:rFonts w:ascii="Times New Roman" w:eastAsia="標楷體" w:hAnsi="Times New Roman" w:cs="Times New Roman" w:hint="eastAsia"/>
          <w:sz w:val="28"/>
        </w:rPr>
        <w:t>物品</w:t>
      </w:r>
      <w:r w:rsidR="00EE6272">
        <w:rPr>
          <w:rFonts w:ascii="Times New Roman" w:eastAsia="標楷體" w:hAnsi="Times New Roman" w:cs="Times New Roman" w:hint="eastAsia"/>
          <w:sz w:val="28"/>
        </w:rPr>
        <w:t>應明確</w:t>
      </w:r>
      <w:r w:rsidR="00EE6272" w:rsidRPr="00ED3A1E">
        <w:rPr>
          <w:rFonts w:ascii="Times New Roman" w:eastAsia="標楷體" w:hAnsi="Times New Roman" w:cs="Times New Roman"/>
          <w:sz w:val="28"/>
        </w:rPr>
        <w:t>標示資訊</w:t>
      </w:r>
      <w:r w:rsidR="007F6906">
        <w:rPr>
          <w:rFonts w:ascii="Times New Roman" w:eastAsia="標楷體" w:hAnsi="Times New Roman" w:cs="Times New Roman" w:hint="eastAsia"/>
          <w:sz w:val="28"/>
        </w:rPr>
        <w:t>，含</w:t>
      </w:r>
      <w:r w:rsidR="00EE6272" w:rsidRPr="00ED3A1E">
        <w:rPr>
          <w:rFonts w:ascii="Times New Roman" w:eastAsia="標楷體" w:hAnsi="Times New Roman" w:cs="Times New Roman"/>
          <w:sz w:val="28"/>
        </w:rPr>
        <w:t>：存</w:t>
      </w:r>
      <w:bookmarkStart w:id="0" w:name="_GoBack"/>
      <w:bookmarkEnd w:id="0"/>
      <w:r w:rsidR="00EE6272" w:rsidRPr="00ED3A1E">
        <w:rPr>
          <w:rFonts w:ascii="Times New Roman" w:eastAsia="標楷體" w:hAnsi="Times New Roman" w:cs="Times New Roman"/>
          <w:sz w:val="28"/>
        </w:rPr>
        <w:t>放人、聯絡方式、入庫日期、</w:t>
      </w:r>
      <w:r w:rsidR="007F6906">
        <w:rPr>
          <w:rFonts w:ascii="Times New Roman" w:eastAsia="標楷體" w:hAnsi="Times New Roman" w:cs="Times New Roman" w:hint="eastAsia"/>
          <w:sz w:val="28"/>
        </w:rPr>
        <w:t>物</w:t>
      </w:r>
      <w:r w:rsidR="00EE6272" w:rsidRPr="00ED3A1E">
        <w:rPr>
          <w:rFonts w:ascii="Times New Roman" w:eastAsia="標楷體" w:hAnsi="Times New Roman" w:cs="Times New Roman"/>
          <w:sz w:val="28"/>
          <w:lang w:eastAsia="zh-HK"/>
        </w:rPr>
        <w:t>品效期</w:t>
      </w:r>
      <w:r w:rsidR="007F6906">
        <w:rPr>
          <w:rFonts w:ascii="Times New Roman" w:eastAsia="標楷體" w:hAnsi="Times New Roman" w:cs="Times New Roman"/>
          <w:sz w:val="28"/>
        </w:rPr>
        <w:t>、</w:t>
      </w:r>
      <w:r w:rsidR="007F6906">
        <w:rPr>
          <w:rFonts w:ascii="Times New Roman" w:eastAsia="標楷體" w:hAnsi="Times New Roman" w:cs="Times New Roman" w:hint="eastAsia"/>
          <w:sz w:val="28"/>
        </w:rPr>
        <w:t>物</w:t>
      </w:r>
      <w:r w:rsidR="00EE6272" w:rsidRPr="00ED3A1E">
        <w:rPr>
          <w:rFonts w:ascii="Times New Roman" w:eastAsia="標楷體" w:hAnsi="Times New Roman" w:cs="Times New Roman"/>
          <w:sz w:val="28"/>
        </w:rPr>
        <w:t>品名稱與數量</w:t>
      </w:r>
      <w:r w:rsidR="00EE6272" w:rsidRPr="00ED3A1E">
        <w:rPr>
          <w:rFonts w:ascii="Times New Roman" w:eastAsia="標楷體" w:hAnsi="Times New Roman" w:cs="Times New Roman"/>
          <w:sz w:val="28"/>
        </w:rPr>
        <w:t>/</w:t>
      </w:r>
      <w:r w:rsidR="00EE6272" w:rsidRPr="00ED3A1E">
        <w:rPr>
          <w:rFonts w:ascii="Times New Roman" w:eastAsia="標楷體" w:hAnsi="Times New Roman" w:cs="Times New Roman"/>
          <w:sz w:val="28"/>
        </w:rPr>
        <w:t>重量</w:t>
      </w:r>
      <w:r w:rsidR="00CD5CBA">
        <w:rPr>
          <w:rFonts w:ascii="Times New Roman" w:eastAsia="標楷體" w:hAnsi="Times New Roman" w:cs="Times New Roman" w:hint="eastAsia"/>
          <w:sz w:val="28"/>
        </w:rPr>
        <w:t>（如附</w:t>
      </w:r>
      <w:r w:rsidR="004F0D1D" w:rsidRPr="009C7547">
        <w:rPr>
          <w:rFonts w:ascii="Times New Roman" w:eastAsia="標楷體" w:hAnsi="Times New Roman" w:cs="Times New Roman" w:hint="eastAsia"/>
          <w:sz w:val="28"/>
        </w:rPr>
        <w:t>表</w:t>
      </w:r>
      <w:r w:rsidR="00CD5CBA">
        <w:rPr>
          <w:rFonts w:ascii="Times New Roman" w:eastAsia="標楷體" w:hAnsi="Times New Roman" w:cs="Times New Roman" w:hint="eastAsia"/>
          <w:sz w:val="28"/>
        </w:rPr>
        <w:t>）</w:t>
      </w:r>
      <w:r w:rsidR="00EE6272" w:rsidRPr="00ED3A1E">
        <w:rPr>
          <w:rFonts w:ascii="Times New Roman" w:eastAsia="標楷體" w:hAnsi="Times New Roman" w:cs="Times New Roman"/>
          <w:sz w:val="28"/>
          <w:lang w:eastAsia="zh-HK"/>
        </w:rPr>
        <w:t>。</w:t>
      </w:r>
      <w:r>
        <w:rPr>
          <w:rFonts w:ascii="Times New Roman" w:eastAsia="標楷體" w:hAnsi="Times New Roman" w:cs="Times New Roman" w:hint="eastAsia"/>
          <w:sz w:val="28"/>
        </w:rPr>
        <w:t xml:space="preserve"> </w:t>
      </w:r>
    </w:p>
    <w:p w:rsidR="000B15C6" w:rsidRPr="00167D3D" w:rsidRDefault="009E5E94" w:rsidP="00D40E31">
      <w:pPr>
        <w:pStyle w:val="aa"/>
        <w:numPr>
          <w:ilvl w:val="0"/>
          <w:numId w:val="1"/>
        </w:numPr>
        <w:adjustRightInd w:val="0"/>
        <w:snapToGrid w:val="0"/>
        <w:spacing w:line="500" w:lineRule="exact"/>
        <w:ind w:leftChars="0"/>
        <w:jc w:val="both"/>
        <w:rPr>
          <w:rFonts w:ascii="Times New Roman" w:eastAsia="標楷體" w:hAnsi="Times New Roman" w:cs="Times New Roman"/>
          <w:b/>
          <w:sz w:val="28"/>
        </w:rPr>
      </w:pPr>
      <w:r w:rsidRPr="00CA4B5C">
        <w:rPr>
          <w:rFonts w:ascii="Times New Roman" w:eastAsia="標楷體" w:hAnsi="Times New Roman" w:cs="Times New Roman" w:hint="eastAsia"/>
          <w:sz w:val="28"/>
        </w:rPr>
        <w:t>管理人員每半年盤點一次，</w:t>
      </w:r>
      <w:r w:rsidR="00167D3D" w:rsidRPr="00CA4B5C">
        <w:rPr>
          <w:rFonts w:ascii="Times New Roman" w:eastAsia="標楷體" w:hAnsi="Times New Roman" w:cs="Times New Roman" w:hint="eastAsia"/>
          <w:sz w:val="28"/>
        </w:rPr>
        <w:t>儲存物品</w:t>
      </w:r>
      <w:r w:rsidRPr="00CA4B5C">
        <w:rPr>
          <w:rFonts w:ascii="Times New Roman" w:eastAsia="標楷體" w:hAnsi="Times New Roman" w:cs="Times New Roman" w:hint="eastAsia"/>
          <w:sz w:val="28"/>
        </w:rPr>
        <w:t>若</w:t>
      </w:r>
      <w:r w:rsidR="00167D3D" w:rsidRPr="00CA4B5C">
        <w:rPr>
          <w:rFonts w:ascii="Times New Roman" w:eastAsia="標楷體" w:hAnsi="Times New Roman" w:cs="Times New Roman" w:hint="eastAsia"/>
          <w:sz w:val="28"/>
        </w:rPr>
        <w:t>未依規定標識或未詳實登記者，經</w:t>
      </w:r>
      <w:r w:rsidR="00167D3D" w:rsidRPr="00167D3D">
        <w:rPr>
          <w:rFonts w:ascii="Times New Roman" w:eastAsia="標楷體" w:hAnsi="Times New Roman" w:cs="Times New Roman" w:hint="eastAsia"/>
          <w:sz w:val="28"/>
        </w:rPr>
        <w:t>公告</w:t>
      </w:r>
      <w:r w:rsidR="00167D3D" w:rsidRPr="00167D3D">
        <w:rPr>
          <w:rFonts w:ascii="Times New Roman" w:eastAsia="標楷體" w:hAnsi="Times New Roman" w:cs="Times New Roman"/>
          <w:sz w:val="28"/>
        </w:rPr>
        <w:t xml:space="preserve"> 14 </w:t>
      </w:r>
      <w:r w:rsidR="00167D3D" w:rsidRPr="00167D3D">
        <w:rPr>
          <w:rFonts w:ascii="Times New Roman" w:eastAsia="標楷體" w:hAnsi="Times New Roman" w:cs="Times New Roman" w:hint="eastAsia"/>
          <w:sz w:val="28"/>
        </w:rPr>
        <w:t>日未認領者，管理人員有丟棄處理之權利。</w:t>
      </w:r>
    </w:p>
    <w:p w:rsidR="00EE6272" w:rsidRPr="009C7547" w:rsidRDefault="0070710A" w:rsidP="00A06D0A">
      <w:pPr>
        <w:pStyle w:val="aa"/>
        <w:numPr>
          <w:ilvl w:val="0"/>
          <w:numId w:val="1"/>
        </w:numPr>
        <w:adjustRightInd w:val="0"/>
        <w:snapToGrid w:val="0"/>
        <w:spacing w:line="500" w:lineRule="exact"/>
        <w:ind w:leftChars="0"/>
        <w:jc w:val="both"/>
        <w:rPr>
          <w:rFonts w:ascii="Times New Roman" w:eastAsia="標楷體" w:hAnsi="Times New Roman" w:cs="Times New Roman"/>
          <w:b/>
          <w:sz w:val="28"/>
        </w:rPr>
      </w:pPr>
      <w:r w:rsidRPr="009C7547">
        <w:rPr>
          <w:rFonts w:ascii="Times New Roman" w:eastAsia="標楷體" w:hAnsi="Times New Roman" w:cs="Times New Roman"/>
          <w:sz w:val="28"/>
        </w:rPr>
        <w:t>冷藏及冷凍設備</w:t>
      </w:r>
      <w:r w:rsidRPr="009C7547">
        <w:rPr>
          <w:rFonts w:ascii="Times New Roman" w:eastAsia="標楷體" w:hAnsi="Times New Roman" w:cs="Times New Roman" w:hint="eastAsia"/>
          <w:sz w:val="28"/>
        </w:rPr>
        <w:t>僅提供</w:t>
      </w:r>
      <w:r w:rsidR="00DA23AE" w:rsidRPr="009C7547">
        <w:rPr>
          <w:rFonts w:ascii="Times New Roman" w:eastAsia="標楷體" w:hAnsi="Times New Roman" w:cs="Times New Roman" w:hint="eastAsia"/>
          <w:sz w:val="28"/>
        </w:rPr>
        <w:t>存放，</w:t>
      </w:r>
      <w:r w:rsidR="00EE6272" w:rsidRPr="009C7547">
        <w:rPr>
          <w:rFonts w:ascii="Times New Roman" w:eastAsia="標楷體" w:hAnsi="Times New Roman" w:cs="Times New Roman"/>
          <w:sz w:val="28"/>
        </w:rPr>
        <w:t>不承擔</w:t>
      </w:r>
      <w:r w:rsidR="00EE6272" w:rsidRPr="009C7547">
        <w:rPr>
          <w:rFonts w:ascii="Times New Roman" w:eastAsia="標楷體" w:hAnsi="Times New Roman" w:cs="Times New Roman" w:hint="eastAsia"/>
          <w:sz w:val="28"/>
        </w:rPr>
        <w:t>物品</w:t>
      </w:r>
      <w:r w:rsidR="00EE6272" w:rsidRPr="009C7547">
        <w:rPr>
          <w:rFonts w:ascii="Times New Roman" w:eastAsia="標楷體" w:hAnsi="Times New Roman" w:cs="Times New Roman"/>
          <w:sz w:val="28"/>
        </w:rPr>
        <w:t>遺失或</w:t>
      </w:r>
      <w:r w:rsidR="0050593D" w:rsidRPr="009C7547">
        <w:rPr>
          <w:rFonts w:ascii="Times New Roman" w:eastAsia="標楷體" w:hAnsi="Times New Roman" w:cs="Times New Roman"/>
          <w:sz w:val="28"/>
        </w:rPr>
        <w:t>損</w:t>
      </w:r>
      <w:r w:rsidR="0050593D" w:rsidRPr="009C7547">
        <w:rPr>
          <w:rFonts w:ascii="Times New Roman" w:eastAsia="標楷體" w:hAnsi="Times New Roman" w:cs="Times New Roman" w:hint="eastAsia"/>
          <w:sz w:val="28"/>
        </w:rPr>
        <w:t>壞之</w:t>
      </w:r>
      <w:r w:rsidR="00EE6272" w:rsidRPr="009C7547">
        <w:rPr>
          <w:rFonts w:ascii="Times New Roman" w:eastAsia="標楷體" w:hAnsi="Times New Roman" w:cs="Times New Roman"/>
          <w:sz w:val="28"/>
        </w:rPr>
        <w:t>賠償責任。</w:t>
      </w:r>
    </w:p>
    <w:p w:rsidR="00EE6272" w:rsidRPr="00FD67A6" w:rsidRDefault="00EE6272" w:rsidP="00A06D0A">
      <w:pPr>
        <w:pStyle w:val="aa"/>
        <w:numPr>
          <w:ilvl w:val="0"/>
          <w:numId w:val="1"/>
        </w:numPr>
        <w:adjustRightInd w:val="0"/>
        <w:snapToGrid w:val="0"/>
        <w:spacing w:line="500" w:lineRule="exact"/>
        <w:ind w:leftChars="0"/>
        <w:jc w:val="both"/>
        <w:rPr>
          <w:rFonts w:ascii="Times New Roman" w:eastAsia="標楷體" w:hAnsi="Times New Roman" w:cs="Times New Roman"/>
          <w:b/>
          <w:sz w:val="28"/>
        </w:rPr>
      </w:pPr>
      <w:r w:rsidRPr="009C7547">
        <w:rPr>
          <w:rFonts w:ascii="Times New Roman" w:eastAsia="標楷體" w:hAnsi="Times New Roman" w:cs="Times New Roman"/>
          <w:sz w:val="28"/>
        </w:rPr>
        <w:t>本辦法</w:t>
      </w:r>
      <w:r w:rsidRPr="009C7547">
        <w:rPr>
          <w:rFonts w:ascii="Times New Roman" w:eastAsia="標楷體" w:hAnsi="Times New Roman" w:cs="Times New Roman" w:hint="eastAsia"/>
          <w:sz w:val="28"/>
        </w:rPr>
        <w:t>經</w:t>
      </w:r>
      <w:r w:rsidR="0070710A" w:rsidRPr="009C7547">
        <w:rPr>
          <w:rFonts w:eastAsia="標楷體" w:hint="eastAsia"/>
          <w:sz w:val="28"/>
          <w:szCs w:val="28"/>
        </w:rPr>
        <w:t>空間規劃委員會及</w:t>
      </w:r>
      <w:r w:rsidRPr="009C7547">
        <w:rPr>
          <w:rFonts w:ascii="Times New Roman" w:eastAsia="標楷體" w:hAnsi="Times New Roman" w:cs="Times New Roman" w:hint="eastAsia"/>
          <w:sz w:val="28"/>
        </w:rPr>
        <w:t>系所務會</w:t>
      </w:r>
      <w:r w:rsidRPr="00EE6272">
        <w:rPr>
          <w:rFonts w:ascii="Times New Roman" w:eastAsia="標楷體" w:hAnsi="Times New Roman" w:cs="Times New Roman" w:hint="eastAsia"/>
          <w:sz w:val="28"/>
        </w:rPr>
        <w:t>議通過後實施，修正時亦同。</w:t>
      </w:r>
      <w:r w:rsidRPr="00ED3A1E">
        <w:rPr>
          <w:rFonts w:ascii="Times New Roman" w:eastAsia="標楷體" w:hAnsi="Times New Roman" w:cs="Times New Roman"/>
          <w:sz w:val="28"/>
        </w:rPr>
        <w:br/>
      </w:r>
    </w:p>
    <w:p w:rsidR="00EE6272" w:rsidRDefault="00EE6272" w:rsidP="00227F2B">
      <w:pPr>
        <w:adjustRightInd w:val="0"/>
        <w:snapToGrid w:val="0"/>
        <w:spacing w:line="500" w:lineRule="exact"/>
        <w:jc w:val="both"/>
        <w:rPr>
          <w:rFonts w:ascii="Times New Roman" w:eastAsia="標楷體" w:hAnsi="Times New Roman" w:cs="Times New Roman"/>
          <w:b/>
          <w:sz w:val="28"/>
        </w:rPr>
      </w:pPr>
    </w:p>
    <w:p w:rsidR="00EE6272" w:rsidRDefault="00EE6272" w:rsidP="00227F2B">
      <w:pPr>
        <w:adjustRightInd w:val="0"/>
        <w:snapToGrid w:val="0"/>
        <w:spacing w:line="500" w:lineRule="exact"/>
        <w:jc w:val="both"/>
        <w:rPr>
          <w:rFonts w:ascii="Times New Roman" w:eastAsia="標楷體" w:hAnsi="Times New Roman" w:cs="Times New Roman"/>
          <w:b/>
          <w:sz w:val="28"/>
        </w:rPr>
      </w:pPr>
    </w:p>
    <w:p w:rsidR="00EE6272" w:rsidRDefault="00EE6272" w:rsidP="00227F2B">
      <w:pPr>
        <w:adjustRightInd w:val="0"/>
        <w:snapToGrid w:val="0"/>
        <w:spacing w:line="500" w:lineRule="exact"/>
        <w:jc w:val="both"/>
        <w:rPr>
          <w:rFonts w:ascii="Times New Roman" w:eastAsia="標楷體" w:hAnsi="Times New Roman" w:cs="Times New Roman"/>
          <w:b/>
          <w:sz w:val="28"/>
        </w:rPr>
      </w:pPr>
    </w:p>
    <w:p w:rsidR="007E34ED" w:rsidRPr="00ED3A1E" w:rsidRDefault="007E34ED">
      <w:pPr>
        <w:widowControl/>
        <w:rPr>
          <w:rFonts w:ascii="Times New Roman" w:eastAsia="標楷體" w:hAnsi="Times New Roman" w:cs="Times New Roman"/>
          <w:sz w:val="28"/>
        </w:rPr>
      </w:pPr>
      <w:r w:rsidRPr="00ED3A1E">
        <w:rPr>
          <w:rFonts w:ascii="Times New Roman" w:eastAsia="標楷體" w:hAnsi="Times New Roman" w:cs="Times New Roman"/>
          <w:sz w:val="28"/>
        </w:rPr>
        <w:br w:type="page"/>
      </w:r>
    </w:p>
    <w:p w:rsidR="005920FC" w:rsidRPr="00623D8B" w:rsidRDefault="007E34ED" w:rsidP="00623D8B">
      <w:pPr>
        <w:adjustRightInd w:val="0"/>
        <w:snapToGrid w:val="0"/>
        <w:spacing w:line="500" w:lineRule="exact"/>
        <w:jc w:val="both"/>
        <w:rPr>
          <w:rFonts w:ascii="Times New Roman" w:eastAsia="標楷體" w:hAnsi="Times New Roman" w:cs="Times New Roman"/>
          <w:b/>
          <w:sz w:val="44"/>
          <w:lang w:eastAsia="zh-HK"/>
        </w:rPr>
      </w:pPr>
      <w:r w:rsidRPr="00623D8B">
        <w:rPr>
          <w:rFonts w:ascii="Times New Roman" w:eastAsia="標楷體" w:hAnsi="Times New Roman" w:cs="Times New Roman"/>
          <w:b/>
          <w:sz w:val="44"/>
          <w:lang w:eastAsia="zh-HK"/>
        </w:rPr>
        <w:lastRenderedPageBreak/>
        <w:t>附</w:t>
      </w:r>
      <w:r w:rsidR="004F0D1D" w:rsidRPr="009C7547">
        <w:rPr>
          <w:rFonts w:ascii="Times New Roman" w:eastAsia="標楷體" w:hAnsi="Times New Roman" w:cs="Times New Roman" w:hint="eastAsia"/>
          <w:b/>
          <w:sz w:val="44"/>
        </w:rPr>
        <w:t>表</w:t>
      </w:r>
    </w:p>
    <w:p w:rsidR="007E34ED" w:rsidRPr="00ED3A1E" w:rsidRDefault="007E34ED" w:rsidP="00227F2B">
      <w:pPr>
        <w:adjustRightInd w:val="0"/>
        <w:snapToGrid w:val="0"/>
        <w:spacing w:line="500" w:lineRule="exact"/>
        <w:ind w:leftChars="186" w:left="446"/>
        <w:jc w:val="both"/>
        <w:rPr>
          <w:rFonts w:ascii="Times New Roman" w:eastAsia="標楷體" w:hAnsi="Times New Roman" w:cs="Times New Roman"/>
          <w:sz w:val="28"/>
        </w:rPr>
      </w:pPr>
    </w:p>
    <w:tbl>
      <w:tblPr>
        <w:tblStyle w:val="TableNormal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89"/>
        <w:gridCol w:w="3093"/>
        <w:gridCol w:w="1248"/>
        <w:gridCol w:w="3449"/>
      </w:tblGrid>
      <w:tr w:rsidR="007E34ED" w:rsidRPr="00ED3A1E" w:rsidTr="007E34ED">
        <w:trPr>
          <w:trHeight w:val="530"/>
          <w:jc w:val="center"/>
        </w:trPr>
        <w:tc>
          <w:tcPr>
            <w:tcW w:w="9679" w:type="dxa"/>
            <w:gridSpan w:val="4"/>
          </w:tcPr>
          <w:p w:rsidR="007E34ED" w:rsidRPr="001F2F29" w:rsidRDefault="007E34ED" w:rsidP="001F2F29">
            <w:pPr>
              <w:pStyle w:val="TableParagraph"/>
              <w:spacing w:before="12"/>
              <w:ind w:right="11"/>
              <w:jc w:val="center"/>
              <w:rPr>
                <w:rFonts w:ascii="Times New Roman" w:eastAsia="標楷體" w:hAnsi="Times New Roman" w:cs="Times New Roman"/>
                <w:b/>
                <w:sz w:val="36"/>
                <w:lang w:eastAsia="zh-TW"/>
              </w:rPr>
            </w:pPr>
            <w:r w:rsidRPr="00CA4B5C">
              <w:rPr>
                <w:rFonts w:ascii="Times New Roman" w:eastAsia="標楷體" w:hAnsi="Times New Roman" w:cs="Times New Roman"/>
                <w:b/>
                <w:sz w:val="36"/>
                <w:lang w:eastAsia="zh-HK"/>
              </w:rPr>
              <w:t>產品標示</w:t>
            </w:r>
            <w:r w:rsidR="009157B6" w:rsidRPr="00CA4B5C">
              <w:rPr>
                <w:rFonts w:ascii="Times New Roman" w:eastAsia="標楷體" w:hAnsi="Times New Roman" w:cs="Times New Roman" w:hint="eastAsia"/>
                <w:b/>
                <w:sz w:val="36"/>
                <w:lang w:eastAsia="zh-TW"/>
              </w:rPr>
              <w:t>紀</w:t>
            </w:r>
            <w:r w:rsidR="009157B6" w:rsidRPr="00CA4B5C">
              <w:rPr>
                <w:rFonts w:ascii="Times New Roman" w:eastAsia="標楷體" w:hAnsi="Times New Roman" w:cs="Times New Roman" w:hint="eastAsia"/>
                <w:b/>
                <w:sz w:val="36"/>
                <w:lang w:eastAsia="zh-HK"/>
              </w:rPr>
              <w:t>錄及取用之</w:t>
            </w:r>
            <w:r w:rsidR="009157B6" w:rsidRPr="00CA4B5C">
              <w:rPr>
                <w:rFonts w:ascii="Times New Roman" w:eastAsia="標楷體" w:hAnsi="Times New Roman" w:cs="Times New Roman" w:hint="eastAsia"/>
                <w:b/>
                <w:sz w:val="36"/>
                <w:lang w:eastAsia="zh-TW"/>
              </w:rPr>
              <w:t>紀</w:t>
            </w:r>
            <w:r w:rsidR="001F2F29" w:rsidRPr="00CA4B5C">
              <w:rPr>
                <w:rFonts w:ascii="Times New Roman" w:eastAsia="標楷體" w:hAnsi="Times New Roman" w:cs="Times New Roman" w:hint="eastAsia"/>
                <w:b/>
                <w:sz w:val="36"/>
                <w:lang w:eastAsia="zh-HK"/>
              </w:rPr>
              <w:t>錄表</w:t>
            </w:r>
          </w:p>
        </w:tc>
      </w:tr>
      <w:tr w:rsidR="007E34ED" w:rsidRPr="00ED3A1E" w:rsidTr="00D571E1">
        <w:trPr>
          <w:trHeight w:val="527"/>
          <w:jc w:val="center"/>
        </w:trPr>
        <w:tc>
          <w:tcPr>
            <w:tcW w:w="1889" w:type="dxa"/>
            <w:vAlign w:val="center"/>
          </w:tcPr>
          <w:p w:rsidR="007E34ED" w:rsidRPr="00ED3A1E" w:rsidRDefault="007F6906" w:rsidP="00D571E1">
            <w:pPr>
              <w:pStyle w:val="TableParagraph"/>
              <w:spacing w:before="65"/>
              <w:ind w:left="14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lang w:eastAsia="zh-TW"/>
              </w:rPr>
              <w:t>物</w:t>
            </w:r>
            <w:r w:rsidR="007E34ED" w:rsidRPr="00ED3A1E">
              <w:rPr>
                <w:rFonts w:ascii="Times New Roman" w:eastAsia="標楷體" w:hAnsi="Times New Roman" w:cs="Times New Roman"/>
                <w:sz w:val="28"/>
              </w:rPr>
              <w:t>品名稱</w:t>
            </w:r>
          </w:p>
        </w:tc>
        <w:tc>
          <w:tcPr>
            <w:tcW w:w="3093" w:type="dxa"/>
            <w:vAlign w:val="center"/>
          </w:tcPr>
          <w:p w:rsidR="007E34ED" w:rsidRPr="00ED3A1E" w:rsidRDefault="007E34ED" w:rsidP="00D571E1">
            <w:pPr>
              <w:pStyle w:val="TableParagraph"/>
              <w:spacing w:before="96"/>
              <w:ind w:left="14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248" w:type="dxa"/>
            <w:vAlign w:val="center"/>
          </w:tcPr>
          <w:p w:rsidR="007E34ED" w:rsidRPr="00ED3A1E" w:rsidRDefault="007E34ED" w:rsidP="00D571E1">
            <w:pPr>
              <w:pStyle w:val="TableParagraph"/>
              <w:spacing w:before="65"/>
              <w:ind w:left="10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D3A1E">
              <w:rPr>
                <w:rFonts w:ascii="Times New Roman" w:eastAsia="標楷體" w:hAnsi="Times New Roman" w:cs="Times New Roman"/>
                <w:sz w:val="28"/>
                <w:lang w:eastAsia="zh-HK"/>
              </w:rPr>
              <w:t>連</w:t>
            </w:r>
            <w:r w:rsidRPr="00ED3A1E">
              <w:rPr>
                <w:rFonts w:ascii="Times New Roman" w:eastAsia="標楷體" w:hAnsi="Times New Roman" w:cs="Times New Roman"/>
                <w:sz w:val="28"/>
                <w:lang w:eastAsia="zh-TW"/>
              </w:rPr>
              <w:t xml:space="preserve"> </w:t>
            </w:r>
            <w:r w:rsidRPr="00ED3A1E">
              <w:rPr>
                <w:rFonts w:ascii="Times New Roman" w:eastAsia="標楷體" w:hAnsi="Times New Roman" w:cs="Times New Roman"/>
                <w:sz w:val="28"/>
                <w:lang w:eastAsia="zh-HK"/>
              </w:rPr>
              <w:t>絡</w:t>
            </w:r>
            <w:r w:rsidRPr="00ED3A1E">
              <w:rPr>
                <w:rFonts w:ascii="Times New Roman" w:eastAsia="標楷體" w:hAnsi="Times New Roman" w:cs="Times New Roman"/>
                <w:sz w:val="28"/>
                <w:lang w:eastAsia="zh-TW"/>
              </w:rPr>
              <w:t xml:space="preserve"> </w:t>
            </w:r>
            <w:r w:rsidRPr="00ED3A1E">
              <w:rPr>
                <w:rFonts w:ascii="Times New Roman" w:eastAsia="標楷體" w:hAnsi="Times New Roman" w:cs="Times New Roman"/>
                <w:sz w:val="28"/>
                <w:lang w:eastAsia="zh-HK"/>
              </w:rPr>
              <w:t>人</w:t>
            </w:r>
          </w:p>
        </w:tc>
        <w:tc>
          <w:tcPr>
            <w:tcW w:w="3449" w:type="dxa"/>
          </w:tcPr>
          <w:p w:rsidR="007E34ED" w:rsidRPr="00ED3A1E" w:rsidRDefault="007E34ED" w:rsidP="00721A52">
            <w:pPr>
              <w:pStyle w:val="TableParagraph"/>
              <w:spacing w:before="96"/>
              <w:ind w:left="13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7E34ED" w:rsidRPr="00ED3A1E" w:rsidTr="00D571E1">
        <w:trPr>
          <w:trHeight w:val="556"/>
          <w:jc w:val="center"/>
        </w:trPr>
        <w:tc>
          <w:tcPr>
            <w:tcW w:w="1889" w:type="dxa"/>
            <w:vAlign w:val="center"/>
          </w:tcPr>
          <w:p w:rsidR="007E34ED" w:rsidRPr="00ED3A1E" w:rsidRDefault="007E34ED" w:rsidP="00D571E1">
            <w:pPr>
              <w:pStyle w:val="TableParagraph"/>
              <w:spacing w:before="80"/>
              <w:ind w:left="14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D3A1E">
              <w:rPr>
                <w:rFonts w:ascii="Times New Roman" w:eastAsia="標楷體" w:hAnsi="Times New Roman" w:cs="Times New Roman"/>
                <w:sz w:val="28"/>
                <w:lang w:eastAsia="zh-HK"/>
              </w:rPr>
              <w:t>存入</w:t>
            </w:r>
            <w:r w:rsidRPr="00ED3A1E">
              <w:rPr>
                <w:rFonts w:ascii="Times New Roman" w:eastAsia="標楷體" w:hAnsi="Times New Roman" w:cs="Times New Roman"/>
                <w:sz w:val="28"/>
              </w:rPr>
              <w:t>日期</w:t>
            </w:r>
          </w:p>
        </w:tc>
        <w:tc>
          <w:tcPr>
            <w:tcW w:w="3093" w:type="dxa"/>
            <w:vAlign w:val="center"/>
          </w:tcPr>
          <w:p w:rsidR="007E34ED" w:rsidRPr="00ED3A1E" w:rsidRDefault="007E34ED" w:rsidP="00D571E1">
            <w:pPr>
              <w:pStyle w:val="TableParagraph"/>
              <w:spacing w:before="133"/>
              <w:ind w:left="14"/>
              <w:jc w:val="center"/>
              <w:rPr>
                <w:rFonts w:ascii="Times New Roman" w:eastAsia="標楷體" w:hAnsi="Times New Roman" w:cs="Times New Roman"/>
                <w:sz w:val="24"/>
              </w:rPr>
            </w:pPr>
          </w:p>
        </w:tc>
        <w:tc>
          <w:tcPr>
            <w:tcW w:w="1248" w:type="dxa"/>
            <w:vAlign w:val="center"/>
          </w:tcPr>
          <w:p w:rsidR="007E34ED" w:rsidRPr="00ED3A1E" w:rsidRDefault="007E34ED" w:rsidP="00D571E1">
            <w:pPr>
              <w:pStyle w:val="TableParagraph"/>
              <w:spacing w:before="80"/>
              <w:ind w:left="10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D3A1E">
              <w:rPr>
                <w:rFonts w:ascii="Times New Roman" w:eastAsia="標楷體" w:hAnsi="Times New Roman" w:cs="Times New Roman"/>
                <w:sz w:val="28"/>
                <w:lang w:eastAsia="zh-HK"/>
              </w:rPr>
              <w:t>連絡電話</w:t>
            </w:r>
          </w:p>
        </w:tc>
        <w:tc>
          <w:tcPr>
            <w:tcW w:w="3449" w:type="dxa"/>
          </w:tcPr>
          <w:p w:rsidR="007E34ED" w:rsidRPr="00ED3A1E" w:rsidRDefault="007E34ED" w:rsidP="00721A52">
            <w:pPr>
              <w:pStyle w:val="TableParagraph"/>
              <w:spacing w:before="133"/>
              <w:ind w:left="13"/>
              <w:rPr>
                <w:rFonts w:ascii="Times New Roman" w:eastAsia="標楷體" w:hAnsi="Times New Roman" w:cs="Times New Roman"/>
                <w:sz w:val="24"/>
              </w:rPr>
            </w:pPr>
          </w:p>
        </w:tc>
      </w:tr>
      <w:tr w:rsidR="007E34ED" w:rsidRPr="00ED3A1E" w:rsidTr="00D571E1">
        <w:trPr>
          <w:trHeight w:val="889"/>
          <w:jc w:val="center"/>
        </w:trPr>
        <w:tc>
          <w:tcPr>
            <w:tcW w:w="1889" w:type="dxa"/>
            <w:vAlign w:val="center"/>
          </w:tcPr>
          <w:p w:rsidR="00D571E1" w:rsidRDefault="007E34ED" w:rsidP="00D571E1">
            <w:pPr>
              <w:pStyle w:val="TableParagraph"/>
              <w:adjustRightInd w:val="0"/>
              <w:snapToGrid w:val="0"/>
              <w:spacing w:before="169"/>
              <w:ind w:left="11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D3A1E">
              <w:rPr>
                <w:rFonts w:ascii="Times New Roman" w:eastAsia="標楷體" w:hAnsi="Times New Roman" w:cs="Times New Roman"/>
                <w:sz w:val="28"/>
              </w:rPr>
              <w:t>數量</w:t>
            </w:r>
          </w:p>
          <w:p w:rsidR="007E34ED" w:rsidRPr="00ED3A1E" w:rsidRDefault="000F1020" w:rsidP="00D571E1">
            <w:pPr>
              <w:pStyle w:val="TableParagraph"/>
              <w:adjustRightInd w:val="0"/>
              <w:snapToGrid w:val="0"/>
              <w:spacing w:before="169"/>
              <w:ind w:left="11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sz w:val="28"/>
                <w:lang w:eastAsia="zh-HK"/>
              </w:rPr>
              <w:t>箱</w:t>
            </w:r>
            <w:r>
              <w:rPr>
                <w:rFonts w:ascii="Times New Roman" w:eastAsia="標楷體" w:hAnsi="Times New Roman" w:cs="Times New Roman" w:hint="eastAsia"/>
                <w:sz w:val="28"/>
              </w:rPr>
              <w:t>/</w:t>
            </w:r>
            <w:r>
              <w:rPr>
                <w:rFonts w:ascii="Times New Roman" w:eastAsia="標楷體" w:hAnsi="Times New Roman" w:cs="Times New Roman" w:hint="eastAsia"/>
                <w:sz w:val="28"/>
                <w:lang w:eastAsia="zh-HK"/>
              </w:rPr>
              <w:t>包</w:t>
            </w:r>
            <w:r>
              <w:rPr>
                <w:rFonts w:ascii="Times New Roman" w:eastAsia="標楷體" w:hAnsi="Times New Roman" w:cs="Times New Roman" w:hint="eastAsia"/>
                <w:sz w:val="28"/>
              </w:rPr>
              <w:t>/</w:t>
            </w:r>
            <w:r w:rsidRPr="009157B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lang w:eastAsia="zh-HK"/>
              </w:rPr>
              <w:t>盒</w:t>
            </w:r>
            <w:r w:rsidRPr="009157B6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lang w:eastAsia="zh-HK"/>
              </w:rPr>
              <w:t>/</w:t>
            </w:r>
            <w:r>
              <w:rPr>
                <w:rFonts w:ascii="Times New Roman" w:eastAsia="標楷體" w:hAnsi="Times New Roman" w:cs="Times New Roman"/>
                <w:sz w:val="28"/>
                <w:lang w:eastAsia="zh-HK"/>
              </w:rPr>
              <w:t>kg)</w:t>
            </w:r>
          </w:p>
        </w:tc>
        <w:tc>
          <w:tcPr>
            <w:tcW w:w="3093" w:type="dxa"/>
            <w:vAlign w:val="center"/>
          </w:tcPr>
          <w:p w:rsidR="007E34ED" w:rsidRPr="00ED3A1E" w:rsidRDefault="007E34ED" w:rsidP="00D571E1">
            <w:pPr>
              <w:pStyle w:val="TableParagraph"/>
              <w:tabs>
                <w:tab w:val="left" w:pos="1116"/>
              </w:tabs>
              <w:spacing w:before="200"/>
              <w:ind w:left="83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248" w:type="dxa"/>
            <w:vAlign w:val="center"/>
          </w:tcPr>
          <w:p w:rsidR="007E34ED" w:rsidRPr="00ED3A1E" w:rsidRDefault="007F6906" w:rsidP="00D571E1">
            <w:pPr>
              <w:pStyle w:val="TableParagraph"/>
              <w:spacing w:before="80"/>
              <w:ind w:left="10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lang w:eastAsia="zh-TW"/>
              </w:rPr>
              <w:t>物</w:t>
            </w:r>
            <w:r w:rsidR="007E34ED" w:rsidRPr="00ED3A1E">
              <w:rPr>
                <w:rFonts w:ascii="Times New Roman" w:eastAsia="標楷體" w:hAnsi="Times New Roman" w:cs="Times New Roman"/>
                <w:sz w:val="28"/>
                <w:lang w:eastAsia="zh-HK"/>
              </w:rPr>
              <w:t>品效期</w:t>
            </w:r>
          </w:p>
        </w:tc>
        <w:tc>
          <w:tcPr>
            <w:tcW w:w="3449" w:type="dxa"/>
          </w:tcPr>
          <w:p w:rsidR="007E34ED" w:rsidRPr="00ED3A1E" w:rsidRDefault="007E34ED" w:rsidP="007E34ED">
            <w:pPr>
              <w:pStyle w:val="TableParagraph"/>
              <w:spacing w:before="133"/>
              <w:ind w:left="13"/>
              <w:rPr>
                <w:rFonts w:ascii="Times New Roman" w:eastAsia="標楷體" w:hAnsi="Times New Roman" w:cs="Times New Roman"/>
                <w:sz w:val="24"/>
              </w:rPr>
            </w:pPr>
          </w:p>
        </w:tc>
      </w:tr>
    </w:tbl>
    <w:p w:rsidR="007E34ED" w:rsidRPr="00ED3A1E" w:rsidRDefault="007E34ED" w:rsidP="00227F2B">
      <w:pPr>
        <w:adjustRightInd w:val="0"/>
        <w:snapToGrid w:val="0"/>
        <w:spacing w:line="500" w:lineRule="exact"/>
        <w:ind w:leftChars="186" w:left="446"/>
        <w:jc w:val="both"/>
        <w:rPr>
          <w:rFonts w:ascii="Times New Roman" w:eastAsia="標楷體" w:hAnsi="Times New Roman" w:cs="Times New Roman"/>
          <w:sz w:val="28"/>
        </w:rPr>
      </w:pPr>
    </w:p>
    <w:tbl>
      <w:tblPr>
        <w:tblStyle w:val="a3"/>
        <w:tblW w:w="0" w:type="auto"/>
        <w:tblInd w:w="9" w:type="dxa"/>
        <w:tblLook w:val="04A0" w:firstRow="1" w:lastRow="0" w:firstColumn="1" w:lastColumn="0" w:noHBand="0" w:noVBand="1"/>
      </w:tblPr>
      <w:tblGrid>
        <w:gridCol w:w="1396"/>
        <w:gridCol w:w="1645"/>
        <w:gridCol w:w="1853"/>
        <w:gridCol w:w="1822"/>
        <w:gridCol w:w="1402"/>
        <w:gridCol w:w="1501"/>
      </w:tblGrid>
      <w:tr w:rsidR="00D571E1" w:rsidRPr="00ED3A1E" w:rsidTr="00D571E1">
        <w:trPr>
          <w:trHeight w:val="227"/>
        </w:trPr>
        <w:tc>
          <w:tcPr>
            <w:tcW w:w="1411" w:type="dxa"/>
            <w:vAlign w:val="center"/>
          </w:tcPr>
          <w:p w:rsidR="00D571E1" w:rsidRPr="00ED3A1E" w:rsidRDefault="007F6906" w:rsidP="00763BF1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物</w:t>
            </w:r>
            <w:r w:rsidR="00D571E1">
              <w:rPr>
                <w:rFonts w:ascii="Times New Roman" w:eastAsia="標楷體" w:hAnsi="Times New Roman" w:cs="Times New Roman" w:hint="eastAsia"/>
                <w:sz w:val="28"/>
                <w:lang w:eastAsia="zh-HK"/>
              </w:rPr>
              <w:t>品名稱</w:t>
            </w:r>
          </w:p>
        </w:tc>
        <w:tc>
          <w:tcPr>
            <w:tcW w:w="1663" w:type="dxa"/>
            <w:vAlign w:val="center"/>
          </w:tcPr>
          <w:p w:rsidR="00D571E1" w:rsidRDefault="00D571E1" w:rsidP="00763BF1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lang w:eastAsia="zh-HK"/>
              </w:rPr>
              <w:t>領取時間</w:t>
            </w:r>
          </w:p>
          <w:p w:rsidR="00D571E1" w:rsidRPr="00ED3A1E" w:rsidRDefault="00D571E1" w:rsidP="00763BF1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sz w:val="28"/>
                <w:lang w:eastAsia="zh-HK"/>
              </w:rPr>
              <w:t>年</w:t>
            </w:r>
            <w:r>
              <w:rPr>
                <w:rFonts w:ascii="Times New Roman" w:eastAsia="標楷體" w:hAnsi="Times New Roman" w:cs="Times New Roman" w:hint="eastAsia"/>
                <w:sz w:val="28"/>
              </w:rPr>
              <w:t>/</w:t>
            </w:r>
            <w:r>
              <w:rPr>
                <w:rFonts w:ascii="Times New Roman" w:eastAsia="標楷體" w:hAnsi="Times New Roman" w:cs="Times New Roman" w:hint="eastAsia"/>
                <w:sz w:val="28"/>
                <w:lang w:eastAsia="zh-HK"/>
              </w:rPr>
              <w:t>月</w:t>
            </w:r>
            <w:r>
              <w:rPr>
                <w:rFonts w:ascii="Times New Roman" w:eastAsia="標楷體" w:hAnsi="Times New Roman" w:cs="Times New Roman" w:hint="eastAsia"/>
                <w:sz w:val="28"/>
              </w:rPr>
              <w:t>/</w:t>
            </w:r>
            <w:r>
              <w:rPr>
                <w:rFonts w:ascii="Times New Roman" w:eastAsia="標楷體" w:hAnsi="Times New Roman" w:cs="Times New Roman" w:hint="eastAsia"/>
                <w:sz w:val="28"/>
                <w:lang w:eastAsia="zh-HK"/>
              </w:rPr>
              <w:t>日</w:t>
            </w:r>
            <w:r>
              <w:rPr>
                <w:rFonts w:ascii="Times New Roman" w:eastAsia="標楷體" w:hAnsi="Times New Roman" w:cs="Times New Roman" w:hint="eastAsia"/>
                <w:sz w:val="28"/>
                <w:lang w:eastAsia="zh-HK"/>
              </w:rPr>
              <w:t>)</w:t>
            </w:r>
          </w:p>
        </w:tc>
        <w:tc>
          <w:tcPr>
            <w:tcW w:w="1874" w:type="dxa"/>
            <w:vAlign w:val="center"/>
          </w:tcPr>
          <w:p w:rsidR="00D571E1" w:rsidRDefault="00D571E1" w:rsidP="00763BF1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lang w:eastAsia="zh-HK"/>
              </w:rPr>
              <w:t>領取數量</w:t>
            </w:r>
          </w:p>
          <w:p w:rsidR="00D571E1" w:rsidRPr="00ED3A1E" w:rsidRDefault="00D571E1" w:rsidP="00763BF1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sz w:val="28"/>
                <w:lang w:eastAsia="zh-HK"/>
              </w:rPr>
              <w:t>箱</w:t>
            </w:r>
            <w:r>
              <w:rPr>
                <w:rFonts w:ascii="Times New Roman" w:eastAsia="標楷體" w:hAnsi="Times New Roman" w:cs="Times New Roman" w:hint="eastAsia"/>
                <w:sz w:val="28"/>
              </w:rPr>
              <w:t>/</w:t>
            </w:r>
            <w:r>
              <w:rPr>
                <w:rFonts w:ascii="Times New Roman" w:eastAsia="標楷體" w:hAnsi="Times New Roman" w:cs="Times New Roman" w:hint="eastAsia"/>
                <w:sz w:val="28"/>
                <w:lang w:eastAsia="zh-HK"/>
              </w:rPr>
              <w:t>包</w:t>
            </w:r>
            <w:r>
              <w:rPr>
                <w:rFonts w:ascii="Times New Roman" w:eastAsia="標楷體" w:hAnsi="Times New Roman" w:cs="Times New Roman" w:hint="eastAsia"/>
                <w:sz w:val="28"/>
              </w:rPr>
              <w:t>/</w:t>
            </w:r>
            <w:r>
              <w:rPr>
                <w:rFonts w:ascii="Times New Roman" w:eastAsia="標楷體" w:hAnsi="Times New Roman" w:cs="Times New Roman" w:hint="eastAsia"/>
                <w:sz w:val="28"/>
                <w:lang w:eastAsia="zh-HK"/>
              </w:rPr>
              <w:t>盒</w:t>
            </w:r>
            <w:r>
              <w:rPr>
                <w:rFonts w:ascii="Times New Roman" w:eastAsia="標楷體" w:hAnsi="Times New Roman" w:cs="Times New Roman" w:hint="eastAsia"/>
                <w:sz w:val="28"/>
                <w:lang w:eastAsia="zh-HK"/>
              </w:rPr>
              <w:t>/</w:t>
            </w:r>
            <w:r>
              <w:rPr>
                <w:rFonts w:ascii="Times New Roman" w:eastAsia="標楷體" w:hAnsi="Times New Roman" w:cs="Times New Roman"/>
                <w:sz w:val="28"/>
                <w:lang w:eastAsia="zh-HK"/>
              </w:rPr>
              <w:t>kg)</w:t>
            </w:r>
          </w:p>
        </w:tc>
        <w:tc>
          <w:tcPr>
            <w:tcW w:w="1842" w:type="dxa"/>
            <w:vAlign w:val="center"/>
          </w:tcPr>
          <w:p w:rsidR="00D571E1" w:rsidRDefault="00D571E1" w:rsidP="00763BF1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lang w:eastAsia="zh-HK"/>
              </w:rPr>
              <w:t>剩餘數量</w:t>
            </w:r>
          </w:p>
          <w:p w:rsidR="00D571E1" w:rsidRPr="00ED3A1E" w:rsidRDefault="00D571E1" w:rsidP="00763BF1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sz w:val="28"/>
                <w:lang w:eastAsia="zh-HK"/>
              </w:rPr>
              <w:t>箱</w:t>
            </w:r>
            <w:r>
              <w:rPr>
                <w:rFonts w:ascii="Times New Roman" w:eastAsia="標楷體" w:hAnsi="Times New Roman" w:cs="Times New Roman" w:hint="eastAsia"/>
                <w:sz w:val="28"/>
              </w:rPr>
              <w:t>/</w:t>
            </w:r>
            <w:r>
              <w:rPr>
                <w:rFonts w:ascii="Times New Roman" w:eastAsia="標楷體" w:hAnsi="Times New Roman" w:cs="Times New Roman" w:hint="eastAsia"/>
                <w:sz w:val="28"/>
                <w:lang w:eastAsia="zh-HK"/>
              </w:rPr>
              <w:t>包</w:t>
            </w:r>
            <w:r>
              <w:rPr>
                <w:rFonts w:ascii="Times New Roman" w:eastAsia="標楷體" w:hAnsi="Times New Roman" w:cs="Times New Roman" w:hint="eastAsia"/>
                <w:sz w:val="28"/>
              </w:rPr>
              <w:t>/</w:t>
            </w:r>
            <w:r>
              <w:rPr>
                <w:rFonts w:ascii="Times New Roman" w:eastAsia="標楷體" w:hAnsi="Times New Roman" w:cs="Times New Roman" w:hint="eastAsia"/>
                <w:sz w:val="28"/>
                <w:lang w:eastAsia="zh-HK"/>
              </w:rPr>
              <w:t>盒</w:t>
            </w:r>
            <w:r>
              <w:rPr>
                <w:rFonts w:ascii="Times New Roman" w:eastAsia="標楷體" w:hAnsi="Times New Roman" w:cs="Times New Roman" w:hint="eastAsia"/>
                <w:sz w:val="28"/>
                <w:lang w:eastAsia="zh-HK"/>
              </w:rPr>
              <w:t>/</w:t>
            </w:r>
            <w:r>
              <w:rPr>
                <w:rFonts w:ascii="Times New Roman" w:eastAsia="標楷體" w:hAnsi="Times New Roman" w:cs="Times New Roman"/>
                <w:sz w:val="28"/>
                <w:lang w:eastAsia="zh-HK"/>
              </w:rPr>
              <w:t>kg)</w:t>
            </w:r>
          </w:p>
        </w:tc>
        <w:tc>
          <w:tcPr>
            <w:tcW w:w="1418" w:type="dxa"/>
            <w:vAlign w:val="center"/>
          </w:tcPr>
          <w:p w:rsidR="00D571E1" w:rsidRPr="00ED3A1E" w:rsidRDefault="00D571E1" w:rsidP="00763BF1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D571E1">
              <w:rPr>
                <w:rFonts w:ascii="Times New Roman" w:eastAsia="標楷體" w:hAnsi="Times New Roman" w:cs="Times New Roman" w:hint="eastAsia"/>
                <w:sz w:val="28"/>
              </w:rPr>
              <w:t>人員簽名</w:t>
            </w:r>
          </w:p>
        </w:tc>
        <w:tc>
          <w:tcPr>
            <w:tcW w:w="1519" w:type="dxa"/>
            <w:vAlign w:val="center"/>
          </w:tcPr>
          <w:p w:rsidR="00D571E1" w:rsidRDefault="00D571E1" w:rsidP="00763BF1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lang w:eastAsia="zh-HK"/>
              </w:rPr>
              <w:t>備註說明</w:t>
            </w:r>
          </w:p>
        </w:tc>
      </w:tr>
      <w:tr w:rsidR="00D571E1" w:rsidRPr="00ED3A1E" w:rsidTr="00763BF1">
        <w:trPr>
          <w:trHeight w:val="1107"/>
        </w:trPr>
        <w:tc>
          <w:tcPr>
            <w:tcW w:w="1411" w:type="dxa"/>
            <w:vAlign w:val="center"/>
          </w:tcPr>
          <w:p w:rsidR="00D571E1" w:rsidRPr="00ED3A1E" w:rsidRDefault="00D571E1" w:rsidP="005F366E">
            <w:pPr>
              <w:adjustRightInd w:val="0"/>
              <w:snapToGrid w:val="0"/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663" w:type="dxa"/>
            <w:vAlign w:val="center"/>
          </w:tcPr>
          <w:p w:rsidR="00D571E1" w:rsidRPr="00ED3A1E" w:rsidRDefault="00D571E1" w:rsidP="005F366E">
            <w:pPr>
              <w:adjustRightInd w:val="0"/>
              <w:snapToGrid w:val="0"/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874" w:type="dxa"/>
            <w:vAlign w:val="center"/>
          </w:tcPr>
          <w:p w:rsidR="00D571E1" w:rsidRPr="00ED3A1E" w:rsidRDefault="00D571E1" w:rsidP="005F366E">
            <w:pPr>
              <w:adjustRightInd w:val="0"/>
              <w:snapToGrid w:val="0"/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842" w:type="dxa"/>
            <w:vAlign w:val="center"/>
          </w:tcPr>
          <w:p w:rsidR="00D571E1" w:rsidRPr="00ED3A1E" w:rsidRDefault="00D571E1" w:rsidP="005F366E">
            <w:pPr>
              <w:adjustRightInd w:val="0"/>
              <w:snapToGrid w:val="0"/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418" w:type="dxa"/>
            <w:vAlign w:val="center"/>
          </w:tcPr>
          <w:p w:rsidR="00D571E1" w:rsidRPr="00ED3A1E" w:rsidRDefault="00D571E1" w:rsidP="005F366E">
            <w:pPr>
              <w:adjustRightInd w:val="0"/>
              <w:snapToGrid w:val="0"/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519" w:type="dxa"/>
            <w:vAlign w:val="center"/>
          </w:tcPr>
          <w:p w:rsidR="00D571E1" w:rsidRPr="00ED3A1E" w:rsidRDefault="00D571E1" w:rsidP="005F366E">
            <w:pPr>
              <w:adjustRightInd w:val="0"/>
              <w:snapToGrid w:val="0"/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D571E1" w:rsidRPr="00ED3A1E" w:rsidTr="00763BF1">
        <w:trPr>
          <w:trHeight w:val="1107"/>
        </w:trPr>
        <w:tc>
          <w:tcPr>
            <w:tcW w:w="1411" w:type="dxa"/>
            <w:vAlign w:val="center"/>
          </w:tcPr>
          <w:p w:rsidR="00D571E1" w:rsidRPr="00ED3A1E" w:rsidRDefault="00D571E1" w:rsidP="005F366E">
            <w:pPr>
              <w:adjustRightInd w:val="0"/>
              <w:snapToGrid w:val="0"/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663" w:type="dxa"/>
            <w:vAlign w:val="center"/>
          </w:tcPr>
          <w:p w:rsidR="00D571E1" w:rsidRPr="00ED3A1E" w:rsidRDefault="00D571E1" w:rsidP="005F366E">
            <w:pPr>
              <w:adjustRightInd w:val="0"/>
              <w:snapToGrid w:val="0"/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874" w:type="dxa"/>
            <w:vAlign w:val="center"/>
          </w:tcPr>
          <w:p w:rsidR="00D571E1" w:rsidRPr="00ED3A1E" w:rsidRDefault="00D571E1" w:rsidP="005F366E">
            <w:pPr>
              <w:adjustRightInd w:val="0"/>
              <w:snapToGrid w:val="0"/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842" w:type="dxa"/>
            <w:vAlign w:val="center"/>
          </w:tcPr>
          <w:p w:rsidR="00D571E1" w:rsidRPr="00ED3A1E" w:rsidRDefault="00D571E1" w:rsidP="005F366E">
            <w:pPr>
              <w:adjustRightInd w:val="0"/>
              <w:snapToGrid w:val="0"/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418" w:type="dxa"/>
            <w:vAlign w:val="center"/>
          </w:tcPr>
          <w:p w:rsidR="00D571E1" w:rsidRPr="00ED3A1E" w:rsidRDefault="00D571E1" w:rsidP="005F366E">
            <w:pPr>
              <w:adjustRightInd w:val="0"/>
              <w:snapToGrid w:val="0"/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519" w:type="dxa"/>
            <w:vAlign w:val="center"/>
          </w:tcPr>
          <w:p w:rsidR="00D571E1" w:rsidRPr="00ED3A1E" w:rsidRDefault="00D571E1" w:rsidP="005F366E">
            <w:pPr>
              <w:adjustRightInd w:val="0"/>
              <w:snapToGrid w:val="0"/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D571E1" w:rsidRPr="00ED3A1E" w:rsidTr="00763BF1">
        <w:trPr>
          <w:trHeight w:val="1107"/>
        </w:trPr>
        <w:tc>
          <w:tcPr>
            <w:tcW w:w="1411" w:type="dxa"/>
            <w:vAlign w:val="center"/>
          </w:tcPr>
          <w:p w:rsidR="00D571E1" w:rsidRPr="00ED3A1E" w:rsidRDefault="00D571E1" w:rsidP="005F366E">
            <w:pPr>
              <w:adjustRightInd w:val="0"/>
              <w:snapToGrid w:val="0"/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663" w:type="dxa"/>
            <w:vAlign w:val="center"/>
          </w:tcPr>
          <w:p w:rsidR="00D571E1" w:rsidRPr="00ED3A1E" w:rsidRDefault="00D571E1" w:rsidP="005F366E">
            <w:pPr>
              <w:adjustRightInd w:val="0"/>
              <w:snapToGrid w:val="0"/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874" w:type="dxa"/>
            <w:vAlign w:val="center"/>
          </w:tcPr>
          <w:p w:rsidR="00D571E1" w:rsidRPr="00ED3A1E" w:rsidRDefault="00D571E1" w:rsidP="005F366E">
            <w:pPr>
              <w:adjustRightInd w:val="0"/>
              <w:snapToGrid w:val="0"/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842" w:type="dxa"/>
            <w:vAlign w:val="center"/>
          </w:tcPr>
          <w:p w:rsidR="00D571E1" w:rsidRPr="00ED3A1E" w:rsidRDefault="00D571E1" w:rsidP="005F366E">
            <w:pPr>
              <w:adjustRightInd w:val="0"/>
              <w:snapToGrid w:val="0"/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418" w:type="dxa"/>
            <w:vAlign w:val="center"/>
          </w:tcPr>
          <w:p w:rsidR="00D571E1" w:rsidRPr="00ED3A1E" w:rsidRDefault="00D571E1" w:rsidP="005F366E">
            <w:pPr>
              <w:adjustRightInd w:val="0"/>
              <w:snapToGrid w:val="0"/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519" w:type="dxa"/>
            <w:vAlign w:val="center"/>
          </w:tcPr>
          <w:p w:rsidR="00D571E1" w:rsidRPr="00ED3A1E" w:rsidRDefault="00D571E1" w:rsidP="005F366E">
            <w:pPr>
              <w:adjustRightInd w:val="0"/>
              <w:snapToGrid w:val="0"/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D571E1" w:rsidRPr="00ED3A1E" w:rsidTr="00763BF1">
        <w:trPr>
          <w:trHeight w:val="1107"/>
        </w:trPr>
        <w:tc>
          <w:tcPr>
            <w:tcW w:w="1411" w:type="dxa"/>
            <w:vAlign w:val="center"/>
          </w:tcPr>
          <w:p w:rsidR="00D571E1" w:rsidRPr="00ED3A1E" w:rsidRDefault="00D571E1" w:rsidP="005F366E">
            <w:pPr>
              <w:adjustRightInd w:val="0"/>
              <w:snapToGrid w:val="0"/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663" w:type="dxa"/>
            <w:vAlign w:val="center"/>
          </w:tcPr>
          <w:p w:rsidR="00D571E1" w:rsidRPr="00ED3A1E" w:rsidRDefault="00D571E1" w:rsidP="005F366E">
            <w:pPr>
              <w:adjustRightInd w:val="0"/>
              <w:snapToGrid w:val="0"/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874" w:type="dxa"/>
            <w:vAlign w:val="center"/>
          </w:tcPr>
          <w:p w:rsidR="00D571E1" w:rsidRPr="00ED3A1E" w:rsidRDefault="00D571E1" w:rsidP="005F366E">
            <w:pPr>
              <w:adjustRightInd w:val="0"/>
              <w:snapToGrid w:val="0"/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842" w:type="dxa"/>
            <w:vAlign w:val="center"/>
          </w:tcPr>
          <w:p w:rsidR="00D571E1" w:rsidRPr="00ED3A1E" w:rsidRDefault="00D571E1" w:rsidP="005F366E">
            <w:pPr>
              <w:adjustRightInd w:val="0"/>
              <w:snapToGrid w:val="0"/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418" w:type="dxa"/>
            <w:vAlign w:val="center"/>
          </w:tcPr>
          <w:p w:rsidR="00D571E1" w:rsidRPr="00ED3A1E" w:rsidRDefault="00D571E1" w:rsidP="005F366E">
            <w:pPr>
              <w:adjustRightInd w:val="0"/>
              <w:snapToGrid w:val="0"/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519" w:type="dxa"/>
            <w:vAlign w:val="center"/>
          </w:tcPr>
          <w:p w:rsidR="00D571E1" w:rsidRPr="00ED3A1E" w:rsidRDefault="00D571E1" w:rsidP="005F366E">
            <w:pPr>
              <w:adjustRightInd w:val="0"/>
              <w:snapToGrid w:val="0"/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D571E1" w:rsidRPr="00ED3A1E" w:rsidTr="00763BF1">
        <w:trPr>
          <w:trHeight w:val="1107"/>
        </w:trPr>
        <w:tc>
          <w:tcPr>
            <w:tcW w:w="1411" w:type="dxa"/>
            <w:vAlign w:val="center"/>
          </w:tcPr>
          <w:p w:rsidR="00D571E1" w:rsidRPr="00ED3A1E" w:rsidRDefault="00D571E1" w:rsidP="005F366E">
            <w:pPr>
              <w:adjustRightInd w:val="0"/>
              <w:snapToGrid w:val="0"/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663" w:type="dxa"/>
            <w:vAlign w:val="center"/>
          </w:tcPr>
          <w:p w:rsidR="00D571E1" w:rsidRPr="00ED3A1E" w:rsidRDefault="00D571E1" w:rsidP="005F366E">
            <w:pPr>
              <w:adjustRightInd w:val="0"/>
              <w:snapToGrid w:val="0"/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874" w:type="dxa"/>
            <w:vAlign w:val="center"/>
          </w:tcPr>
          <w:p w:rsidR="00D571E1" w:rsidRPr="00ED3A1E" w:rsidRDefault="00D571E1" w:rsidP="005F366E">
            <w:pPr>
              <w:adjustRightInd w:val="0"/>
              <w:snapToGrid w:val="0"/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842" w:type="dxa"/>
            <w:vAlign w:val="center"/>
          </w:tcPr>
          <w:p w:rsidR="00D571E1" w:rsidRPr="00ED3A1E" w:rsidRDefault="00D571E1" w:rsidP="005F366E">
            <w:pPr>
              <w:adjustRightInd w:val="0"/>
              <w:snapToGrid w:val="0"/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418" w:type="dxa"/>
            <w:vAlign w:val="center"/>
          </w:tcPr>
          <w:p w:rsidR="00D571E1" w:rsidRPr="00ED3A1E" w:rsidRDefault="00D571E1" w:rsidP="005F366E">
            <w:pPr>
              <w:adjustRightInd w:val="0"/>
              <w:snapToGrid w:val="0"/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519" w:type="dxa"/>
            <w:vAlign w:val="center"/>
          </w:tcPr>
          <w:p w:rsidR="00D571E1" w:rsidRPr="00ED3A1E" w:rsidRDefault="00D571E1" w:rsidP="005F366E">
            <w:pPr>
              <w:adjustRightInd w:val="0"/>
              <w:snapToGrid w:val="0"/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D571E1" w:rsidRPr="00ED3A1E" w:rsidTr="00763BF1">
        <w:trPr>
          <w:trHeight w:val="1107"/>
        </w:trPr>
        <w:tc>
          <w:tcPr>
            <w:tcW w:w="1411" w:type="dxa"/>
            <w:vAlign w:val="center"/>
          </w:tcPr>
          <w:p w:rsidR="00D571E1" w:rsidRPr="00ED3A1E" w:rsidRDefault="00D571E1" w:rsidP="005F366E">
            <w:pPr>
              <w:adjustRightInd w:val="0"/>
              <w:snapToGrid w:val="0"/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663" w:type="dxa"/>
            <w:vAlign w:val="center"/>
          </w:tcPr>
          <w:p w:rsidR="00D571E1" w:rsidRPr="00ED3A1E" w:rsidRDefault="00D571E1" w:rsidP="005F366E">
            <w:pPr>
              <w:adjustRightInd w:val="0"/>
              <w:snapToGrid w:val="0"/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874" w:type="dxa"/>
            <w:vAlign w:val="center"/>
          </w:tcPr>
          <w:p w:rsidR="00D571E1" w:rsidRPr="00ED3A1E" w:rsidRDefault="00D571E1" w:rsidP="005F366E">
            <w:pPr>
              <w:adjustRightInd w:val="0"/>
              <w:snapToGrid w:val="0"/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842" w:type="dxa"/>
            <w:vAlign w:val="center"/>
          </w:tcPr>
          <w:p w:rsidR="00D571E1" w:rsidRPr="00ED3A1E" w:rsidRDefault="00D571E1" w:rsidP="005F366E">
            <w:pPr>
              <w:adjustRightInd w:val="0"/>
              <w:snapToGrid w:val="0"/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418" w:type="dxa"/>
            <w:vAlign w:val="center"/>
          </w:tcPr>
          <w:p w:rsidR="00D571E1" w:rsidRPr="00ED3A1E" w:rsidRDefault="00D571E1" w:rsidP="005F366E">
            <w:pPr>
              <w:adjustRightInd w:val="0"/>
              <w:snapToGrid w:val="0"/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519" w:type="dxa"/>
            <w:vAlign w:val="center"/>
          </w:tcPr>
          <w:p w:rsidR="00D571E1" w:rsidRPr="00ED3A1E" w:rsidRDefault="00D571E1" w:rsidP="005F366E">
            <w:pPr>
              <w:adjustRightInd w:val="0"/>
              <w:snapToGrid w:val="0"/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D571E1" w:rsidRPr="00ED3A1E" w:rsidTr="00763BF1">
        <w:trPr>
          <w:trHeight w:val="1107"/>
        </w:trPr>
        <w:tc>
          <w:tcPr>
            <w:tcW w:w="1411" w:type="dxa"/>
            <w:vAlign w:val="center"/>
          </w:tcPr>
          <w:p w:rsidR="00D571E1" w:rsidRPr="00ED3A1E" w:rsidRDefault="00D571E1" w:rsidP="005F366E">
            <w:pPr>
              <w:adjustRightInd w:val="0"/>
              <w:snapToGrid w:val="0"/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663" w:type="dxa"/>
            <w:vAlign w:val="center"/>
          </w:tcPr>
          <w:p w:rsidR="00D571E1" w:rsidRPr="00ED3A1E" w:rsidRDefault="00D571E1" w:rsidP="005F366E">
            <w:pPr>
              <w:adjustRightInd w:val="0"/>
              <w:snapToGrid w:val="0"/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874" w:type="dxa"/>
            <w:vAlign w:val="center"/>
          </w:tcPr>
          <w:p w:rsidR="00D571E1" w:rsidRPr="00ED3A1E" w:rsidRDefault="00D571E1" w:rsidP="005F366E">
            <w:pPr>
              <w:adjustRightInd w:val="0"/>
              <w:snapToGrid w:val="0"/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842" w:type="dxa"/>
            <w:vAlign w:val="center"/>
          </w:tcPr>
          <w:p w:rsidR="00D571E1" w:rsidRPr="00ED3A1E" w:rsidRDefault="00D571E1" w:rsidP="005F366E">
            <w:pPr>
              <w:adjustRightInd w:val="0"/>
              <w:snapToGrid w:val="0"/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418" w:type="dxa"/>
            <w:vAlign w:val="center"/>
          </w:tcPr>
          <w:p w:rsidR="00D571E1" w:rsidRPr="00ED3A1E" w:rsidRDefault="00D571E1" w:rsidP="005F366E">
            <w:pPr>
              <w:adjustRightInd w:val="0"/>
              <w:snapToGrid w:val="0"/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519" w:type="dxa"/>
            <w:vAlign w:val="center"/>
          </w:tcPr>
          <w:p w:rsidR="00D571E1" w:rsidRPr="00ED3A1E" w:rsidRDefault="00D571E1" w:rsidP="005F366E">
            <w:pPr>
              <w:adjustRightInd w:val="0"/>
              <w:snapToGrid w:val="0"/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</w:tbl>
    <w:p w:rsidR="00ED3A1E" w:rsidRPr="00ED3A1E" w:rsidRDefault="00ED3A1E" w:rsidP="005F366E">
      <w:pPr>
        <w:adjustRightInd w:val="0"/>
        <w:snapToGrid w:val="0"/>
        <w:spacing w:line="500" w:lineRule="exact"/>
        <w:jc w:val="both"/>
        <w:rPr>
          <w:rFonts w:ascii="Times New Roman" w:eastAsia="標楷體" w:hAnsi="Times New Roman" w:cs="Times New Roman"/>
          <w:sz w:val="28"/>
        </w:rPr>
      </w:pPr>
    </w:p>
    <w:sectPr w:rsidR="00ED3A1E" w:rsidRPr="00ED3A1E" w:rsidSect="00D571E1">
      <w:pgSz w:w="11906" w:h="16838"/>
      <w:pgMar w:top="1247" w:right="1134" w:bottom="124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07E4" w:rsidRDefault="005407E4" w:rsidP="00C00583">
      <w:r>
        <w:separator/>
      </w:r>
    </w:p>
  </w:endnote>
  <w:endnote w:type="continuationSeparator" w:id="0">
    <w:p w:rsidR="005407E4" w:rsidRDefault="005407E4" w:rsidP="00C005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07E4" w:rsidRDefault="005407E4" w:rsidP="00C00583">
      <w:r>
        <w:separator/>
      </w:r>
    </w:p>
  </w:footnote>
  <w:footnote w:type="continuationSeparator" w:id="0">
    <w:p w:rsidR="005407E4" w:rsidRDefault="005407E4" w:rsidP="00C005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2C6F8A"/>
    <w:multiLevelType w:val="hybridMultilevel"/>
    <w:tmpl w:val="4A32E7FA"/>
    <w:lvl w:ilvl="0" w:tplc="0DDABA2C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activeWritingStyle w:appName="MSWord" w:lang="en-US" w:vendorID="64" w:dllVersion="131078" w:nlCheck="1" w:checkStyle="0"/>
  <w:activeWritingStyle w:appName="MSWord" w:lang="zh-HK" w:vendorID="64" w:dllVersion="131077" w:nlCheck="1" w:checkStyle="1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798"/>
    <w:rsid w:val="000B15C6"/>
    <w:rsid w:val="000B621C"/>
    <w:rsid w:val="000F1020"/>
    <w:rsid w:val="00154277"/>
    <w:rsid w:val="00167D3D"/>
    <w:rsid w:val="00183510"/>
    <w:rsid w:val="001D4B27"/>
    <w:rsid w:val="001F2F29"/>
    <w:rsid w:val="00227F2B"/>
    <w:rsid w:val="002805B2"/>
    <w:rsid w:val="002F79D0"/>
    <w:rsid w:val="003B7E63"/>
    <w:rsid w:val="003F3C15"/>
    <w:rsid w:val="00485113"/>
    <w:rsid w:val="004B2637"/>
    <w:rsid w:val="004F0D1D"/>
    <w:rsid w:val="00501FD0"/>
    <w:rsid w:val="0050593D"/>
    <w:rsid w:val="005407E4"/>
    <w:rsid w:val="005920FC"/>
    <w:rsid w:val="005F366E"/>
    <w:rsid w:val="0060412F"/>
    <w:rsid w:val="00623D8B"/>
    <w:rsid w:val="00624143"/>
    <w:rsid w:val="00696509"/>
    <w:rsid w:val="006C6E6C"/>
    <w:rsid w:val="0070175D"/>
    <w:rsid w:val="0070710A"/>
    <w:rsid w:val="00763BF1"/>
    <w:rsid w:val="00791A46"/>
    <w:rsid w:val="007E34ED"/>
    <w:rsid w:val="007F6906"/>
    <w:rsid w:val="008C60FA"/>
    <w:rsid w:val="009157B6"/>
    <w:rsid w:val="009C7547"/>
    <w:rsid w:val="009E5E94"/>
    <w:rsid w:val="009F7D29"/>
    <w:rsid w:val="00A06D0A"/>
    <w:rsid w:val="00A33798"/>
    <w:rsid w:val="00A675CB"/>
    <w:rsid w:val="00A92D8D"/>
    <w:rsid w:val="00AC470A"/>
    <w:rsid w:val="00B72120"/>
    <w:rsid w:val="00B87BBE"/>
    <w:rsid w:val="00C00583"/>
    <w:rsid w:val="00C0624B"/>
    <w:rsid w:val="00C7330B"/>
    <w:rsid w:val="00CA3195"/>
    <w:rsid w:val="00CA4B5C"/>
    <w:rsid w:val="00CD5CBA"/>
    <w:rsid w:val="00D12316"/>
    <w:rsid w:val="00D571E1"/>
    <w:rsid w:val="00DA23AE"/>
    <w:rsid w:val="00EA0FE2"/>
    <w:rsid w:val="00ED3A1E"/>
    <w:rsid w:val="00EE6272"/>
    <w:rsid w:val="00F70C5D"/>
    <w:rsid w:val="00FD6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3CA0F84-8BD1-4413-8374-A5D5806DF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175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E34ED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7E34ED"/>
    <w:pPr>
      <w:autoSpaceDE w:val="0"/>
      <w:autoSpaceDN w:val="0"/>
    </w:pPr>
    <w:rPr>
      <w:rFonts w:ascii="SimSun" w:eastAsia="SimSun" w:hAnsi="SimSun" w:cs="SimSun"/>
      <w:kern w:val="0"/>
      <w:sz w:val="22"/>
    </w:rPr>
  </w:style>
  <w:style w:type="table" w:styleId="a3">
    <w:name w:val="Table Grid"/>
    <w:basedOn w:val="a1"/>
    <w:uiPriority w:val="39"/>
    <w:rsid w:val="00ED3A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005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0058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005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00583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7330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C7330B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C7330B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107</Words>
  <Characters>610</Characters>
  <Application>Microsoft Office Word</Application>
  <DocSecurity>0</DocSecurity>
  <Lines>5</Lines>
  <Paragraphs>1</Paragraphs>
  <ScaleCrop>false</ScaleCrop>
  <Company/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 Shiang Liang</dc:creator>
  <cp:keywords/>
  <dc:description/>
  <cp:lastModifiedBy>USER</cp:lastModifiedBy>
  <cp:revision>3</cp:revision>
  <cp:lastPrinted>2024-02-23T00:58:00Z</cp:lastPrinted>
  <dcterms:created xsi:type="dcterms:W3CDTF">2024-02-22T06:03:00Z</dcterms:created>
  <dcterms:modified xsi:type="dcterms:W3CDTF">2024-02-23T01:14:00Z</dcterms:modified>
</cp:coreProperties>
</file>