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707E" w:rsidRPr="002B7AB1" w:rsidRDefault="009B707E" w:rsidP="009B707E">
      <w:pPr>
        <w:adjustRightInd w:val="0"/>
        <w:snapToGrid w:val="0"/>
        <w:spacing w:beforeLines="100" w:before="614"/>
        <w:jc w:val="center"/>
        <w:rPr>
          <w:rFonts w:eastAsia="標楷體"/>
          <w:bCs/>
          <w:color w:val="000000"/>
          <w:szCs w:val="28"/>
        </w:rPr>
      </w:pPr>
      <w:bookmarkStart w:id="0" w:name="_GoBack"/>
      <w:bookmarkEnd w:id="0"/>
      <w:r w:rsidRPr="000658D1">
        <w:rPr>
          <w:rFonts w:eastAsia="標楷體" w:hint="eastAsia"/>
          <w:bCs/>
          <w:color w:val="000000"/>
          <w:szCs w:val="28"/>
        </w:rPr>
        <w:t>國立嘉義大學農學院</w:t>
      </w:r>
      <w:r w:rsidRPr="006B4D37">
        <w:rPr>
          <w:rFonts w:eastAsia="標楷體" w:hint="eastAsia"/>
          <w:bCs/>
          <w:szCs w:val="28"/>
        </w:rPr>
        <w:t>生物農業科技學系</w:t>
      </w:r>
      <w:r w:rsidRPr="000658D1">
        <w:rPr>
          <w:rFonts w:eastAsia="標楷體" w:hint="eastAsia"/>
          <w:bCs/>
          <w:color w:val="000000"/>
          <w:szCs w:val="28"/>
        </w:rPr>
        <w:t>教師聘任及升等審查細則</w:t>
      </w:r>
      <w:r w:rsidRPr="00E101C5">
        <w:rPr>
          <w:rFonts w:eastAsia="標楷體" w:hint="eastAsia"/>
          <w:b/>
          <w:bCs/>
          <w:color w:val="FF0000"/>
          <w:szCs w:val="28"/>
        </w:rPr>
        <w:t>第</w:t>
      </w:r>
      <w:r>
        <w:rPr>
          <w:rFonts w:eastAsia="標楷體" w:hint="eastAsia"/>
          <w:b/>
          <w:bCs/>
          <w:color w:val="FF0000"/>
          <w:szCs w:val="28"/>
        </w:rPr>
        <w:t>1</w:t>
      </w:r>
      <w:r w:rsidRPr="00E101C5">
        <w:rPr>
          <w:rFonts w:eastAsia="標楷體" w:hint="eastAsia"/>
          <w:b/>
          <w:bCs/>
          <w:color w:val="FF0000"/>
          <w:szCs w:val="28"/>
        </w:rPr>
        <w:t>點修正草案</w:t>
      </w:r>
      <w:r w:rsidRPr="000F4ADD">
        <w:rPr>
          <w:rFonts w:eastAsia="標楷體" w:hint="eastAsia"/>
          <w:bCs/>
          <w:szCs w:val="28"/>
        </w:rPr>
        <w:t>條文</w:t>
      </w:r>
      <w:r w:rsidRPr="000658D1">
        <w:rPr>
          <w:rFonts w:eastAsia="標楷體" w:hint="eastAsia"/>
          <w:bCs/>
          <w:color w:val="000000"/>
          <w:szCs w:val="28"/>
        </w:rPr>
        <w:t>對照表</w:t>
      </w:r>
    </w:p>
    <w:tbl>
      <w:tblPr>
        <w:tblStyle w:val="10"/>
        <w:tblW w:w="10378" w:type="dxa"/>
        <w:jc w:val="center"/>
        <w:tblLook w:val="01E0" w:firstRow="1" w:lastRow="1" w:firstColumn="1" w:lastColumn="1" w:noHBand="0" w:noVBand="0"/>
      </w:tblPr>
      <w:tblGrid>
        <w:gridCol w:w="3522"/>
        <w:gridCol w:w="3522"/>
        <w:gridCol w:w="3334"/>
      </w:tblGrid>
      <w:tr w:rsidR="009B707E" w:rsidRPr="000658D1" w:rsidTr="00E87C34">
        <w:trPr>
          <w:cantSplit/>
          <w:jc w:val="center"/>
        </w:trPr>
        <w:tc>
          <w:tcPr>
            <w:tcW w:w="3522" w:type="dxa"/>
            <w:tcBorders>
              <w:top w:val="single" w:sz="4" w:space="0" w:color="auto"/>
            </w:tcBorders>
            <w:vAlign w:val="center"/>
          </w:tcPr>
          <w:p w:rsidR="009B707E" w:rsidRPr="000658D1" w:rsidRDefault="009B707E" w:rsidP="00E87C34">
            <w:pPr>
              <w:spacing w:line="340" w:lineRule="exact"/>
              <w:ind w:left="273" w:rightChars="-33" w:right="-79" w:hanging="257"/>
              <w:jc w:val="center"/>
              <w:rPr>
                <w:rFonts w:eastAsia="標楷體"/>
              </w:rPr>
            </w:pPr>
            <w:r w:rsidRPr="000658D1">
              <w:rPr>
                <w:rFonts w:eastAsia="標楷體" w:hint="eastAsia"/>
              </w:rPr>
              <w:t>修</w:t>
            </w:r>
            <w:r w:rsidRPr="000658D1">
              <w:rPr>
                <w:rFonts w:eastAsia="標楷體" w:hint="eastAsia"/>
              </w:rPr>
              <w:t xml:space="preserve">  </w:t>
            </w:r>
            <w:r w:rsidRPr="000658D1">
              <w:rPr>
                <w:rFonts w:eastAsia="標楷體" w:hint="eastAsia"/>
              </w:rPr>
              <w:t>正</w:t>
            </w:r>
            <w:r w:rsidRPr="000658D1">
              <w:rPr>
                <w:rFonts w:eastAsia="標楷體" w:hint="eastAsia"/>
              </w:rPr>
              <w:t xml:space="preserve">  </w:t>
            </w:r>
            <w:r>
              <w:rPr>
                <w:rFonts w:eastAsia="標楷體" w:hint="eastAsia"/>
              </w:rPr>
              <w:t>名　稱</w:t>
            </w:r>
          </w:p>
        </w:tc>
        <w:tc>
          <w:tcPr>
            <w:tcW w:w="3522" w:type="dxa"/>
            <w:tcBorders>
              <w:top w:val="single" w:sz="4" w:space="0" w:color="auto"/>
            </w:tcBorders>
            <w:vAlign w:val="center"/>
          </w:tcPr>
          <w:p w:rsidR="009B707E" w:rsidRPr="000658D1" w:rsidRDefault="009B707E" w:rsidP="00E87C34">
            <w:pPr>
              <w:spacing w:line="340" w:lineRule="exact"/>
              <w:ind w:left="273" w:rightChars="-33" w:right="-79" w:hanging="257"/>
              <w:jc w:val="center"/>
              <w:rPr>
                <w:rFonts w:eastAsia="標楷體"/>
              </w:rPr>
            </w:pPr>
            <w:r w:rsidRPr="000658D1">
              <w:rPr>
                <w:rFonts w:eastAsia="標楷體" w:hint="eastAsia"/>
              </w:rPr>
              <w:t>現</w:t>
            </w:r>
            <w:r w:rsidRPr="000658D1">
              <w:rPr>
                <w:rFonts w:eastAsia="標楷體" w:hint="eastAsia"/>
              </w:rPr>
              <w:t xml:space="preserve">  </w:t>
            </w:r>
            <w:r w:rsidRPr="000658D1">
              <w:rPr>
                <w:rFonts w:eastAsia="標楷體" w:hint="eastAsia"/>
              </w:rPr>
              <w:t>行</w:t>
            </w:r>
            <w:r>
              <w:rPr>
                <w:rFonts w:eastAsia="標楷體" w:hint="eastAsia"/>
              </w:rPr>
              <w:t xml:space="preserve">  </w:t>
            </w:r>
            <w:r>
              <w:rPr>
                <w:rFonts w:eastAsia="標楷體" w:hint="eastAsia"/>
              </w:rPr>
              <w:t>名</w:t>
            </w:r>
            <w:r>
              <w:rPr>
                <w:rFonts w:eastAsia="標楷體" w:hint="eastAsia"/>
              </w:rPr>
              <w:t xml:space="preserve">  </w:t>
            </w:r>
            <w:r>
              <w:rPr>
                <w:rFonts w:eastAsia="標楷體" w:hint="eastAsia"/>
              </w:rPr>
              <w:t>稱</w:t>
            </w:r>
          </w:p>
        </w:tc>
        <w:tc>
          <w:tcPr>
            <w:tcW w:w="3334" w:type="dxa"/>
            <w:tcBorders>
              <w:top w:val="single" w:sz="4" w:space="0" w:color="auto"/>
            </w:tcBorders>
            <w:vAlign w:val="center"/>
          </w:tcPr>
          <w:p w:rsidR="009B707E" w:rsidRPr="000658D1" w:rsidRDefault="009B707E" w:rsidP="00E87C34">
            <w:pPr>
              <w:tabs>
                <w:tab w:val="left" w:pos="3360"/>
                <w:tab w:val="left" w:pos="5040"/>
              </w:tabs>
              <w:spacing w:line="340" w:lineRule="exact"/>
              <w:ind w:leftChars="-12" w:hangingChars="12" w:hanging="29"/>
              <w:jc w:val="center"/>
              <w:textDirection w:val="lrTbV"/>
              <w:rPr>
                <w:rFonts w:eastAsia="標楷體" w:cs="華康標楷體"/>
              </w:rPr>
            </w:pPr>
            <w:r w:rsidRPr="000658D1">
              <w:rPr>
                <w:rFonts w:eastAsia="標楷體" w:cs="華康標楷體" w:hint="eastAsia"/>
              </w:rPr>
              <w:t>說</w:t>
            </w:r>
            <w:r w:rsidRPr="000658D1">
              <w:rPr>
                <w:rFonts w:eastAsia="標楷體" w:cs="華康標楷體" w:hint="eastAsia"/>
              </w:rPr>
              <w:t xml:space="preserve">   </w:t>
            </w:r>
            <w:r w:rsidRPr="000658D1">
              <w:rPr>
                <w:rFonts w:eastAsia="標楷體" w:cs="華康標楷體" w:hint="eastAsia"/>
              </w:rPr>
              <w:t>明</w:t>
            </w:r>
          </w:p>
        </w:tc>
      </w:tr>
      <w:tr w:rsidR="009B707E" w:rsidRPr="000658D1" w:rsidTr="00E87C34">
        <w:trPr>
          <w:jc w:val="center"/>
        </w:trPr>
        <w:tc>
          <w:tcPr>
            <w:tcW w:w="3522" w:type="dxa"/>
            <w:tcBorders>
              <w:top w:val="single" w:sz="4" w:space="0" w:color="auto"/>
            </w:tcBorders>
            <w:vAlign w:val="center"/>
          </w:tcPr>
          <w:p w:rsidR="009B707E" w:rsidRPr="00494DE3" w:rsidRDefault="009B707E" w:rsidP="00E87C34">
            <w:pPr>
              <w:spacing w:line="340" w:lineRule="exact"/>
              <w:ind w:rightChars="-33" w:right="-79"/>
              <w:rPr>
                <w:rFonts w:eastAsia="標楷體"/>
                <w:b/>
                <w:color w:val="FF0000"/>
                <w:u w:val="single"/>
              </w:rPr>
            </w:pPr>
            <w:r w:rsidRPr="00B63BB0">
              <w:rPr>
                <w:rFonts w:eastAsia="標楷體" w:hint="eastAsia"/>
                <w:b/>
                <w:color w:val="FF0000"/>
                <w:u w:val="single"/>
              </w:rPr>
              <w:t>農業生物</w:t>
            </w:r>
            <w:r w:rsidRPr="002B7AB1">
              <w:rPr>
                <w:rFonts w:eastAsia="標楷體" w:hint="eastAsia"/>
              </w:rPr>
              <w:t>科技學系教師聘任及升等審查細則</w:t>
            </w:r>
          </w:p>
        </w:tc>
        <w:tc>
          <w:tcPr>
            <w:tcW w:w="3522" w:type="dxa"/>
            <w:tcBorders>
              <w:top w:val="single" w:sz="4" w:space="0" w:color="auto"/>
            </w:tcBorders>
            <w:vAlign w:val="center"/>
          </w:tcPr>
          <w:p w:rsidR="009B707E" w:rsidRPr="00865C99" w:rsidRDefault="009B707E" w:rsidP="00E87C34">
            <w:pPr>
              <w:spacing w:line="340" w:lineRule="exact"/>
              <w:ind w:left="480" w:rightChars="-33" w:right="-79" w:hangingChars="200" w:hanging="480"/>
              <w:rPr>
                <w:rFonts w:eastAsia="標楷體"/>
                <w:strike/>
              </w:rPr>
            </w:pPr>
            <w:r w:rsidRPr="00724BC9">
              <w:rPr>
                <w:rFonts w:eastAsia="標楷體" w:hint="eastAsia"/>
                <w:u w:val="single"/>
              </w:rPr>
              <w:t>生物農業</w:t>
            </w:r>
            <w:r w:rsidRPr="002B7AB1">
              <w:rPr>
                <w:rFonts w:eastAsia="標楷體" w:hint="eastAsia"/>
              </w:rPr>
              <w:t>科技學系教師聘任及升等審查細則</w:t>
            </w:r>
          </w:p>
        </w:tc>
        <w:tc>
          <w:tcPr>
            <w:tcW w:w="3334" w:type="dxa"/>
            <w:tcBorders>
              <w:top w:val="single" w:sz="4" w:space="0" w:color="auto"/>
            </w:tcBorders>
            <w:vAlign w:val="center"/>
          </w:tcPr>
          <w:p w:rsidR="009B707E" w:rsidRPr="00144B4A" w:rsidRDefault="009B707E" w:rsidP="00E87C34">
            <w:pPr>
              <w:tabs>
                <w:tab w:val="left" w:pos="3360"/>
                <w:tab w:val="left" w:pos="5040"/>
              </w:tabs>
              <w:spacing w:line="340" w:lineRule="exact"/>
              <w:ind w:leftChars="-12" w:hangingChars="12" w:hanging="29"/>
              <w:textDirection w:val="lrTbV"/>
              <w:rPr>
                <w:rFonts w:ascii="標楷體" w:eastAsia="標楷體" w:hAnsi="標楷體"/>
              </w:rPr>
            </w:pPr>
            <w:r w:rsidRPr="00144B4A">
              <w:rPr>
                <w:rFonts w:ascii="標楷體" w:eastAsia="標楷體" w:hAnsi="標楷體" w:hint="eastAsia"/>
              </w:rPr>
              <w:t>本系自112年8月1日經教育部核准更名為農業生物科技學系，故修正法規名稱</w:t>
            </w:r>
          </w:p>
        </w:tc>
      </w:tr>
    </w:tbl>
    <w:p w:rsidR="009B707E" w:rsidRDefault="009B707E" w:rsidP="009B707E"/>
    <w:tbl>
      <w:tblPr>
        <w:tblStyle w:val="10"/>
        <w:tblW w:w="10378" w:type="dxa"/>
        <w:jc w:val="center"/>
        <w:tblLook w:val="01E0" w:firstRow="1" w:lastRow="1" w:firstColumn="1" w:lastColumn="1" w:noHBand="0" w:noVBand="0"/>
      </w:tblPr>
      <w:tblGrid>
        <w:gridCol w:w="3522"/>
        <w:gridCol w:w="3522"/>
        <w:gridCol w:w="3334"/>
      </w:tblGrid>
      <w:tr w:rsidR="009B707E" w:rsidRPr="000658D1" w:rsidTr="00E87C34">
        <w:trPr>
          <w:jc w:val="center"/>
        </w:trPr>
        <w:tc>
          <w:tcPr>
            <w:tcW w:w="3522" w:type="dxa"/>
            <w:tcBorders>
              <w:top w:val="single" w:sz="4" w:space="0" w:color="auto"/>
              <w:bottom w:val="single" w:sz="4" w:space="0" w:color="auto"/>
            </w:tcBorders>
            <w:vAlign w:val="center"/>
          </w:tcPr>
          <w:p w:rsidR="009B707E" w:rsidRPr="00EF5E88" w:rsidRDefault="009B707E" w:rsidP="00E87C34">
            <w:pPr>
              <w:spacing w:line="340" w:lineRule="exact"/>
              <w:ind w:rightChars="-33" w:right="-79"/>
              <w:jc w:val="center"/>
              <w:rPr>
                <w:rFonts w:eastAsia="標楷體"/>
              </w:rPr>
            </w:pPr>
            <w:r w:rsidRPr="000658D1">
              <w:rPr>
                <w:rFonts w:eastAsia="標楷體" w:hint="eastAsia"/>
              </w:rPr>
              <w:t>修</w:t>
            </w:r>
            <w:r w:rsidRPr="000658D1">
              <w:rPr>
                <w:rFonts w:eastAsia="標楷體" w:hint="eastAsia"/>
              </w:rPr>
              <w:t xml:space="preserve">  </w:t>
            </w:r>
            <w:r w:rsidRPr="000658D1">
              <w:rPr>
                <w:rFonts w:eastAsia="標楷體" w:hint="eastAsia"/>
              </w:rPr>
              <w:t>正</w:t>
            </w:r>
            <w:r w:rsidRPr="000658D1">
              <w:rPr>
                <w:rFonts w:eastAsia="標楷體" w:hint="eastAsia"/>
              </w:rPr>
              <w:t xml:space="preserve">  </w:t>
            </w:r>
            <w:r w:rsidRPr="000658D1">
              <w:rPr>
                <w:rFonts w:eastAsia="標楷體" w:hint="eastAsia"/>
              </w:rPr>
              <w:t>規　定</w:t>
            </w:r>
          </w:p>
        </w:tc>
        <w:tc>
          <w:tcPr>
            <w:tcW w:w="3522" w:type="dxa"/>
            <w:tcBorders>
              <w:top w:val="single" w:sz="4" w:space="0" w:color="auto"/>
              <w:bottom w:val="single" w:sz="4" w:space="0" w:color="auto"/>
            </w:tcBorders>
            <w:vAlign w:val="center"/>
          </w:tcPr>
          <w:p w:rsidR="009B707E" w:rsidRPr="00EF5E88" w:rsidRDefault="009B707E" w:rsidP="00E87C34">
            <w:pPr>
              <w:spacing w:line="340" w:lineRule="exact"/>
              <w:ind w:left="480" w:rightChars="-33" w:right="-79" w:hangingChars="200" w:hanging="480"/>
              <w:jc w:val="center"/>
              <w:rPr>
                <w:rFonts w:eastAsia="標楷體"/>
              </w:rPr>
            </w:pPr>
            <w:r w:rsidRPr="000658D1">
              <w:rPr>
                <w:rFonts w:eastAsia="標楷體" w:hint="eastAsia"/>
              </w:rPr>
              <w:t>現</w:t>
            </w:r>
            <w:r w:rsidRPr="000658D1">
              <w:rPr>
                <w:rFonts w:eastAsia="標楷體" w:hint="eastAsia"/>
              </w:rPr>
              <w:t xml:space="preserve">  </w:t>
            </w:r>
            <w:r w:rsidRPr="000658D1">
              <w:rPr>
                <w:rFonts w:eastAsia="標楷體" w:hint="eastAsia"/>
              </w:rPr>
              <w:t>行</w:t>
            </w:r>
            <w:r w:rsidRPr="000658D1">
              <w:rPr>
                <w:rFonts w:eastAsia="標楷體" w:hint="eastAsia"/>
              </w:rPr>
              <w:t xml:space="preserve">  </w:t>
            </w:r>
            <w:r w:rsidRPr="000658D1">
              <w:rPr>
                <w:rFonts w:eastAsia="標楷體" w:hint="eastAsia"/>
              </w:rPr>
              <w:t>規　定</w:t>
            </w:r>
          </w:p>
        </w:tc>
        <w:tc>
          <w:tcPr>
            <w:tcW w:w="3334" w:type="dxa"/>
            <w:tcBorders>
              <w:top w:val="single" w:sz="4" w:space="0" w:color="auto"/>
              <w:bottom w:val="single" w:sz="4" w:space="0" w:color="auto"/>
            </w:tcBorders>
            <w:vAlign w:val="center"/>
          </w:tcPr>
          <w:p w:rsidR="009B707E" w:rsidRPr="000658D1" w:rsidRDefault="009B707E" w:rsidP="00E87C34">
            <w:pPr>
              <w:tabs>
                <w:tab w:val="left" w:pos="3360"/>
                <w:tab w:val="left" w:pos="5040"/>
              </w:tabs>
              <w:spacing w:line="340" w:lineRule="exact"/>
              <w:ind w:leftChars="-12" w:hangingChars="12" w:hanging="29"/>
              <w:jc w:val="center"/>
              <w:textDirection w:val="lrTbV"/>
              <w:rPr>
                <w:rFonts w:eastAsia="標楷體" w:cs="華康標楷體"/>
              </w:rPr>
            </w:pPr>
            <w:r w:rsidRPr="000658D1">
              <w:rPr>
                <w:rFonts w:eastAsia="標楷體" w:cs="華康標楷體" w:hint="eastAsia"/>
              </w:rPr>
              <w:t>說</w:t>
            </w:r>
            <w:r w:rsidRPr="000658D1">
              <w:rPr>
                <w:rFonts w:eastAsia="標楷體" w:cs="華康標楷體" w:hint="eastAsia"/>
              </w:rPr>
              <w:t xml:space="preserve">   </w:t>
            </w:r>
            <w:r w:rsidRPr="000658D1">
              <w:rPr>
                <w:rFonts w:eastAsia="標楷體" w:cs="華康標楷體" w:hint="eastAsia"/>
              </w:rPr>
              <w:t>明</w:t>
            </w:r>
          </w:p>
        </w:tc>
      </w:tr>
      <w:tr w:rsidR="009B707E" w:rsidRPr="000658D1" w:rsidTr="00E87C34">
        <w:trPr>
          <w:jc w:val="center"/>
        </w:trPr>
        <w:tc>
          <w:tcPr>
            <w:tcW w:w="3522" w:type="dxa"/>
            <w:tcBorders>
              <w:top w:val="single" w:sz="4" w:space="0" w:color="auto"/>
            </w:tcBorders>
          </w:tcPr>
          <w:p w:rsidR="009B707E" w:rsidRPr="00EF5E88" w:rsidRDefault="009B707E" w:rsidP="00E87C34">
            <w:pPr>
              <w:spacing w:line="340" w:lineRule="exact"/>
              <w:ind w:left="480" w:rightChars="-33" w:right="-79" w:hangingChars="200" w:hanging="480"/>
              <w:rPr>
                <w:rFonts w:eastAsia="標楷體"/>
              </w:rPr>
            </w:pPr>
            <w:r w:rsidRPr="00B63BB0">
              <w:rPr>
                <w:rFonts w:eastAsia="標楷體" w:hint="eastAsia"/>
              </w:rPr>
              <w:t>一、依據本校教師聘任及升等審查辦法第四條及農學院（以下簡稱本院）教師聘任及升等審查要點特訂定</w:t>
            </w:r>
            <w:r w:rsidRPr="00B63BB0">
              <w:rPr>
                <w:rFonts w:eastAsia="標楷體" w:hint="eastAsia"/>
                <w:b/>
                <w:color w:val="FF0000"/>
                <w:u w:val="single"/>
              </w:rPr>
              <w:t>農業生物</w:t>
            </w:r>
            <w:r w:rsidRPr="00B63BB0">
              <w:rPr>
                <w:rFonts w:eastAsia="標楷體" w:hint="eastAsia"/>
              </w:rPr>
              <w:t>科技學系（以下簡稱本系）教師聘任及升等審查細則（以下簡稱本細則）。</w:t>
            </w:r>
          </w:p>
        </w:tc>
        <w:tc>
          <w:tcPr>
            <w:tcW w:w="3522" w:type="dxa"/>
            <w:tcBorders>
              <w:top w:val="single" w:sz="4" w:space="0" w:color="auto"/>
            </w:tcBorders>
            <w:vAlign w:val="center"/>
          </w:tcPr>
          <w:p w:rsidR="009B707E" w:rsidRPr="00EF5E88" w:rsidRDefault="009B707E" w:rsidP="00E87C34">
            <w:pPr>
              <w:spacing w:line="340" w:lineRule="exact"/>
              <w:ind w:left="480" w:rightChars="-33" w:right="-79" w:hangingChars="200" w:hanging="480"/>
              <w:rPr>
                <w:rFonts w:eastAsia="標楷體"/>
              </w:rPr>
            </w:pPr>
            <w:r w:rsidRPr="00B63BB0">
              <w:rPr>
                <w:rFonts w:eastAsia="標楷體" w:hint="eastAsia"/>
              </w:rPr>
              <w:t>一、依據本校教師聘任及升等審查辦法第四條及農學院（以下簡稱本院）教師聘任及升等審查要點特訂定</w:t>
            </w:r>
            <w:r w:rsidRPr="00724BC9">
              <w:rPr>
                <w:rFonts w:eastAsia="標楷體" w:hint="eastAsia"/>
                <w:u w:val="single"/>
              </w:rPr>
              <w:t>生物農業</w:t>
            </w:r>
            <w:r w:rsidRPr="00B63BB0">
              <w:rPr>
                <w:rFonts w:eastAsia="標楷體" w:hint="eastAsia"/>
              </w:rPr>
              <w:t>科技學系（以下簡稱本系）教師聘任及升等審查細則（以下簡稱本細則）</w:t>
            </w:r>
          </w:p>
        </w:tc>
        <w:tc>
          <w:tcPr>
            <w:tcW w:w="3334" w:type="dxa"/>
            <w:tcBorders>
              <w:top w:val="single" w:sz="4" w:space="0" w:color="auto"/>
            </w:tcBorders>
          </w:tcPr>
          <w:p w:rsidR="009B707E" w:rsidRPr="000658D1" w:rsidRDefault="009B707E" w:rsidP="00E87C34">
            <w:pPr>
              <w:tabs>
                <w:tab w:val="left" w:pos="3360"/>
                <w:tab w:val="left" w:pos="5040"/>
              </w:tabs>
              <w:spacing w:line="340" w:lineRule="exact"/>
              <w:ind w:leftChars="-12" w:hangingChars="12" w:hanging="29"/>
              <w:textDirection w:val="lrTbV"/>
              <w:rPr>
                <w:rFonts w:eastAsia="標楷體" w:cs="華康標楷體"/>
              </w:rPr>
            </w:pPr>
            <w:r w:rsidRPr="00144B4A">
              <w:rPr>
                <w:rFonts w:eastAsia="標楷體" w:cs="華康標楷體" w:hint="eastAsia"/>
              </w:rPr>
              <w:t>因法規名稱修正，故修正相關條文</w:t>
            </w:r>
          </w:p>
        </w:tc>
      </w:tr>
    </w:tbl>
    <w:p w:rsidR="009B707E" w:rsidRPr="009B707E" w:rsidRDefault="009B707E" w:rsidP="00D862A3">
      <w:pPr>
        <w:adjustRightInd w:val="0"/>
        <w:snapToGrid w:val="0"/>
        <w:spacing w:beforeLines="100" w:before="614"/>
        <w:jc w:val="center"/>
        <w:rPr>
          <w:rFonts w:eastAsia="標楷體"/>
          <w:bCs/>
          <w:color w:val="000000"/>
          <w:szCs w:val="28"/>
        </w:rPr>
      </w:pPr>
    </w:p>
    <w:p w:rsidR="009B707E" w:rsidRDefault="009B707E" w:rsidP="00D862A3">
      <w:pPr>
        <w:adjustRightInd w:val="0"/>
        <w:snapToGrid w:val="0"/>
        <w:spacing w:beforeLines="100" w:before="614"/>
        <w:jc w:val="center"/>
        <w:rPr>
          <w:rFonts w:eastAsia="標楷體"/>
          <w:bCs/>
          <w:color w:val="000000"/>
          <w:szCs w:val="28"/>
        </w:rPr>
      </w:pPr>
    </w:p>
    <w:p w:rsidR="00D862A3" w:rsidRDefault="00D862A3" w:rsidP="00D862A3">
      <w:pPr>
        <w:adjustRightInd w:val="0"/>
        <w:snapToGrid w:val="0"/>
        <w:spacing w:beforeLines="100" w:before="614"/>
        <w:jc w:val="center"/>
        <w:rPr>
          <w:rFonts w:eastAsia="標楷體"/>
          <w:bCs/>
          <w:color w:val="000000"/>
          <w:kern w:val="2"/>
          <w:szCs w:val="28"/>
        </w:rPr>
      </w:pPr>
      <w:r>
        <w:rPr>
          <w:rFonts w:eastAsia="標楷體" w:hint="eastAsia"/>
          <w:bCs/>
          <w:color w:val="000000"/>
          <w:szCs w:val="28"/>
        </w:rPr>
        <w:t>國立嘉義大學農學院</w:t>
      </w:r>
      <w:r>
        <w:rPr>
          <w:rFonts w:eastAsia="標楷體" w:hint="eastAsia"/>
          <w:bCs/>
          <w:szCs w:val="28"/>
        </w:rPr>
        <w:t>農業生物科技學系</w:t>
      </w:r>
      <w:r>
        <w:rPr>
          <w:rFonts w:eastAsia="標楷體" w:hint="eastAsia"/>
          <w:bCs/>
          <w:color w:val="000000"/>
          <w:szCs w:val="28"/>
        </w:rPr>
        <w:t>教師聘任及升等審查細則第</w:t>
      </w:r>
      <w:r>
        <w:rPr>
          <w:rFonts w:eastAsia="標楷體" w:hint="eastAsia"/>
          <w:bCs/>
          <w:color w:val="FF0000"/>
          <w:szCs w:val="28"/>
        </w:rPr>
        <w:t>十四之二點修正草案</w:t>
      </w:r>
      <w:r>
        <w:rPr>
          <w:rFonts w:eastAsia="標楷體" w:hint="eastAsia"/>
          <w:bCs/>
          <w:szCs w:val="28"/>
        </w:rPr>
        <w:t>條文</w:t>
      </w:r>
      <w:r>
        <w:rPr>
          <w:rFonts w:eastAsia="標楷體" w:hint="eastAsia"/>
          <w:bCs/>
          <w:color w:val="000000"/>
          <w:szCs w:val="28"/>
        </w:rPr>
        <w:t>對照表</w:t>
      </w:r>
    </w:p>
    <w:p w:rsidR="00D862A3" w:rsidRDefault="00D862A3" w:rsidP="00D862A3">
      <w:pPr>
        <w:rPr>
          <w:rFonts w:asciiTheme="minorHAnsi" w:eastAsiaTheme="minorEastAsia" w:hAnsiTheme="minorHAnsi"/>
          <w:szCs w:val="22"/>
        </w:rPr>
      </w:pPr>
    </w:p>
    <w:tbl>
      <w:tblPr>
        <w:tblStyle w:val="10"/>
        <w:tblW w:w="10378" w:type="dxa"/>
        <w:jc w:val="center"/>
        <w:tblLook w:val="01E0" w:firstRow="1" w:lastRow="1" w:firstColumn="1" w:lastColumn="1" w:noHBand="0" w:noVBand="0"/>
      </w:tblPr>
      <w:tblGrid>
        <w:gridCol w:w="3522"/>
        <w:gridCol w:w="3522"/>
        <w:gridCol w:w="3334"/>
      </w:tblGrid>
      <w:tr w:rsidR="00D862A3" w:rsidTr="00D862A3">
        <w:trPr>
          <w:jc w:val="center"/>
        </w:trPr>
        <w:tc>
          <w:tcPr>
            <w:tcW w:w="3522" w:type="dxa"/>
            <w:tcBorders>
              <w:top w:val="single" w:sz="4" w:space="0" w:color="auto"/>
              <w:left w:val="single" w:sz="4" w:space="0" w:color="auto"/>
              <w:bottom w:val="single" w:sz="4" w:space="0" w:color="auto"/>
              <w:right w:val="single" w:sz="4" w:space="0" w:color="auto"/>
            </w:tcBorders>
            <w:vAlign w:val="center"/>
            <w:hideMark/>
          </w:tcPr>
          <w:p w:rsidR="00D862A3" w:rsidRDefault="00D862A3">
            <w:pPr>
              <w:spacing w:line="340" w:lineRule="exact"/>
              <w:ind w:rightChars="-33" w:right="-79"/>
              <w:jc w:val="center"/>
              <w:rPr>
                <w:rFonts w:eastAsia="標楷體"/>
                <w:kern w:val="0"/>
              </w:rPr>
            </w:pPr>
            <w:r>
              <w:rPr>
                <w:rFonts w:eastAsia="標楷體" w:hint="eastAsia"/>
                <w:kern w:val="0"/>
              </w:rPr>
              <w:t>修</w:t>
            </w:r>
            <w:r>
              <w:rPr>
                <w:rFonts w:eastAsia="標楷體"/>
                <w:kern w:val="0"/>
              </w:rPr>
              <w:t xml:space="preserve">  </w:t>
            </w:r>
            <w:r>
              <w:rPr>
                <w:rFonts w:eastAsia="標楷體" w:hint="eastAsia"/>
                <w:kern w:val="0"/>
              </w:rPr>
              <w:t>正</w:t>
            </w:r>
            <w:r>
              <w:rPr>
                <w:rFonts w:eastAsia="標楷體"/>
                <w:kern w:val="0"/>
              </w:rPr>
              <w:t xml:space="preserve">  </w:t>
            </w:r>
            <w:r>
              <w:rPr>
                <w:rFonts w:eastAsia="標楷體" w:hint="eastAsia"/>
                <w:kern w:val="0"/>
              </w:rPr>
              <w:t>規　定</w:t>
            </w:r>
          </w:p>
        </w:tc>
        <w:tc>
          <w:tcPr>
            <w:tcW w:w="3522" w:type="dxa"/>
            <w:tcBorders>
              <w:top w:val="single" w:sz="4" w:space="0" w:color="auto"/>
              <w:left w:val="single" w:sz="4" w:space="0" w:color="auto"/>
              <w:bottom w:val="single" w:sz="4" w:space="0" w:color="auto"/>
              <w:right w:val="single" w:sz="4" w:space="0" w:color="auto"/>
            </w:tcBorders>
            <w:vAlign w:val="center"/>
            <w:hideMark/>
          </w:tcPr>
          <w:p w:rsidR="00D862A3" w:rsidRDefault="00D862A3">
            <w:pPr>
              <w:spacing w:line="340" w:lineRule="exact"/>
              <w:ind w:left="480" w:rightChars="-33" w:right="-79" w:hangingChars="200" w:hanging="480"/>
              <w:jc w:val="center"/>
              <w:rPr>
                <w:rFonts w:eastAsia="標楷體"/>
                <w:kern w:val="0"/>
              </w:rPr>
            </w:pPr>
            <w:r>
              <w:rPr>
                <w:rFonts w:eastAsia="標楷體" w:hint="eastAsia"/>
                <w:kern w:val="0"/>
              </w:rPr>
              <w:t>現</w:t>
            </w:r>
            <w:r>
              <w:rPr>
                <w:rFonts w:eastAsia="標楷體"/>
                <w:kern w:val="0"/>
              </w:rPr>
              <w:t xml:space="preserve">  </w:t>
            </w:r>
            <w:r>
              <w:rPr>
                <w:rFonts w:eastAsia="標楷體" w:hint="eastAsia"/>
                <w:kern w:val="0"/>
              </w:rPr>
              <w:t>行</w:t>
            </w:r>
            <w:r>
              <w:rPr>
                <w:rFonts w:eastAsia="標楷體"/>
                <w:kern w:val="0"/>
              </w:rPr>
              <w:t xml:space="preserve">  </w:t>
            </w:r>
            <w:r>
              <w:rPr>
                <w:rFonts w:eastAsia="標楷體" w:hint="eastAsia"/>
                <w:kern w:val="0"/>
              </w:rPr>
              <w:t>規　定</w:t>
            </w:r>
          </w:p>
        </w:tc>
        <w:tc>
          <w:tcPr>
            <w:tcW w:w="3334" w:type="dxa"/>
            <w:tcBorders>
              <w:top w:val="single" w:sz="4" w:space="0" w:color="auto"/>
              <w:left w:val="single" w:sz="4" w:space="0" w:color="auto"/>
              <w:bottom w:val="single" w:sz="4" w:space="0" w:color="auto"/>
              <w:right w:val="single" w:sz="4" w:space="0" w:color="auto"/>
            </w:tcBorders>
            <w:vAlign w:val="center"/>
            <w:hideMark/>
          </w:tcPr>
          <w:p w:rsidR="00D862A3" w:rsidRDefault="00D862A3">
            <w:pPr>
              <w:tabs>
                <w:tab w:val="left" w:pos="3360"/>
                <w:tab w:val="left" w:pos="5040"/>
              </w:tabs>
              <w:spacing w:line="340" w:lineRule="exact"/>
              <w:ind w:leftChars="-12" w:hangingChars="12" w:hanging="29"/>
              <w:jc w:val="center"/>
              <w:rPr>
                <w:rFonts w:eastAsia="標楷體" w:cs="華康標楷體"/>
                <w:kern w:val="0"/>
                <w:sz w:val="20"/>
              </w:rPr>
            </w:pPr>
            <w:r>
              <w:rPr>
                <w:rFonts w:eastAsia="標楷體" w:cs="華康標楷體" w:hint="eastAsia"/>
                <w:kern w:val="0"/>
              </w:rPr>
              <w:t>說</w:t>
            </w:r>
            <w:r>
              <w:rPr>
                <w:rFonts w:eastAsia="標楷體" w:cs="華康標楷體"/>
                <w:kern w:val="0"/>
              </w:rPr>
              <w:t xml:space="preserve">   </w:t>
            </w:r>
            <w:r>
              <w:rPr>
                <w:rFonts w:eastAsia="標楷體" w:cs="華康標楷體" w:hint="eastAsia"/>
                <w:kern w:val="0"/>
              </w:rPr>
              <w:t>明</w:t>
            </w:r>
          </w:p>
        </w:tc>
      </w:tr>
      <w:tr w:rsidR="00D862A3" w:rsidTr="00D862A3">
        <w:trPr>
          <w:jc w:val="center"/>
        </w:trPr>
        <w:tc>
          <w:tcPr>
            <w:tcW w:w="3522" w:type="dxa"/>
            <w:tcBorders>
              <w:top w:val="single" w:sz="4" w:space="0" w:color="auto"/>
              <w:left w:val="single" w:sz="4" w:space="0" w:color="auto"/>
              <w:bottom w:val="single" w:sz="4" w:space="0" w:color="auto"/>
              <w:right w:val="single" w:sz="4" w:space="0" w:color="auto"/>
            </w:tcBorders>
            <w:hideMark/>
          </w:tcPr>
          <w:p w:rsidR="00D862A3" w:rsidRDefault="00D862A3">
            <w:pPr>
              <w:spacing w:line="340" w:lineRule="exact"/>
              <w:ind w:left="480" w:rightChars="-33" w:right="-79" w:hangingChars="200" w:hanging="480"/>
              <w:rPr>
                <w:rFonts w:eastAsia="標楷體"/>
                <w:kern w:val="0"/>
              </w:rPr>
            </w:pPr>
            <w:r>
              <w:rPr>
                <w:rFonts w:eastAsia="標楷體" w:hint="eastAsia"/>
                <w:kern w:val="0"/>
              </w:rPr>
              <w:t>十四之二、教師升等之代表作</w:t>
            </w:r>
            <w:r>
              <w:rPr>
                <w:rFonts w:eastAsia="標楷體"/>
                <w:kern w:val="0"/>
              </w:rPr>
              <w:t>(</w:t>
            </w:r>
            <w:r>
              <w:rPr>
                <w:rFonts w:eastAsia="標楷體" w:hint="eastAsia"/>
                <w:kern w:val="0"/>
              </w:rPr>
              <w:t>學術著作、教學實踐研究報告、作品、成就證明、技術報告</w:t>
            </w:r>
            <w:r>
              <w:rPr>
                <w:rFonts w:eastAsia="標楷體"/>
                <w:kern w:val="0"/>
              </w:rPr>
              <w:t>)</w:t>
            </w:r>
            <w:r>
              <w:rPr>
                <w:rFonts w:eastAsia="標楷體" w:hint="eastAsia"/>
                <w:kern w:val="0"/>
              </w:rPr>
              <w:t>限以本校名義發表；參考作應至少一件以本校名義發表。</w:t>
            </w:r>
          </w:p>
          <w:p w:rsidR="00D862A3" w:rsidRDefault="00D862A3">
            <w:pPr>
              <w:spacing w:line="340" w:lineRule="exact"/>
              <w:ind w:left="480" w:rightChars="-33" w:right="-79" w:hangingChars="200" w:hanging="480"/>
              <w:rPr>
                <w:rFonts w:eastAsia="標楷體"/>
                <w:kern w:val="0"/>
              </w:rPr>
            </w:pPr>
            <w:r>
              <w:rPr>
                <w:rFonts w:eastAsia="標楷體"/>
                <w:kern w:val="0"/>
              </w:rPr>
              <w:t xml:space="preserve">    </w:t>
            </w:r>
            <w:r>
              <w:rPr>
                <w:rFonts w:eastAsia="標楷體" w:hint="eastAsia"/>
                <w:kern w:val="0"/>
              </w:rPr>
              <w:t>代表作如為發明專利衍生者，至少應有一件發明專利係以本校為申請人。</w:t>
            </w:r>
          </w:p>
          <w:p w:rsidR="00D862A3" w:rsidRDefault="00D862A3">
            <w:pPr>
              <w:spacing w:line="340" w:lineRule="exact"/>
              <w:ind w:left="480" w:rightChars="-33" w:right="-79" w:hangingChars="200" w:hanging="480"/>
              <w:rPr>
                <w:rFonts w:eastAsia="標楷體"/>
                <w:b/>
                <w:kern w:val="0"/>
                <w:sz w:val="20"/>
              </w:rPr>
            </w:pPr>
            <w:r>
              <w:rPr>
                <w:rFonts w:eastAsia="標楷體"/>
                <w:kern w:val="0"/>
              </w:rPr>
              <w:t xml:space="preserve">    </w:t>
            </w:r>
            <w:r>
              <w:rPr>
                <w:rFonts w:eastAsia="標楷體" w:hint="eastAsia"/>
                <w:b/>
                <w:color w:val="FF0000"/>
                <w:kern w:val="0"/>
              </w:rPr>
              <w:t>本系教師升等之學術著作類型應為完整原創研究期刊論文，始得列為代表作及參考作。</w:t>
            </w:r>
          </w:p>
        </w:tc>
        <w:tc>
          <w:tcPr>
            <w:tcW w:w="3522" w:type="dxa"/>
            <w:tcBorders>
              <w:top w:val="single" w:sz="4" w:space="0" w:color="auto"/>
              <w:left w:val="single" w:sz="4" w:space="0" w:color="auto"/>
              <w:bottom w:val="single" w:sz="4" w:space="0" w:color="auto"/>
              <w:right w:val="single" w:sz="4" w:space="0" w:color="auto"/>
            </w:tcBorders>
            <w:vAlign w:val="center"/>
          </w:tcPr>
          <w:p w:rsidR="00D862A3" w:rsidRDefault="00D862A3">
            <w:pPr>
              <w:pStyle w:val="qowt-stl-"/>
              <w:ind w:left="1133" w:hanging="1133"/>
              <w:jc w:val="both"/>
              <w:textAlignment w:val="baseline"/>
              <w:rPr>
                <w:rFonts w:ascii="標楷體" w:eastAsia="標楷體" w:hAnsi="標楷體"/>
              </w:rPr>
            </w:pPr>
            <w:r>
              <w:rPr>
                <w:rStyle w:val="qowt-font4"/>
                <w:rFonts w:ascii="標楷體" w:eastAsia="標楷體" w:hAnsi="標楷體" w:hint="eastAsia"/>
                <w:color w:val="000000"/>
              </w:rPr>
              <w:t>十四之二、教師升等之代表作(學術著作、教學實踐研究報告、作品、成就證明、技術報告)限以本校名義發表；參考作應至少一件以本校名義發表。</w:t>
            </w:r>
            <w:r>
              <w:rPr>
                <w:rFonts w:ascii="標楷體" w:eastAsia="標楷體" w:hAnsi="標楷體" w:hint="eastAsia"/>
              </w:rPr>
              <w:t xml:space="preserve"> </w:t>
            </w:r>
          </w:p>
          <w:p w:rsidR="00D862A3" w:rsidRDefault="00D862A3">
            <w:pPr>
              <w:pStyle w:val="qowt-stl-standard"/>
              <w:spacing w:beforeAutospacing="0" w:afterAutospacing="0"/>
              <w:ind w:leftChars="437" w:left="1049" w:right="45"/>
              <w:jc w:val="both"/>
              <w:textAlignment w:val="baseline"/>
              <w:rPr>
                <w:rFonts w:ascii="標楷體" w:eastAsia="標楷體" w:hAnsi="標楷體"/>
              </w:rPr>
            </w:pPr>
            <w:r>
              <w:rPr>
                <w:rStyle w:val="qowt-font4"/>
                <w:rFonts w:ascii="標楷體" w:eastAsia="標楷體" w:hAnsi="標楷體" w:hint="eastAsia"/>
                <w:color w:val="000000"/>
              </w:rPr>
              <w:t>代表作如為發明專利衍生者，至少應有一件發明專利係以本校為申請人。</w:t>
            </w:r>
          </w:p>
          <w:p w:rsidR="00D862A3" w:rsidRDefault="00D862A3">
            <w:pPr>
              <w:spacing w:line="340" w:lineRule="exact"/>
              <w:ind w:left="400" w:rightChars="-33" w:right="-79" w:hangingChars="200" w:hanging="400"/>
              <w:rPr>
                <w:rFonts w:eastAsia="標楷體"/>
                <w:kern w:val="0"/>
                <w:sz w:val="20"/>
              </w:rPr>
            </w:pPr>
          </w:p>
        </w:tc>
        <w:tc>
          <w:tcPr>
            <w:tcW w:w="3334" w:type="dxa"/>
            <w:tcBorders>
              <w:top w:val="single" w:sz="4" w:space="0" w:color="auto"/>
              <w:left w:val="single" w:sz="4" w:space="0" w:color="auto"/>
              <w:bottom w:val="single" w:sz="4" w:space="0" w:color="auto"/>
              <w:right w:val="single" w:sz="4" w:space="0" w:color="auto"/>
            </w:tcBorders>
            <w:hideMark/>
          </w:tcPr>
          <w:p w:rsidR="00D862A3" w:rsidRDefault="00D862A3">
            <w:pPr>
              <w:tabs>
                <w:tab w:val="left" w:pos="3360"/>
                <w:tab w:val="left" w:pos="5040"/>
              </w:tabs>
              <w:spacing w:line="340" w:lineRule="exact"/>
              <w:ind w:leftChars="-12" w:hangingChars="12" w:hanging="29"/>
              <w:rPr>
                <w:rFonts w:eastAsia="標楷體" w:cs="華康標楷體"/>
                <w:kern w:val="0"/>
                <w:sz w:val="20"/>
              </w:rPr>
            </w:pPr>
            <w:r>
              <w:rPr>
                <w:rStyle w:val="qowt-font4"/>
                <w:rFonts w:ascii="標楷體" w:eastAsia="標楷體" w:hAnsi="標楷體" w:cs="新細明體" w:hint="eastAsia"/>
                <w:color w:val="000000"/>
                <w:kern w:val="0"/>
              </w:rPr>
              <w:t>依本院教師聘任及升等要點十四之二修正教師升等之學術著作類型應為完整原創研究期刊論文，始得列為代表作及參考作。</w:t>
            </w:r>
          </w:p>
        </w:tc>
      </w:tr>
    </w:tbl>
    <w:p w:rsidR="00D862A3" w:rsidRDefault="00D862A3" w:rsidP="00D862A3">
      <w:pPr>
        <w:widowControl/>
        <w:rPr>
          <w:rFonts w:eastAsia="標楷體"/>
          <w:bCs/>
          <w:kern w:val="2"/>
          <w:szCs w:val="28"/>
        </w:rPr>
      </w:pPr>
    </w:p>
    <w:p w:rsidR="00E36465" w:rsidRPr="005363E2" w:rsidRDefault="00FF4613">
      <w:pPr>
        <w:snapToGrid w:val="0"/>
        <w:ind w:right="-28"/>
        <w:jc w:val="center"/>
        <w:rPr>
          <w:rFonts w:eastAsia="標楷體"/>
          <w:bCs/>
          <w:color w:val="FF0000"/>
          <w:sz w:val="28"/>
          <w:szCs w:val="28"/>
        </w:rPr>
      </w:pPr>
      <w:r w:rsidRPr="00080131">
        <w:rPr>
          <w:rFonts w:eastAsia="標楷體"/>
          <w:bCs/>
          <w:sz w:val="28"/>
          <w:szCs w:val="28"/>
        </w:rPr>
        <w:lastRenderedPageBreak/>
        <w:t>國立嘉義大學農學院</w:t>
      </w:r>
      <w:r w:rsidR="005F4FFE" w:rsidRPr="00470C57">
        <w:rPr>
          <w:rFonts w:eastAsia="標楷體"/>
          <w:bCs/>
          <w:sz w:val="28"/>
          <w:szCs w:val="28"/>
        </w:rPr>
        <w:t>農業</w:t>
      </w:r>
      <w:r w:rsidRPr="00470C57">
        <w:rPr>
          <w:rFonts w:eastAsia="標楷體"/>
          <w:bCs/>
          <w:sz w:val="28"/>
          <w:szCs w:val="28"/>
        </w:rPr>
        <w:t>生物科技學系教師聘任及升等審查細則</w:t>
      </w:r>
    </w:p>
    <w:p w:rsidR="00E36465" w:rsidRPr="00080131" w:rsidRDefault="00FF4613">
      <w:pPr>
        <w:snapToGrid w:val="0"/>
        <w:ind w:right="-28" w:firstLine="5245"/>
        <w:jc w:val="both"/>
        <w:rPr>
          <w:rFonts w:eastAsia="標楷體"/>
          <w:sz w:val="16"/>
          <w:szCs w:val="16"/>
        </w:rPr>
      </w:pPr>
      <w:r w:rsidRPr="00080131">
        <w:rPr>
          <w:rFonts w:eastAsia="標楷體"/>
          <w:sz w:val="16"/>
          <w:szCs w:val="16"/>
        </w:rPr>
        <w:t>中華民國</w:t>
      </w:r>
      <w:r w:rsidRPr="00080131">
        <w:rPr>
          <w:rFonts w:eastAsia="標楷體"/>
          <w:sz w:val="16"/>
          <w:szCs w:val="16"/>
        </w:rPr>
        <w:t>93</w:t>
      </w:r>
      <w:r w:rsidRPr="00080131">
        <w:rPr>
          <w:rFonts w:eastAsia="標楷體"/>
          <w:sz w:val="16"/>
          <w:szCs w:val="16"/>
        </w:rPr>
        <w:t>年</w:t>
      </w:r>
      <w:r w:rsidRPr="00080131">
        <w:rPr>
          <w:rFonts w:eastAsia="標楷體"/>
          <w:sz w:val="16"/>
          <w:szCs w:val="16"/>
        </w:rPr>
        <w:t>4</w:t>
      </w:r>
      <w:r w:rsidRPr="00080131">
        <w:rPr>
          <w:rFonts w:eastAsia="標楷體"/>
          <w:sz w:val="16"/>
          <w:szCs w:val="16"/>
        </w:rPr>
        <w:t>月</w:t>
      </w:r>
      <w:r w:rsidRPr="00080131">
        <w:rPr>
          <w:rFonts w:eastAsia="標楷體"/>
          <w:sz w:val="16"/>
          <w:szCs w:val="16"/>
        </w:rPr>
        <w:t>6</w:t>
      </w:r>
      <w:r w:rsidRPr="00080131">
        <w:rPr>
          <w:rFonts w:eastAsia="標楷體"/>
          <w:sz w:val="16"/>
          <w:szCs w:val="16"/>
        </w:rPr>
        <w:t>日</w:t>
      </w:r>
      <w:r w:rsidRPr="00080131">
        <w:rPr>
          <w:rFonts w:eastAsia="標楷體"/>
          <w:sz w:val="16"/>
          <w:szCs w:val="16"/>
        </w:rPr>
        <w:t>92</w:t>
      </w:r>
      <w:r w:rsidRPr="00080131">
        <w:rPr>
          <w:rFonts w:eastAsia="標楷體"/>
          <w:sz w:val="16"/>
          <w:szCs w:val="16"/>
        </w:rPr>
        <w:t>學年度第</w:t>
      </w:r>
      <w:r w:rsidRPr="00080131">
        <w:rPr>
          <w:rFonts w:eastAsia="標楷體"/>
          <w:sz w:val="16"/>
          <w:szCs w:val="16"/>
        </w:rPr>
        <w:t>4</w:t>
      </w:r>
      <w:r w:rsidRPr="00080131">
        <w:rPr>
          <w:rFonts w:eastAsia="標楷體"/>
          <w:sz w:val="16"/>
          <w:szCs w:val="16"/>
        </w:rPr>
        <w:t>次系務會議通過</w:t>
      </w:r>
    </w:p>
    <w:p w:rsidR="00E36465" w:rsidRPr="00080131" w:rsidRDefault="00FF4613">
      <w:pPr>
        <w:snapToGrid w:val="0"/>
        <w:ind w:right="-28" w:firstLine="5245"/>
        <w:jc w:val="both"/>
        <w:rPr>
          <w:rFonts w:eastAsia="標楷體"/>
          <w:sz w:val="16"/>
          <w:szCs w:val="16"/>
        </w:rPr>
      </w:pPr>
      <w:r w:rsidRPr="00080131">
        <w:rPr>
          <w:rFonts w:eastAsia="標楷體"/>
          <w:sz w:val="16"/>
          <w:szCs w:val="16"/>
        </w:rPr>
        <w:t>中華民國</w:t>
      </w:r>
      <w:r w:rsidRPr="00080131">
        <w:rPr>
          <w:rFonts w:eastAsia="標楷體"/>
          <w:sz w:val="16"/>
          <w:szCs w:val="16"/>
        </w:rPr>
        <w:t>93</w:t>
      </w:r>
      <w:r w:rsidRPr="00080131">
        <w:rPr>
          <w:rFonts w:eastAsia="標楷體"/>
          <w:sz w:val="16"/>
          <w:szCs w:val="16"/>
        </w:rPr>
        <w:t>年</w:t>
      </w:r>
      <w:r w:rsidRPr="00080131">
        <w:rPr>
          <w:rFonts w:eastAsia="標楷體"/>
          <w:sz w:val="16"/>
          <w:szCs w:val="16"/>
        </w:rPr>
        <w:t>4</w:t>
      </w:r>
      <w:r w:rsidRPr="00080131">
        <w:rPr>
          <w:rFonts w:eastAsia="標楷體"/>
          <w:sz w:val="16"/>
          <w:szCs w:val="16"/>
        </w:rPr>
        <w:t>月</w:t>
      </w:r>
      <w:r w:rsidRPr="00080131">
        <w:rPr>
          <w:rFonts w:eastAsia="標楷體"/>
          <w:sz w:val="16"/>
          <w:szCs w:val="16"/>
        </w:rPr>
        <w:t>14</w:t>
      </w:r>
      <w:r w:rsidRPr="00080131">
        <w:rPr>
          <w:rFonts w:eastAsia="標楷體"/>
          <w:sz w:val="16"/>
          <w:szCs w:val="16"/>
        </w:rPr>
        <w:t>日</w:t>
      </w:r>
      <w:r w:rsidRPr="00080131">
        <w:rPr>
          <w:rFonts w:eastAsia="標楷體"/>
          <w:sz w:val="16"/>
          <w:szCs w:val="16"/>
        </w:rPr>
        <w:t>92</w:t>
      </w:r>
      <w:r w:rsidRPr="00080131">
        <w:rPr>
          <w:rFonts w:eastAsia="標楷體"/>
          <w:sz w:val="16"/>
          <w:szCs w:val="16"/>
        </w:rPr>
        <w:t>學年度第</w:t>
      </w:r>
      <w:r w:rsidRPr="00080131">
        <w:rPr>
          <w:rFonts w:eastAsia="標楷體"/>
          <w:sz w:val="16"/>
          <w:szCs w:val="16"/>
        </w:rPr>
        <w:t>3</w:t>
      </w:r>
      <w:r w:rsidRPr="00080131">
        <w:rPr>
          <w:rFonts w:eastAsia="標楷體"/>
          <w:sz w:val="16"/>
          <w:szCs w:val="16"/>
        </w:rPr>
        <w:t>次院教評會通過</w:t>
      </w:r>
    </w:p>
    <w:p w:rsidR="00E36465" w:rsidRPr="00080131" w:rsidRDefault="00FF4613">
      <w:pPr>
        <w:snapToGrid w:val="0"/>
        <w:ind w:right="-28" w:firstLine="5245"/>
        <w:jc w:val="both"/>
        <w:rPr>
          <w:rFonts w:eastAsia="標楷體"/>
          <w:sz w:val="16"/>
          <w:szCs w:val="16"/>
        </w:rPr>
      </w:pPr>
      <w:r w:rsidRPr="00080131">
        <w:rPr>
          <w:rFonts w:eastAsia="標楷體"/>
          <w:sz w:val="16"/>
          <w:szCs w:val="16"/>
        </w:rPr>
        <w:t>中華民國</w:t>
      </w:r>
      <w:r w:rsidRPr="00080131">
        <w:rPr>
          <w:rFonts w:eastAsia="標楷體"/>
          <w:sz w:val="16"/>
          <w:szCs w:val="16"/>
        </w:rPr>
        <w:t>93</w:t>
      </w:r>
      <w:r w:rsidRPr="00080131">
        <w:rPr>
          <w:rFonts w:eastAsia="標楷體"/>
          <w:sz w:val="16"/>
          <w:szCs w:val="16"/>
        </w:rPr>
        <w:t>年</w:t>
      </w:r>
      <w:r w:rsidRPr="00080131">
        <w:rPr>
          <w:rFonts w:eastAsia="標楷體"/>
          <w:sz w:val="16"/>
          <w:szCs w:val="16"/>
        </w:rPr>
        <w:t>12</w:t>
      </w:r>
      <w:r w:rsidRPr="00080131">
        <w:rPr>
          <w:rFonts w:eastAsia="標楷體"/>
          <w:sz w:val="16"/>
          <w:szCs w:val="16"/>
        </w:rPr>
        <w:t>月</w:t>
      </w:r>
      <w:r w:rsidRPr="00080131">
        <w:rPr>
          <w:rFonts w:eastAsia="標楷體"/>
          <w:sz w:val="16"/>
          <w:szCs w:val="16"/>
        </w:rPr>
        <w:t>31</w:t>
      </w:r>
      <w:r w:rsidRPr="00080131">
        <w:rPr>
          <w:rFonts w:eastAsia="標楷體"/>
          <w:sz w:val="16"/>
          <w:szCs w:val="16"/>
        </w:rPr>
        <w:t>日</w:t>
      </w:r>
      <w:r w:rsidRPr="00080131">
        <w:rPr>
          <w:rFonts w:eastAsia="標楷體"/>
          <w:sz w:val="16"/>
          <w:szCs w:val="16"/>
        </w:rPr>
        <w:t>93</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次系教會議修正通過</w:t>
      </w:r>
    </w:p>
    <w:p w:rsidR="00E36465" w:rsidRPr="00080131" w:rsidRDefault="00FF4613">
      <w:pPr>
        <w:snapToGrid w:val="0"/>
        <w:ind w:right="-28" w:firstLine="5245"/>
        <w:jc w:val="both"/>
        <w:rPr>
          <w:rFonts w:eastAsia="標楷體"/>
          <w:sz w:val="16"/>
          <w:szCs w:val="16"/>
        </w:rPr>
      </w:pPr>
      <w:r w:rsidRPr="00080131">
        <w:rPr>
          <w:rFonts w:eastAsia="標楷體"/>
          <w:sz w:val="16"/>
          <w:szCs w:val="16"/>
        </w:rPr>
        <w:t>中華民國</w:t>
      </w:r>
      <w:r w:rsidRPr="00080131">
        <w:rPr>
          <w:rFonts w:eastAsia="標楷體"/>
          <w:sz w:val="16"/>
          <w:szCs w:val="16"/>
        </w:rPr>
        <w:t>96</w:t>
      </w:r>
      <w:r w:rsidRPr="00080131">
        <w:rPr>
          <w:rFonts w:eastAsia="標楷體"/>
          <w:sz w:val="16"/>
          <w:szCs w:val="16"/>
        </w:rPr>
        <w:t>年</w:t>
      </w:r>
      <w:r w:rsidRPr="00080131">
        <w:rPr>
          <w:rFonts w:eastAsia="標楷體"/>
          <w:sz w:val="16"/>
          <w:szCs w:val="16"/>
        </w:rPr>
        <w:t>6</w:t>
      </w:r>
      <w:r w:rsidRPr="00080131">
        <w:rPr>
          <w:rFonts w:eastAsia="標楷體"/>
          <w:sz w:val="16"/>
          <w:szCs w:val="16"/>
        </w:rPr>
        <w:t>月</w:t>
      </w:r>
      <w:r w:rsidRPr="00080131">
        <w:rPr>
          <w:rFonts w:eastAsia="標楷體"/>
          <w:sz w:val="16"/>
          <w:szCs w:val="16"/>
        </w:rPr>
        <w:t>25</w:t>
      </w:r>
      <w:r w:rsidRPr="00080131">
        <w:rPr>
          <w:rFonts w:eastAsia="標楷體"/>
          <w:sz w:val="16"/>
          <w:szCs w:val="16"/>
        </w:rPr>
        <w:t>日</w:t>
      </w:r>
      <w:r w:rsidRPr="00080131">
        <w:rPr>
          <w:rFonts w:eastAsia="標楷體"/>
          <w:sz w:val="16"/>
          <w:szCs w:val="16"/>
        </w:rPr>
        <w:t>95</w:t>
      </w:r>
      <w:r w:rsidRPr="00080131">
        <w:rPr>
          <w:rFonts w:eastAsia="標楷體"/>
          <w:sz w:val="16"/>
          <w:szCs w:val="16"/>
        </w:rPr>
        <w:t>學年度第</w:t>
      </w:r>
      <w:r w:rsidRPr="00080131">
        <w:rPr>
          <w:rFonts w:eastAsia="標楷體"/>
          <w:sz w:val="16"/>
          <w:szCs w:val="16"/>
        </w:rPr>
        <w:t>9</w:t>
      </w:r>
      <w:r w:rsidRPr="00080131">
        <w:rPr>
          <w:rFonts w:eastAsia="標楷體"/>
          <w:sz w:val="16"/>
          <w:szCs w:val="16"/>
        </w:rPr>
        <w:t>次系務會議修正通過</w:t>
      </w:r>
    </w:p>
    <w:p w:rsidR="00E36465" w:rsidRPr="00080131" w:rsidRDefault="00FF4613">
      <w:pPr>
        <w:snapToGrid w:val="0"/>
        <w:ind w:right="-28" w:firstLine="5245"/>
        <w:jc w:val="both"/>
        <w:rPr>
          <w:rFonts w:eastAsia="標楷體"/>
          <w:sz w:val="16"/>
          <w:szCs w:val="16"/>
        </w:rPr>
      </w:pPr>
      <w:r w:rsidRPr="00080131">
        <w:rPr>
          <w:rFonts w:eastAsia="標楷體"/>
          <w:sz w:val="16"/>
          <w:szCs w:val="16"/>
        </w:rPr>
        <w:t>中華民國</w:t>
      </w:r>
      <w:r w:rsidRPr="00080131">
        <w:rPr>
          <w:rFonts w:eastAsia="標楷體"/>
          <w:sz w:val="16"/>
          <w:szCs w:val="16"/>
        </w:rPr>
        <w:t>96</w:t>
      </w:r>
      <w:r w:rsidRPr="00080131">
        <w:rPr>
          <w:rFonts w:eastAsia="標楷體"/>
          <w:sz w:val="16"/>
          <w:szCs w:val="16"/>
        </w:rPr>
        <w:t>年</w:t>
      </w:r>
      <w:r w:rsidRPr="00080131">
        <w:rPr>
          <w:rFonts w:eastAsia="標楷體"/>
          <w:sz w:val="16"/>
          <w:szCs w:val="16"/>
        </w:rPr>
        <w:t>7</w:t>
      </w:r>
      <w:r w:rsidRPr="00080131">
        <w:rPr>
          <w:rFonts w:eastAsia="標楷體"/>
          <w:sz w:val="16"/>
          <w:szCs w:val="16"/>
        </w:rPr>
        <w:t>月</w:t>
      </w:r>
      <w:r w:rsidRPr="00080131">
        <w:rPr>
          <w:rFonts w:eastAsia="標楷體"/>
          <w:sz w:val="16"/>
          <w:szCs w:val="16"/>
        </w:rPr>
        <w:t>2</w:t>
      </w:r>
      <w:r w:rsidRPr="00080131">
        <w:rPr>
          <w:rFonts w:eastAsia="標楷體"/>
          <w:sz w:val="16"/>
          <w:szCs w:val="16"/>
        </w:rPr>
        <w:t>日</w:t>
      </w:r>
      <w:r w:rsidRPr="00080131">
        <w:rPr>
          <w:rFonts w:eastAsia="標楷體"/>
          <w:sz w:val="16"/>
          <w:szCs w:val="16"/>
        </w:rPr>
        <w:t>95</w:t>
      </w:r>
      <w:r w:rsidRPr="00080131">
        <w:rPr>
          <w:rFonts w:eastAsia="標楷體"/>
          <w:sz w:val="16"/>
          <w:szCs w:val="16"/>
        </w:rPr>
        <w:t>學年度第</w:t>
      </w:r>
      <w:r w:rsidRPr="00080131">
        <w:rPr>
          <w:rFonts w:eastAsia="標楷體"/>
          <w:sz w:val="16"/>
          <w:szCs w:val="16"/>
        </w:rPr>
        <w:t>8</w:t>
      </w:r>
      <w:r w:rsidRPr="00080131">
        <w:rPr>
          <w:rFonts w:eastAsia="標楷體"/>
          <w:sz w:val="16"/>
          <w:szCs w:val="16"/>
        </w:rPr>
        <w:t>次所教評會修正通過</w:t>
      </w:r>
    </w:p>
    <w:p w:rsidR="00E36465" w:rsidRPr="00080131" w:rsidRDefault="00FF4613">
      <w:pPr>
        <w:snapToGrid w:val="0"/>
        <w:ind w:right="-28" w:firstLine="5245"/>
        <w:jc w:val="both"/>
        <w:rPr>
          <w:rFonts w:eastAsia="標楷體"/>
          <w:sz w:val="16"/>
          <w:szCs w:val="16"/>
        </w:rPr>
      </w:pPr>
      <w:r w:rsidRPr="00080131">
        <w:rPr>
          <w:rFonts w:eastAsia="標楷體"/>
          <w:sz w:val="16"/>
          <w:szCs w:val="16"/>
        </w:rPr>
        <w:t>中華民國</w:t>
      </w:r>
      <w:r w:rsidRPr="00080131">
        <w:rPr>
          <w:rFonts w:eastAsia="標楷體"/>
          <w:sz w:val="16"/>
          <w:szCs w:val="16"/>
        </w:rPr>
        <w:t>96</w:t>
      </w:r>
      <w:r w:rsidRPr="00080131">
        <w:rPr>
          <w:rFonts w:eastAsia="標楷體"/>
          <w:sz w:val="16"/>
          <w:szCs w:val="16"/>
        </w:rPr>
        <w:t>年</w:t>
      </w:r>
      <w:r w:rsidRPr="00080131">
        <w:rPr>
          <w:rFonts w:eastAsia="標楷體"/>
          <w:sz w:val="16"/>
          <w:szCs w:val="16"/>
        </w:rPr>
        <w:t>7</w:t>
      </w:r>
      <w:r w:rsidRPr="00080131">
        <w:rPr>
          <w:rFonts w:eastAsia="標楷體"/>
          <w:sz w:val="16"/>
          <w:szCs w:val="16"/>
        </w:rPr>
        <w:t>月</w:t>
      </w:r>
      <w:r w:rsidRPr="00080131">
        <w:rPr>
          <w:rFonts w:eastAsia="標楷體"/>
          <w:sz w:val="16"/>
          <w:szCs w:val="16"/>
        </w:rPr>
        <w:t>5</w:t>
      </w:r>
      <w:r w:rsidRPr="00080131">
        <w:rPr>
          <w:rFonts w:eastAsia="標楷體"/>
          <w:sz w:val="16"/>
          <w:szCs w:val="16"/>
        </w:rPr>
        <w:t>日</w:t>
      </w:r>
      <w:r w:rsidRPr="00080131">
        <w:rPr>
          <w:rFonts w:eastAsia="標楷體"/>
          <w:sz w:val="16"/>
          <w:szCs w:val="16"/>
        </w:rPr>
        <w:t>95</w:t>
      </w:r>
      <w:r w:rsidRPr="00080131">
        <w:rPr>
          <w:rFonts w:eastAsia="標楷體"/>
          <w:sz w:val="16"/>
          <w:szCs w:val="16"/>
        </w:rPr>
        <w:t>學年度第</w:t>
      </w:r>
      <w:r w:rsidRPr="00080131">
        <w:rPr>
          <w:rFonts w:eastAsia="標楷體"/>
          <w:sz w:val="16"/>
          <w:szCs w:val="16"/>
        </w:rPr>
        <w:t>8</w:t>
      </w:r>
      <w:r w:rsidRPr="00080131">
        <w:rPr>
          <w:rFonts w:eastAsia="標楷體"/>
          <w:sz w:val="16"/>
          <w:szCs w:val="16"/>
        </w:rPr>
        <w:t>次院教評會議通過</w:t>
      </w:r>
    </w:p>
    <w:p w:rsidR="00E36465" w:rsidRPr="00080131" w:rsidRDefault="00FF4613">
      <w:pPr>
        <w:snapToGrid w:val="0"/>
        <w:ind w:right="-28" w:firstLine="5245"/>
        <w:jc w:val="both"/>
        <w:rPr>
          <w:rFonts w:eastAsia="標楷體"/>
          <w:sz w:val="16"/>
          <w:szCs w:val="16"/>
        </w:rPr>
      </w:pPr>
      <w:r w:rsidRPr="00080131">
        <w:rPr>
          <w:rFonts w:eastAsia="標楷體"/>
          <w:sz w:val="16"/>
          <w:szCs w:val="16"/>
        </w:rPr>
        <w:t>中華民國</w:t>
      </w:r>
      <w:r w:rsidRPr="00080131">
        <w:rPr>
          <w:rFonts w:eastAsia="標楷體"/>
          <w:sz w:val="16"/>
          <w:szCs w:val="16"/>
        </w:rPr>
        <w:t>96</w:t>
      </w:r>
      <w:r w:rsidRPr="00080131">
        <w:rPr>
          <w:rFonts w:eastAsia="標楷體"/>
          <w:sz w:val="16"/>
          <w:szCs w:val="16"/>
        </w:rPr>
        <w:t>年</w:t>
      </w:r>
      <w:r w:rsidRPr="00080131">
        <w:rPr>
          <w:rFonts w:eastAsia="標楷體"/>
          <w:sz w:val="16"/>
          <w:szCs w:val="16"/>
        </w:rPr>
        <w:t>7</w:t>
      </w:r>
      <w:r w:rsidRPr="00080131">
        <w:rPr>
          <w:rFonts w:eastAsia="標楷體"/>
          <w:sz w:val="16"/>
          <w:szCs w:val="16"/>
        </w:rPr>
        <w:t>月</w:t>
      </w:r>
      <w:r w:rsidRPr="00080131">
        <w:rPr>
          <w:rFonts w:eastAsia="標楷體"/>
          <w:sz w:val="16"/>
          <w:szCs w:val="16"/>
        </w:rPr>
        <w:t>17</w:t>
      </w:r>
      <w:r w:rsidRPr="00080131">
        <w:rPr>
          <w:rFonts w:eastAsia="標楷體"/>
          <w:sz w:val="16"/>
          <w:szCs w:val="16"/>
        </w:rPr>
        <w:t>日</w:t>
      </w:r>
      <w:r w:rsidRPr="00080131">
        <w:rPr>
          <w:rFonts w:eastAsia="標楷體"/>
          <w:sz w:val="16"/>
          <w:szCs w:val="16"/>
        </w:rPr>
        <w:t>95</w:t>
      </w:r>
      <w:r w:rsidRPr="00080131">
        <w:rPr>
          <w:rFonts w:eastAsia="標楷體"/>
          <w:sz w:val="16"/>
          <w:szCs w:val="16"/>
        </w:rPr>
        <w:t>學年度第</w:t>
      </w:r>
      <w:r w:rsidRPr="00080131">
        <w:rPr>
          <w:rFonts w:eastAsia="標楷體"/>
          <w:sz w:val="16"/>
          <w:szCs w:val="16"/>
        </w:rPr>
        <w:t>8</w:t>
      </w:r>
      <w:r w:rsidRPr="00080131">
        <w:rPr>
          <w:rFonts w:eastAsia="標楷體"/>
          <w:sz w:val="16"/>
          <w:szCs w:val="16"/>
        </w:rPr>
        <w:t>次校教評會議修正通過</w:t>
      </w:r>
    </w:p>
    <w:p w:rsidR="00E36465" w:rsidRPr="00080131" w:rsidRDefault="00FF4613">
      <w:pPr>
        <w:snapToGrid w:val="0"/>
        <w:ind w:right="-28" w:firstLine="5245"/>
        <w:jc w:val="both"/>
        <w:rPr>
          <w:rFonts w:eastAsia="標楷體"/>
          <w:sz w:val="16"/>
          <w:szCs w:val="16"/>
        </w:rPr>
      </w:pPr>
      <w:r w:rsidRPr="00080131">
        <w:rPr>
          <w:rFonts w:eastAsia="標楷體"/>
          <w:sz w:val="16"/>
          <w:szCs w:val="16"/>
        </w:rPr>
        <w:t>中華民國</w:t>
      </w:r>
      <w:r w:rsidRPr="00080131">
        <w:rPr>
          <w:rFonts w:eastAsia="標楷體"/>
          <w:sz w:val="16"/>
          <w:szCs w:val="16"/>
        </w:rPr>
        <w:t>97</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4</w:t>
      </w:r>
      <w:r w:rsidRPr="00080131">
        <w:rPr>
          <w:rFonts w:eastAsia="標楷體"/>
          <w:sz w:val="16"/>
          <w:szCs w:val="16"/>
        </w:rPr>
        <w:t>日</w:t>
      </w:r>
      <w:r w:rsidRPr="00080131">
        <w:rPr>
          <w:rFonts w:eastAsia="標楷體"/>
          <w:sz w:val="16"/>
          <w:szCs w:val="16"/>
        </w:rPr>
        <w:t>97</w:t>
      </w:r>
      <w:r w:rsidRPr="00080131">
        <w:rPr>
          <w:rFonts w:eastAsia="標楷體"/>
          <w:sz w:val="16"/>
          <w:szCs w:val="16"/>
        </w:rPr>
        <w:t>學年度第</w:t>
      </w:r>
      <w:r w:rsidRPr="00080131">
        <w:rPr>
          <w:rFonts w:eastAsia="標楷體"/>
          <w:sz w:val="16"/>
          <w:szCs w:val="16"/>
        </w:rPr>
        <w:t>3</w:t>
      </w:r>
      <w:r w:rsidRPr="00080131">
        <w:rPr>
          <w:rFonts w:eastAsia="標楷體"/>
          <w:sz w:val="16"/>
          <w:szCs w:val="16"/>
        </w:rPr>
        <w:t>次系務會議修正通過</w:t>
      </w:r>
    </w:p>
    <w:p w:rsidR="00E36465" w:rsidRPr="00080131" w:rsidRDefault="00FF4613">
      <w:pPr>
        <w:snapToGrid w:val="0"/>
        <w:ind w:right="-28" w:firstLine="5245"/>
        <w:jc w:val="both"/>
        <w:rPr>
          <w:rFonts w:eastAsia="標楷體"/>
          <w:sz w:val="16"/>
          <w:szCs w:val="16"/>
        </w:rPr>
      </w:pPr>
      <w:r w:rsidRPr="00080131">
        <w:rPr>
          <w:rFonts w:eastAsia="標楷體"/>
          <w:sz w:val="16"/>
          <w:szCs w:val="16"/>
        </w:rPr>
        <w:t>中華民國</w:t>
      </w:r>
      <w:r w:rsidRPr="00080131">
        <w:rPr>
          <w:rFonts w:eastAsia="標楷體"/>
          <w:sz w:val="16"/>
          <w:szCs w:val="16"/>
        </w:rPr>
        <w:t>97</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4</w:t>
      </w:r>
      <w:r w:rsidRPr="00080131">
        <w:rPr>
          <w:rFonts w:eastAsia="標楷體"/>
          <w:sz w:val="16"/>
          <w:szCs w:val="16"/>
        </w:rPr>
        <w:t>日</w:t>
      </w:r>
      <w:r w:rsidRPr="00080131">
        <w:rPr>
          <w:rFonts w:eastAsia="標楷體"/>
          <w:sz w:val="16"/>
          <w:szCs w:val="16"/>
        </w:rPr>
        <w:t>97</w:t>
      </w:r>
      <w:r w:rsidRPr="00080131">
        <w:rPr>
          <w:rFonts w:eastAsia="標楷體"/>
          <w:sz w:val="16"/>
          <w:szCs w:val="16"/>
        </w:rPr>
        <w:t>學年度第</w:t>
      </w:r>
      <w:r w:rsidRPr="00080131">
        <w:rPr>
          <w:rFonts w:eastAsia="標楷體"/>
          <w:sz w:val="16"/>
          <w:szCs w:val="16"/>
        </w:rPr>
        <w:t>2</w:t>
      </w:r>
      <w:r w:rsidRPr="00080131">
        <w:rPr>
          <w:rFonts w:eastAsia="標楷體"/>
          <w:sz w:val="16"/>
          <w:szCs w:val="16"/>
        </w:rPr>
        <w:t>次系教評會議修正通過</w:t>
      </w:r>
    </w:p>
    <w:p w:rsidR="00E36465" w:rsidRPr="00080131" w:rsidRDefault="00FF4613">
      <w:pPr>
        <w:snapToGrid w:val="0"/>
        <w:ind w:right="-28" w:firstLine="5245"/>
        <w:jc w:val="both"/>
        <w:rPr>
          <w:rFonts w:eastAsia="標楷體"/>
          <w:sz w:val="16"/>
          <w:szCs w:val="16"/>
        </w:rPr>
      </w:pPr>
      <w:r w:rsidRPr="00080131">
        <w:rPr>
          <w:rFonts w:eastAsia="標楷體"/>
          <w:sz w:val="16"/>
          <w:szCs w:val="16"/>
        </w:rPr>
        <w:t>中華民國</w:t>
      </w:r>
      <w:r w:rsidRPr="00080131">
        <w:rPr>
          <w:rFonts w:eastAsia="標楷體"/>
          <w:sz w:val="16"/>
          <w:szCs w:val="16"/>
        </w:rPr>
        <w:t>97</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18</w:t>
      </w:r>
      <w:r w:rsidRPr="00080131">
        <w:rPr>
          <w:rFonts w:eastAsia="標楷體"/>
          <w:sz w:val="16"/>
          <w:szCs w:val="16"/>
        </w:rPr>
        <w:t>日</w:t>
      </w:r>
      <w:r w:rsidRPr="00080131">
        <w:rPr>
          <w:rFonts w:eastAsia="標楷體"/>
          <w:sz w:val="16"/>
          <w:szCs w:val="16"/>
        </w:rPr>
        <w:t>97</w:t>
      </w:r>
      <w:r w:rsidRPr="00080131">
        <w:rPr>
          <w:rFonts w:eastAsia="標楷體"/>
          <w:sz w:val="16"/>
          <w:szCs w:val="16"/>
        </w:rPr>
        <w:t>學年度第</w:t>
      </w:r>
      <w:r w:rsidRPr="00080131">
        <w:rPr>
          <w:rFonts w:eastAsia="標楷體"/>
          <w:sz w:val="16"/>
          <w:szCs w:val="16"/>
        </w:rPr>
        <w:t>3</w:t>
      </w:r>
      <w:r w:rsidRPr="00080131">
        <w:rPr>
          <w:rFonts w:eastAsia="標楷體"/>
          <w:sz w:val="16"/>
          <w:szCs w:val="16"/>
        </w:rPr>
        <w:t>次院教評會議修正通過</w:t>
      </w:r>
    </w:p>
    <w:p w:rsidR="00E36465" w:rsidRPr="00080131" w:rsidRDefault="00FF4613">
      <w:pPr>
        <w:snapToGrid w:val="0"/>
        <w:ind w:right="-28" w:firstLine="5245"/>
        <w:jc w:val="both"/>
        <w:rPr>
          <w:rFonts w:eastAsia="標楷體"/>
          <w:sz w:val="16"/>
          <w:szCs w:val="16"/>
        </w:rPr>
      </w:pPr>
      <w:r w:rsidRPr="00080131">
        <w:rPr>
          <w:rFonts w:eastAsia="標楷體"/>
          <w:sz w:val="16"/>
          <w:szCs w:val="16"/>
        </w:rPr>
        <w:t>中華民國</w:t>
      </w:r>
      <w:r w:rsidRPr="00080131">
        <w:rPr>
          <w:rFonts w:eastAsia="標楷體"/>
          <w:sz w:val="16"/>
          <w:szCs w:val="16"/>
        </w:rPr>
        <w:t>97</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25</w:t>
      </w:r>
      <w:r w:rsidRPr="00080131">
        <w:rPr>
          <w:rFonts w:eastAsia="標楷體"/>
          <w:sz w:val="16"/>
          <w:szCs w:val="16"/>
        </w:rPr>
        <w:t>日</w:t>
      </w:r>
      <w:r w:rsidRPr="00080131">
        <w:rPr>
          <w:rFonts w:eastAsia="標楷體"/>
          <w:sz w:val="16"/>
          <w:szCs w:val="16"/>
        </w:rPr>
        <w:t>97</w:t>
      </w:r>
      <w:r w:rsidRPr="00080131">
        <w:rPr>
          <w:rFonts w:eastAsia="標楷體"/>
          <w:sz w:val="16"/>
          <w:szCs w:val="16"/>
        </w:rPr>
        <w:t>學年度第</w:t>
      </w:r>
      <w:r w:rsidRPr="00080131">
        <w:rPr>
          <w:rFonts w:eastAsia="標楷體"/>
          <w:sz w:val="16"/>
          <w:szCs w:val="16"/>
        </w:rPr>
        <w:t>4</w:t>
      </w:r>
      <w:r w:rsidRPr="00080131">
        <w:rPr>
          <w:rFonts w:eastAsia="標楷體"/>
          <w:sz w:val="16"/>
          <w:szCs w:val="16"/>
        </w:rPr>
        <w:t>次系務會議修正通過</w:t>
      </w:r>
    </w:p>
    <w:p w:rsidR="00E36465" w:rsidRPr="00080131" w:rsidRDefault="00FF4613">
      <w:pPr>
        <w:snapToGrid w:val="0"/>
        <w:ind w:right="-28" w:firstLine="5245"/>
        <w:jc w:val="both"/>
        <w:rPr>
          <w:rFonts w:eastAsia="標楷體"/>
          <w:sz w:val="16"/>
          <w:szCs w:val="16"/>
        </w:rPr>
      </w:pPr>
      <w:r w:rsidRPr="00080131">
        <w:rPr>
          <w:rFonts w:eastAsia="標楷體"/>
          <w:sz w:val="16"/>
          <w:szCs w:val="16"/>
        </w:rPr>
        <w:t>中華民國</w:t>
      </w:r>
      <w:r w:rsidRPr="00080131">
        <w:rPr>
          <w:rFonts w:eastAsia="標楷體"/>
          <w:sz w:val="16"/>
          <w:szCs w:val="16"/>
        </w:rPr>
        <w:t>97</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25</w:t>
      </w:r>
      <w:r w:rsidRPr="00080131">
        <w:rPr>
          <w:rFonts w:eastAsia="標楷體"/>
          <w:sz w:val="16"/>
          <w:szCs w:val="16"/>
        </w:rPr>
        <w:t>日</w:t>
      </w:r>
      <w:r w:rsidRPr="00080131">
        <w:rPr>
          <w:rFonts w:eastAsia="標楷體"/>
          <w:sz w:val="16"/>
          <w:szCs w:val="16"/>
        </w:rPr>
        <w:t>97</w:t>
      </w:r>
      <w:r w:rsidRPr="00080131">
        <w:rPr>
          <w:rFonts w:eastAsia="標楷體"/>
          <w:sz w:val="16"/>
          <w:szCs w:val="16"/>
        </w:rPr>
        <w:t>學年度第</w:t>
      </w:r>
      <w:r w:rsidRPr="00080131">
        <w:rPr>
          <w:rFonts w:eastAsia="標楷體"/>
          <w:sz w:val="16"/>
          <w:szCs w:val="16"/>
        </w:rPr>
        <w:t>4</w:t>
      </w:r>
      <w:r w:rsidRPr="00080131">
        <w:rPr>
          <w:rFonts w:eastAsia="標楷體"/>
          <w:sz w:val="16"/>
          <w:szCs w:val="16"/>
        </w:rPr>
        <w:t>次系教評會議修正通過</w:t>
      </w:r>
    </w:p>
    <w:p w:rsidR="00E36465" w:rsidRPr="00080131" w:rsidRDefault="00FF4613">
      <w:pPr>
        <w:snapToGrid w:val="0"/>
        <w:ind w:right="-28" w:firstLine="5245"/>
        <w:jc w:val="both"/>
        <w:rPr>
          <w:rFonts w:eastAsia="標楷體"/>
          <w:sz w:val="16"/>
          <w:szCs w:val="16"/>
        </w:rPr>
      </w:pPr>
      <w:r w:rsidRPr="00080131">
        <w:rPr>
          <w:rFonts w:eastAsia="標楷體"/>
          <w:sz w:val="16"/>
          <w:szCs w:val="16"/>
        </w:rPr>
        <w:t>中華民國</w:t>
      </w:r>
      <w:r w:rsidRPr="00080131">
        <w:rPr>
          <w:rFonts w:eastAsia="標楷體"/>
          <w:sz w:val="16"/>
          <w:szCs w:val="16"/>
        </w:rPr>
        <w:t>97</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28</w:t>
      </w:r>
      <w:r w:rsidRPr="00080131">
        <w:rPr>
          <w:rFonts w:eastAsia="標楷體"/>
          <w:sz w:val="16"/>
          <w:szCs w:val="16"/>
        </w:rPr>
        <w:t>日</w:t>
      </w:r>
      <w:r w:rsidRPr="00080131">
        <w:rPr>
          <w:rFonts w:eastAsia="標楷體"/>
          <w:sz w:val="16"/>
          <w:szCs w:val="16"/>
        </w:rPr>
        <w:t>97</w:t>
      </w:r>
      <w:r w:rsidRPr="00080131">
        <w:rPr>
          <w:rFonts w:eastAsia="標楷體"/>
          <w:sz w:val="16"/>
          <w:szCs w:val="16"/>
        </w:rPr>
        <w:t>學年度第</w:t>
      </w:r>
      <w:r w:rsidRPr="00080131">
        <w:rPr>
          <w:rFonts w:eastAsia="標楷體"/>
          <w:sz w:val="16"/>
          <w:szCs w:val="16"/>
        </w:rPr>
        <w:t>4</w:t>
      </w:r>
      <w:r w:rsidRPr="00080131">
        <w:rPr>
          <w:rFonts w:eastAsia="標楷體"/>
          <w:sz w:val="16"/>
          <w:szCs w:val="16"/>
        </w:rPr>
        <w:t>次院教評會議修正通過</w:t>
      </w:r>
    </w:p>
    <w:p w:rsidR="00E36465" w:rsidRPr="00080131" w:rsidRDefault="00FF4613">
      <w:pPr>
        <w:snapToGrid w:val="0"/>
        <w:spacing w:line="200" w:lineRule="exact"/>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97</w:t>
      </w:r>
      <w:r w:rsidRPr="00080131">
        <w:rPr>
          <w:rFonts w:eastAsia="標楷體"/>
          <w:sz w:val="16"/>
          <w:szCs w:val="16"/>
        </w:rPr>
        <w:t>年</w:t>
      </w:r>
      <w:r w:rsidRPr="00080131">
        <w:rPr>
          <w:rFonts w:eastAsia="標楷體"/>
          <w:sz w:val="16"/>
          <w:szCs w:val="16"/>
        </w:rPr>
        <w:t>12</w:t>
      </w:r>
      <w:r w:rsidRPr="00080131">
        <w:rPr>
          <w:rFonts w:eastAsia="標楷體"/>
          <w:sz w:val="16"/>
          <w:szCs w:val="16"/>
        </w:rPr>
        <w:t>月</w:t>
      </w:r>
      <w:r w:rsidRPr="00080131">
        <w:rPr>
          <w:rFonts w:eastAsia="標楷體"/>
          <w:sz w:val="16"/>
          <w:szCs w:val="16"/>
        </w:rPr>
        <w:t>2</w:t>
      </w:r>
      <w:r w:rsidRPr="00080131">
        <w:rPr>
          <w:rFonts w:eastAsia="標楷體"/>
          <w:sz w:val="16"/>
          <w:szCs w:val="16"/>
        </w:rPr>
        <w:t>日</w:t>
      </w:r>
      <w:r w:rsidRPr="00080131">
        <w:rPr>
          <w:rFonts w:eastAsia="標楷體"/>
          <w:sz w:val="16"/>
          <w:szCs w:val="16"/>
        </w:rPr>
        <w:t>97</w:t>
      </w:r>
      <w:r w:rsidRPr="00080131">
        <w:rPr>
          <w:rFonts w:eastAsia="標楷體"/>
          <w:sz w:val="16"/>
          <w:szCs w:val="16"/>
        </w:rPr>
        <w:t>學年度第</w:t>
      </w:r>
      <w:r w:rsidRPr="00080131">
        <w:rPr>
          <w:rFonts w:eastAsia="標楷體"/>
          <w:sz w:val="16"/>
          <w:szCs w:val="16"/>
        </w:rPr>
        <w:t>2</w:t>
      </w:r>
      <w:r w:rsidRPr="00080131">
        <w:rPr>
          <w:rFonts w:eastAsia="標楷體"/>
          <w:sz w:val="16"/>
          <w:szCs w:val="16"/>
        </w:rPr>
        <w:t>次校教評會修正</w:t>
      </w:r>
    </w:p>
    <w:p w:rsidR="00E36465" w:rsidRPr="00080131" w:rsidRDefault="00FF4613">
      <w:pPr>
        <w:snapToGrid w:val="0"/>
        <w:spacing w:line="200" w:lineRule="exact"/>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97</w:t>
      </w:r>
      <w:r w:rsidRPr="00080131">
        <w:rPr>
          <w:rFonts w:eastAsia="標楷體"/>
          <w:sz w:val="16"/>
          <w:szCs w:val="16"/>
        </w:rPr>
        <w:t>年</w:t>
      </w:r>
      <w:r w:rsidRPr="00080131">
        <w:rPr>
          <w:rFonts w:eastAsia="標楷體"/>
          <w:sz w:val="16"/>
          <w:szCs w:val="16"/>
        </w:rPr>
        <w:t>12</w:t>
      </w:r>
      <w:r w:rsidRPr="00080131">
        <w:rPr>
          <w:rFonts w:eastAsia="標楷體"/>
          <w:sz w:val="16"/>
          <w:szCs w:val="16"/>
        </w:rPr>
        <w:t>月</w:t>
      </w:r>
      <w:r w:rsidRPr="00080131">
        <w:rPr>
          <w:rFonts w:eastAsia="標楷體"/>
          <w:sz w:val="16"/>
          <w:szCs w:val="16"/>
        </w:rPr>
        <w:t>4</w:t>
      </w:r>
      <w:r w:rsidRPr="00080131">
        <w:rPr>
          <w:rFonts w:eastAsia="標楷體"/>
          <w:sz w:val="16"/>
          <w:szCs w:val="16"/>
        </w:rPr>
        <w:t>日</w:t>
      </w:r>
      <w:r w:rsidRPr="00080131">
        <w:rPr>
          <w:rFonts w:eastAsia="標楷體"/>
          <w:sz w:val="16"/>
          <w:szCs w:val="16"/>
        </w:rPr>
        <w:t>97</w:t>
      </w:r>
      <w:r w:rsidRPr="00080131">
        <w:rPr>
          <w:rFonts w:eastAsia="標楷體"/>
          <w:sz w:val="16"/>
          <w:szCs w:val="16"/>
        </w:rPr>
        <w:t>學年度第</w:t>
      </w:r>
      <w:r w:rsidRPr="00080131">
        <w:rPr>
          <w:rFonts w:eastAsia="標楷體"/>
          <w:sz w:val="16"/>
          <w:szCs w:val="16"/>
        </w:rPr>
        <w:t>5</w:t>
      </w:r>
      <w:r w:rsidRPr="00080131">
        <w:rPr>
          <w:rFonts w:eastAsia="標楷體"/>
          <w:sz w:val="16"/>
          <w:szCs w:val="16"/>
        </w:rPr>
        <w:t>次院教評修正通過</w:t>
      </w:r>
    </w:p>
    <w:p w:rsidR="00E36465" w:rsidRPr="00080131" w:rsidRDefault="00FF4613">
      <w:pPr>
        <w:snapToGrid w:val="0"/>
        <w:spacing w:line="200" w:lineRule="exact"/>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98</w:t>
      </w:r>
      <w:r w:rsidRPr="00080131">
        <w:rPr>
          <w:rFonts w:eastAsia="標楷體"/>
          <w:sz w:val="16"/>
          <w:szCs w:val="16"/>
        </w:rPr>
        <w:t>年</w:t>
      </w:r>
      <w:r w:rsidRPr="00080131">
        <w:rPr>
          <w:rFonts w:eastAsia="標楷體"/>
          <w:sz w:val="16"/>
          <w:szCs w:val="16"/>
        </w:rPr>
        <w:t>4</w:t>
      </w:r>
      <w:r w:rsidRPr="00080131">
        <w:rPr>
          <w:rFonts w:eastAsia="標楷體"/>
          <w:sz w:val="16"/>
          <w:szCs w:val="16"/>
        </w:rPr>
        <w:t>月</w:t>
      </w:r>
      <w:r w:rsidRPr="00080131">
        <w:rPr>
          <w:rFonts w:eastAsia="標楷體"/>
          <w:sz w:val="16"/>
          <w:szCs w:val="16"/>
        </w:rPr>
        <w:t>1</w:t>
      </w:r>
      <w:r w:rsidRPr="00080131">
        <w:rPr>
          <w:rFonts w:eastAsia="標楷體"/>
          <w:sz w:val="16"/>
          <w:szCs w:val="16"/>
        </w:rPr>
        <w:t>日</w:t>
      </w:r>
      <w:r w:rsidRPr="00080131">
        <w:rPr>
          <w:rFonts w:eastAsia="標楷體"/>
          <w:sz w:val="16"/>
          <w:szCs w:val="16"/>
        </w:rPr>
        <w:t>97</w:t>
      </w:r>
      <w:r w:rsidRPr="00080131">
        <w:rPr>
          <w:rFonts w:eastAsia="標楷體"/>
          <w:sz w:val="16"/>
          <w:szCs w:val="16"/>
        </w:rPr>
        <w:t>學年度第</w:t>
      </w:r>
      <w:r w:rsidRPr="00080131">
        <w:rPr>
          <w:rFonts w:eastAsia="標楷體"/>
          <w:sz w:val="16"/>
          <w:szCs w:val="16"/>
        </w:rPr>
        <w:t>2</w:t>
      </w:r>
      <w:r w:rsidRPr="00080131">
        <w:rPr>
          <w:rFonts w:eastAsia="標楷體"/>
          <w:sz w:val="16"/>
          <w:szCs w:val="16"/>
        </w:rPr>
        <w:t>學期第</w:t>
      </w:r>
      <w:r w:rsidRPr="00080131">
        <w:rPr>
          <w:rFonts w:eastAsia="標楷體"/>
          <w:sz w:val="16"/>
          <w:szCs w:val="16"/>
        </w:rPr>
        <w:t>3</w:t>
      </w:r>
      <w:r w:rsidRPr="00080131">
        <w:rPr>
          <w:rFonts w:eastAsia="標楷體"/>
          <w:sz w:val="16"/>
          <w:szCs w:val="16"/>
        </w:rPr>
        <w:t>次系務會議修正通過</w:t>
      </w:r>
    </w:p>
    <w:p w:rsidR="00E36465" w:rsidRPr="00080131" w:rsidRDefault="00FF4613">
      <w:pPr>
        <w:snapToGrid w:val="0"/>
        <w:spacing w:line="200" w:lineRule="exact"/>
        <w:ind w:left="613" w:right="-28" w:firstLine="4632"/>
        <w:rPr>
          <w:rFonts w:eastAsia="標楷體"/>
          <w:sz w:val="16"/>
          <w:szCs w:val="16"/>
        </w:rPr>
      </w:pPr>
      <w:r w:rsidRPr="00080131">
        <w:rPr>
          <w:rFonts w:eastAsia="標楷體"/>
          <w:sz w:val="16"/>
          <w:szCs w:val="16"/>
        </w:rPr>
        <w:t>中華民國</w:t>
      </w:r>
      <w:r w:rsidRPr="00080131">
        <w:rPr>
          <w:rFonts w:eastAsia="標楷體"/>
          <w:sz w:val="16"/>
          <w:szCs w:val="16"/>
        </w:rPr>
        <w:t>98</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11</w:t>
      </w:r>
      <w:r w:rsidRPr="00080131">
        <w:rPr>
          <w:rFonts w:eastAsia="標楷體"/>
          <w:sz w:val="16"/>
          <w:szCs w:val="16"/>
        </w:rPr>
        <w:t>日</w:t>
      </w:r>
      <w:r w:rsidRPr="00080131">
        <w:rPr>
          <w:rFonts w:eastAsia="標楷體"/>
          <w:sz w:val="16"/>
          <w:szCs w:val="16"/>
        </w:rPr>
        <w:t>97</w:t>
      </w:r>
      <w:r w:rsidRPr="00080131">
        <w:rPr>
          <w:rFonts w:eastAsia="標楷體"/>
          <w:sz w:val="16"/>
          <w:szCs w:val="16"/>
        </w:rPr>
        <w:t>學年度第</w:t>
      </w:r>
      <w:r w:rsidRPr="00080131">
        <w:rPr>
          <w:rFonts w:eastAsia="標楷體"/>
          <w:sz w:val="16"/>
          <w:szCs w:val="16"/>
        </w:rPr>
        <w:t>3</w:t>
      </w:r>
      <w:r w:rsidRPr="00080131">
        <w:rPr>
          <w:rFonts w:eastAsia="標楷體"/>
          <w:sz w:val="16"/>
          <w:szCs w:val="16"/>
        </w:rPr>
        <w:t>次系務會議修正通過</w:t>
      </w:r>
    </w:p>
    <w:p w:rsidR="00E36465" w:rsidRPr="00080131" w:rsidRDefault="00FF4613">
      <w:pPr>
        <w:snapToGrid w:val="0"/>
        <w:spacing w:line="200" w:lineRule="exact"/>
        <w:ind w:left="613" w:right="-28" w:firstLine="4632"/>
        <w:rPr>
          <w:rFonts w:eastAsia="標楷體"/>
          <w:sz w:val="16"/>
          <w:szCs w:val="16"/>
        </w:rPr>
      </w:pPr>
      <w:r w:rsidRPr="00080131">
        <w:rPr>
          <w:rFonts w:eastAsia="標楷體"/>
          <w:sz w:val="16"/>
          <w:szCs w:val="16"/>
        </w:rPr>
        <w:t>中華民國</w:t>
      </w:r>
      <w:r w:rsidRPr="00080131">
        <w:rPr>
          <w:rFonts w:eastAsia="標楷體"/>
          <w:sz w:val="16"/>
          <w:szCs w:val="16"/>
        </w:rPr>
        <w:t>98</w:t>
      </w:r>
      <w:r w:rsidRPr="00080131">
        <w:rPr>
          <w:rFonts w:eastAsia="標楷體"/>
          <w:sz w:val="16"/>
          <w:szCs w:val="16"/>
        </w:rPr>
        <w:t>年</w:t>
      </w:r>
      <w:r w:rsidRPr="00080131">
        <w:rPr>
          <w:rFonts w:eastAsia="標楷體"/>
          <w:sz w:val="16"/>
          <w:szCs w:val="16"/>
        </w:rPr>
        <w:t>12</w:t>
      </w:r>
      <w:r w:rsidRPr="00080131">
        <w:rPr>
          <w:rFonts w:eastAsia="標楷體"/>
          <w:sz w:val="16"/>
          <w:szCs w:val="16"/>
        </w:rPr>
        <w:t>月</w:t>
      </w:r>
      <w:r w:rsidRPr="00080131">
        <w:rPr>
          <w:rFonts w:eastAsia="標楷體"/>
          <w:sz w:val="16"/>
          <w:szCs w:val="16"/>
        </w:rPr>
        <w:t>15</w:t>
      </w:r>
      <w:r w:rsidRPr="00080131">
        <w:rPr>
          <w:rFonts w:eastAsia="標楷體"/>
          <w:sz w:val="16"/>
          <w:szCs w:val="16"/>
        </w:rPr>
        <w:t>日</w:t>
      </w:r>
      <w:r w:rsidRPr="00080131">
        <w:rPr>
          <w:rFonts w:eastAsia="標楷體"/>
          <w:sz w:val="16"/>
          <w:szCs w:val="16"/>
        </w:rPr>
        <w:t>98</w:t>
      </w:r>
      <w:r w:rsidRPr="00080131">
        <w:rPr>
          <w:rFonts w:eastAsia="標楷體"/>
          <w:sz w:val="16"/>
          <w:szCs w:val="16"/>
        </w:rPr>
        <w:t>學年度第</w:t>
      </w:r>
      <w:r w:rsidRPr="00080131">
        <w:rPr>
          <w:rFonts w:eastAsia="標楷體"/>
          <w:sz w:val="16"/>
          <w:szCs w:val="16"/>
        </w:rPr>
        <w:t>2</w:t>
      </w:r>
      <w:r w:rsidRPr="00080131">
        <w:rPr>
          <w:rFonts w:eastAsia="標楷體"/>
          <w:sz w:val="16"/>
          <w:szCs w:val="16"/>
        </w:rPr>
        <w:t>次院教評會議通過</w:t>
      </w:r>
    </w:p>
    <w:p w:rsidR="00E36465" w:rsidRPr="00080131" w:rsidRDefault="00FF4613">
      <w:pPr>
        <w:snapToGrid w:val="0"/>
        <w:spacing w:line="240" w:lineRule="exact"/>
        <w:ind w:right="-28" w:firstLine="5245"/>
      </w:pPr>
      <w:r w:rsidRPr="00080131">
        <w:rPr>
          <w:rFonts w:eastAsia="標楷體"/>
          <w:sz w:val="16"/>
          <w:szCs w:val="16"/>
        </w:rPr>
        <w:t>中華民國</w:t>
      </w:r>
      <w:r w:rsidRPr="00080131">
        <w:rPr>
          <w:rFonts w:eastAsia="標楷體"/>
          <w:bCs/>
          <w:sz w:val="16"/>
          <w:szCs w:val="16"/>
        </w:rPr>
        <w:t>98</w:t>
      </w:r>
      <w:r w:rsidRPr="00080131">
        <w:rPr>
          <w:rFonts w:eastAsia="標楷體"/>
          <w:bCs/>
          <w:sz w:val="16"/>
          <w:szCs w:val="16"/>
        </w:rPr>
        <w:t>年</w:t>
      </w:r>
      <w:r w:rsidRPr="00080131">
        <w:rPr>
          <w:rFonts w:eastAsia="標楷體"/>
          <w:bCs/>
          <w:sz w:val="16"/>
          <w:szCs w:val="16"/>
        </w:rPr>
        <w:t>12</w:t>
      </w:r>
      <w:r w:rsidRPr="00080131">
        <w:rPr>
          <w:rFonts w:eastAsia="標楷體"/>
          <w:bCs/>
          <w:sz w:val="16"/>
          <w:szCs w:val="16"/>
        </w:rPr>
        <w:t>月</w:t>
      </w:r>
      <w:r w:rsidRPr="00080131">
        <w:rPr>
          <w:rFonts w:eastAsia="標楷體"/>
          <w:bCs/>
          <w:sz w:val="16"/>
          <w:szCs w:val="16"/>
        </w:rPr>
        <w:t>29</w:t>
      </w:r>
      <w:r w:rsidRPr="00080131">
        <w:rPr>
          <w:rFonts w:eastAsia="標楷體"/>
          <w:bCs/>
          <w:sz w:val="16"/>
          <w:szCs w:val="16"/>
        </w:rPr>
        <w:t>日</w:t>
      </w:r>
      <w:r w:rsidRPr="00080131">
        <w:rPr>
          <w:rFonts w:eastAsia="標楷體"/>
          <w:sz w:val="16"/>
          <w:szCs w:val="16"/>
        </w:rPr>
        <w:t>98</w:t>
      </w:r>
      <w:r w:rsidRPr="00080131">
        <w:rPr>
          <w:rFonts w:eastAsia="標楷體"/>
          <w:sz w:val="16"/>
          <w:szCs w:val="16"/>
        </w:rPr>
        <w:t>學年度第</w:t>
      </w:r>
      <w:r w:rsidRPr="00080131">
        <w:rPr>
          <w:rFonts w:eastAsia="標楷體"/>
          <w:sz w:val="16"/>
          <w:szCs w:val="16"/>
        </w:rPr>
        <w:t>3</w:t>
      </w:r>
      <w:r w:rsidRPr="00080131">
        <w:rPr>
          <w:rFonts w:eastAsia="標楷體"/>
          <w:sz w:val="16"/>
          <w:szCs w:val="16"/>
        </w:rPr>
        <w:t>次校教評會議通過</w:t>
      </w:r>
    </w:p>
    <w:p w:rsidR="00E36465" w:rsidRPr="00080131" w:rsidRDefault="00FF4613">
      <w:pPr>
        <w:snapToGrid w:val="0"/>
        <w:spacing w:line="240" w:lineRule="exact"/>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99</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17</w:t>
      </w:r>
      <w:r w:rsidRPr="00080131">
        <w:rPr>
          <w:rFonts w:eastAsia="標楷體"/>
          <w:sz w:val="16"/>
          <w:szCs w:val="16"/>
        </w:rPr>
        <w:t>日</w:t>
      </w:r>
      <w:r w:rsidRPr="00080131">
        <w:rPr>
          <w:rFonts w:eastAsia="標楷體"/>
          <w:sz w:val="16"/>
          <w:szCs w:val="16"/>
        </w:rPr>
        <w:t>99</w:t>
      </w:r>
      <w:r w:rsidRPr="00080131">
        <w:rPr>
          <w:rFonts w:eastAsia="標楷體"/>
          <w:sz w:val="16"/>
          <w:szCs w:val="16"/>
        </w:rPr>
        <w:t>學年度第</w:t>
      </w:r>
      <w:r w:rsidRPr="00080131">
        <w:rPr>
          <w:rFonts w:eastAsia="標楷體"/>
          <w:sz w:val="16"/>
          <w:szCs w:val="16"/>
        </w:rPr>
        <w:t>3</w:t>
      </w:r>
      <w:r w:rsidRPr="00080131">
        <w:rPr>
          <w:rFonts w:eastAsia="標楷體"/>
          <w:sz w:val="16"/>
          <w:szCs w:val="16"/>
        </w:rPr>
        <w:t>次系教評會議修正通過</w:t>
      </w:r>
    </w:p>
    <w:p w:rsidR="00E36465" w:rsidRPr="00080131" w:rsidRDefault="00FF4613">
      <w:pPr>
        <w:snapToGrid w:val="0"/>
        <w:spacing w:line="240" w:lineRule="exact"/>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99</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17</w:t>
      </w:r>
      <w:r w:rsidRPr="00080131">
        <w:rPr>
          <w:rFonts w:eastAsia="標楷體"/>
          <w:sz w:val="16"/>
          <w:szCs w:val="16"/>
        </w:rPr>
        <w:t>日</w:t>
      </w:r>
      <w:r w:rsidRPr="00080131">
        <w:rPr>
          <w:rFonts w:eastAsia="標楷體"/>
          <w:sz w:val="16"/>
          <w:szCs w:val="16"/>
        </w:rPr>
        <w:t>99</w:t>
      </w:r>
      <w:r w:rsidRPr="00080131">
        <w:rPr>
          <w:rFonts w:eastAsia="標楷體"/>
          <w:sz w:val="16"/>
          <w:szCs w:val="16"/>
        </w:rPr>
        <w:t>學年度第</w:t>
      </w:r>
      <w:r w:rsidRPr="00080131">
        <w:rPr>
          <w:rFonts w:eastAsia="標楷體"/>
          <w:sz w:val="16"/>
          <w:szCs w:val="16"/>
        </w:rPr>
        <w:t>4</w:t>
      </w:r>
      <w:r w:rsidRPr="00080131">
        <w:rPr>
          <w:rFonts w:eastAsia="標楷體"/>
          <w:sz w:val="16"/>
          <w:szCs w:val="16"/>
        </w:rPr>
        <w:t>次系務會議修正通過</w:t>
      </w:r>
    </w:p>
    <w:p w:rsidR="00E36465" w:rsidRPr="00080131" w:rsidRDefault="00FF4613">
      <w:pPr>
        <w:snapToGrid w:val="0"/>
        <w:spacing w:line="200" w:lineRule="exact"/>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100</w:t>
      </w:r>
      <w:r w:rsidRPr="00080131">
        <w:rPr>
          <w:rFonts w:eastAsia="標楷體"/>
          <w:sz w:val="16"/>
          <w:szCs w:val="16"/>
        </w:rPr>
        <w:t>年</w:t>
      </w:r>
      <w:r w:rsidRPr="00080131">
        <w:rPr>
          <w:rFonts w:eastAsia="標楷體"/>
          <w:sz w:val="16"/>
          <w:szCs w:val="16"/>
        </w:rPr>
        <w:t>1</w:t>
      </w:r>
      <w:r w:rsidRPr="00080131">
        <w:rPr>
          <w:rFonts w:eastAsia="標楷體"/>
          <w:sz w:val="16"/>
          <w:szCs w:val="16"/>
        </w:rPr>
        <w:t>月</w:t>
      </w:r>
      <w:r w:rsidRPr="00080131">
        <w:rPr>
          <w:rFonts w:eastAsia="標楷體"/>
          <w:sz w:val="16"/>
          <w:szCs w:val="16"/>
        </w:rPr>
        <w:t>4</w:t>
      </w:r>
      <w:r w:rsidRPr="00080131">
        <w:rPr>
          <w:rFonts w:eastAsia="標楷體"/>
          <w:sz w:val="16"/>
          <w:szCs w:val="16"/>
        </w:rPr>
        <w:t>日</w:t>
      </w:r>
      <w:r w:rsidRPr="00080131">
        <w:rPr>
          <w:rFonts w:eastAsia="標楷體"/>
          <w:sz w:val="16"/>
          <w:szCs w:val="16"/>
        </w:rPr>
        <w:t>99</w:t>
      </w:r>
      <w:r w:rsidRPr="00080131">
        <w:rPr>
          <w:rFonts w:eastAsia="標楷體"/>
          <w:sz w:val="16"/>
          <w:szCs w:val="16"/>
        </w:rPr>
        <w:t>學年度第</w:t>
      </w:r>
      <w:r w:rsidRPr="00080131">
        <w:rPr>
          <w:rFonts w:eastAsia="標楷體"/>
          <w:sz w:val="16"/>
          <w:szCs w:val="16"/>
        </w:rPr>
        <w:t>6</w:t>
      </w:r>
      <w:r w:rsidRPr="00080131">
        <w:rPr>
          <w:rFonts w:eastAsia="標楷體"/>
          <w:sz w:val="16"/>
          <w:szCs w:val="16"/>
        </w:rPr>
        <w:t>次院教評會議修正通過</w:t>
      </w:r>
    </w:p>
    <w:p w:rsidR="00E36465" w:rsidRPr="00080131" w:rsidRDefault="00FF4613">
      <w:pPr>
        <w:snapToGrid w:val="0"/>
        <w:spacing w:line="200" w:lineRule="exact"/>
        <w:ind w:right="-28" w:firstLine="5245"/>
      </w:pPr>
      <w:r w:rsidRPr="00080131">
        <w:rPr>
          <w:rFonts w:eastAsia="標楷體"/>
          <w:sz w:val="16"/>
          <w:szCs w:val="16"/>
        </w:rPr>
        <w:t>中華民國</w:t>
      </w:r>
      <w:r w:rsidRPr="00080131">
        <w:rPr>
          <w:rFonts w:eastAsia="標楷體"/>
          <w:sz w:val="16"/>
          <w:szCs w:val="16"/>
        </w:rPr>
        <w:t>100</w:t>
      </w:r>
      <w:r w:rsidRPr="00080131">
        <w:rPr>
          <w:rFonts w:eastAsia="標楷體"/>
          <w:sz w:val="16"/>
          <w:szCs w:val="16"/>
        </w:rPr>
        <w:t>年</w:t>
      </w:r>
      <w:r w:rsidRPr="00080131">
        <w:rPr>
          <w:rFonts w:eastAsia="標楷體"/>
          <w:sz w:val="16"/>
          <w:szCs w:val="16"/>
        </w:rPr>
        <w:t>1</w:t>
      </w:r>
      <w:r w:rsidRPr="00080131">
        <w:rPr>
          <w:rFonts w:eastAsia="標楷體"/>
          <w:sz w:val="16"/>
          <w:szCs w:val="16"/>
        </w:rPr>
        <w:t>月</w:t>
      </w:r>
      <w:r w:rsidRPr="00080131">
        <w:rPr>
          <w:rFonts w:eastAsia="標楷體"/>
          <w:sz w:val="16"/>
          <w:szCs w:val="16"/>
        </w:rPr>
        <w:t>11</w:t>
      </w:r>
      <w:r w:rsidRPr="00080131">
        <w:rPr>
          <w:rFonts w:eastAsia="標楷體"/>
          <w:sz w:val="16"/>
          <w:szCs w:val="16"/>
        </w:rPr>
        <w:t>日</w:t>
      </w:r>
      <w:r w:rsidRPr="00080131">
        <w:rPr>
          <w:rFonts w:eastAsia="標楷體"/>
          <w:sz w:val="16"/>
          <w:szCs w:val="16"/>
        </w:rPr>
        <w:t>99</w:t>
      </w:r>
      <w:r w:rsidRPr="00080131">
        <w:rPr>
          <w:rFonts w:eastAsia="標楷體"/>
          <w:sz w:val="16"/>
          <w:szCs w:val="16"/>
        </w:rPr>
        <w:t>學年度第</w:t>
      </w:r>
      <w:r w:rsidRPr="00080131">
        <w:rPr>
          <w:rFonts w:eastAsia="標楷體"/>
          <w:sz w:val="16"/>
          <w:szCs w:val="16"/>
        </w:rPr>
        <w:t>4</w:t>
      </w:r>
      <w:r w:rsidRPr="00080131">
        <w:rPr>
          <w:rFonts w:eastAsia="標楷體"/>
          <w:sz w:val="16"/>
          <w:szCs w:val="16"/>
        </w:rPr>
        <w:t>次校教評會議審議</w:t>
      </w:r>
      <w:r w:rsidRPr="00080131">
        <w:rPr>
          <w:rFonts w:eastAsia="標楷體"/>
          <w:bCs/>
          <w:sz w:val="16"/>
          <w:szCs w:val="16"/>
        </w:rPr>
        <w:t>通過</w:t>
      </w:r>
    </w:p>
    <w:p w:rsidR="00E36465" w:rsidRPr="00080131" w:rsidRDefault="00FF4613">
      <w:pPr>
        <w:snapToGrid w:val="0"/>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100</w:t>
      </w:r>
      <w:r w:rsidRPr="00080131">
        <w:rPr>
          <w:rFonts w:eastAsia="標楷體"/>
          <w:sz w:val="16"/>
          <w:szCs w:val="16"/>
        </w:rPr>
        <w:t>年</w:t>
      </w:r>
      <w:r w:rsidRPr="00080131">
        <w:rPr>
          <w:rFonts w:eastAsia="標楷體"/>
          <w:sz w:val="16"/>
          <w:szCs w:val="16"/>
        </w:rPr>
        <w:t>8</w:t>
      </w:r>
      <w:r w:rsidRPr="00080131">
        <w:rPr>
          <w:rFonts w:eastAsia="標楷體"/>
          <w:sz w:val="16"/>
          <w:szCs w:val="16"/>
        </w:rPr>
        <w:t>月</w:t>
      </w:r>
      <w:r w:rsidRPr="00080131">
        <w:rPr>
          <w:rFonts w:eastAsia="標楷體"/>
          <w:sz w:val="16"/>
          <w:szCs w:val="16"/>
        </w:rPr>
        <w:t>1</w:t>
      </w:r>
      <w:r w:rsidRPr="00080131">
        <w:rPr>
          <w:rFonts w:eastAsia="標楷體"/>
          <w:sz w:val="16"/>
          <w:szCs w:val="16"/>
        </w:rPr>
        <w:t>日</w:t>
      </w:r>
      <w:r w:rsidRPr="00080131">
        <w:rPr>
          <w:rFonts w:eastAsia="標楷體"/>
          <w:sz w:val="16"/>
          <w:szCs w:val="16"/>
        </w:rPr>
        <w:t>100</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學期第</w:t>
      </w:r>
      <w:r w:rsidRPr="00080131">
        <w:rPr>
          <w:rFonts w:eastAsia="標楷體"/>
          <w:sz w:val="16"/>
          <w:szCs w:val="16"/>
        </w:rPr>
        <w:t>1</w:t>
      </w:r>
      <w:r w:rsidRPr="00080131">
        <w:rPr>
          <w:rFonts w:eastAsia="標楷體"/>
          <w:sz w:val="16"/>
          <w:szCs w:val="16"/>
        </w:rPr>
        <w:t>次系務會議修正通過</w:t>
      </w:r>
    </w:p>
    <w:p w:rsidR="00E36465" w:rsidRPr="00080131" w:rsidRDefault="00FF4613">
      <w:pPr>
        <w:snapToGrid w:val="0"/>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100</w:t>
      </w:r>
      <w:r w:rsidRPr="00080131">
        <w:rPr>
          <w:rFonts w:eastAsia="標楷體"/>
          <w:sz w:val="16"/>
          <w:szCs w:val="16"/>
        </w:rPr>
        <w:t>年</w:t>
      </w:r>
      <w:r w:rsidRPr="00080131">
        <w:rPr>
          <w:rFonts w:eastAsia="標楷體"/>
          <w:sz w:val="16"/>
          <w:szCs w:val="16"/>
        </w:rPr>
        <w:t>9</w:t>
      </w:r>
      <w:r w:rsidRPr="00080131">
        <w:rPr>
          <w:rFonts w:eastAsia="標楷體"/>
          <w:sz w:val="16"/>
          <w:szCs w:val="16"/>
        </w:rPr>
        <w:t>月</w:t>
      </w:r>
      <w:r w:rsidRPr="00080131">
        <w:rPr>
          <w:rFonts w:eastAsia="標楷體"/>
          <w:sz w:val="16"/>
          <w:szCs w:val="16"/>
        </w:rPr>
        <w:t>8</w:t>
      </w:r>
      <w:r w:rsidRPr="00080131">
        <w:rPr>
          <w:rFonts w:eastAsia="標楷體"/>
          <w:sz w:val="16"/>
          <w:szCs w:val="16"/>
        </w:rPr>
        <w:t>日</w:t>
      </w:r>
      <w:r w:rsidRPr="00080131">
        <w:rPr>
          <w:rFonts w:eastAsia="標楷體"/>
          <w:sz w:val="16"/>
          <w:szCs w:val="16"/>
        </w:rPr>
        <w:t>100</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次系教評會議修正通過</w:t>
      </w:r>
    </w:p>
    <w:p w:rsidR="00E36465" w:rsidRPr="00080131" w:rsidRDefault="00FF4613">
      <w:pPr>
        <w:snapToGrid w:val="0"/>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100</w:t>
      </w:r>
      <w:r w:rsidRPr="00080131">
        <w:rPr>
          <w:rFonts w:eastAsia="標楷體"/>
          <w:sz w:val="16"/>
          <w:szCs w:val="16"/>
        </w:rPr>
        <w:t>年</w:t>
      </w:r>
      <w:r w:rsidRPr="00080131">
        <w:rPr>
          <w:rFonts w:eastAsia="標楷體"/>
          <w:sz w:val="16"/>
          <w:szCs w:val="16"/>
        </w:rPr>
        <w:t>9</w:t>
      </w:r>
      <w:r w:rsidRPr="00080131">
        <w:rPr>
          <w:rFonts w:eastAsia="標楷體"/>
          <w:sz w:val="16"/>
          <w:szCs w:val="16"/>
        </w:rPr>
        <w:t>月</w:t>
      </w:r>
      <w:r w:rsidRPr="00080131">
        <w:rPr>
          <w:rFonts w:eastAsia="標楷體"/>
          <w:sz w:val="16"/>
          <w:szCs w:val="16"/>
        </w:rPr>
        <w:t>13</w:t>
      </w:r>
      <w:r w:rsidRPr="00080131">
        <w:rPr>
          <w:rFonts w:eastAsia="標楷體"/>
          <w:sz w:val="16"/>
          <w:szCs w:val="16"/>
        </w:rPr>
        <w:t>日</w:t>
      </w:r>
      <w:r w:rsidRPr="00080131">
        <w:rPr>
          <w:rFonts w:eastAsia="標楷體"/>
          <w:sz w:val="16"/>
          <w:szCs w:val="16"/>
        </w:rPr>
        <w:t>100</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次院教評會議修正通過</w:t>
      </w:r>
    </w:p>
    <w:p w:rsidR="00E36465" w:rsidRPr="00080131" w:rsidRDefault="00FF4613">
      <w:pPr>
        <w:snapToGrid w:val="0"/>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100</w:t>
      </w:r>
      <w:r w:rsidRPr="00080131">
        <w:rPr>
          <w:rFonts w:eastAsia="標楷體"/>
          <w:sz w:val="16"/>
          <w:szCs w:val="16"/>
        </w:rPr>
        <w:t>年</w:t>
      </w:r>
      <w:r w:rsidRPr="00080131">
        <w:rPr>
          <w:rFonts w:eastAsia="標楷體"/>
          <w:sz w:val="16"/>
          <w:szCs w:val="16"/>
        </w:rPr>
        <w:t>9</w:t>
      </w:r>
      <w:r w:rsidRPr="00080131">
        <w:rPr>
          <w:rFonts w:eastAsia="標楷體"/>
          <w:sz w:val="16"/>
          <w:szCs w:val="16"/>
        </w:rPr>
        <w:t>月</w:t>
      </w:r>
      <w:r w:rsidRPr="00080131">
        <w:rPr>
          <w:rFonts w:eastAsia="標楷體"/>
          <w:sz w:val="16"/>
          <w:szCs w:val="16"/>
        </w:rPr>
        <w:t>27</w:t>
      </w:r>
      <w:r w:rsidRPr="00080131">
        <w:rPr>
          <w:rFonts w:eastAsia="標楷體"/>
          <w:sz w:val="16"/>
          <w:szCs w:val="16"/>
        </w:rPr>
        <w:t>日</w:t>
      </w:r>
      <w:r w:rsidRPr="00080131">
        <w:rPr>
          <w:rFonts w:eastAsia="標楷體"/>
          <w:sz w:val="16"/>
          <w:szCs w:val="16"/>
        </w:rPr>
        <w:t>100</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次校教評會議通過</w:t>
      </w:r>
    </w:p>
    <w:p w:rsidR="00E36465" w:rsidRPr="00080131" w:rsidRDefault="00FF4613">
      <w:pPr>
        <w:snapToGrid w:val="0"/>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100</w:t>
      </w:r>
      <w:r w:rsidRPr="00080131">
        <w:rPr>
          <w:rFonts w:eastAsia="標楷體"/>
          <w:sz w:val="16"/>
          <w:szCs w:val="16"/>
        </w:rPr>
        <w:t>年</w:t>
      </w:r>
      <w:r w:rsidRPr="00080131">
        <w:rPr>
          <w:rFonts w:eastAsia="標楷體"/>
          <w:sz w:val="16"/>
          <w:szCs w:val="16"/>
        </w:rPr>
        <w:t>12</w:t>
      </w:r>
      <w:r w:rsidRPr="00080131">
        <w:rPr>
          <w:rFonts w:eastAsia="標楷體"/>
          <w:sz w:val="16"/>
          <w:szCs w:val="16"/>
        </w:rPr>
        <w:t>月</w:t>
      </w:r>
      <w:r w:rsidRPr="00080131">
        <w:rPr>
          <w:rFonts w:eastAsia="標楷體"/>
          <w:sz w:val="16"/>
          <w:szCs w:val="16"/>
        </w:rPr>
        <w:t>23</w:t>
      </w:r>
      <w:r w:rsidRPr="00080131">
        <w:rPr>
          <w:rFonts w:eastAsia="標楷體"/>
          <w:sz w:val="16"/>
          <w:szCs w:val="16"/>
        </w:rPr>
        <w:t>日</w:t>
      </w:r>
      <w:r w:rsidRPr="00080131">
        <w:rPr>
          <w:rFonts w:eastAsia="標楷體"/>
          <w:sz w:val="16"/>
          <w:szCs w:val="16"/>
        </w:rPr>
        <w:t>100</w:t>
      </w:r>
      <w:r w:rsidRPr="00080131">
        <w:rPr>
          <w:rFonts w:eastAsia="標楷體"/>
          <w:sz w:val="16"/>
          <w:szCs w:val="16"/>
        </w:rPr>
        <w:t>學年度第</w:t>
      </w:r>
      <w:r w:rsidRPr="00080131">
        <w:rPr>
          <w:rFonts w:eastAsia="標楷體"/>
          <w:sz w:val="16"/>
          <w:szCs w:val="16"/>
        </w:rPr>
        <w:t>3</w:t>
      </w:r>
      <w:r w:rsidRPr="00080131">
        <w:rPr>
          <w:rFonts w:eastAsia="標楷體"/>
          <w:sz w:val="16"/>
          <w:szCs w:val="16"/>
        </w:rPr>
        <w:t>次系教評會議修正通過</w:t>
      </w:r>
    </w:p>
    <w:p w:rsidR="00E36465" w:rsidRPr="00080131" w:rsidRDefault="00FF4613">
      <w:pPr>
        <w:snapToGrid w:val="0"/>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100</w:t>
      </w:r>
      <w:r w:rsidRPr="00080131">
        <w:rPr>
          <w:rFonts w:eastAsia="標楷體"/>
          <w:sz w:val="16"/>
          <w:szCs w:val="16"/>
        </w:rPr>
        <w:t>年</w:t>
      </w:r>
      <w:r w:rsidRPr="00080131">
        <w:rPr>
          <w:rFonts w:eastAsia="標楷體"/>
          <w:sz w:val="16"/>
          <w:szCs w:val="16"/>
        </w:rPr>
        <w:t>12</w:t>
      </w:r>
      <w:r w:rsidRPr="00080131">
        <w:rPr>
          <w:rFonts w:eastAsia="標楷體"/>
          <w:sz w:val="16"/>
          <w:szCs w:val="16"/>
        </w:rPr>
        <w:t>月</w:t>
      </w:r>
      <w:r w:rsidRPr="00080131">
        <w:rPr>
          <w:rFonts w:eastAsia="標楷體"/>
          <w:sz w:val="16"/>
          <w:szCs w:val="16"/>
        </w:rPr>
        <w:t>23</w:t>
      </w:r>
      <w:r w:rsidRPr="00080131">
        <w:rPr>
          <w:rFonts w:eastAsia="標楷體"/>
          <w:sz w:val="16"/>
          <w:szCs w:val="16"/>
        </w:rPr>
        <w:t>日</w:t>
      </w:r>
      <w:r w:rsidRPr="00080131">
        <w:rPr>
          <w:rFonts w:eastAsia="標楷體"/>
          <w:sz w:val="16"/>
          <w:szCs w:val="16"/>
        </w:rPr>
        <w:t>100</w:t>
      </w:r>
      <w:r w:rsidRPr="00080131">
        <w:rPr>
          <w:rFonts w:eastAsia="標楷體"/>
          <w:sz w:val="16"/>
          <w:szCs w:val="16"/>
        </w:rPr>
        <w:t>學年度第</w:t>
      </w:r>
      <w:r w:rsidRPr="00080131">
        <w:rPr>
          <w:rFonts w:eastAsia="標楷體"/>
          <w:sz w:val="16"/>
          <w:szCs w:val="16"/>
        </w:rPr>
        <w:t>5</w:t>
      </w:r>
      <w:r w:rsidRPr="00080131">
        <w:rPr>
          <w:rFonts w:eastAsia="標楷體"/>
          <w:sz w:val="16"/>
          <w:szCs w:val="16"/>
        </w:rPr>
        <w:t>次系務會議修正通過</w:t>
      </w:r>
    </w:p>
    <w:p w:rsidR="00E36465" w:rsidRPr="00080131" w:rsidRDefault="00FF4613">
      <w:pPr>
        <w:snapToGrid w:val="0"/>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101</w:t>
      </w:r>
      <w:r w:rsidRPr="00080131">
        <w:rPr>
          <w:rFonts w:eastAsia="標楷體"/>
          <w:sz w:val="16"/>
          <w:szCs w:val="16"/>
        </w:rPr>
        <w:t>年</w:t>
      </w:r>
      <w:r w:rsidRPr="00080131">
        <w:rPr>
          <w:rFonts w:eastAsia="標楷體"/>
          <w:sz w:val="16"/>
          <w:szCs w:val="16"/>
        </w:rPr>
        <w:t>1</w:t>
      </w:r>
      <w:r w:rsidRPr="00080131">
        <w:rPr>
          <w:rFonts w:eastAsia="標楷體"/>
          <w:sz w:val="16"/>
          <w:szCs w:val="16"/>
        </w:rPr>
        <w:t>月</w:t>
      </w:r>
      <w:r w:rsidRPr="00080131">
        <w:rPr>
          <w:rFonts w:eastAsia="標楷體"/>
          <w:sz w:val="16"/>
          <w:szCs w:val="16"/>
        </w:rPr>
        <w:t>9</w:t>
      </w:r>
      <w:r w:rsidRPr="00080131">
        <w:rPr>
          <w:rFonts w:eastAsia="標楷體"/>
          <w:sz w:val="16"/>
          <w:szCs w:val="16"/>
        </w:rPr>
        <w:t>日</w:t>
      </w:r>
      <w:r w:rsidRPr="00080131">
        <w:rPr>
          <w:rFonts w:eastAsia="標楷體"/>
          <w:sz w:val="16"/>
          <w:szCs w:val="16"/>
        </w:rPr>
        <w:t>100</w:t>
      </w:r>
      <w:r w:rsidRPr="00080131">
        <w:rPr>
          <w:rFonts w:eastAsia="標楷體"/>
          <w:sz w:val="16"/>
          <w:szCs w:val="16"/>
        </w:rPr>
        <w:t>學年度第</w:t>
      </w:r>
      <w:r w:rsidRPr="00080131">
        <w:rPr>
          <w:rFonts w:eastAsia="標楷體"/>
          <w:sz w:val="16"/>
          <w:szCs w:val="16"/>
        </w:rPr>
        <w:t>4</w:t>
      </w:r>
      <w:r w:rsidRPr="00080131">
        <w:rPr>
          <w:rFonts w:eastAsia="標楷體"/>
          <w:sz w:val="16"/>
          <w:szCs w:val="16"/>
        </w:rPr>
        <w:t>次院教評會議通過</w:t>
      </w:r>
    </w:p>
    <w:p w:rsidR="00E36465" w:rsidRPr="00080131" w:rsidRDefault="00FF4613">
      <w:pPr>
        <w:snapToGrid w:val="0"/>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101</w:t>
      </w:r>
      <w:r w:rsidRPr="00080131">
        <w:rPr>
          <w:rFonts w:eastAsia="標楷體"/>
          <w:sz w:val="16"/>
          <w:szCs w:val="16"/>
        </w:rPr>
        <w:t>年</w:t>
      </w:r>
      <w:r w:rsidRPr="00080131">
        <w:rPr>
          <w:rFonts w:eastAsia="標楷體"/>
          <w:sz w:val="16"/>
          <w:szCs w:val="16"/>
        </w:rPr>
        <w:t>1</w:t>
      </w:r>
      <w:r w:rsidRPr="00080131">
        <w:rPr>
          <w:rFonts w:eastAsia="標楷體"/>
          <w:sz w:val="16"/>
          <w:szCs w:val="16"/>
        </w:rPr>
        <w:t>月</w:t>
      </w:r>
      <w:r w:rsidRPr="00080131">
        <w:rPr>
          <w:rFonts w:eastAsia="標楷體"/>
          <w:sz w:val="16"/>
          <w:szCs w:val="16"/>
        </w:rPr>
        <w:t>16</w:t>
      </w:r>
      <w:r w:rsidRPr="00080131">
        <w:rPr>
          <w:rFonts w:eastAsia="標楷體"/>
          <w:sz w:val="16"/>
          <w:szCs w:val="16"/>
        </w:rPr>
        <w:t>日</w:t>
      </w:r>
      <w:r w:rsidRPr="00080131">
        <w:rPr>
          <w:rFonts w:eastAsia="標楷體"/>
          <w:sz w:val="16"/>
          <w:szCs w:val="16"/>
        </w:rPr>
        <w:t>100</w:t>
      </w:r>
      <w:r w:rsidRPr="00080131">
        <w:rPr>
          <w:rFonts w:eastAsia="標楷體"/>
          <w:sz w:val="16"/>
          <w:szCs w:val="16"/>
        </w:rPr>
        <w:t>學年度第</w:t>
      </w:r>
      <w:r w:rsidRPr="00080131">
        <w:rPr>
          <w:rFonts w:eastAsia="標楷體"/>
          <w:sz w:val="16"/>
          <w:szCs w:val="16"/>
        </w:rPr>
        <w:t>4</w:t>
      </w:r>
      <w:r w:rsidRPr="00080131">
        <w:rPr>
          <w:rFonts w:eastAsia="標楷體"/>
          <w:sz w:val="16"/>
          <w:szCs w:val="16"/>
        </w:rPr>
        <w:t>次校教評會議通過</w:t>
      </w:r>
    </w:p>
    <w:p w:rsidR="00E36465" w:rsidRPr="00080131" w:rsidRDefault="00FF4613">
      <w:pPr>
        <w:snapToGrid w:val="0"/>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101</w:t>
      </w:r>
      <w:r w:rsidRPr="00080131">
        <w:rPr>
          <w:rFonts w:eastAsia="標楷體"/>
          <w:sz w:val="16"/>
          <w:szCs w:val="16"/>
        </w:rPr>
        <w:t>年</w:t>
      </w:r>
      <w:r w:rsidRPr="00080131">
        <w:rPr>
          <w:rFonts w:eastAsia="標楷體"/>
          <w:sz w:val="16"/>
          <w:szCs w:val="16"/>
        </w:rPr>
        <w:t>8</w:t>
      </w:r>
      <w:r w:rsidRPr="00080131">
        <w:rPr>
          <w:rFonts w:eastAsia="標楷體"/>
          <w:sz w:val="16"/>
          <w:szCs w:val="16"/>
        </w:rPr>
        <w:t>月</w:t>
      </w:r>
      <w:r w:rsidRPr="00080131">
        <w:rPr>
          <w:rFonts w:eastAsia="標楷體"/>
          <w:sz w:val="16"/>
          <w:szCs w:val="16"/>
        </w:rPr>
        <w:t>30</w:t>
      </w:r>
      <w:r w:rsidRPr="00080131">
        <w:rPr>
          <w:rFonts w:eastAsia="標楷體"/>
          <w:sz w:val="16"/>
          <w:szCs w:val="16"/>
        </w:rPr>
        <w:t>日</w:t>
      </w:r>
      <w:r w:rsidRPr="00080131">
        <w:rPr>
          <w:rFonts w:eastAsia="標楷體"/>
          <w:sz w:val="16"/>
          <w:szCs w:val="16"/>
        </w:rPr>
        <w:t>101</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學期第</w:t>
      </w:r>
      <w:r w:rsidRPr="00080131">
        <w:rPr>
          <w:rFonts w:eastAsia="標楷體"/>
          <w:sz w:val="16"/>
          <w:szCs w:val="16"/>
        </w:rPr>
        <w:t>1</w:t>
      </w:r>
      <w:r w:rsidRPr="00080131">
        <w:rPr>
          <w:rFonts w:eastAsia="標楷體"/>
          <w:sz w:val="16"/>
          <w:szCs w:val="16"/>
        </w:rPr>
        <w:t>次系務會議修正通過</w:t>
      </w:r>
    </w:p>
    <w:p w:rsidR="00E36465" w:rsidRPr="00080131" w:rsidRDefault="00FF4613">
      <w:pPr>
        <w:snapToGrid w:val="0"/>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101</w:t>
      </w:r>
      <w:r w:rsidRPr="00080131">
        <w:rPr>
          <w:rFonts w:eastAsia="標楷體"/>
          <w:sz w:val="16"/>
          <w:szCs w:val="16"/>
        </w:rPr>
        <w:t>年</w:t>
      </w:r>
      <w:r w:rsidRPr="00080131">
        <w:rPr>
          <w:rFonts w:eastAsia="標楷體"/>
          <w:sz w:val="16"/>
          <w:szCs w:val="16"/>
        </w:rPr>
        <w:t>9</w:t>
      </w:r>
      <w:r w:rsidRPr="00080131">
        <w:rPr>
          <w:rFonts w:eastAsia="標楷體"/>
          <w:sz w:val="16"/>
          <w:szCs w:val="16"/>
        </w:rPr>
        <w:t>月</w:t>
      </w:r>
      <w:r w:rsidRPr="00080131">
        <w:rPr>
          <w:rFonts w:eastAsia="標楷體"/>
          <w:sz w:val="16"/>
          <w:szCs w:val="16"/>
        </w:rPr>
        <w:t>17</w:t>
      </w:r>
      <w:r w:rsidRPr="00080131">
        <w:rPr>
          <w:rFonts w:eastAsia="標楷體"/>
          <w:sz w:val="16"/>
          <w:szCs w:val="16"/>
        </w:rPr>
        <w:t>日</w:t>
      </w:r>
      <w:r w:rsidRPr="00080131">
        <w:rPr>
          <w:rFonts w:eastAsia="標楷體"/>
          <w:sz w:val="16"/>
          <w:szCs w:val="16"/>
        </w:rPr>
        <w:t>101</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次系教評會議通過</w:t>
      </w:r>
    </w:p>
    <w:p w:rsidR="00E36465" w:rsidRPr="00080131" w:rsidRDefault="00FF4613">
      <w:pPr>
        <w:snapToGrid w:val="0"/>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101</w:t>
      </w:r>
      <w:r w:rsidRPr="00080131">
        <w:rPr>
          <w:rFonts w:eastAsia="標楷體"/>
          <w:sz w:val="16"/>
          <w:szCs w:val="16"/>
        </w:rPr>
        <w:t>年</w:t>
      </w:r>
      <w:r w:rsidRPr="00080131">
        <w:rPr>
          <w:rFonts w:eastAsia="標楷體"/>
          <w:sz w:val="16"/>
          <w:szCs w:val="16"/>
        </w:rPr>
        <w:t>10</w:t>
      </w:r>
      <w:r w:rsidRPr="00080131">
        <w:rPr>
          <w:rFonts w:eastAsia="標楷體"/>
          <w:sz w:val="16"/>
          <w:szCs w:val="16"/>
        </w:rPr>
        <w:t>月</w:t>
      </w:r>
      <w:r w:rsidRPr="00080131">
        <w:rPr>
          <w:rFonts w:eastAsia="標楷體"/>
          <w:sz w:val="16"/>
          <w:szCs w:val="16"/>
        </w:rPr>
        <w:t>23</w:t>
      </w:r>
      <w:r w:rsidRPr="00080131">
        <w:rPr>
          <w:rFonts w:eastAsia="標楷體"/>
          <w:sz w:val="16"/>
          <w:szCs w:val="16"/>
        </w:rPr>
        <w:t>日</w:t>
      </w:r>
      <w:r w:rsidRPr="00080131">
        <w:rPr>
          <w:rFonts w:eastAsia="標楷體"/>
          <w:sz w:val="16"/>
          <w:szCs w:val="16"/>
        </w:rPr>
        <w:t>101</w:t>
      </w:r>
      <w:r w:rsidRPr="00080131">
        <w:rPr>
          <w:rFonts w:eastAsia="標楷體"/>
          <w:sz w:val="16"/>
          <w:szCs w:val="16"/>
        </w:rPr>
        <w:t>學年度第</w:t>
      </w:r>
      <w:r w:rsidRPr="00080131">
        <w:rPr>
          <w:rFonts w:eastAsia="標楷體"/>
          <w:sz w:val="16"/>
          <w:szCs w:val="16"/>
        </w:rPr>
        <w:t>2</w:t>
      </w:r>
      <w:r w:rsidRPr="00080131">
        <w:rPr>
          <w:rFonts w:eastAsia="標楷體"/>
          <w:sz w:val="16"/>
          <w:szCs w:val="16"/>
        </w:rPr>
        <w:t>次院務會議通過</w:t>
      </w:r>
    </w:p>
    <w:p w:rsidR="00E36465" w:rsidRPr="00080131" w:rsidRDefault="00FF4613">
      <w:pPr>
        <w:snapToGrid w:val="0"/>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101</w:t>
      </w:r>
      <w:r w:rsidRPr="00080131">
        <w:rPr>
          <w:rFonts w:eastAsia="標楷體"/>
          <w:sz w:val="16"/>
          <w:szCs w:val="16"/>
        </w:rPr>
        <w:t>年</w:t>
      </w:r>
      <w:r w:rsidRPr="00080131">
        <w:rPr>
          <w:rFonts w:eastAsia="標楷體"/>
          <w:sz w:val="16"/>
          <w:szCs w:val="16"/>
        </w:rPr>
        <w:t>10</w:t>
      </w:r>
      <w:r w:rsidRPr="00080131">
        <w:rPr>
          <w:rFonts w:eastAsia="標楷體"/>
          <w:sz w:val="16"/>
          <w:szCs w:val="16"/>
        </w:rPr>
        <w:t>月</w:t>
      </w:r>
      <w:r w:rsidRPr="00080131">
        <w:rPr>
          <w:rFonts w:eastAsia="標楷體"/>
          <w:sz w:val="16"/>
          <w:szCs w:val="16"/>
        </w:rPr>
        <w:t>30</w:t>
      </w:r>
      <w:r w:rsidRPr="00080131">
        <w:rPr>
          <w:rFonts w:eastAsia="標楷體"/>
          <w:sz w:val="16"/>
          <w:szCs w:val="16"/>
        </w:rPr>
        <w:t>日</w:t>
      </w:r>
      <w:r w:rsidRPr="00080131">
        <w:rPr>
          <w:rFonts w:eastAsia="標楷體"/>
          <w:sz w:val="16"/>
          <w:szCs w:val="16"/>
        </w:rPr>
        <w:t>101</w:t>
      </w:r>
      <w:r w:rsidRPr="00080131">
        <w:rPr>
          <w:rFonts w:eastAsia="標楷體"/>
          <w:sz w:val="16"/>
          <w:szCs w:val="16"/>
        </w:rPr>
        <w:t>學年度第</w:t>
      </w:r>
      <w:r w:rsidRPr="00080131">
        <w:rPr>
          <w:rFonts w:eastAsia="標楷體"/>
          <w:sz w:val="16"/>
          <w:szCs w:val="16"/>
        </w:rPr>
        <w:t>2</w:t>
      </w:r>
      <w:r w:rsidRPr="00080131">
        <w:rPr>
          <w:rFonts w:eastAsia="標楷體"/>
          <w:sz w:val="16"/>
          <w:szCs w:val="16"/>
        </w:rPr>
        <w:t>次校教評會議通過</w:t>
      </w:r>
    </w:p>
    <w:p w:rsidR="00E36465" w:rsidRPr="00080131" w:rsidRDefault="00FF4613">
      <w:pPr>
        <w:snapToGrid w:val="0"/>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101</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8</w:t>
      </w:r>
      <w:r w:rsidRPr="00080131">
        <w:rPr>
          <w:rFonts w:eastAsia="標楷體"/>
          <w:sz w:val="16"/>
          <w:szCs w:val="16"/>
        </w:rPr>
        <w:t>日</w:t>
      </w:r>
      <w:r w:rsidRPr="00080131">
        <w:rPr>
          <w:rFonts w:eastAsia="標楷體"/>
          <w:sz w:val="16"/>
          <w:szCs w:val="16"/>
        </w:rPr>
        <w:t>101</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學期第</w:t>
      </w:r>
      <w:r w:rsidRPr="00080131">
        <w:rPr>
          <w:rFonts w:eastAsia="標楷體"/>
          <w:sz w:val="16"/>
          <w:szCs w:val="16"/>
        </w:rPr>
        <w:t>6</w:t>
      </w:r>
      <w:r w:rsidRPr="00080131">
        <w:rPr>
          <w:rFonts w:eastAsia="標楷體"/>
          <w:sz w:val="16"/>
          <w:szCs w:val="16"/>
        </w:rPr>
        <w:t>次系務會議修正通過</w:t>
      </w:r>
    </w:p>
    <w:p w:rsidR="00E36465" w:rsidRPr="00080131" w:rsidRDefault="00FF4613">
      <w:pPr>
        <w:snapToGrid w:val="0"/>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101</w:t>
      </w:r>
      <w:r w:rsidRPr="00080131">
        <w:rPr>
          <w:rFonts w:eastAsia="標楷體"/>
          <w:sz w:val="16"/>
          <w:szCs w:val="16"/>
        </w:rPr>
        <w:t>年</w:t>
      </w:r>
      <w:r w:rsidRPr="00080131">
        <w:rPr>
          <w:rFonts w:eastAsia="標楷體"/>
          <w:sz w:val="16"/>
          <w:szCs w:val="16"/>
        </w:rPr>
        <w:t>12</w:t>
      </w:r>
      <w:r w:rsidRPr="00080131">
        <w:rPr>
          <w:rFonts w:eastAsia="標楷體"/>
          <w:sz w:val="16"/>
          <w:szCs w:val="16"/>
        </w:rPr>
        <w:t>月</w:t>
      </w:r>
      <w:r w:rsidRPr="00080131">
        <w:rPr>
          <w:rFonts w:eastAsia="標楷體"/>
          <w:sz w:val="16"/>
          <w:szCs w:val="16"/>
        </w:rPr>
        <w:t>19</w:t>
      </w:r>
      <w:r w:rsidRPr="00080131">
        <w:rPr>
          <w:rFonts w:eastAsia="標楷體"/>
          <w:sz w:val="16"/>
          <w:szCs w:val="16"/>
        </w:rPr>
        <w:t>日</w:t>
      </w:r>
      <w:r w:rsidRPr="00080131">
        <w:rPr>
          <w:rFonts w:eastAsia="標楷體"/>
          <w:sz w:val="16"/>
          <w:szCs w:val="16"/>
        </w:rPr>
        <w:t>101</w:t>
      </w:r>
      <w:r w:rsidRPr="00080131">
        <w:rPr>
          <w:rFonts w:eastAsia="標楷體"/>
          <w:sz w:val="16"/>
          <w:szCs w:val="16"/>
        </w:rPr>
        <w:t>學年度第</w:t>
      </w:r>
      <w:r w:rsidRPr="00080131">
        <w:rPr>
          <w:rFonts w:eastAsia="標楷體"/>
          <w:sz w:val="16"/>
          <w:szCs w:val="16"/>
        </w:rPr>
        <w:t>4</w:t>
      </w:r>
      <w:r w:rsidRPr="00080131">
        <w:rPr>
          <w:rFonts w:eastAsia="標楷體"/>
          <w:sz w:val="16"/>
          <w:szCs w:val="16"/>
        </w:rPr>
        <w:t>次院教評會議修正通過</w:t>
      </w:r>
    </w:p>
    <w:p w:rsidR="00E36465" w:rsidRPr="00080131" w:rsidRDefault="00FF4613">
      <w:pPr>
        <w:snapToGrid w:val="0"/>
        <w:ind w:right="-28" w:firstLine="5245"/>
        <w:rPr>
          <w:rFonts w:eastAsia="標楷體"/>
          <w:bCs/>
          <w:sz w:val="16"/>
          <w:szCs w:val="16"/>
        </w:rPr>
      </w:pPr>
      <w:r w:rsidRPr="00080131">
        <w:rPr>
          <w:rFonts w:eastAsia="標楷體"/>
          <w:bCs/>
          <w:sz w:val="16"/>
          <w:szCs w:val="16"/>
        </w:rPr>
        <w:t>中華民國</w:t>
      </w:r>
      <w:r w:rsidRPr="00080131">
        <w:rPr>
          <w:rFonts w:eastAsia="標楷體"/>
          <w:bCs/>
          <w:sz w:val="16"/>
          <w:szCs w:val="16"/>
        </w:rPr>
        <w:t>101</w:t>
      </w:r>
      <w:r w:rsidRPr="00080131">
        <w:rPr>
          <w:rFonts w:eastAsia="標楷體"/>
          <w:bCs/>
          <w:sz w:val="16"/>
          <w:szCs w:val="16"/>
        </w:rPr>
        <w:t>年</w:t>
      </w:r>
      <w:r w:rsidRPr="00080131">
        <w:rPr>
          <w:rFonts w:eastAsia="標楷體"/>
          <w:bCs/>
          <w:sz w:val="16"/>
          <w:szCs w:val="16"/>
        </w:rPr>
        <w:t>12</w:t>
      </w:r>
      <w:r w:rsidRPr="00080131">
        <w:rPr>
          <w:rFonts w:eastAsia="標楷體"/>
          <w:bCs/>
          <w:sz w:val="16"/>
          <w:szCs w:val="16"/>
        </w:rPr>
        <w:t>月</w:t>
      </w:r>
      <w:r w:rsidRPr="00080131">
        <w:rPr>
          <w:rFonts w:eastAsia="標楷體"/>
          <w:bCs/>
          <w:sz w:val="16"/>
          <w:szCs w:val="16"/>
        </w:rPr>
        <w:t>28</w:t>
      </w:r>
      <w:r w:rsidRPr="00080131">
        <w:rPr>
          <w:rFonts w:eastAsia="標楷體"/>
          <w:bCs/>
          <w:sz w:val="16"/>
          <w:szCs w:val="16"/>
        </w:rPr>
        <w:t>日</w:t>
      </w:r>
      <w:r w:rsidRPr="00080131">
        <w:rPr>
          <w:rFonts w:eastAsia="標楷體"/>
          <w:bCs/>
          <w:sz w:val="16"/>
          <w:szCs w:val="16"/>
        </w:rPr>
        <w:t>101</w:t>
      </w:r>
      <w:r w:rsidRPr="00080131">
        <w:rPr>
          <w:rFonts w:eastAsia="標楷體"/>
          <w:bCs/>
          <w:sz w:val="16"/>
          <w:szCs w:val="16"/>
        </w:rPr>
        <w:t>學年度第</w:t>
      </w:r>
      <w:r w:rsidRPr="00080131">
        <w:rPr>
          <w:rFonts w:eastAsia="標楷體"/>
          <w:bCs/>
          <w:sz w:val="16"/>
          <w:szCs w:val="16"/>
        </w:rPr>
        <w:t>4</w:t>
      </w:r>
      <w:r w:rsidRPr="00080131">
        <w:rPr>
          <w:rFonts w:eastAsia="標楷體"/>
          <w:bCs/>
          <w:sz w:val="16"/>
          <w:szCs w:val="16"/>
        </w:rPr>
        <w:t>次校教評會議通過</w:t>
      </w:r>
    </w:p>
    <w:p w:rsidR="00E36465" w:rsidRPr="00080131" w:rsidRDefault="00FF4613">
      <w:pPr>
        <w:snapToGrid w:val="0"/>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103</w:t>
      </w:r>
      <w:r w:rsidRPr="00080131">
        <w:rPr>
          <w:rFonts w:eastAsia="標楷體"/>
          <w:sz w:val="16"/>
          <w:szCs w:val="16"/>
        </w:rPr>
        <w:t>年</w:t>
      </w:r>
      <w:r w:rsidRPr="00080131">
        <w:rPr>
          <w:rFonts w:eastAsia="標楷體"/>
          <w:sz w:val="16"/>
          <w:szCs w:val="16"/>
        </w:rPr>
        <w:t>8</w:t>
      </w:r>
      <w:r w:rsidRPr="00080131">
        <w:rPr>
          <w:rFonts w:eastAsia="標楷體"/>
          <w:sz w:val="16"/>
          <w:szCs w:val="16"/>
        </w:rPr>
        <w:t>月</w:t>
      </w:r>
      <w:r w:rsidRPr="00080131">
        <w:rPr>
          <w:rFonts w:eastAsia="標楷體"/>
          <w:sz w:val="16"/>
          <w:szCs w:val="16"/>
        </w:rPr>
        <w:t>6</w:t>
      </w:r>
      <w:r w:rsidRPr="00080131">
        <w:rPr>
          <w:rFonts w:eastAsia="標楷體"/>
          <w:sz w:val="16"/>
          <w:szCs w:val="16"/>
        </w:rPr>
        <w:t>日</w:t>
      </w:r>
      <w:r w:rsidRPr="00080131">
        <w:rPr>
          <w:rFonts w:eastAsia="標楷體"/>
          <w:sz w:val="16"/>
          <w:szCs w:val="16"/>
        </w:rPr>
        <w:t>103</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學期第</w:t>
      </w:r>
      <w:r w:rsidRPr="00080131">
        <w:rPr>
          <w:rFonts w:eastAsia="標楷體"/>
          <w:sz w:val="16"/>
          <w:szCs w:val="16"/>
        </w:rPr>
        <w:t>1</w:t>
      </w:r>
      <w:r w:rsidRPr="00080131">
        <w:rPr>
          <w:rFonts w:eastAsia="標楷體"/>
          <w:sz w:val="16"/>
          <w:szCs w:val="16"/>
        </w:rPr>
        <w:t>次系務會議修正通過</w:t>
      </w:r>
    </w:p>
    <w:p w:rsidR="00E36465" w:rsidRPr="00080131" w:rsidRDefault="00FF4613">
      <w:pPr>
        <w:spacing w:line="200" w:lineRule="exact"/>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103</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11</w:t>
      </w:r>
      <w:r w:rsidRPr="00080131">
        <w:rPr>
          <w:rFonts w:eastAsia="標楷體"/>
          <w:sz w:val="16"/>
          <w:szCs w:val="16"/>
        </w:rPr>
        <w:t>日</w:t>
      </w:r>
      <w:r w:rsidRPr="00080131">
        <w:rPr>
          <w:rFonts w:eastAsia="標楷體"/>
          <w:sz w:val="16"/>
          <w:szCs w:val="16"/>
        </w:rPr>
        <w:t>103</w:t>
      </w:r>
      <w:r w:rsidRPr="00080131">
        <w:rPr>
          <w:rFonts w:eastAsia="標楷體"/>
          <w:sz w:val="16"/>
          <w:szCs w:val="16"/>
        </w:rPr>
        <w:t>學年度第</w:t>
      </w:r>
      <w:r w:rsidRPr="00080131">
        <w:rPr>
          <w:rFonts w:eastAsia="標楷體"/>
          <w:sz w:val="16"/>
          <w:szCs w:val="16"/>
        </w:rPr>
        <w:t>3</w:t>
      </w:r>
      <w:r w:rsidRPr="00080131">
        <w:rPr>
          <w:rFonts w:eastAsia="標楷體"/>
          <w:sz w:val="16"/>
          <w:szCs w:val="16"/>
        </w:rPr>
        <w:t>次院教評會議修正通過</w:t>
      </w:r>
    </w:p>
    <w:p w:rsidR="00E36465" w:rsidRPr="00080131" w:rsidRDefault="00FF4613">
      <w:pPr>
        <w:spacing w:line="200" w:lineRule="exact"/>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103</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18</w:t>
      </w:r>
      <w:r w:rsidRPr="00080131">
        <w:rPr>
          <w:rFonts w:eastAsia="標楷體"/>
          <w:sz w:val="16"/>
          <w:szCs w:val="16"/>
        </w:rPr>
        <w:t>日</w:t>
      </w:r>
      <w:r w:rsidRPr="00080131">
        <w:rPr>
          <w:rFonts w:eastAsia="標楷體"/>
          <w:sz w:val="16"/>
          <w:szCs w:val="16"/>
        </w:rPr>
        <w:t>103</w:t>
      </w:r>
      <w:r w:rsidRPr="00080131">
        <w:rPr>
          <w:rFonts w:eastAsia="標楷體"/>
          <w:sz w:val="16"/>
          <w:szCs w:val="16"/>
        </w:rPr>
        <w:t>學年度第</w:t>
      </w:r>
      <w:r w:rsidRPr="00080131">
        <w:rPr>
          <w:rFonts w:eastAsia="標楷體"/>
          <w:sz w:val="16"/>
          <w:szCs w:val="16"/>
        </w:rPr>
        <w:t>2</w:t>
      </w:r>
      <w:r w:rsidRPr="00080131">
        <w:rPr>
          <w:rFonts w:eastAsia="標楷體"/>
          <w:sz w:val="16"/>
          <w:szCs w:val="16"/>
        </w:rPr>
        <w:t>次校教評會議通過</w:t>
      </w:r>
    </w:p>
    <w:p w:rsidR="00E36465" w:rsidRPr="00080131" w:rsidRDefault="00FF4613">
      <w:pPr>
        <w:snapToGrid w:val="0"/>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104</w:t>
      </w:r>
      <w:r w:rsidRPr="00080131">
        <w:rPr>
          <w:rFonts w:eastAsia="標楷體"/>
          <w:sz w:val="16"/>
          <w:szCs w:val="16"/>
        </w:rPr>
        <w:t>年</w:t>
      </w:r>
      <w:r w:rsidRPr="00080131">
        <w:rPr>
          <w:rFonts w:eastAsia="標楷體"/>
          <w:sz w:val="16"/>
          <w:szCs w:val="16"/>
        </w:rPr>
        <w:t>12</w:t>
      </w:r>
      <w:r w:rsidRPr="00080131">
        <w:rPr>
          <w:rFonts w:eastAsia="標楷體"/>
          <w:sz w:val="16"/>
          <w:szCs w:val="16"/>
        </w:rPr>
        <w:t>月</w:t>
      </w:r>
      <w:r w:rsidRPr="00080131">
        <w:rPr>
          <w:rFonts w:eastAsia="標楷體"/>
          <w:sz w:val="16"/>
          <w:szCs w:val="16"/>
        </w:rPr>
        <w:t>2</w:t>
      </w:r>
      <w:r w:rsidRPr="00080131">
        <w:rPr>
          <w:rFonts w:eastAsia="標楷體"/>
          <w:sz w:val="16"/>
          <w:szCs w:val="16"/>
        </w:rPr>
        <w:t>日</w:t>
      </w:r>
      <w:r w:rsidRPr="00080131">
        <w:rPr>
          <w:rFonts w:eastAsia="標楷體"/>
          <w:sz w:val="16"/>
          <w:szCs w:val="16"/>
        </w:rPr>
        <w:t>104</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學期第</w:t>
      </w:r>
      <w:r w:rsidRPr="00080131">
        <w:rPr>
          <w:rFonts w:eastAsia="標楷體"/>
          <w:sz w:val="16"/>
          <w:szCs w:val="16"/>
        </w:rPr>
        <w:t>5</w:t>
      </w:r>
      <w:r w:rsidRPr="00080131">
        <w:rPr>
          <w:rFonts w:eastAsia="標楷體"/>
          <w:sz w:val="16"/>
          <w:szCs w:val="16"/>
        </w:rPr>
        <w:t>次系務會議修正通過</w:t>
      </w:r>
    </w:p>
    <w:p w:rsidR="00E36465" w:rsidRPr="00080131" w:rsidRDefault="00FF4613">
      <w:pPr>
        <w:snapToGrid w:val="0"/>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104</w:t>
      </w:r>
      <w:r w:rsidRPr="00080131">
        <w:rPr>
          <w:rFonts w:eastAsia="標楷體"/>
          <w:sz w:val="16"/>
          <w:szCs w:val="16"/>
        </w:rPr>
        <w:t>年</w:t>
      </w:r>
      <w:r w:rsidRPr="00080131">
        <w:rPr>
          <w:rFonts w:eastAsia="標楷體"/>
          <w:sz w:val="16"/>
          <w:szCs w:val="16"/>
        </w:rPr>
        <w:t>12</w:t>
      </w:r>
      <w:r w:rsidRPr="00080131">
        <w:rPr>
          <w:rFonts w:eastAsia="標楷體"/>
          <w:sz w:val="16"/>
          <w:szCs w:val="16"/>
        </w:rPr>
        <w:t>月</w:t>
      </w:r>
      <w:r w:rsidRPr="00080131">
        <w:rPr>
          <w:rFonts w:eastAsia="標楷體"/>
          <w:sz w:val="16"/>
          <w:szCs w:val="16"/>
        </w:rPr>
        <w:t>21</w:t>
      </w:r>
      <w:r w:rsidRPr="00080131">
        <w:rPr>
          <w:rFonts w:eastAsia="標楷體"/>
          <w:sz w:val="16"/>
          <w:szCs w:val="16"/>
        </w:rPr>
        <w:t>日</w:t>
      </w:r>
      <w:r w:rsidRPr="00080131">
        <w:rPr>
          <w:rFonts w:eastAsia="標楷體"/>
          <w:sz w:val="16"/>
          <w:szCs w:val="16"/>
        </w:rPr>
        <w:t>104</w:t>
      </w:r>
      <w:r w:rsidRPr="00080131">
        <w:rPr>
          <w:rFonts w:eastAsia="標楷體"/>
          <w:sz w:val="16"/>
          <w:szCs w:val="16"/>
        </w:rPr>
        <w:t>學年度第</w:t>
      </w:r>
      <w:r w:rsidRPr="00080131">
        <w:rPr>
          <w:rFonts w:eastAsia="標楷體"/>
          <w:sz w:val="16"/>
          <w:szCs w:val="16"/>
        </w:rPr>
        <w:t>8</w:t>
      </w:r>
      <w:r w:rsidRPr="00080131">
        <w:rPr>
          <w:rFonts w:eastAsia="標楷體"/>
          <w:sz w:val="16"/>
          <w:szCs w:val="16"/>
        </w:rPr>
        <w:t>次院教評會議通過</w:t>
      </w:r>
    </w:p>
    <w:p w:rsidR="00E36465" w:rsidRPr="00080131" w:rsidRDefault="00FF4613">
      <w:pPr>
        <w:snapToGrid w:val="0"/>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104</w:t>
      </w:r>
      <w:r w:rsidRPr="00080131">
        <w:rPr>
          <w:rFonts w:eastAsia="標楷體"/>
          <w:sz w:val="16"/>
          <w:szCs w:val="16"/>
        </w:rPr>
        <w:t>年</w:t>
      </w:r>
      <w:r w:rsidRPr="00080131">
        <w:rPr>
          <w:rFonts w:eastAsia="標楷體"/>
          <w:sz w:val="16"/>
          <w:szCs w:val="16"/>
        </w:rPr>
        <w:t>12</w:t>
      </w:r>
      <w:r w:rsidRPr="00080131">
        <w:rPr>
          <w:rFonts w:eastAsia="標楷體"/>
          <w:sz w:val="16"/>
          <w:szCs w:val="16"/>
        </w:rPr>
        <w:t>月</w:t>
      </w:r>
      <w:r w:rsidRPr="00080131">
        <w:rPr>
          <w:rFonts w:eastAsia="標楷體"/>
          <w:sz w:val="16"/>
          <w:szCs w:val="16"/>
        </w:rPr>
        <w:t>29</w:t>
      </w:r>
      <w:r w:rsidRPr="00080131">
        <w:rPr>
          <w:rFonts w:eastAsia="標楷體"/>
          <w:sz w:val="16"/>
          <w:szCs w:val="16"/>
        </w:rPr>
        <w:t>日</w:t>
      </w:r>
      <w:r w:rsidRPr="00080131">
        <w:rPr>
          <w:rFonts w:eastAsia="標楷體"/>
          <w:sz w:val="16"/>
          <w:szCs w:val="16"/>
        </w:rPr>
        <w:t>104</w:t>
      </w:r>
      <w:r w:rsidRPr="00080131">
        <w:rPr>
          <w:rFonts w:eastAsia="標楷體"/>
          <w:sz w:val="16"/>
          <w:szCs w:val="16"/>
        </w:rPr>
        <w:t>學年度第</w:t>
      </w:r>
      <w:r w:rsidRPr="00080131">
        <w:rPr>
          <w:rFonts w:eastAsia="標楷體"/>
          <w:sz w:val="16"/>
          <w:szCs w:val="16"/>
        </w:rPr>
        <w:t>4</w:t>
      </w:r>
      <w:r w:rsidRPr="00080131">
        <w:rPr>
          <w:rFonts w:eastAsia="標楷體"/>
          <w:sz w:val="16"/>
          <w:szCs w:val="16"/>
        </w:rPr>
        <w:t>次校教評會議通過</w:t>
      </w:r>
    </w:p>
    <w:p w:rsidR="00E36465" w:rsidRPr="00080131" w:rsidRDefault="00FF4613">
      <w:pPr>
        <w:snapToGrid w:val="0"/>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105</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30</w:t>
      </w:r>
      <w:r w:rsidRPr="00080131">
        <w:rPr>
          <w:rFonts w:eastAsia="標楷體"/>
          <w:sz w:val="16"/>
          <w:szCs w:val="16"/>
        </w:rPr>
        <w:t>日</w:t>
      </w:r>
      <w:r w:rsidRPr="00080131">
        <w:rPr>
          <w:rFonts w:eastAsia="標楷體"/>
          <w:sz w:val="16"/>
          <w:szCs w:val="16"/>
        </w:rPr>
        <w:t>105</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學期第</w:t>
      </w:r>
      <w:r w:rsidRPr="00080131">
        <w:rPr>
          <w:rFonts w:eastAsia="標楷體"/>
          <w:sz w:val="16"/>
          <w:szCs w:val="16"/>
        </w:rPr>
        <w:t>5</w:t>
      </w:r>
      <w:r w:rsidRPr="00080131">
        <w:rPr>
          <w:rFonts w:eastAsia="標楷體"/>
          <w:sz w:val="16"/>
          <w:szCs w:val="16"/>
        </w:rPr>
        <w:t>次系務會議修正通過</w:t>
      </w:r>
    </w:p>
    <w:p w:rsidR="00E36465" w:rsidRPr="00080131" w:rsidRDefault="00FF4613">
      <w:pPr>
        <w:snapToGrid w:val="0"/>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105</w:t>
      </w:r>
      <w:r w:rsidRPr="00080131">
        <w:rPr>
          <w:rFonts w:eastAsia="標楷體"/>
          <w:sz w:val="16"/>
          <w:szCs w:val="16"/>
        </w:rPr>
        <w:t>年</w:t>
      </w:r>
      <w:r w:rsidRPr="00080131">
        <w:rPr>
          <w:rFonts w:eastAsia="標楷體"/>
          <w:sz w:val="16"/>
          <w:szCs w:val="16"/>
        </w:rPr>
        <w:t>12</w:t>
      </w:r>
      <w:r w:rsidRPr="00080131">
        <w:rPr>
          <w:rFonts w:eastAsia="標楷體"/>
          <w:sz w:val="16"/>
          <w:szCs w:val="16"/>
        </w:rPr>
        <w:t>月</w:t>
      </w:r>
      <w:r w:rsidRPr="00080131">
        <w:rPr>
          <w:rFonts w:eastAsia="標楷體"/>
          <w:sz w:val="16"/>
          <w:szCs w:val="16"/>
        </w:rPr>
        <w:t>28</w:t>
      </w:r>
      <w:r w:rsidRPr="00080131">
        <w:rPr>
          <w:rFonts w:eastAsia="標楷體"/>
          <w:sz w:val="16"/>
          <w:szCs w:val="16"/>
        </w:rPr>
        <w:t>日</w:t>
      </w:r>
      <w:r w:rsidRPr="00080131">
        <w:rPr>
          <w:rFonts w:eastAsia="標楷體"/>
          <w:sz w:val="16"/>
          <w:szCs w:val="16"/>
        </w:rPr>
        <w:t>105</w:t>
      </w:r>
      <w:r w:rsidRPr="00080131">
        <w:rPr>
          <w:rFonts w:eastAsia="標楷體"/>
          <w:sz w:val="16"/>
          <w:szCs w:val="16"/>
        </w:rPr>
        <w:t>學年度第</w:t>
      </w:r>
      <w:r w:rsidRPr="00080131">
        <w:rPr>
          <w:rFonts w:eastAsia="標楷體"/>
          <w:sz w:val="16"/>
          <w:szCs w:val="16"/>
        </w:rPr>
        <w:t>4</w:t>
      </w:r>
      <w:r w:rsidRPr="00080131">
        <w:rPr>
          <w:rFonts w:eastAsia="標楷體"/>
          <w:sz w:val="16"/>
          <w:szCs w:val="16"/>
        </w:rPr>
        <w:t>次院教評會議修正通過</w:t>
      </w:r>
    </w:p>
    <w:p w:rsidR="00E36465" w:rsidRPr="00080131" w:rsidRDefault="00FF4613">
      <w:pPr>
        <w:snapToGrid w:val="0"/>
        <w:ind w:right="-28" w:firstLine="5245"/>
        <w:rPr>
          <w:rFonts w:eastAsia="標楷體"/>
          <w:sz w:val="16"/>
          <w:szCs w:val="16"/>
        </w:rPr>
      </w:pPr>
      <w:r w:rsidRPr="00080131">
        <w:rPr>
          <w:rFonts w:eastAsia="標楷體"/>
          <w:sz w:val="16"/>
          <w:szCs w:val="16"/>
        </w:rPr>
        <w:t>中華民國</w:t>
      </w:r>
      <w:r w:rsidRPr="00080131">
        <w:rPr>
          <w:rFonts w:eastAsia="標楷體"/>
          <w:sz w:val="16"/>
          <w:szCs w:val="16"/>
        </w:rPr>
        <w:t>106</w:t>
      </w:r>
      <w:r w:rsidRPr="00080131">
        <w:rPr>
          <w:rFonts w:eastAsia="標楷體"/>
          <w:sz w:val="16"/>
          <w:szCs w:val="16"/>
        </w:rPr>
        <w:t>年</w:t>
      </w:r>
      <w:r w:rsidRPr="00080131">
        <w:rPr>
          <w:rFonts w:eastAsia="標楷體"/>
          <w:sz w:val="16"/>
          <w:szCs w:val="16"/>
        </w:rPr>
        <w:t>2</w:t>
      </w:r>
      <w:r w:rsidRPr="00080131">
        <w:rPr>
          <w:rFonts w:eastAsia="標楷體"/>
          <w:sz w:val="16"/>
          <w:szCs w:val="16"/>
        </w:rPr>
        <w:t>月</w:t>
      </w:r>
      <w:r w:rsidRPr="00080131">
        <w:rPr>
          <w:rFonts w:eastAsia="標楷體"/>
          <w:sz w:val="16"/>
          <w:szCs w:val="16"/>
        </w:rPr>
        <w:t>14</w:t>
      </w:r>
      <w:r w:rsidRPr="00080131">
        <w:rPr>
          <w:rFonts w:eastAsia="標楷體"/>
          <w:sz w:val="16"/>
          <w:szCs w:val="16"/>
        </w:rPr>
        <w:t>日</w:t>
      </w:r>
      <w:r w:rsidRPr="00080131">
        <w:rPr>
          <w:rFonts w:eastAsia="標楷體"/>
          <w:sz w:val="16"/>
          <w:szCs w:val="16"/>
        </w:rPr>
        <w:t>105</w:t>
      </w:r>
      <w:r w:rsidRPr="00080131">
        <w:rPr>
          <w:rFonts w:eastAsia="標楷體"/>
          <w:sz w:val="16"/>
          <w:szCs w:val="16"/>
        </w:rPr>
        <w:t>學年度第</w:t>
      </w:r>
      <w:r w:rsidRPr="00080131">
        <w:rPr>
          <w:rFonts w:eastAsia="標楷體"/>
          <w:sz w:val="16"/>
          <w:szCs w:val="16"/>
        </w:rPr>
        <w:t>4</w:t>
      </w:r>
      <w:r w:rsidRPr="00080131">
        <w:rPr>
          <w:rFonts w:eastAsia="標楷體"/>
          <w:sz w:val="16"/>
          <w:szCs w:val="16"/>
        </w:rPr>
        <w:t>次校教評會議修正通過</w:t>
      </w:r>
    </w:p>
    <w:p w:rsidR="00E36465" w:rsidRPr="00080131" w:rsidRDefault="00FF4613">
      <w:pPr>
        <w:snapToGrid w:val="0"/>
        <w:ind w:right="-28" w:firstLine="5250"/>
      </w:pPr>
      <w:r w:rsidRPr="00080131">
        <w:rPr>
          <w:rFonts w:eastAsia="標楷體"/>
          <w:sz w:val="16"/>
          <w:szCs w:val="16"/>
        </w:rPr>
        <w:t>中華民國</w:t>
      </w:r>
      <w:r w:rsidRPr="00080131">
        <w:rPr>
          <w:rFonts w:eastAsia="標楷體"/>
          <w:sz w:val="16"/>
          <w:szCs w:val="16"/>
        </w:rPr>
        <w:t>106</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23</w:t>
      </w:r>
      <w:r w:rsidRPr="00080131">
        <w:rPr>
          <w:rFonts w:eastAsia="標楷體"/>
          <w:sz w:val="16"/>
          <w:szCs w:val="16"/>
        </w:rPr>
        <w:t>日</w:t>
      </w:r>
      <w:r w:rsidRPr="00080131">
        <w:rPr>
          <w:rFonts w:eastAsia="標楷體"/>
          <w:sz w:val="16"/>
          <w:szCs w:val="16"/>
        </w:rPr>
        <w:t>106</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學期第</w:t>
      </w:r>
      <w:r w:rsidRPr="00080131">
        <w:rPr>
          <w:rFonts w:eastAsia="標楷體"/>
          <w:sz w:val="16"/>
          <w:szCs w:val="16"/>
        </w:rPr>
        <w:t>4</w:t>
      </w:r>
      <w:r w:rsidRPr="00080131">
        <w:rPr>
          <w:rFonts w:eastAsia="標楷體"/>
          <w:sz w:val="16"/>
          <w:szCs w:val="16"/>
        </w:rPr>
        <w:t>次系務會議修正通過</w:t>
      </w:r>
    </w:p>
    <w:p w:rsidR="00E36465" w:rsidRPr="00080131" w:rsidRDefault="00FF4613">
      <w:pPr>
        <w:snapToGrid w:val="0"/>
        <w:ind w:right="-28" w:firstLine="5250"/>
        <w:rPr>
          <w:rFonts w:eastAsia="標楷體"/>
          <w:sz w:val="16"/>
          <w:szCs w:val="16"/>
        </w:rPr>
      </w:pPr>
      <w:r w:rsidRPr="00080131">
        <w:rPr>
          <w:rFonts w:eastAsia="標楷體"/>
          <w:sz w:val="16"/>
          <w:szCs w:val="16"/>
        </w:rPr>
        <w:t>中華民國</w:t>
      </w:r>
      <w:r w:rsidRPr="00080131">
        <w:rPr>
          <w:rFonts w:eastAsia="標楷體"/>
          <w:sz w:val="16"/>
          <w:szCs w:val="16"/>
        </w:rPr>
        <w:t>106</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29</w:t>
      </w:r>
      <w:r w:rsidRPr="00080131">
        <w:rPr>
          <w:rFonts w:eastAsia="標楷體"/>
          <w:sz w:val="16"/>
          <w:szCs w:val="16"/>
        </w:rPr>
        <w:t>日</w:t>
      </w:r>
      <w:r w:rsidRPr="00080131">
        <w:rPr>
          <w:rFonts w:eastAsia="標楷體"/>
          <w:sz w:val="16"/>
          <w:szCs w:val="16"/>
        </w:rPr>
        <w:t>106</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學期第</w:t>
      </w:r>
      <w:r w:rsidRPr="00080131">
        <w:rPr>
          <w:rFonts w:eastAsia="標楷體"/>
          <w:sz w:val="16"/>
          <w:szCs w:val="16"/>
        </w:rPr>
        <w:t>1</w:t>
      </w:r>
      <w:r w:rsidRPr="00080131">
        <w:rPr>
          <w:rFonts w:eastAsia="標楷體"/>
          <w:sz w:val="16"/>
          <w:szCs w:val="16"/>
        </w:rPr>
        <w:t>次系教評會議修正通過</w:t>
      </w:r>
    </w:p>
    <w:p w:rsidR="00E36465" w:rsidRPr="00080131" w:rsidRDefault="00FF4613">
      <w:pPr>
        <w:snapToGrid w:val="0"/>
        <w:ind w:right="-28" w:firstLine="5250"/>
        <w:rPr>
          <w:rFonts w:eastAsia="標楷體"/>
          <w:sz w:val="16"/>
          <w:szCs w:val="16"/>
        </w:rPr>
      </w:pPr>
      <w:r w:rsidRPr="00080131">
        <w:rPr>
          <w:rFonts w:eastAsia="標楷體"/>
          <w:sz w:val="16"/>
          <w:szCs w:val="16"/>
        </w:rPr>
        <w:t>中華民國</w:t>
      </w:r>
      <w:r w:rsidRPr="00080131">
        <w:rPr>
          <w:rFonts w:eastAsia="標楷體"/>
          <w:sz w:val="16"/>
          <w:szCs w:val="16"/>
        </w:rPr>
        <w:t>106</w:t>
      </w:r>
      <w:r w:rsidRPr="00080131">
        <w:rPr>
          <w:rFonts w:eastAsia="標楷體"/>
          <w:sz w:val="16"/>
          <w:szCs w:val="16"/>
        </w:rPr>
        <w:t>年</w:t>
      </w:r>
      <w:r w:rsidRPr="00080131">
        <w:rPr>
          <w:rFonts w:eastAsia="標楷體"/>
          <w:sz w:val="16"/>
          <w:szCs w:val="16"/>
        </w:rPr>
        <w:t>12</w:t>
      </w:r>
      <w:r w:rsidRPr="00080131">
        <w:rPr>
          <w:rFonts w:eastAsia="標楷體"/>
          <w:sz w:val="16"/>
          <w:szCs w:val="16"/>
        </w:rPr>
        <w:t>月</w:t>
      </w:r>
      <w:r w:rsidRPr="00080131">
        <w:rPr>
          <w:rFonts w:eastAsia="標楷體"/>
          <w:sz w:val="16"/>
          <w:szCs w:val="16"/>
        </w:rPr>
        <w:t>19</w:t>
      </w:r>
      <w:r w:rsidRPr="00080131">
        <w:rPr>
          <w:rFonts w:eastAsia="標楷體"/>
          <w:sz w:val="16"/>
          <w:szCs w:val="16"/>
        </w:rPr>
        <w:t>日</w:t>
      </w:r>
      <w:r w:rsidRPr="00080131">
        <w:rPr>
          <w:rFonts w:eastAsia="標楷體"/>
          <w:sz w:val="16"/>
          <w:szCs w:val="16"/>
        </w:rPr>
        <w:t>106</w:t>
      </w:r>
      <w:r w:rsidRPr="00080131">
        <w:rPr>
          <w:rFonts w:eastAsia="標楷體"/>
          <w:sz w:val="16"/>
          <w:szCs w:val="16"/>
        </w:rPr>
        <w:t>學年度第</w:t>
      </w:r>
      <w:r w:rsidRPr="00080131">
        <w:rPr>
          <w:rFonts w:eastAsia="標楷體"/>
          <w:sz w:val="16"/>
          <w:szCs w:val="16"/>
        </w:rPr>
        <w:t>7</w:t>
      </w:r>
      <w:r w:rsidRPr="00080131">
        <w:rPr>
          <w:rFonts w:eastAsia="標楷體"/>
          <w:sz w:val="16"/>
          <w:szCs w:val="16"/>
        </w:rPr>
        <w:t>次院教評會議修正通過</w:t>
      </w:r>
    </w:p>
    <w:p w:rsidR="00E36465" w:rsidRPr="00080131" w:rsidRDefault="00FF4613">
      <w:pPr>
        <w:snapToGrid w:val="0"/>
        <w:ind w:right="-28" w:firstLine="5250"/>
        <w:rPr>
          <w:rFonts w:eastAsia="標楷體"/>
          <w:sz w:val="16"/>
          <w:szCs w:val="16"/>
        </w:rPr>
      </w:pPr>
      <w:r w:rsidRPr="00080131">
        <w:rPr>
          <w:rFonts w:eastAsia="標楷體"/>
          <w:sz w:val="16"/>
          <w:szCs w:val="16"/>
        </w:rPr>
        <w:t>中華民國</w:t>
      </w:r>
      <w:r w:rsidRPr="00080131">
        <w:rPr>
          <w:rFonts w:eastAsia="標楷體"/>
          <w:sz w:val="16"/>
          <w:szCs w:val="16"/>
        </w:rPr>
        <w:t>106</w:t>
      </w:r>
      <w:r w:rsidRPr="00080131">
        <w:rPr>
          <w:rFonts w:eastAsia="標楷體"/>
          <w:sz w:val="16"/>
          <w:szCs w:val="16"/>
        </w:rPr>
        <w:t>年</w:t>
      </w:r>
      <w:r w:rsidRPr="00080131">
        <w:rPr>
          <w:rFonts w:eastAsia="標楷體"/>
          <w:sz w:val="16"/>
          <w:szCs w:val="16"/>
        </w:rPr>
        <w:t>12</w:t>
      </w:r>
      <w:r w:rsidRPr="00080131">
        <w:rPr>
          <w:rFonts w:eastAsia="標楷體"/>
          <w:sz w:val="16"/>
          <w:szCs w:val="16"/>
        </w:rPr>
        <w:t>月</w:t>
      </w:r>
      <w:r w:rsidRPr="00080131">
        <w:rPr>
          <w:rFonts w:eastAsia="標楷體"/>
          <w:sz w:val="16"/>
          <w:szCs w:val="16"/>
        </w:rPr>
        <w:t>26</w:t>
      </w:r>
      <w:r w:rsidRPr="00080131">
        <w:rPr>
          <w:rFonts w:eastAsia="標楷體"/>
          <w:sz w:val="16"/>
          <w:szCs w:val="16"/>
        </w:rPr>
        <w:t>日</w:t>
      </w:r>
      <w:r w:rsidRPr="00080131">
        <w:rPr>
          <w:rFonts w:eastAsia="標楷體"/>
          <w:sz w:val="16"/>
          <w:szCs w:val="16"/>
        </w:rPr>
        <w:t>106</w:t>
      </w:r>
      <w:r w:rsidRPr="00080131">
        <w:rPr>
          <w:rFonts w:eastAsia="標楷體"/>
          <w:sz w:val="16"/>
          <w:szCs w:val="16"/>
        </w:rPr>
        <w:t>學年度第</w:t>
      </w:r>
      <w:r w:rsidRPr="00080131">
        <w:rPr>
          <w:rFonts w:eastAsia="標楷體"/>
          <w:sz w:val="16"/>
          <w:szCs w:val="16"/>
        </w:rPr>
        <w:t>3</w:t>
      </w:r>
      <w:r w:rsidRPr="00080131">
        <w:rPr>
          <w:rFonts w:eastAsia="標楷體"/>
          <w:sz w:val="16"/>
          <w:szCs w:val="16"/>
        </w:rPr>
        <w:t>次校教評會議通過</w:t>
      </w:r>
    </w:p>
    <w:p w:rsidR="00E36465" w:rsidRPr="00080131" w:rsidRDefault="00FF4613">
      <w:pPr>
        <w:snapToGrid w:val="0"/>
        <w:ind w:right="-28" w:firstLine="5250"/>
        <w:rPr>
          <w:rFonts w:eastAsia="標楷體"/>
          <w:sz w:val="16"/>
          <w:szCs w:val="16"/>
        </w:rPr>
      </w:pPr>
      <w:r w:rsidRPr="00080131">
        <w:rPr>
          <w:rFonts w:eastAsia="標楷體"/>
          <w:sz w:val="16"/>
          <w:szCs w:val="16"/>
        </w:rPr>
        <w:t>中華民國</w:t>
      </w:r>
      <w:r w:rsidRPr="00080131">
        <w:rPr>
          <w:rFonts w:eastAsia="標楷體"/>
          <w:sz w:val="16"/>
          <w:szCs w:val="16"/>
        </w:rPr>
        <w:t>107</w:t>
      </w:r>
      <w:r w:rsidRPr="00080131">
        <w:rPr>
          <w:rFonts w:eastAsia="標楷體"/>
          <w:sz w:val="16"/>
          <w:szCs w:val="16"/>
        </w:rPr>
        <w:t>年</w:t>
      </w:r>
      <w:r w:rsidRPr="00080131">
        <w:rPr>
          <w:rFonts w:eastAsia="標楷體"/>
          <w:sz w:val="16"/>
          <w:szCs w:val="16"/>
        </w:rPr>
        <w:t>7</w:t>
      </w:r>
      <w:r w:rsidRPr="00080131">
        <w:rPr>
          <w:rFonts w:eastAsia="標楷體"/>
          <w:sz w:val="16"/>
          <w:szCs w:val="16"/>
        </w:rPr>
        <w:t>月</w:t>
      </w:r>
      <w:r w:rsidRPr="00080131">
        <w:rPr>
          <w:rFonts w:eastAsia="標楷體"/>
          <w:sz w:val="16"/>
          <w:szCs w:val="16"/>
        </w:rPr>
        <w:t>26</w:t>
      </w:r>
      <w:r w:rsidRPr="00080131">
        <w:rPr>
          <w:rFonts w:eastAsia="標楷體"/>
          <w:sz w:val="16"/>
          <w:szCs w:val="16"/>
        </w:rPr>
        <w:t>日</w:t>
      </w:r>
      <w:r w:rsidRPr="00080131">
        <w:rPr>
          <w:rFonts w:eastAsia="標楷體"/>
          <w:sz w:val="16"/>
          <w:szCs w:val="16"/>
        </w:rPr>
        <w:t>106</w:t>
      </w:r>
      <w:r w:rsidRPr="00080131">
        <w:rPr>
          <w:rFonts w:eastAsia="標楷體"/>
          <w:sz w:val="16"/>
          <w:szCs w:val="16"/>
        </w:rPr>
        <w:t>學年度第</w:t>
      </w:r>
      <w:r w:rsidRPr="00080131">
        <w:rPr>
          <w:rFonts w:eastAsia="標楷體"/>
          <w:sz w:val="16"/>
          <w:szCs w:val="16"/>
        </w:rPr>
        <w:t>2</w:t>
      </w:r>
      <w:r w:rsidRPr="00080131">
        <w:rPr>
          <w:rFonts w:eastAsia="標楷體"/>
          <w:sz w:val="16"/>
          <w:szCs w:val="16"/>
        </w:rPr>
        <w:t>學期第</w:t>
      </w:r>
      <w:r w:rsidRPr="00080131">
        <w:rPr>
          <w:rFonts w:eastAsia="標楷體"/>
          <w:sz w:val="16"/>
          <w:szCs w:val="16"/>
        </w:rPr>
        <w:t>8</w:t>
      </w:r>
      <w:r w:rsidRPr="00080131">
        <w:rPr>
          <w:rFonts w:eastAsia="標楷體"/>
          <w:sz w:val="16"/>
          <w:szCs w:val="16"/>
        </w:rPr>
        <w:t>次系務會議修正通過</w:t>
      </w:r>
    </w:p>
    <w:p w:rsidR="00E36465" w:rsidRPr="00080131" w:rsidRDefault="00FF4613">
      <w:pPr>
        <w:snapToGrid w:val="0"/>
        <w:ind w:right="-28" w:firstLine="5250"/>
        <w:rPr>
          <w:rFonts w:eastAsia="標楷體"/>
          <w:sz w:val="16"/>
          <w:szCs w:val="16"/>
        </w:rPr>
      </w:pPr>
      <w:r w:rsidRPr="00080131">
        <w:rPr>
          <w:rFonts w:eastAsia="標楷體"/>
          <w:sz w:val="16"/>
          <w:szCs w:val="16"/>
        </w:rPr>
        <w:t>中華民國</w:t>
      </w:r>
      <w:r w:rsidRPr="00080131">
        <w:rPr>
          <w:rFonts w:eastAsia="標楷體"/>
          <w:sz w:val="16"/>
          <w:szCs w:val="16"/>
        </w:rPr>
        <w:t>107</w:t>
      </w:r>
      <w:r w:rsidRPr="00080131">
        <w:rPr>
          <w:rFonts w:eastAsia="標楷體"/>
          <w:sz w:val="16"/>
          <w:szCs w:val="16"/>
        </w:rPr>
        <w:t>年</w:t>
      </w:r>
      <w:r w:rsidRPr="00080131">
        <w:rPr>
          <w:rFonts w:eastAsia="標楷體"/>
          <w:sz w:val="16"/>
          <w:szCs w:val="16"/>
        </w:rPr>
        <w:t>9</w:t>
      </w:r>
      <w:r w:rsidRPr="00080131">
        <w:rPr>
          <w:rFonts w:eastAsia="標楷體"/>
          <w:sz w:val="16"/>
          <w:szCs w:val="16"/>
        </w:rPr>
        <w:t>月</w:t>
      </w:r>
      <w:r w:rsidRPr="00080131">
        <w:rPr>
          <w:rFonts w:eastAsia="標楷體"/>
          <w:sz w:val="16"/>
          <w:szCs w:val="16"/>
        </w:rPr>
        <w:t>12</w:t>
      </w:r>
      <w:r w:rsidRPr="00080131">
        <w:rPr>
          <w:rFonts w:eastAsia="標楷體"/>
          <w:sz w:val="16"/>
          <w:szCs w:val="16"/>
        </w:rPr>
        <w:t>日</w:t>
      </w:r>
      <w:r w:rsidRPr="00080131">
        <w:rPr>
          <w:rFonts w:eastAsia="標楷體"/>
          <w:sz w:val="16"/>
          <w:szCs w:val="16"/>
        </w:rPr>
        <w:t>107</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次系教評會議修正通過</w:t>
      </w:r>
    </w:p>
    <w:p w:rsidR="00E36465" w:rsidRPr="00080131" w:rsidRDefault="00FF4613">
      <w:pPr>
        <w:snapToGrid w:val="0"/>
        <w:ind w:right="-28" w:firstLine="5250"/>
      </w:pPr>
      <w:r w:rsidRPr="00080131">
        <w:rPr>
          <w:rFonts w:eastAsia="標楷體"/>
          <w:bCs/>
          <w:sz w:val="16"/>
          <w:szCs w:val="16"/>
        </w:rPr>
        <w:t>中華民國</w:t>
      </w:r>
      <w:r w:rsidRPr="00080131">
        <w:rPr>
          <w:rFonts w:eastAsia="標楷體"/>
          <w:bCs/>
          <w:sz w:val="16"/>
          <w:szCs w:val="16"/>
        </w:rPr>
        <w:t>107</w:t>
      </w:r>
      <w:r w:rsidRPr="00080131">
        <w:rPr>
          <w:rFonts w:eastAsia="標楷體"/>
          <w:bCs/>
          <w:sz w:val="16"/>
          <w:szCs w:val="16"/>
        </w:rPr>
        <w:t>年</w:t>
      </w:r>
      <w:r w:rsidRPr="00080131">
        <w:rPr>
          <w:rFonts w:eastAsia="標楷體"/>
          <w:bCs/>
          <w:sz w:val="16"/>
          <w:szCs w:val="16"/>
        </w:rPr>
        <w:t>10</w:t>
      </w:r>
      <w:r w:rsidRPr="00080131">
        <w:rPr>
          <w:rFonts w:eastAsia="標楷體"/>
          <w:bCs/>
          <w:sz w:val="16"/>
          <w:szCs w:val="16"/>
        </w:rPr>
        <w:t>月</w:t>
      </w:r>
      <w:r w:rsidRPr="00080131">
        <w:rPr>
          <w:rFonts w:eastAsia="標楷體"/>
          <w:bCs/>
          <w:sz w:val="16"/>
          <w:szCs w:val="16"/>
        </w:rPr>
        <w:t>11</w:t>
      </w:r>
      <w:r w:rsidRPr="00080131">
        <w:rPr>
          <w:rFonts w:eastAsia="標楷體"/>
          <w:bCs/>
          <w:sz w:val="16"/>
          <w:szCs w:val="16"/>
        </w:rPr>
        <w:t>日</w:t>
      </w:r>
      <w:r w:rsidRPr="00080131">
        <w:rPr>
          <w:rFonts w:eastAsia="標楷體"/>
          <w:bCs/>
          <w:sz w:val="16"/>
          <w:szCs w:val="16"/>
        </w:rPr>
        <w:t>107</w:t>
      </w:r>
      <w:r w:rsidRPr="00080131">
        <w:rPr>
          <w:rFonts w:eastAsia="標楷體"/>
          <w:bCs/>
          <w:sz w:val="16"/>
          <w:szCs w:val="16"/>
        </w:rPr>
        <w:t>學年度第</w:t>
      </w:r>
      <w:r w:rsidRPr="00080131">
        <w:rPr>
          <w:rFonts w:eastAsia="標楷體"/>
          <w:bCs/>
          <w:sz w:val="16"/>
          <w:szCs w:val="16"/>
        </w:rPr>
        <w:t>3</w:t>
      </w:r>
      <w:r w:rsidRPr="00080131">
        <w:rPr>
          <w:rFonts w:eastAsia="標楷體"/>
          <w:bCs/>
          <w:sz w:val="16"/>
          <w:szCs w:val="16"/>
        </w:rPr>
        <w:t>次院教評會議通過</w:t>
      </w:r>
    </w:p>
    <w:p w:rsidR="00E36465" w:rsidRPr="00080131" w:rsidRDefault="00FF4613">
      <w:pPr>
        <w:snapToGrid w:val="0"/>
        <w:ind w:right="-28" w:firstLine="5250"/>
        <w:rPr>
          <w:rFonts w:eastAsia="標楷體"/>
          <w:bCs/>
          <w:sz w:val="16"/>
          <w:szCs w:val="16"/>
        </w:rPr>
      </w:pPr>
      <w:r w:rsidRPr="00080131">
        <w:rPr>
          <w:rFonts w:eastAsia="標楷體"/>
          <w:bCs/>
          <w:sz w:val="16"/>
          <w:szCs w:val="16"/>
        </w:rPr>
        <w:t>中華民國</w:t>
      </w:r>
      <w:r w:rsidRPr="00080131">
        <w:rPr>
          <w:rFonts w:eastAsia="標楷體"/>
          <w:bCs/>
          <w:sz w:val="16"/>
          <w:szCs w:val="16"/>
        </w:rPr>
        <w:t>107</w:t>
      </w:r>
      <w:r w:rsidRPr="00080131">
        <w:rPr>
          <w:rFonts w:eastAsia="標楷體"/>
          <w:bCs/>
          <w:sz w:val="16"/>
          <w:szCs w:val="16"/>
        </w:rPr>
        <w:t>年</w:t>
      </w:r>
      <w:r w:rsidRPr="00080131">
        <w:rPr>
          <w:rFonts w:eastAsia="標楷體"/>
          <w:bCs/>
          <w:sz w:val="16"/>
          <w:szCs w:val="16"/>
        </w:rPr>
        <w:t>11</w:t>
      </w:r>
      <w:r w:rsidRPr="00080131">
        <w:rPr>
          <w:rFonts w:eastAsia="標楷體"/>
          <w:bCs/>
          <w:sz w:val="16"/>
          <w:szCs w:val="16"/>
        </w:rPr>
        <w:t>月</w:t>
      </w:r>
      <w:r w:rsidRPr="00080131">
        <w:rPr>
          <w:rFonts w:eastAsia="標楷體"/>
          <w:bCs/>
          <w:sz w:val="16"/>
          <w:szCs w:val="16"/>
        </w:rPr>
        <w:t>27</w:t>
      </w:r>
      <w:r w:rsidRPr="00080131">
        <w:rPr>
          <w:rFonts w:eastAsia="標楷體"/>
          <w:bCs/>
          <w:sz w:val="16"/>
          <w:szCs w:val="16"/>
        </w:rPr>
        <w:t>日</w:t>
      </w:r>
      <w:r w:rsidRPr="00080131">
        <w:rPr>
          <w:rFonts w:eastAsia="標楷體"/>
          <w:bCs/>
          <w:sz w:val="16"/>
          <w:szCs w:val="16"/>
        </w:rPr>
        <w:t>107</w:t>
      </w:r>
      <w:r w:rsidRPr="00080131">
        <w:rPr>
          <w:rFonts w:eastAsia="標楷體"/>
          <w:bCs/>
          <w:sz w:val="16"/>
          <w:szCs w:val="16"/>
        </w:rPr>
        <w:t>學年度第</w:t>
      </w:r>
      <w:r w:rsidRPr="00080131">
        <w:rPr>
          <w:rFonts w:eastAsia="標楷體"/>
          <w:bCs/>
          <w:sz w:val="16"/>
          <w:szCs w:val="16"/>
        </w:rPr>
        <w:t>2</w:t>
      </w:r>
      <w:r w:rsidRPr="00080131">
        <w:rPr>
          <w:rFonts w:eastAsia="標楷體"/>
          <w:bCs/>
          <w:sz w:val="16"/>
          <w:szCs w:val="16"/>
        </w:rPr>
        <w:t>次校教評會議通過</w:t>
      </w:r>
    </w:p>
    <w:p w:rsidR="003027B1" w:rsidRPr="00080131" w:rsidRDefault="003027B1">
      <w:pPr>
        <w:snapToGrid w:val="0"/>
        <w:ind w:right="-28" w:firstLine="5250"/>
        <w:rPr>
          <w:rFonts w:eastAsia="標楷體"/>
          <w:sz w:val="16"/>
          <w:szCs w:val="16"/>
        </w:rPr>
      </w:pPr>
      <w:r w:rsidRPr="00080131">
        <w:rPr>
          <w:rFonts w:eastAsia="標楷體"/>
          <w:sz w:val="16"/>
          <w:szCs w:val="16"/>
        </w:rPr>
        <w:t>中華民國</w:t>
      </w:r>
      <w:r w:rsidRPr="00080131">
        <w:rPr>
          <w:rFonts w:eastAsia="標楷體"/>
          <w:sz w:val="16"/>
          <w:szCs w:val="16"/>
        </w:rPr>
        <w:t>109</w:t>
      </w:r>
      <w:r w:rsidRPr="00080131">
        <w:rPr>
          <w:rFonts w:eastAsia="標楷體"/>
          <w:sz w:val="16"/>
          <w:szCs w:val="16"/>
        </w:rPr>
        <w:t>年</w:t>
      </w:r>
      <w:r w:rsidRPr="00080131">
        <w:rPr>
          <w:rFonts w:eastAsia="標楷體"/>
          <w:sz w:val="16"/>
          <w:szCs w:val="16"/>
        </w:rPr>
        <w:t>10</w:t>
      </w:r>
      <w:r w:rsidRPr="00080131">
        <w:rPr>
          <w:rFonts w:eastAsia="標楷體"/>
          <w:sz w:val="16"/>
          <w:szCs w:val="16"/>
        </w:rPr>
        <w:t>月</w:t>
      </w:r>
      <w:r w:rsidRPr="00080131">
        <w:rPr>
          <w:rFonts w:eastAsia="標楷體"/>
          <w:sz w:val="16"/>
          <w:szCs w:val="16"/>
        </w:rPr>
        <w:t>22</w:t>
      </w:r>
      <w:r w:rsidRPr="00080131">
        <w:rPr>
          <w:rFonts w:eastAsia="標楷體"/>
          <w:sz w:val="16"/>
          <w:szCs w:val="16"/>
        </w:rPr>
        <w:t>日</w:t>
      </w:r>
      <w:r w:rsidRPr="00080131">
        <w:rPr>
          <w:rFonts w:eastAsia="標楷體"/>
          <w:sz w:val="16"/>
          <w:szCs w:val="16"/>
        </w:rPr>
        <w:t>109</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學期第</w:t>
      </w:r>
      <w:r w:rsidRPr="00080131">
        <w:rPr>
          <w:rFonts w:eastAsia="標楷體"/>
          <w:sz w:val="16"/>
          <w:szCs w:val="16"/>
        </w:rPr>
        <w:t>3</w:t>
      </w:r>
      <w:r w:rsidRPr="00080131">
        <w:rPr>
          <w:rFonts w:eastAsia="標楷體"/>
          <w:sz w:val="16"/>
          <w:szCs w:val="16"/>
        </w:rPr>
        <w:t>次系務會議修正通過</w:t>
      </w:r>
    </w:p>
    <w:p w:rsidR="00010C4B" w:rsidRPr="00080131" w:rsidRDefault="00010C4B">
      <w:pPr>
        <w:snapToGrid w:val="0"/>
        <w:ind w:right="-28" w:firstLine="5250"/>
        <w:rPr>
          <w:rFonts w:eastAsia="標楷體"/>
          <w:sz w:val="16"/>
          <w:szCs w:val="16"/>
        </w:rPr>
      </w:pPr>
      <w:r w:rsidRPr="00080131">
        <w:rPr>
          <w:rFonts w:eastAsia="標楷體"/>
          <w:sz w:val="16"/>
          <w:szCs w:val="16"/>
        </w:rPr>
        <w:t>中華民國</w:t>
      </w:r>
      <w:r w:rsidRPr="00080131">
        <w:rPr>
          <w:rFonts w:eastAsia="標楷體"/>
          <w:sz w:val="16"/>
          <w:szCs w:val="16"/>
        </w:rPr>
        <w:t>109</w:t>
      </w:r>
      <w:r w:rsidRPr="00080131">
        <w:rPr>
          <w:rFonts w:eastAsia="標楷體"/>
          <w:sz w:val="16"/>
          <w:szCs w:val="16"/>
        </w:rPr>
        <w:t>年</w:t>
      </w:r>
      <w:r w:rsidRPr="00080131">
        <w:rPr>
          <w:rFonts w:eastAsia="標楷體"/>
          <w:sz w:val="16"/>
          <w:szCs w:val="16"/>
        </w:rPr>
        <w:t>11</w:t>
      </w:r>
      <w:r w:rsidRPr="00080131">
        <w:rPr>
          <w:rFonts w:eastAsia="標楷體"/>
          <w:sz w:val="16"/>
          <w:szCs w:val="16"/>
        </w:rPr>
        <w:t>月</w:t>
      </w:r>
      <w:r w:rsidRPr="00080131">
        <w:rPr>
          <w:rFonts w:eastAsia="標楷體"/>
          <w:sz w:val="16"/>
          <w:szCs w:val="16"/>
        </w:rPr>
        <w:t>06</w:t>
      </w:r>
      <w:r w:rsidRPr="00080131">
        <w:rPr>
          <w:rFonts w:eastAsia="標楷體"/>
          <w:sz w:val="16"/>
          <w:szCs w:val="16"/>
        </w:rPr>
        <w:t>日</w:t>
      </w:r>
      <w:r w:rsidRPr="00080131">
        <w:rPr>
          <w:rFonts w:eastAsia="標楷體"/>
          <w:sz w:val="16"/>
          <w:szCs w:val="16"/>
        </w:rPr>
        <w:t>109</w:t>
      </w:r>
      <w:r w:rsidRPr="00080131">
        <w:rPr>
          <w:rFonts w:eastAsia="標楷體"/>
          <w:sz w:val="16"/>
          <w:szCs w:val="16"/>
        </w:rPr>
        <w:t>學年度第</w:t>
      </w:r>
      <w:r w:rsidRPr="00080131">
        <w:rPr>
          <w:rFonts w:eastAsia="標楷體"/>
          <w:sz w:val="16"/>
          <w:szCs w:val="16"/>
        </w:rPr>
        <w:t>1</w:t>
      </w:r>
      <w:r w:rsidRPr="00080131">
        <w:rPr>
          <w:rFonts w:eastAsia="標楷體"/>
          <w:sz w:val="16"/>
          <w:szCs w:val="16"/>
        </w:rPr>
        <w:t>次系教評會議修正通過</w:t>
      </w:r>
    </w:p>
    <w:p w:rsidR="00F83F93" w:rsidRPr="00080131" w:rsidRDefault="00F83F93">
      <w:pPr>
        <w:snapToGrid w:val="0"/>
        <w:ind w:right="-28" w:firstLine="5250"/>
        <w:rPr>
          <w:rFonts w:eastAsia="標楷體"/>
          <w:sz w:val="16"/>
          <w:szCs w:val="16"/>
        </w:rPr>
      </w:pPr>
      <w:r w:rsidRPr="00080131">
        <w:rPr>
          <w:rFonts w:eastAsia="標楷體"/>
          <w:sz w:val="16"/>
          <w:szCs w:val="16"/>
        </w:rPr>
        <w:t>中華民國</w:t>
      </w:r>
      <w:r w:rsidRPr="00080131">
        <w:rPr>
          <w:rFonts w:eastAsia="標楷體"/>
          <w:sz w:val="16"/>
          <w:szCs w:val="16"/>
        </w:rPr>
        <w:t>109</w:t>
      </w:r>
      <w:r w:rsidRPr="00080131">
        <w:rPr>
          <w:rFonts w:eastAsia="標楷體"/>
          <w:sz w:val="16"/>
          <w:szCs w:val="16"/>
        </w:rPr>
        <w:t>年</w:t>
      </w:r>
      <w:r w:rsidRPr="00080131">
        <w:rPr>
          <w:rFonts w:eastAsia="標楷體"/>
          <w:sz w:val="16"/>
          <w:szCs w:val="16"/>
        </w:rPr>
        <w:t>12</w:t>
      </w:r>
      <w:r w:rsidRPr="00080131">
        <w:rPr>
          <w:rFonts w:eastAsia="標楷體"/>
          <w:sz w:val="16"/>
          <w:szCs w:val="16"/>
        </w:rPr>
        <w:t>月</w:t>
      </w:r>
      <w:r w:rsidRPr="00080131">
        <w:rPr>
          <w:rFonts w:eastAsia="標楷體"/>
          <w:sz w:val="16"/>
          <w:szCs w:val="16"/>
        </w:rPr>
        <w:t>16</w:t>
      </w:r>
      <w:r w:rsidRPr="00080131">
        <w:rPr>
          <w:rFonts w:eastAsia="標楷體"/>
          <w:sz w:val="16"/>
          <w:szCs w:val="16"/>
        </w:rPr>
        <w:t>日</w:t>
      </w:r>
      <w:r w:rsidRPr="00080131">
        <w:rPr>
          <w:rFonts w:eastAsia="標楷體"/>
          <w:sz w:val="16"/>
          <w:szCs w:val="16"/>
        </w:rPr>
        <w:t>109</w:t>
      </w:r>
      <w:r w:rsidRPr="00080131">
        <w:rPr>
          <w:rFonts w:eastAsia="標楷體"/>
          <w:sz w:val="16"/>
          <w:szCs w:val="16"/>
        </w:rPr>
        <w:t>學年度第</w:t>
      </w:r>
      <w:r w:rsidRPr="00080131">
        <w:rPr>
          <w:rFonts w:eastAsia="標楷體"/>
          <w:sz w:val="16"/>
          <w:szCs w:val="16"/>
        </w:rPr>
        <w:t>5</w:t>
      </w:r>
      <w:r w:rsidRPr="00080131">
        <w:rPr>
          <w:rFonts w:eastAsia="標楷體"/>
          <w:sz w:val="16"/>
          <w:szCs w:val="16"/>
        </w:rPr>
        <w:t>次院教評會議通過</w:t>
      </w:r>
    </w:p>
    <w:p w:rsidR="00B84C5F" w:rsidRPr="00080131" w:rsidRDefault="00F55391" w:rsidP="00F55391">
      <w:pPr>
        <w:spacing w:line="180" w:lineRule="exact"/>
        <w:ind w:right="1440" w:firstLineChars="2923" w:firstLine="4677"/>
        <w:rPr>
          <w:rFonts w:eastAsia="標楷體"/>
          <w:sz w:val="16"/>
          <w:szCs w:val="16"/>
        </w:rPr>
      </w:pPr>
      <w:r w:rsidRPr="00080131">
        <w:rPr>
          <w:rFonts w:eastAsia="標楷體"/>
          <w:sz w:val="16"/>
          <w:szCs w:val="16"/>
        </w:rPr>
        <w:t xml:space="preserve">              </w:t>
      </w:r>
      <w:r w:rsidR="00B84C5F" w:rsidRPr="00080131">
        <w:rPr>
          <w:rFonts w:eastAsia="標楷體"/>
          <w:sz w:val="16"/>
          <w:szCs w:val="16"/>
        </w:rPr>
        <w:t>中華民國</w:t>
      </w:r>
      <w:r w:rsidR="00B84C5F" w:rsidRPr="00080131">
        <w:rPr>
          <w:rFonts w:eastAsia="標楷體"/>
          <w:sz w:val="16"/>
          <w:szCs w:val="16"/>
        </w:rPr>
        <w:t>109</w:t>
      </w:r>
      <w:r w:rsidR="00B84C5F" w:rsidRPr="00080131">
        <w:rPr>
          <w:rFonts w:eastAsia="標楷體"/>
          <w:sz w:val="16"/>
          <w:szCs w:val="16"/>
        </w:rPr>
        <w:t>年</w:t>
      </w:r>
      <w:r w:rsidR="00B84C5F" w:rsidRPr="00080131">
        <w:rPr>
          <w:rFonts w:eastAsia="標楷體"/>
          <w:sz w:val="16"/>
          <w:szCs w:val="16"/>
        </w:rPr>
        <w:t>12</w:t>
      </w:r>
      <w:r w:rsidR="00B84C5F" w:rsidRPr="00080131">
        <w:rPr>
          <w:rFonts w:eastAsia="標楷體"/>
          <w:sz w:val="16"/>
          <w:szCs w:val="16"/>
        </w:rPr>
        <w:t>月</w:t>
      </w:r>
      <w:r w:rsidR="00B84C5F" w:rsidRPr="00080131">
        <w:rPr>
          <w:rFonts w:eastAsia="標楷體"/>
          <w:sz w:val="16"/>
          <w:szCs w:val="16"/>
        </w:rPr>
        <w:t>29</w:t>
      </w:r>
      <w:r w:rsidR="00B84C5F" w:rsidRPr="00080131">
        <w:rPr>
          <w:rFonts w:eastAsia="標楷體"/>
          <w:sz w:val="16"/>
          <w:szCs w:val="16"/>
        </w:rPr>
        <w:t>日</w:t>
      </w:r>
      <w:r w:rsidR="00B84C5F" w:rsidRPr="00080131">
        <w:rPr>
          <w:rFonts w:eastAsia="標楷體"/>
          <w:sz w:val="16"/>
          <w:szCs w:val="16"/>
        </w:rPr>
        <w:t>109</w:t>
      </w:r>
      <w:r w:rsidR="00B84C5F" w:rsidRPr="00080131">
        <w:rPr>
          <w:rFonts w:eastAsia="標楷體"/>
          <w:sz w:val="16"/>
          <w:szCs w:val="16"/>
        </w:rPr>
        <w:t>學年度第</w:t>
      </w:r>
      <w:r w:rsidR="00B84C5F" w:rsidRPr="00080131">
        <w:rPr>
          <w:rFonts w:eastAsia="標楷體"/>
          <w:sz w:val="16"/>
          <w:szCs w:val="16"/>
        </w:rPr>
        <w:t>4</w:t>
      </w:r>
      <w:r w:rsidR="00B84C5F" w:rsidRPr="00080131">
        <w:rPr>
          <w:rFonts w:eastAsia="標楷體"/>
          <w:sz w:val="16"/>
          <w:szCs w:val="16"/>
        </w:rPr>
        <w:t>次校教評會議通</w:t>
      </w:r>
    </w:p>
    <w:p w:rsidR="00747D73" w:rsidRPr="005F4FFE" w:rsidRDefault="00747D73" w:rsidP="00747D73">
      <w:pPr>
        <w:snapToGrid w:val="0"/>
        <w:ind w:right="-28" w:firstLine="5250"/>
        <w:rPr>
          <w:rFonts w:eastAsia="標楷體"/>
          <w:sz w:val="16"/>
          <w:szCs w:val="16"/>
        </w:rPr>
      </w:pPr>
      <w:r w:rsidRPr="005F4FFE">
        <w:rPr>
          <w:rFonts w:eastAsia="標楷體"/>
          <w:sz w:val="16"/>
          <w:szCs w:val="16"/>
        </w:rPr>
        <w:t>中華民國</w:t>
      </w:r>
      <w:r w:rsidRPr="005F4FFE">
        <w:rPr>
          <w:rFonts w:eastAsia="標楷體"/>
          <w:sz w:val="16"/>
          <w:szCs w:val="16"/>
        </w:rPr>
        <w:t>111</w:t>
      </w:r>
      <w:r w:rsidRPr="005F4FFE">
        <w:rPr>
          <w:rFonts w:eastAsia="標楷體"/>
          <w:sz w:val="16"/>
          <w:szCs w:val="16"/>
        </w:rPr>
        <w:t>年</w:t>
      </w:r>
      <w:r w:rsidRPr="005F4FFE">
        <w:rPr>
          <w:rFonts w:eastAsia="標楷體"/>
          <w:sz w:val="16"/>
          <w:szCs w:val="16"/>
        </w:rPr>
        <w:t>12</w:t>
      </w:r>
      <w:r w:rsidRPr="005F4FFE">
        <w:rPr>
          <w:rFonts w:eastAsia="標楷體"/>
          <w:sz w:val="16"/>
          <w:szCs w:val="16"/>
        </w:rPr>
        <w:t>月</w:t>
      </w:r>
      <w:r w:rsidRPr="005F4FFE">
        <w:rPr>
          <w:rFonts w:eastAsia="標楷體"/>
          <w:sz w:val="16"/>
          <w:szCs w:val="16"/>
        </w:rPr>
        <w:t>22</w:t>
      </w:r>
      <w:r w:rsidRPr="005F4FFE">
        <w:rPr>
          <w:rFonts w:eastAsia="標楷體"/>
          <w:sz w:val="16"/>
          <w:szCs w:val="16"/>
        </w:rPr>
        <w:t>日</w:t>
      </w:r>
      <w:r w:rsidRPr="005F4FFE">
        <w:rPr>
          <w:rFonts w:eastAsia="標楷體"/>
          <w:sz w:val="16"/>
          <w:szCs w:val="16"/>
        </w:rPr>
        <w:t>111</w:t>
      </w:r>
      <w:r w:rsidRPr="005F4FFE">
        <w:rPr>
          <w:rFonts w:eastAsia="標楷體"/>
          <w:sz w:val="16"/>
          <w:szCs w:val="16"/>
        </w:rPr>
        <w:t>學年度第</w:t>
      </w:r>
      <w:r w:rsidRPr="005F4FFE">
        <w:rPr>
          <w:rFonts w:eastAsia="標楷體"/>
          <w:sz w:val="16"/>
          <w:szCs w:val="16"/>
        </w:rPr>
        <w:t>1</w:t>
      </w:r>
      <w:r w:rsidRPr="005F4FFE">
        <w:rPr>
          <w:rFonts w:eastAsia="標楷體"/>
          <w:sz w:val="16"/>
          <w:szCs w:val="16"/>
        </w:rPr>
        <w:t>學期第</w:t>
      </w:r>
      <w:r w:rsidRPr="005F4FFE">
        <w:rPr>
          <w:rFonts w:eastAsia="標楷體"/>
          <w:sz w:val="16"/>
          <w:szCs w:val="16"/>
        </w:rPr>
        <w:t>5</w:t>
      </w:r>
      <w:r w:rsidRPr="005F4FFE">
        <w:rPr>
          <w:rFonts w:eastAsia="標楷體"/>
          <w:sz w:val="16"/>
          <w:szCs w:val="16"/>
        </w:rPr>
        <w:t>次系務會議修正通過</w:t>
      </w:r>
    </w:p>
    <w:p w:rsidR="00873118" w:rsidRPr="005F4FFE" w:rsidRDefault="00873118" w:rsidP="00873118">
      <w:pPr>
        <w:snapToGrid w:val="0"/>
        <w:ind w:right="-28" w:firstLine="5250"/>
        <w:rPr>
          <w:rFonts w:eastAsia="標楷體"/>
          <w:sz w:val="16"/>
          <w:szCs w:val="16"/>
        </w:rPr>
      </w:pPr>
      <w:r w:rsidRPr="005F4FFE">
        <w:rPr>
          <w:rFonts w:eastAsia="標楷體"/>
          <w:sz w:val="16"/>
          <w:szCs w:val="16"/>
        </w:rPr>
        <w:t>中華民國</w:t>
      </w:r>
      <w:r w:rsidRPr="005F4FFE">
        <w:rPr>
          <w:rFonts w:eastAsia="標楷體"/>
          <w:sz w:val="16"/>
          <w:szCs w:val="16"/>
        </w:rPr>
        <w:t>112</w:t>
      </w:r>
      <w:r w:rsidRPr="005F4FFE">
        <w:rPr>
          <w:rFonts w:eastAsia="標楷體"/>
          <w:sz w:val="16"/>
          <w:szCs w:val="16"/>
        </w:rPr>
        <w:t>年</w:t>
      </w:r>
      <w:r w:rsidRPr="005F4FFE">
        <w:rPr>
          <w:rFonts w:eastAsia="標楷體"/>
          <w:sz w:val="16"/>
          <w:szCs w:val="16"/>
        </w:rPr>
        <w:t>1</w:t>
      </w:r>
      <w:r w:rsidRPr="005F4FFE">
        <w:rPr>
          <w:rFonts w:eastAsia="標楷體"/>
          <w:sz w:val="16"/>
          <w:szCs w:val="16"/>
        </w:rPr>
        <w:t>月</w:t>
      </w:r>
      <w:r w:rsidRPr="005F4FFE">
        <w:rPr>
          <w:rFonts w:eastAsia="標楷體"/>
          <w:sz w:val="16"/>
          <w:szCs w:val="16"/>
        </w:rPr>
        <w:t>4</w:t>
      </w:r>
      <w:r w:rsidRPr="005F4FFE">
        <w:rPr>
          <w:rFonts w:eastAsia="標楷體"/>
          <w:sz w:val="16"/>
          <w:szCs w:val="16"/>
        </w:rPr>
        <w:t>日</w:t>
      </w:r>
      <w:r w:rsidRPr="005F4FFE">
        <w:rPr>
          <w:rFonts w:eastAsia="標楷體"/>
          <w:sz w:val="16"/>
          <w:szCs w:val="16"/>
        </w:rPr>
        <w:t>111</w:t>
      </w:r>
      <w:r w:rsidRPr="005F4FFE">
        <w:rPr>
          <w:rFonts w:eastAsia="標楷體"/>
          <w:sz w:val="16"/>
          <w:szCs w:val="16"/>
        </w:rPr>
        <w:t>學年度第</w:t>
      </w:r>
      <w:r w:rsidRPr="005F4FFE">
        <w:rPr>
          <w:rFonts w:eastAsia="標楷體"/>
          <w:sz w:val="16"/>
          <w:szCs w:val="16"/>
        </w:rPr>
        <w:t>2</w:t>
      </w:r>
      <w:r w:rsidRPr="005F4FFE">
        <w:rPr>
          <w:rFonts w:eastAsia="標楷體"/>
          <w:sz w:val="16"/>
          <w:szCs w:val="16"/>
        </w:rPr>
        <w:t>次系教評會議修正通過</w:t>
      </w:r>
    </w:p>
    <w:p w:rsidR="000909A1" w:rsidRPr="005F4FFE" w:rsidRDefault="000909A1" w:rsidP="000909A1">
      <w:pPr>
        <w:snapToGrid w:val="0"/>
        <w:ind w:right="-28" w:firstLine="5250"/>
        <w:rPr>
          <w:rFonts w:eastAsia="標楷體"/>
          <w:sz w:val="16"/>
          <w:szCs w:val="16"/>
        </w:rPr>
      </w:pPr>
      <w:r w:rsidRPr="005F4FFE">
        <w:rPr>
          <w:rFonts w:eastAsia="標楷體"/>
          <w:sz w:val="16"/>
          <w:szCs w:val="16"/>
        </w:rPr>
        <w:t>中華民國</w:t>
      </w:r>
      <w:r w:rsidRPr="005F4FFE">
        <w:rPr>
          <w:rFonts w:eastAsia="標楷體" w:hint="eastAsia"/>
          <w:sz w:val="16"/>
          <w:szCs w:val="16"/>
        </w:rPr>
        <w:t>112</w:t>
      </w:r>
      <w:r w:rsidRPr="005F4FFE">
        <w:rPr>
          <w:rFonts w:eastAsia="標楷體"/>
          <w:sz w:val="16"/>
          <w:szCs w:val="16"/>
        </w:rPr>
        <w:t>年</w:t>
      </w:r>
      <w:r w:rsidRPr="005F4FFE">
        <w:rPr>
          <w:rFonts w:eastAsia="標楷體" w:hint="eastAsia"/>
          <w:sz w:val="16"/>
          <w:szCs w:val="16"/>
        </w:rPr>
        <w:t>1</w:t>
      </w:r>
      <w:r w:rsidRPr="005F4FFE">
        <w:rPr>
          <w:rFonts w:eastAsia="標楷體"/>
          <w:sz w:val="16"/>
          <w:szCs w:val="16"/>
        </w:rPr>
        <w:t>月</w:t>
      </w:r>
      <w:r w:rsidRPr="005F4FFE">
        <w:rPr>
          <w:rFonts w:eastAsia="標楷體"/>
          <w:sz w:val="16"/>
          <w:szCs w:val="16"/>
        </w:rPr>
        <w:t>1</w:t>
      </w:r>
      <w:r w:rsidRPr="005F4FFE">
        <w:rPr>
          <w:rFonts w:eastAsia="標楷體" w:hint="eastAsia"/>
          <w:sz w:val="16"/>
          <w:szCs w:val="16"/>
        </w:rPr>
        <w:t>7</w:t>
      </w:r>
      <w:r w:rsidRPr="005F4FFE">
        <w:rPr>
          <w:rFonts w:eastAsia="標楷體"/>
          <w:sz w:val="16"/>
          <w:szCs w:val="16"/>
        </w:rPr>
        <w:t>日</w:t>
      </w:r>
      <w:r w:rsidRPr="005F4FFE">
        <w:rPr>
          <w:rFonts w:eastAsia="標楷體" w:hint="eastAsia"/>
          <w:sz w:val="16"/>
          <w:szCs w:val="16"/>
        </w:rPr>
        <w:t>111</w:t>
      </w:r>
      <w:r w:rsidRPr="005F4FFE">
        <w:rPr>
          <w:rFonts w:eastAsia="標楷體" w:hint="eastAsia"/>
          <w:sz w:val="16"/>
          <w:szCs w:val="16"/>
        </w:rPr>
        <w:t>學年度第</w:t>
      </w:r>
      <w:r w:rsidRPr="005F4FFE">
        <w:rPr>
          <w:rFonts w:eastAsia="標楷體" w:hint="eastAsia"/>
          <w:sz w:val="16"/>
          <w:szCs w:val="16"/>
        </w:rPr>
        <w:t>6</w:t>
      </w:r>
      <w:r w:rsidRPr="005F4FFE">
        <w:rPr>
          <w:rFonts w:eastAsia="標楷體" w:hint="eastAsia"/>
          <w:sz w:val="16"/>
          <w:szCs w:val="16"/>
        </w:rPr>
        <w:t>次院教評會議修正通過</w:t>
      </w:r>
    </w:p>
    <w:p w:rsidR="00B84C5F" w:rsidRDefault="00FB0516" w:rsidP="004A545B">
      <w:pPr>
        <w:snapToGrid w:val="0"/>
        <w:ind w:right="-28" w:firstLine="5250"/>
        <w:rPr>
          <w:rFonts w:eastAsia="標楷體"/>
          <w:sz w:val="16"/>
        </w:rPr>
      </w:pPr>
      <w:r w:rsidRPr="005F4FFE">
        <w:rPr>
          <w:rFonts w:eastAsia="標楷體"/>
          <w:sz w:val="16"/>
        </w:rPr>
        <w:t>中華民國</w:t>
      </w:r>
      <w:r w:rsidRPr="005F4FFE">
        <w:rPr>
          <w:rFonts w:eastAsia="標楷體"/>
          <w:sz w:val="16"/>
        </w:rPr>
        <w:t>112</w:t>
      </w:r>
      <w:r w:rsidRPr="005F4FFE">
        <w:rPr>
          <w:rFonts w:eastAsia="標楷體"/>
          <w:sz w:val="16"/>
        </w:rPr>
        <w:t>年</w:t>
      </w:r>
      <w:r w:rsidRPr="005F4FFE">
        <w:rPr>
          <w:rFonts w:eastAsia="標楷體"/>
          <w:sz w:val="16"/>
        </w:rPr>
        <w:t>3</w:t>
      </w:r>
      <w:r w:rsidRPr="005F4FFE">
        <w:rPr>
          <w:rFonts w:eastAsia="標楷體"/>
          <w:sz w:val="16"/>
        </w:rPr>
        <w:t>月</w:t>
      </w:r>
      <w:r w:rsidRPr="005F4FFE">
        <w:rPr>
          <w:rFonts w:eastAsia="標楷體"/>
          <w:sz w:val="16"/>
        </w:rPr>
        <w:t>21</w:t>
      </w:r>
      <w:r w:rsidRPr="005F4FFE">
        <w:rPr>
          <w:rFonts w:eastAsia="標楷體"/>
          <w:sz w:val="16"/>
        </w:rPr>
        <w:t>日</w:t>
      </w:r>
      <w:r w:rsidRPr="005F4FFE">
        <w:rPr>
          <w:rFonts w:eastAsia="標楷體"/>
          <w:sz w:val="16"/>
        </w:rPr>
        <w:t>111</w:t>
      </w:r>
      <w:r w:rsidRPr="005F4FFE">
        <w:rPr>
          <w:rFonts w:eastAsia="標楷體"/>
          <w:sz w:val="16"/>
        </w:rPr>
        <w:t>學年度第</w:t>
      </w:r>
      <w:r w:rsidRPr="005F4FFE">
        <w:rPr>
          <w:rFonts w:eastAsia="標楷體"/>
          <w:sz w:val="16"/>
        </w:rPr>
        <w:t>5</w:t>
      </w:r>
      <w:r w:rsidRPr="005F4FFE">
        <w:rPr>
          <w:rFonts w:eastAsia="標楷體"/>
          <w:sz w:val="16"/>
        </w:rPr>
        <w:t>次校教評會議修正通過</w:t>
      </w:r>
    </w:p>
    <w:p w:rsidR="00036C84" w:rsidRDefault="00036C84" w:rsidP="004A545B">
      <w:pPr>
        <w:snapToGrid w:val="0"/>
        <w:ind w:right="-34" w:firstLine="3839"/>
        <w:jc w:val="center"/>
        <w:rPr>
          <w:rFonts w:eastAsia="標楷體"/>
          <w:sz w:val="16"/>
        </w:rPr>
      </w:pPr>
      <w:r>
        <w:rPr>
          <w:rFonts w:eastAsia="標楷體" w:hint="eastAsia"/>
          <w:b/>
          <w:color w:val="FF0000"/>
          <w:sz w:val="16"/>
        </w:rPr>
        <w:t xml:space="preserve">            </w:t>
      </w:r>
      <w:r w:rsidRPr="00AE48EF">
        <w:rPr>
          <w:rFonts w:eastAsia="標楷體" w:hint="eastAsia"/>
          <w:b/>
          <w:sz w:val="16"/>
        </w:rPr>
        <w:t xml:space="preserve">    </w:t>
      </w:r>
      <w:r w:rsidRPr="00F527E5">
        <w:rPr>
          <w:rFonts w:eastAsia="標楷體"/>
          <w:sz w:val="16"/>
        </w:rPr>
        <w:t>中華民國</w:t>
      </w:r>
      <w:r w:rsidRPr="00F527E5">
        <w:rPr>
          <w:rFonts w:eastAsia="標楷體" w:hint="eastAsia"/>
          <w:sz w:val="16"/>
        </w:rPr>
        <w:t>112</w:t>
      </w:r>
      <w:r w:rsidRPr="00F527E5">
        <w:rPr>
          <w:rFonts w:eastAsia="標楷體"/>
          <w:sz w:val="16"/>
        </w:rPr>
        <w:t>年</w:t>
      </w:r>
      <w:r w:rsidRPr="00F527E5">
        <w:rPr>
          <w:rFonts w:eastAsia="標楷體" w:hint="eastAsia"/>
          <w:sz w:val="16"/>
        </w:rPr>
        <w:t>9</w:t>
      </w:r>
      <w:r w:rsidRPr="00F527E5">
        <w:rPr>
          <w:rFonts w:eastAsia="標楷體"/>
          <w:sz w:val="16"/>
        </w:rPr>
        <w:t>月</w:t>
      </w:r>
      <w:r w:rsidRPr="00F527E5">
        <w:rPr>
          <w:rFonts w:eastAsia="標楷體" w:hint="eastAsia"/>
          <w:sz w:val="16"/>
        </w:rPr>
        <w:t>13</w:t>
      </w:r>
      <w:r w:rsidRPr="00F527E5">
        <w:rPr>
          <w:rFonts w:eastAsia="標楷體"/>
          <w:sz w:val="16"/>
        </w:rPr>
        <w:t>日</w:t>
      </w:r>
      <w:r w:rsidRPr="00F527E5">
        <w:rPr>
          <w:rFonts w:eastAsia="標楷體"/>
          <w:sz w:val="16"/>
        </w:rPr>
        <w:t>1</w:t>
      </w:r>
      <w:r w:rsidRPr="00F527E5">
        <w:rPr>
          <w:rFonts w:eastAsia="標楷體" w:hint="eastAsia"/>
          <w:sz w:val="16"/>
        </w:rPr>
        <w:t>12</w:t>
      </w:r>
      <w:r w:rsidRPr="00F527E5">
        <w:rPr>
          <w:rFonts w:eastAsia="標楷體"/>
          <w:sz w:val="16"/>
        </w:rPr>
        <w:t>學年度</w:t>
      </w:r>
      <w:r w:rsidRPr="00F527E5">
        <w:rPr>
          <w:rFonts w:eastAsia="標楷體" w:hint="eastAsia"/>
          <w:sz w:val="16"/>
        </w:rPr>
        <w:t>第</w:t>
      </w:r>
      <w:r w:rsidRPr="00F527E5">
        <w:rPr>
          <w:rFonts w:eastAsia="標楷體" w:hint="eastAsia"/>
          <w:sz w:val="16"/>
        </w:rPr>
        <w:t>1</w:t>
      </w:r>
      <w:r w:rsidRPr="00F527E5">
        <w:rPr>
          <w:rFonts w:eastAsia="標楷體" w:hint="eastAsia"/>
          <w:sz w:val="16"/>
        </w:rPr>
        <w:t>學期</w:t>
      </w:r>
      <w:r w:rsidRPr="00F527E5">
        <w:rPr>
          <w:rFonts w:eastAsia="標楷體"/>
          <w:sz w:val="16"/>
        </w:rPr>
        <w:t>第</w:t>
      </w:r>
      <w:r w:rsidRPr="00F527E5">
        <w:rPr>
          <w:rFonts w:eastAsia="標楷體" w:hint="eastAsia"/>
          <w:sz w:val="16"/>
        </w:rPr>
        <w:t>1</w:t>
      </w:r>
      <w:r w:rsidRPr="00F527E5">
        <w:rPr>
          <w:rFonts w:eastAsia="標楷體"/>
          <w:sz w:val="16"/>
        </w:rPr>
        <w:t>次</w:t>
      </w:r>
      <w:r w:rsidRPr="00F527E5">
        <w:rPr>
          <w:rFonts w:eastAsia="標楷體" w:hint="eastAsia"/>
          <w:sz w:val="16"/>
        </w:rPr>
        <w:t>系務會議修正通過</w:t>
      </w:r>
    </w:p>
    <w:p w:rsidR="004A545B" w:rsidRPr="00F527E5" w:rsidRDefault="004A545B" w:rsidP="004A545B">
      <w:pPr>
        <w:snapToGrid w:val="0"/>
        <w:ind w:right="-34" w:firstLineChars="3278" w:firstLine="5245"/>
        <w:rPr>
          <w:rFonts w:eastAsia="標楷體"/>
          <w:sz w:val="16"/>
        </w:rPr>
      </w:pPr>
      <w:r w:rsidRPr="00F527E5">
        <w:rPr>
          <w:rFonts w:eastAsia="標楷體" w:hint="eastAsia"/>
          <w:sz w:val="16"/>
        </w:rPr>
        <w:t>中華民國</w:t>
      </w:r>
      <w:r w:rsidRPr="00F527E5">
        <w:rPr>
          <w:rFonts w:eastAsia="標楷體"/>
          <w:sz w:val="16"/>
        </w:rPr>
        <w:t>112</w:t>
      </w:r>
      <w:r w:rsidRPr="00F527E5">
        <w:rPr>
          <w:rFonts w:eastAsia="標楷體" w:hint="eastAsia"/>
          <w:sz w:val="16"/>
        </w:rPr>
        <w:t>年</w:t>
      </w:r>
      <w:r w:rsidRPr="00F527E5">
        <w:rPr>
          <w:rFonts w:eastAsia="標楷體"/>
          <w:sz w:val="16"/>
        </w:rPr>
        <w:t>9</w:t>
      </w:r>
      <w:r w:rsidRPr="00F527E5">
        <w:rPr>
          <w:rFonts w:eastAsia="標楷體" w:hint="eastAsia"/>
          <w:sz w:val="16"/>
        </w:rPr>
        <w:t>月</w:t>
      </w:r>
      <w:r w:rsidRPr="00F527E5">
        <w:rPr>
          <w:rFonts w:eastAsia="標楷體"/>
          <w:sz w:val="16"/>
        </w:rPr>
        <w:t>25</w:t>
      </w:r>
      <w:r w:rsidRPr="00F527E5">
        <w:rPr>
          <w:rFonts w:eastAsia="標楷體" w:hint="eastAsia"/>
          <w:sz w:val="16"/>
        </w:rPr>
        <w:t>日</w:t>
      </w:r>
      <w:r w:rsidRPr="00F527E5">
        <w:rPr>
          <w:rFonts w:eastAsia="標楷體"/>
          <w:sz w:val="16"/>
        </w:rPr>
        <w:t>112</w:t>
      </w:r>
      <w:r w:rsidRPr="00F527E5">
        <w:rPr>
          <w:rFonts w:eastAsia="標楷體" w:hint="eastAsia"/>
          <w:sz w:val="16"/>
        </w:rPr>
        <w:t>學年度第</w:t>
      </w:r>
      <w:r w:rsidRPr="00F527E5">
        <w:rPr>
          <w:rFonts w:eastAsia="標楷體"/>
          <w:sz w:val="16"/>
        </w:rPr>
        <w:t>1</w:t>
      </w:r>
      <w:r w:rsidRPr="00F527E5">
        <w:rPr>
          <w:rFonts w:eastAsia="標楷體" w:hint="eastAsia"/>
          <w:sz w:val="16"/>
        </w:rPr>
        <w:t>次系教評會議通過</w:t>
      </w:r>
    </w:p>
    <w:p w:rsidR="009730E5" w:rsidRDefault="009730E5" w:rsidP="009730E5">
      <w:pPr>
        <w:snapToGrid w:val="0"/>
        <w:ind w:right="-34" w:firstLineChars="3278" w:firstLine="5250"/>
        <w:rPr>
          <w:rFonts w:eastAsia="標楷體"/>
          <w:b/>
          <w:color w:val="FF0000"/>
          <w:sz w:val="16"/>
        </w:rPr>
      </w:pPr>
      <w:r w:rsidRPr="009730E5">
        <w:rPr>
          <w:rFonts w:eastAsia="標楷體" w:hint="eastAsia"/>
          <w:b/>
          <w:color w:val="FF0000"/>
          <w:sz w:val="16"/>
        </w:rPr>
        <w:t>中華民國</w:t>
      </w:r>
      <w:r w:rsidRPr="009730E5">
        <w:rPr>
          <w:rFonts w:eastAsia="標楷體"/>
          <w:b/>
          <w:color w:val="FF0000"/>
          <w:sz w:val="16"/>
        </w:rPr>
        <w:t>112</w:t>
      </w:r>
      <w:r w:rsidRPr="009730E5">
        <w:rPr>
          <w:rFonts w:eastAsia="標楷體" w:hint="eastAsia"/>
          <w:b/>
          <w:color w:val="FF0000"/>
          <w:sz w:val="16"/>
        </w:rPr>
        <w:t>年</w:t>
      </w:r>
      <w:r w:rsidRPr="009730E5">
        <w:rPr>
          <w:rFonts w:eastAsia="標楷體" w:hint="eastAsia"/>
          <w:b/>
          <w:color w:val="FF0000"/>
          <w:sz w:val="16"/>
        </w:rPr>
        <w:t>11</w:t>
      </w:r>
      <w:r w:rsidRPr="009730E5">
        <w:rPr>
          <w:rFonts w:eastAsia="標楷體" w:hint="eastAsia"/>
          <w:b/>
          <w:color w:val="FF0000"/>
          <w:sz w:val="16"/>
        </w:rPr>
        <w:t>月</w:t>
      </w:r>
      <w:r>
        <w:rPr>
          <w:rFonts w:eastAsia="標楷體" w:hint="eastAsia"/>
          <w:b/>
          <w:color w:val="FF0000"/>
          <w:sz w:val="16"/>
        </w:rPr>
        <w:t>8</w:t>
      </w:r>
      <w:r w:rsidRPr="009730E5">
        <w:rPr>
          <w:rFonts w:eastAsia="標楷體" w:hint="eastAsia"/>
          <w:b/>
          <w:color w:val="FF0000"/>
          <w:sz w:val="16"/>
        </w:rPr>
        <w:t>日</w:t>
      </w:r>
      <w:r w:rsidRPr="009730E5">
        <w:rPr>
          <w:rFonts w:eastAsia="標楷體"/>
          <w:b/>
          <w:color w:val="FF0000"/>
          <w:sz w:val="16"/>
        </w:rPr>
        <w:t>112</w:t>
      </w:r>
      <w:r w:rsidRPr="009730E5">
        <w:rPr>
          <w:rFonts w:eastAsia="標楷體" w:hint="eastAsia"/>
          <w:b/>
          <w:color w:val="FF0000"/>
          <w:sz w:val="16"/>
        </w:rPr>
        <w:t>學年度第</w:t>
      </w:r>
      <w:r w:rsidRPr="009730E5">
        <w:rPr>
          <w:rFonts w:eastAsia="標楷體" w:hint="eastAsia"/>
          <w:b/>
          <w:color w:val="FF0000"/>
          <w:sz w:val="16"/>
        </w:rPr>
        <w:t>1</w:t>
      </w:r>
      <w:r w:rsidRPr="009730E5">
        <w:rPr>
          <w:rFonts w:eastAsia="標楷體" w:hint="eastAsia"/>
          <w:b/>
          <w:color w:val="FF0000"/>
          <w:sz w:val="16"/>
        </w:rPr>
        <w:t>學期第</w:t>
      </w:r>
      <w:r>
        <w:rPr>
          <w:rFonts w:eastAsia="標楷體" w:hint="eastAsia"/>
          <w:b/>
          <w:color w:val="FF0000"/>
          <w:sz w:val="16"/>
        </w:rPr>
        <w:t>3</w:t>
      </w:r>
      <w:r w:rsidRPr="009730E5">
        <w:rPr>
          <w:rFonts w:eastAsia="標楷體" w:hint="eastAsia"/>
          <w:b/>
          <w:color w:val="FF0000"/>
          <w:sz w:val="16"/>
        </w:rPr>
        <w:t>次系務會議修正通過</w:t>
      </w:r>
    </w:p>
    <w:p w:rsidR="00595B9D" w:rsidRDefault="00595B9D" w:rsidP="00595B9D">
      <w:pPr>
        <w:snapToGrid w:val="0"/>
        <w:ind w:right="-34" w:firstLineChars="3278" w:firstLine="5250"/>
        <w:rPr>
          <w:rFonts w:eastAsia="標楷體"/>
          <w:b/>
          <w:color w:val="FF0000"/>
          <w:sz w:val="16"/>
        </w:rPr>
      </w:pPr>
      <w:r w:rsidRPr="00595B9D">
        <w:rPr>
          <w:rFonts w:eastAsia="標楷體" w:hint="eastAsia"/>
          <w:b/>
          <w:color w:val="FF0000"/>
          <w:sz w:val="16"/>
        </w:rPr>
        <w:t>中華民國</w:t>
      </w:r>
      <w:r w:rsidRPr="00595B9D">
        <w:rPr>
          <w:rFonts w:eastAsia="標楷體"/>
          <w:b/>
          <w:color w:val="FF0000"/>
          <w:sz w:val="16"/>
        </w:rPr>
        <w:t>112</w:t>
      </w:r>
      <w:r w:rsidRPr="00595B9D">
        <w:rPr>
          <w:rFonts w:eastAsia="標楷體" w:hint="eastAsia"/>
          <w:b/>
          <w:color w:val="FF0000"/>
          <w:sz w:val="16"/>
        </w:rPr>
        <w:t>年</w:t>
      </w:r>
      <w:r w:rsidRPr="00595B9D">
        <w:rPr>
          <w:rFonts w:eastAsia="標楷體" w:hint="eastAsia"/>
          <w:b/>
          <w:color w:val="FF0000"/>
          <w:sz w:val="16"/>
        </w:rPr>
        <w:t>11</w:t>
      </w:r>
      <w:r w:rsidRPr="00595B9D">
        <w:rPr>
          <w:rFonts w:eastAsia="標楷體" w:hint="eastAsia"/>
          <w:b/>
          <w:color w:val="FF0000"/>
          <w:sz w:val="16"/>
        </w:rPr>
        <w:t>月</w:t>
      </w:r>
      <w:r w:rsidRPr="00595B9D">
        <w:rPr>
          <w:rFonts w:eastAsia="標楷體" w:hint="eastAsia"/>
          <w:b/>
          <w:color w:val="FF0000"/>
          <w:sz w:val="16"/>
        </w:rPr>
        <w:t>15</w:t>
      </w:r>
      <w:r w:rsidRPr="00595B9D">
        <w:rPr>
          <w:rFonts w:eastAsia="標楷體" w:hint="eastAsia"/>
          <w:b/>
          <w:color w:val="FF0000"/>
          <w:sz w:val="16"/>
        </w:rPr>
        <w:t>日</w:t>
      </w:r>
      <w:r w:rsidRPr="00595B9D">
        <w:rPr>
          <w:rFonts w:eastAsia="標楷體"/>
          <w:b/>
          <w:color w:val="FF0000"/>
          <w:sz w:val="16"/>
        </w:rPr>
        <w:t>112</w:t>
      </w:r>
      <w:r w:rsidRPr="00595B9D">
        <w:rPr>
          <w:rFonts w:eastAsia="標楷體" w:hint="eastAsia"/>
          <w:b/>
          <w:color w:val="FF0000"/>
          <w:sz w:val="16"/>
        </w:rPr>
        <w:t>學年度第</w:t>
      </w:r>
      <w:r w:rsidRPr="00595B9D">
        <w:rPr>
          <w:rFonts w:eastAsia="標楷體"/>
          <w:b/>
          <w:color w:val="FF0000"/>
          <w:sz w:val="16"/>
        </w:rPr>
        <w:t>1</w:t>
      </w:r>
      <w:r w:rsidRPr="00595B9D">
        <w:rPr>
          <w:rFonts w:eastAsia="標楷體" w:hint="eastAsia"/>
          <w:b/>
          <w:color w:val="FF0000"/>
          <w:sz w:val="16"/>
        </w:rPr>
        <w:t>次系教評會議通過</w:t>
      </w:r>
    </w:p>
    <w:p w:rsidR="00597AAF" w:rsidRDefault="00597AAF" w:rsidP="00597AAF">
      <w:pPr>
        <w:snapToGrid w:val="0"/>
        <w:ind w:right="-34" w:firstLineChars="3278" w:firstLine="5250"/>
        <w:rPr>
          <w:rFonts w:ascii="標楷體" w:eastAsia="標楷體" w:hAnsi="標楷體"/>
          <w:b/>
          <w:bCs/>
          <w:color w:val="FF0000"/>
          <w:sz w:val="16"/>
          <w:szCs w:val="16"/>
          <w:u w:val="single"/>
        </w:rPr>
      </w:pPr>
      <w:r>
        <w:rPr>
          <w:rFonts w:ascii="標楷體" w:eastAsia="標楷體" w:hAnsi="標楷體" w:hint="eastAsia"/>
          <w:b/>
          <w:bCs/>
          <w:color w:val="FF0000"/>
          <w:sz w:val="16"/>
          <w:szCs w:val="16"/>
          <w:u w:val="single"/>
        </w:rPr>
        <w:t>中華民國112年12月11日112學年度第3次院教評會議通過</w:t>
      </w:r>
    </w:p>
    <w:p w:rsidR="00AA08B7" w:rsidRPr="00AA08B7" w:rsidRDefault="00AA08B7" w:rsidP="00AA08B7">
      <w:pPr>
        <w:snapToGrid w:val="0"/>
        <w:ind w:right="-34" w:firstLineChars="3278" w:firstLine="5250"/>
        <w:rPr>
          <w:rFonts w:eastAsia="標楷體"/>
          <w:b/>
          <w:color w:val="FF0000"/>
          <w:sz w:val="16"/>
          <w:u w:val="single"/>
        </w:rPr>
      </w:pPr>
      <w:r w:rsidRPr="00AA08B7">
        <w:rPr>
          <w:rFonts w:eastAsia="標楷體" w:hint="eastAsia"/>
          <w:b/>
          <w:color w:val="FF0000"/>
          <w:sz w:val="16"/>
          <w:u w:val="single"/>
        </w:rPr>
        <w:lastRenderedPageBreak/>
        <w:t>中華民國</w:t>
      </w:r>
      <w:r w:rsidRPr="00AA08B7">
        <w:rPr>
          <w:rFonts w:eastAsia="標楷體" w:hint="eastAsia"/>
          <w:b/>
          <w:color w:val="FF0000"/>
          <w:sz w:val="16"/>
          <w:u w:val="single"/>
        </w:rPr>
        <w:t>112</w:t>
      </w:r>
      <w:r w:rsidRPr="00AA08B7">
        <w:rPr>
          <w:rFonts w:eastAsia="標楷體" w:hint="eastAsia"/>
          <w:b/>
          <w:color w:val="FF0000"/>
          <w:sz w:val="16"/>
          <w:u w:val="single"/>
        </w:rPr>
        <w:t>年</w:t>
      </w:r>
      <w:r w:rsidRPr="00AA08B7">
        <w:rPr>
          <w:rFonts w:eastAsia="標楷體" w:hint="eastAsia"/>
          <w:b/>
          <w:color w:val="FF0000"/>
          <w:sz w:val="16"/>
          <w:u w:val="single"/>
        </w:rPr>
        <w:t>12</w:t>
      </w:r>
      <w:r w:rsidRPr="00AA08B7">
        <w:rPr>
          <w:rFonts w:eastAsia="標楷體" w:hint="eastAsia"/>
          <w:b/>
          <w:color w:val="FF0000"/>
          <w:sz w:val="16"/>
          <w:u w:val="single"/>
        </w:rPr>
        <w:t>月</w:t>
      </w:r>
      <w:r w:rsidRPr="00AA08B7">
        <w:rPr>
          <w:rFonts w:eastAsia="標楷體" w:hint="eastAsia"/>
          <w:b/>
          <w:color w:val="FF0000"/>
          <w:sz w:val="16"/>
          <w:u w:val="single"/>
        </w:rPr>
        <w:t>26</w:t>
      </w:r>
      <w:r w:rsidRPr="00AA08B7">
        <w:rPr>
          <w:rFonts w:eastAsia="標楷體" w:hint="eastAsia"/>
          <w:b/>
          <w:color w:val="FF0000"/>
          <w:sz w:val="16"/>
          <w:u w:val="single"/>
        </w:rPr>
        <w:t>日</w:t>
      </w:r>
      <w:r w:rsidRPr="00AA08B7">
        <w:rPr>
          <w:rFonts w:eastAsia="標楷體"/>
          <w:b/>
          <w:color w:val="FF0000"/>
          <w:sz w:val="16"/>
          <w:u w:val="single"/>
        </w:rPr>
        <w:t>112</w:t>
      </w:r>
      <w:r w:rsidRPr="00AA08B7">
        <w:rPr>
          <w:rFonts w:eastAsia="標楷體" w:hint="eastAsia"/>
          <w:b/>
          <w:color w:val="FF0000"/>
          <w:sz w:val="16"/>
          <w:u w:val="single"/>
        </w:rPr>
        <w:t>學年度第</w:t>
      </w:r>
      <w:r w:rsidRPr="00AA08B7">
        <w:rPr>
          <w:rFonts w:eastAsia="標楷體" w:hint="eastAsia"/>
          <w:b/>
          <w:color w:val="FF0000"/>
          <w:sz w:val="16"/>
          <w:u w:val="single"/>
        </w:rPr>
        <w:t>4</w:t>
      </w:r>
      <w:r w:rsidRPr="00AA08B7">
        <w:rPr>
          <w:rFonts w:eastAsia="標楷體" w:hint="eastAsia"/>
          <w:b/>
          <w:color w:val="FF0000"/>
          <w:sz w:val="16"/>
          <w:u w:val="single"/>
        </w:rPr>
        <w:t>次校教評會議通過</w:t>
      </w:r>
    </w:p>
    <w:p w:rsidR="00AA08B7" w:rsidRPr="00AA08B7" w:rsidRDefault="00AA08B7" w:rsidP="00597AAF">
      <w:pPr>
        <w:snapToGrid w:val="0"/>
        <w:ind w:right="-34" w:firstLineChars="3278" w:firstLine="5250"/>
        <w:rPr>
          <w:rFonts w:eastAsia="標楷體"/>
          <w:b/>
          <w:sz w:val="16"/>
        </w:rPr>
      </w:pPr>
    </w:p>
    <w:p w:rsidR="00595B9D" w:rsidRPr="00597AAF" w:rsidRDefault="00595B9D" w:rsidP="009730E5">
      <w:pPr>
        <w:snapToGrid w:val="0"/>
        <w:ind w:right="-34" w:firstLineChars="3278" w:firstLine="5250"/>
        <w:rPr>
          <w:rFonts w:eastAsia="標楷體"/>
          <w:b/>
          <w:color w:val="FF0000"/>
          <w:sz w:val="16"/>
        </w:rPr>
      </w:pPr>
    </w:p>
    <w:p w:rsidR="00036C84" w:rsidRPr="009730E5" w:rsidRDefault="00036C84" w:rsidP="004A545B">
      <w:pPr>
        <w:snapToGrid w:val="0"/>
        <w:spacing w:line="240" w:lineRule="exact"/>
        <w:ind w:right="-34" w:firstLine="3969"/>
        <w:rPr>
          <w:szCs w:val="20"/>
        </w:rPr>
      </w:pPr>
    </w:p>
    <w:p w:rsidR="00036C84" w:rsidRPr="00036C84" w:rsidRDefault="00036C84" w:rsidP="004A545B">
      <w:pPr>
        <w:snapToGrid w:val="0"/>
        <w:ind w:right="-28" w:firstLine="5250"/>
        <w:rPr>
          <w:rFonts w:eastAsia="標楷體"/>
          <w:sz w:val="16"/>
        </w:rPr>
      </w:pPr>
    </w:p>
    <w:p w:rsidR="00E36465" w:rsidRPr="00080131" w:rsidRDefault="00FF4613">
      <w:pPr>
        <w:numPr>
          <w:ilvl w:val="0"/>
          <w:numId w:val="1"/>
        </w:numPr>
        <w:tabs>
          <w:tab w:val="left" w:pos="960"/>
        </w:tabs>
        <w:spacing w:before="249" w:after="249"/>
        <w:ind w:left="958" w:right="-28" w:hanging="958"/>
        <w:jc w:val="both"/>
        <w:rPr>
          <w:rFonts w:eastAsia="標楷體"/>
          <w:bCs/>
          <w:sz w:val="28"/>
          <w:szCs w:val="28"/>
        </w:rPr>
      </w:pPr>
      <w:r w:rsidRPr="00080131">
        <w:rPr>
          <w:rFonts w:eastAsia="標楷體"/>
          <w:bCs/>
          <w:sz w:val="28"/>
          <w:szCs w:val="28"/>
        </w:rPr>
        <w:t>總則</w:t>
      </w:r>
    </w:p>
    <w:p w:rsidR="00C25B67" w:rsidRPr="002E7313" w:rsidRDefault="00FF4613" w:rsidP="00D974A2">
      <w:pPr>
        <w:spacing w:line="340" w:lineRule="exact"/>
        <w:ind w:left="476" w:right="-28" w:hanging="476"/>
        <w:jc w:val="both"/>
        <w:rPr>
          <w:rFonts w:eastAsia="標楷體"/>
        </w:rPr>
      </w:pPr>
      <w:r w:rsidRPr="002E7313">
        <w:rPr>
          <w:rFonts w:eastAsia="標楷體"/>
        </w:rPr>
        <w:t>一、</w:t>
      </w:r>
      <w:r w:rsidR="00C25B67" w:rsidRPr="002E7313">
        <w:rPr>
          <w:rFonts w:eastAsia="標楷體"/>
        </w:rPr>
        <w:t>依據本校教師聘任及升等審查辦法第四條及農學院</w:t>
      </w:r>
      <w:r w:rsidR="0098419B" w:rsidRPr="002E7313">
        <w:rPr>
          <w:rFonts w:eastAsia="標楷體"/>
        </w:rPr>
        <w:t>（</w:t>
      </w:r>
      <w:r w:rsidR="00C25B67" w:rsidRPr="002E7313">
        <w:rPr>
          <w:rFonts w:eastAsia="標楷體"/>
        </w:rPr>
        <w:t>以下簡稱本院</w:t>
      </w:r>
      <w:r w:rsidR="0098419B" w:rsidRPr="002E7313">
        <w:rPr>
          <w:rFonts w:eastAsia="標楷體"/>
        </w:rPr>
        <w:t>）</w:t>
      </w:r>
      <w:r w:rsidR="00C25B67" w:rsidRPr="002E7313">
        <w:rPr>
          <w:rFonts w:eastAsia="標楷體"/>
        </w:rPr>
        <w:t>教師聘任及升等審查要點特訂定</w:t>
      </w:r>
      <w:r w:rsidR="00D51769" w:rsidRPr="00470C57">
        <w:rPr>
          <w:rFonts w:eastAsia="標楷體"/>
        </w:rPr>
        <w:t>農業生物</w:t>
      </w:r>
      <w:r w:rsidR="00C25B67" w:rsidRPr="002E7313">
        <w:rPr>
          <w:rFonts w:eastAsia="標楷體"/>
        </w:rPr>
        <w:t>科技學系（以下簡稱本系）教師聘任及升等審查細則</w:t>
      </w:r>
      <w:r w:rsidR="0098419B" w:rsidRPr="002E7313">
        <w:rPr>
          <w:rFonts w:eastAsia="標楷體"/>
        </w:rPr>
        <w:t>（</w:t>
      </w:r>
      <w:r w:rsidR="00C25B67" w:rsidRPr="002E7313">
        <w:rPr>
          <w:rFonts w:eastAsia="標楷體"/>
        </w:rPr>
        <w:t>以下簡稱本</w:t>
      </w:r>
      <w:r w:rsidR="00C360EC" w:rsidRPr="002E7313">
        <w:rPr>
          <w:rFonts w:eastAsia="標楷體" w:hint="eastAsia"/>
        </w:rPr>
        <w:t>細</w:t>
      </w:r>
      <w:r w:rsidR="00C25B67" w:rsidRPr="002E7313">
        <w:rPr>
          <w:rFonts w:eastAsia="標楷體"/>
        </w:rPr>
        <w:t>則</w:t>
      </w:r>
      <w:r w:rsidR="0098419B" w:rsidRPr="002E7313">
        <w:rPr>
          <w:rFonts w:eastAsia="標楷體"/>
        </w:rPr>
        <w:t>）</w:t>
      </w:r>
      <w:r w:rsidR="00C25B67" w:rsidRPr="002E7313">
        <w:rPr>
          <w:rFonts w:eastAsia="標楷體"/>
        </w:rPr>
        <w:t>。</w:t>
      </w:r>
    </w:p>
    <w:p w:rsidR="00047424" w:rsidRPr="002E7313" w:rsidRDefault="00FF4613" w:rsidP="00D974A2">
      <w:pPr>
        <w:spacing w:line="340" w:lineRule="exact"/>
        <w:ind w:left="476" w:right="-28" w:hanging="476"/>
        <w:jc w:val="both"/>
        <w:rPr>
          <w:rFonts w:eastAsia="標楷體"/>
        </w:rPr>
      </w:pPr>
      <w:r w:rsidRPr="002E7313">
        <w:rPr>
          <w:rFonts w:eastAsia="標楷體"/>
        </w:rPr>
        <w:t>二、</w:t>
      </w:r>
      <w:r w:rsidR="00047424" w:rsidRPr="002E7313">
        <w:rPr>
          <w:rFonts w:eastAsia="標楷體"/>
        </w:rPr>
        <w:t>本系教師聘任及升等之審議，除遵照</w:t>
      </w:r>
      <w:r w:rsidR="00C64CE2" w:rsidRPr="002E7313">
        <w:rPr>
          <w:rFonts w:eastAsia="標楷體" w:cs="標楷體"/>
        </w:rPr>
        <w:t>本校</w:t>
      </w:r>
      <w:r w:rsidR="00EE6F2C" w:rsidRPr="002E7313">
        <w:rPr>
          <w:rFonts w:eastAsia="標楷體" w:cs="標楷體" w:hint="eastAsia"/>
        </w:rPr>
        <w:t>、院</w:t>
      </w:r>
      <w:r w:rsidR="00C64CE2" w:rsidRPr="002E7313">
        <w:rPr>
          <w:rFonts w:eastAsia="標楷體" w:cs="標楷體" w:hint="eastAsia"/>
        </w:rPr>
        <w:t>及</w:t>
      </w:r>
      <w:r w:rsidR="00047424" w:rsidRPr="002E7313">
        <w:rPr>
          <w:rFonts w:eastAsia="標楷體"/>
        </w:rPr>
        <w:t>有關教育法令規定外，悉依本細則之規定辦理。</w:t>
      </w:r>
    </w:p>
    <w:p w:rsidR="00E36465" w:rsidRPr="002E7313" w:rsidRDefault="00FF4613" w:rsidP="00D974A2">
      <w:pPr>
        <w:spacing w:line="340" w:lineRule="exact"/>
        <w:ind w:left="476" w:right="-28" w:hanging="476"/>
        <w:jc w:val="both"/>
      </w:pPr>
      <w:r w:rsidRPr="002E7313">
        <w:rPr>
          <w:rFonts w:eastAsia="標楷體"/>
        </w:rPr>
        <w:t>三、本系教師新聘、升等，</w:t>
      </w:r>
      <w:r w:rsidR="00C64CE2" w:rsidRPr="002E7313">
        <w:rPr>
          <w:rFonts w:eastAsia="標楷體" w:hint="eastAsia"/>
        </w:rPr>
        <w:t>須</w:t>
      </w:r>
      <w:r w:rsidRPr="002E7313">
        <w:rPr>
          <w:rFonts w:eastAsia="標楷體"/>
        </w:rPr>
        <w:t>先經</w:t>
      </w:r>
      <w:r w:rsidR="0098419B" w:rsidRPr="002E7313">
        <w:rPr>
          <w:rFonts w:eastAsia="標楷體"/>
        </w:rPr>
        <w:t>本</w:t>
      </w:r>
      <w:r w:rsidRPr="002E7313">
        <w:rPr>
          <w:rFonts w:eastAsia="標楷體"/>
        </w:rPr>
        <w:t>系教師評審委員會（以下簡稱系教評會）委員三分之二</w:t>
      </w:r>
      <w:r w:rsidR="00F623F1" w:rsidRPr="002E7313">
        <w:rPr>
          <w:rFonts w:eastAsia="標楷體" w:hint="eastAsia"/>
        </w:rPr>
        <w:t>(</w:t>
      </w:r>
      <w:r w:rsidR="00F623F1" w:rsidRPr="002E7313">
        <w:rPr>
          <w:rFonts w:eastAsia="標楷體" w:hint="eastAsia"/>
        </w:rPr>
        <w:t>含</w:t>
      </w:r>
      <w:r w:rsidR="00F623F1" w:rsidRPr="002E7313">
        <w:rPr>
          <w:rFonts w:eastAsia="標楷體" w:hint="eastAsia"/>
        </w:rPr>
        <w:t>)</w:t>
      </w:r>
      <w:r w:rsidRPr="002E7313">
        <w:rPr>
          <w:rFonts w:eastAsia="標楷體"/>
        </w:rPr>
        <w:t>以上出席及出席委員三分之二</w:t>
      </w:r>
      <w:r w:rsidR="00F623F1" w:rsidRPr="002E7313">
        <w:rPr>
          <w:rFonts w:eastAsia="標楷體" w:hint="eastAsia"/>
        </w:rPr>
        <w:t>(</w:t>
      </w:r>
      <w:r w:rsidR="00F623F1" w:rsidRPr="002E7313">
        <w:rPr>
          <w:rFonts w:eastAsia="標楷體" w:hint="eastAsia"/>
        </w:rPr>
        <w:t>含</w:t>
      </w:r>
      <w:r w:rsidR="00F623F1" w:rsidRPr="002E7313">
        <w:rPr>
          <w:rFonts w:eastAsia="標楷體" w:hint="eastAsia"/>
        </w:rPr>
        <w:t>)</w:t>
      </w:r>
      <w:r w:rsidRPr="002E7313">
        <w:rPr>
          <w:rFonts w:eastAsia="標楷體"/>
        </w:rPr>
        <w:t>以上</w:t>
      </w:r>
      <w:r w:rsidR="00EE6F2C" w:rsidRPr="002E7313">
        <w:rPr>
          <w:rFonts w:eastAsia="標楷體" w:hint="eastAsia"/>
        </w:rPr>
        <w:t>依本細則評審</w:t>
      </w:r>
      <w:r w:rsidRPr="002E7313">
        <w:rPr>
          <w:rFonts w:eastAsia="標楷體"/>
        </w:rPr>
        <w:t>通過後，送請本院教師評審委員會（以下簡稱院教評會）評審。</w:t>
      </w:r>
    </w:p>
    <w:p w:rsidR="00047424" w:rsidRPr="002E7313" w:rsidRDefault="00FF4613" w:rsidP="00047424">
      <w:pPr>
        <w:spacing w:line="340" w:lineRule="exact"/>
        <w:ind w:left="480" w:rightChars="-33" w:right="-79" w:hangingChars="200" w:hanging="480"/>
        <w:rPr>
          <w:rFonts w:eastAsia="標楷體"/>
          <w:kern w:val="2"/>
        </w:rPr>
      </w:pPr>
      <w:r w:rsidRPr="002E7313">
        <w:rPr>
          <w:rFonts w:eastAsia="標楷體"/>
        </w:rPr>
        <w:t>四、</w:t>
      </w:r>
      <w:r w:rsidR="00047424" w:rsidRPr="002E7313">
        <w:rPr>
          <w:rFonts w:eastAsia="標楷體"/>
          <w:kern w:val="2"/>
        </w:rPr>
        <w:t>本系教師職級分為講師、助理教授、副教授及教授，各職級教師應具有教育人員任用條例第十六條之一至第十八條擬任職級所定資格條件之一，且無教師法或教育人員任用條例規定不得聘任之情事之一。</w:t>
      </w:r>
    </w:p>
    <w:p w:rsidR="00047424" w:rsidRPr="002E7313" w:rsidRDefault="00047424" w:rsidP="00047424">
      <w:pPr>
        <w:suppressAutoHyphens w:val="0"/>
        <w:autoSpaceDN/>
        <w:spacing w:line="340" w:lineRule="exact"/>
        <w:ind w:left="480" w:rightChars="-33" w:right="-79" w:hangingChars="200" w:hanging="480"/>
        <w:textAlignment w:val="auto"/>
        <w:rPr>
          <w:rFonts w:eastAsia="標楷體"/>
          <w:kern w:val="2"/>
        </w:rPr>
      </w:pPr>
      <w:r w:rsidRPr="002E7313">
        <w:rPr>
          <w:rFonts w:eastAsia="標楷體"/>
          <w:kern w:val="2"/>
        </w:rPr>
        <w:t xml:space="preserve">        </w:t>
      </w:r>
      <w:r w:rsidRPr="002E7313">
        <w:rPr>
          <w:rFonts w:eastAsia="標楷體"/>
          <w:kern w:val="2"/>
        </w:rPr>
        <w:t>新聘及申請升等教師得依其專長或專業領域，按專科以上學校教師資格審定辦法</w:t>
      </w:r>
      <w:r w:rsidRPr="002E7313">
        <w:rPr>
          <w:rFonts w:eastAsia="標楷體"/>
          <w:kern w:val="2"/>
        </w:rPr>
        <w:t>(</w:t>
      </w:r>
      <w:r w:rsidRPr="002E7313">
        <w:rPr>
          <w:rFonts w:eastAsia="標楷體"/>
          <w:kern w:val="2"/>
        </w:rPr>
        <w:t>以下簡稱審定辦法</w:t>
      </w:r>
      <w:r w:rsidRPr="002E7313">
        <w:rPr>
          <w:rFonts w:eastAsia="標楷體"/>
          <w:kern w:val="2"/>
        </w:rPr>
        <w:t>)</w:t>
      </w:r>
      <w:r w:rsidRPr="002E7313">
        <w:rPr>
          <w:rFonts w:eastAsia="標楷體"/>
          <w:kern w:val="2"/>
        </w:rPr>
        <w:t>，由學術研究、教學實踐研究、技術研發、文藝創作展演等</w:t>
      </w:r>
      <w:r w:rsidR="00490EED" w:rsidRPr="002E7313">
        <w:rPr>
          <w:rFonts w:eastAsia="標楷體"/>
          <w:kern w:val="2"/>
        </w:rPr>
        <w:t>四</w:t>
      </w:r>
      <w:r w:rsidRPr="002E7313">
        <w:rPr>
          <w:rFonts w:eastAsia="標楷體"/>
          <w:kern w:val="2"/>
        </w:rPr>
        <w:t>大送審類別擇一，送審教師資格。其審查範圍及基準依教育部及本校相關規定辦理。</w:t>
      </w:r>
    </w:p>
    <w:p w:rsidR="00E36465" w:rsidRPr="002E7313" w:rsidRDefault="00FF4613">
      <w:pPr>
        <w:numPr>
          <w:ilvl w:val="0"/>
          <w:numId w:val="1"/>
        </w:numPr>
        <w:tabs>
          <w:tab w:val="left" w:pos="960"/>
        </w:tabs>
        <w:spacing w:before="249" w:after="249"/>
        <w:ind w:left="550" w:right="-28" w:hanging="550"/>
        <w:jc w:val="both"/>
        <w:rPr>
          <w:rFonts w:eastAsia="標楷體"/>
          <w:bCs/>
          <w:sz w:val="28"/>
          <w:szCs w:val="28"/>
        </w:rPr>
      </w:pPr>
      <w:r w:rsidRPr="002E7313">
        <w:rPr>
          <w:rFonts w:eastAsia="標楷體"/>
          <w:bCs/>
          <w:sz w:val="28"/>
          <w:szCs w:val="28"/>
        </w:rPr>
        <w:t>初聘、續聘與聘期</w:t>
      </w:r>
    </w:p>
    <w:p w:rsidR="008D5733" w:rsidRPr="002E7313" w:rsidRDefault="008D5733" w:rsidP="00B079FA">
      <w:pPr>
        <w:spacing w:line="340" w:lineRule="exact"/>
        <w:ind w:left="480" w:right="-28" w:hangingChars="200" w:hanging="480"/>
        <w:rPr>
          <w:rFonts w:eastAsia="標楷體"/>
        </w:rPr>
      </w:pPr>
      <w:r w:rsidRPr="002E7313">
        <w:rPr>
          <w:rFonts w:eastAsia="標楷體"/>
        </w:rPr>
        <w:t>五、教師聘任每學期辦理一次為原則，</w:t>
      </w:r>
      <w:r w:rsidR="003B61DF" w:rsidRPr="002E7313">
        <w:rPr>
          <w:rFonts w:eastAsia="標楷體"/>
        </w:rPr>
        <w:t>於學期開始前完成聘任程序者，</w:t>
      </w:r>
      <w:r w:rsidRPr="002E7313">
        <w:rPr>
          <w:rFonts w:eastAsia="標楷體"/>
        </w:rPr>
        <w:t>以每學期之開始（八月一日及二月一日）為起聘日期。</w:t>
      </w:r>
    </w:p>
    <w:p w:rsidR="008D5733" w:rsidRPr="002E7313" w:rsidRDefault="008D5733" w:rsidP="007B7068">
      <w:pPr>
        <w:spacing w:line="340" w:lineRule="exact"/>
        <w:ind w:leftChars="200" w:left="1200" w:rightChars="-12" w:right="-29" w:hangingChars="300" w:hanging="720"/>
        <w:rPr>
          <w:rFonts w:eastAsia="標楷體"/>
        </w:rPr>
      </w:pPr>
      <w:r w:rsidRPr="002E7313">
        <w:rPr>
          <w:rFonts w:eastAsia="標楷體"/>
        </w:rPr>
        <w:t>（一）系教評會應於四月底前、十月底前，完成公開甄選及評審並報院。</w:t>
      </w:r>
    </w:p>
    <w:p w:rsidR="008D5733" w:rsidRPr="002E7313" w:rsidRDefault="008D5733" w:rsidP="007B7068">
      <w:pPr>
        <w:spacing w:line="340" w:lineRule="exact"/>
        <w:ind w:leftChars="200" w:left="1200" w:rightChars="-12" w:right="-29" w:hangingChars="300" w:hanging="720"/>
        <w:rPr>
          <w:rFonts w:eastAsia="標楷體"/>
        </w:rPr>
      </w:pPr>
      <w:r w:rsidRPr="002E7313">
        <w:rPr>
          <w:rFonts w:eastAsia="標楷體"/>
        </w:rPr>
        <w:t>（二）院級教評會應於五月底前、十一月底前評審完竣報校。</w:t>
      </w:r>
    </w:p>
    <w:p w:rsidR="008D5733" w:rsidRPr="002E7313" w:rsidRDefault="008D5733" w:rsidP="007B7068">
      <w:pPr>
        <w:spacing w:line="340" w:lineRule="exact"/>
        <w:ind w:leftChars="200" w:left="1200" w:rightChars="-12" w:right="-29" w:hangingChars="300" w:hanging="720"/>
        <w:rPr>
          <w:rFonts w:eastAsia="標楷體"/>
        </w:rPr>
      </w:pPr>
      <w:r w:rsidRPr="002E7313">
        <w:rPr>
          <w:rFonts w:eastAsia="標楷體"/>
        </w:rPr>
        <w:t>（三）校教評會應於六月底前、十二月底前評審完竣，簽陳校長核聘。</w:t>
      </w:r>
    </w:p>
    <w:p w:rsidR="008D5733" w:rsidRPr="002E7313" w:rsidRDefault="008D5733" w:rsidP="008D5733">
      <w:pPr>
        <w:suppressAutoHyphens w:val="0"/>
        <w:autoSpaceDN/>
        <w:spacing w:line="340" w:lineRule="exact"/>
        <w:ind w:left="480" w:hangingChars="200" w:hanging="480"/>
        <w:textAlignment w:val="auto"/>
        <w:rPr>
          <w:rFonts w:eastAsia="標楷體"/>
          <w:kern w:val="2"/>
        </w:rPr>
      </w:pPr>
      <w:r w:rsidRPr="002E7313">
        <w:rPr>
          <w:rFonts w:eastAsia="標楷體"/>
          <w:kern w:val="2"/>
        </w:rPr>
        <w:t>六、新聘教師之聘任程序如下：</w:t>
      </w:r>
    </w:p>
    <w:p w:rsidR="008D5733" w:rsidRPr="002E7313" w:rsidRDefault="008D5733" w:rsidP="00D837D1">
      <w:pPr>
        <w:suppressAutoHyphens w:val="0"/>
        <w:autoSpaceDN/>
        <w:spacing w:line="340" w:lineRule="exact"/>
        <w:ind w:left="1200" w:hangingChars="500" w:hanging="1200"/>
        <w:textAlignment w:val="auto"/>
        <w:rPr>
          <w:rFonts w:eastAsia="標楷體"/>
          <w:kern w:val="2"/>
        </w:rPr>
      </w:pPr>
      <w:r w:rsidRPr="002E7313">
        <w:rPr>
          <w:rFonts w:eastAsia="標楷體"/>
          <w:kern w:val="2"/>
        </w:rPr>
        <w:t xml:space="preserve">　　（一）本系增聘教師應就教師專長及缺額提</w:t>
      </w:r>
      <w:r w:rsidR="007B560E" w:rsidRPr="002E7313">
        <w:rPr>
          <w:rFonts w:eastAsia="標楷體"/>
          <w:kern w:val="2"/>
        </w:rPr>
        <w:t>本</w:t>
      </w:r>
      <w:r w:rsidRPr="002E7313">
        <w:rPr>
          <w:rFonts w:eastAsia="標楷體"/>
          <w:kern w:val="2"/>
        </w:rPr>
        <w:t>系</w:t>
      </w:r>
      <w:r w:rsidR="00C360EC" w:rsidRPr="002E7313">
        <w:rPr>
          <w:rFonts w:eastAsia="標楷體" w:hint="eastAsia"/>
          <w:kern w:val="2"/>
        </w:rPr>
        <w:t>系</w:t>
      </w:r>
      <w:r w:rsidRPr="002E7313">
        <w:rPr>
          <w:rFonts w:eastAsia="標楷體"/>
          <w:kern w:val="2"/>
        </w:rPr>
        <w:t>務會議</w:t>
      </w:r>
      <w:r w:rsidR="00C360EC" w:rsidRPr="002E7313">
        <w:rPr>
          <w:rFonts w:eastAsia="標楷體" w:hint="eastAsia"/>
          <w:kern w:val="2"/>
        </w:rPr>
        <w:t>（</w:t>
      </w:r>
      <w:r w:rsidR="00C360EC" w:rsidRPr="002E7313">
        <w:rPr>
          <w:rFonts w:eastAsia="標楷體"/>
          <w:kern w:val="2"/>
        </w:rPr>
        <w:t>以下簡稱</w:t>
      </w:r>
      <w:r w:rsidR="00C360EC" w:rsidRPr="002E7313">
        <w:rPr>
          <w:rFonts w:eastAsia="標楷體" w:hint="eastAsia"/>
          <w:kern w:val="2"/>
        </w:rPr>
        <w:t>系務會議）</w:t>
      </w:r>
      <w:r w:rsidRPr="002E7313">
        <w:rPr>
          <w:rFonts w:eastAsia="標楷體"/>
          <w:kern w:val="2"/>
        </w:rPr>
        <w:t>審議通過，依行政程序簽請校長核准後，本公平、公正、公開之原則於傳播媒體或學術刊物公告徵聘資訊。</w:t>
      </w:r>
    </w:p>
    <w:p w:rsidR="008D5733" w:rsidRPr="002E7313" w:rsidRDefault="008D5733" w:rsidP="00FE68B1">
      <w:pPr>
        <w:suppressAutoHyphens w:val="0"/>
        <w:autoSpaceDN/>
        <w:spacing w:line="340" w:lineRule="exact"/>
        <w:ind w:left="1200" w:hangingChars="500" w:hanging="1200"/>
        <w:textAlignment w:val="auto"/>
        <w:rPr>
          <w:rFonts w:eastAsia="標楷體"/>
          <w:kern w:val="2"/>
        </w:rPr>
      </w:pPr>
      <w:r w:rsidRPr="002E7313">
        <w:rPr>
          <w:rFonts w:eastAsia="標楷體"/>
          <w:kern w:val="2"/>
        </w:rPr>
        <w:t xml:space="preserve">　　（二）新聘專任教師，應經本校新聘教師甄選委員會同意後，</w:t>
      </w:r>
      <w:r w:rsidR="00B06523" w:rsidRPr="002E7313">
        <w:rPr>
          <w:rFonts w:eastAsia="標楷體"/>
          <w:kern w:val="2"/>
        </w:rPr>
        <w:t>始得送系</w:t>
      </w:r>
      <w:r w:rsidR="00D837D1" w:rsidRPr="002E7313">
        <w:rPr>
          <w:rFonts w:eastAsia="標楷體"/>
          <w:kern w:val="2"/>
        </w:rPr>
        <w:t>教評會</w:t>
      </w:r>
      <w:r w:rsidRPr="002E7313">
        <w:rPr>
          <w:rFonts w:eastAsia="標楷體"/>
          <w:kern w:val="2"/>
        </w:rPr>
        <w:t>。新聘專任教師甄選作業要點由人事室擬訂，經</w:t>
      </w:r>
      <w:r w:rsidR="00C360EC" w:rsidRPr="002E7313">
        <w:rPr>
          <w:rFonts w:eastAsia="標楷體"/>
          <w:kern w:val="2"/>
        </w:rPr>
        <w:t>校</w:t>
      </w:r>
      <w:r w:rsidR="00C360EC" w:rsidRPr="002E7313">
        <w:rPr>
          <w:rFonts w:eastAsia="標楷體" w:hint="eastAsia"/>
          <w:kern w:val="2"/>
        </w:rPr>
        <w:t>教師評審委員會（以下簡稱校教評會）</w:t>
      </w:r>
      <w:r w:rsidRPr="002E7313">
        <w:rPr>
          <w:rFonts w:eastAsia="標楷體"/>
          <w:kern w:val="2"/>
        </w:rPr>
        <w:t>審議，並報請校長核定後實施。新聘教師所授課程應與其所學相關，授課時數應符合規定，如無適當科目請其任教時，不得提聘。</w:t>
      </w:r>
    </w:p>
    <w:p w:rsidR="008D5733" w:rsidRPr="002E7313" w:rsidRDefault="008D5733" w:rsidP="005A4260">
      <w:pPr>
        <w:suppressAutoHyphens w:val="0"/>
        <w:autoSpaceDN/>
        <w:spacing w:line="340" w:lineRule="exact"/>
        <w:ind w:left="720" w:hangingChars="300" w:hanging="720"/>
        <w:textAlignment w:val="auto"/>
        <w:rPr>
          <w:rFonts w:eastAsia="標楷體"/>
          <w:kern w:val="2"/>
        </w:rPr>
      </w:pPr>
      <w:r w:rsidRPr="002E7313">
        <w:rPr>
          <w:rFonts w:eastAsia="標楷體"/>
          <w:kern w:val="2"/>
        </w:rPr>
        <w:t xml:space="preserve">　　（三）系初審：</w:t>
      </w:r>
    </w:p>
    <w:p w:rsidR="008D5733" w:rsidRPr="002E7313" w:rsidRDefault="008D5733" w:rsidP="00ED60A4">
      <w:pPr>
        <w:suppressAutoHyphens w:val="0"/>
        <w:autoSpaceDN/>
        <w:spacing w:line="340" w:lineRule="exact"/>
        <w:ind w:leftChars="200" w:left="1320" w:hangingChars="350" w:hanging="840"/>
        <w:textAlignment w:val="auto"/>
        <w:rPr>
          <w:rFonts w:eastAsia="標楷體"/>
          <w:kern w:val="2"/>
        </w:rPr>
      </w:pPr>
      <w:r w:rsidRPr="002E7313">
        <w:rPr>
          <w:rFonts w:eastAsia="標楷體"/>
          <w:kern w:val="2"/>
        </w:rPr>
        <w:t xml:space="preserve">　　</w:t>
      </w:r>
      <w:r w:rsidR="008805E5" w:rsidRPr="002E7313">
        <w:rPr>
          <w:rFonts w:eastAsia="標楷體"/>
          <w:kern w:val="2"/>
        </w:rPr>
        <w:t xml:space="preserve">  1</w:t>
      </w:r>
      <w:r w:rsidRPr="002E7313">
        <w:rPr>
          <w:rFonts w:eastAsia="標楷體"/>
          <w:kern w:val="2"/>
        </w:rPr>
        <w:t>.</w:t>
      </w:r>
      <w:r w:rsidRPr="002E7313">
        <w:rPr>
          <w:rFonts w:eastAsia="標楷體"/>
          <w:kern w:val="2"/>
        </w:rPr>
        <w:t>本系徵聘教師時，</w:t>
      </w:r>
      <w:r w:rsidR="00FE68B1" w:rsidRPr="002E7313">
        <w:rPr>
          <w:rFonts w:eastAsia="標楷體" w:hint="eastAsia"/>
          <w:kern w:val="2"/>
        </w:rPr>
        <w:t>就</w:t>
      </w:r>
      <w:r w:rsidRPr="002E7313">
        <w:rPr>
          <w:rFonts w:eastAsia="標楷體"/>
          <w:kern w:val="2"/>
        </w:rPr>
        <w:t>教師學歷背景之多元性，依據缺額、課程需要、各級教師應授課時數及擬聘教師檢具之學歷證件及著作（或作品、展演相關資料）先行查核後，提請系教評會就其教學、研究、專長、品德及擬任課程等進行審查，需辦理著作外審者，依本細則第七</w:t>
      </w:r>
      <w:r w:rsidR="007B560E" w:rsidRPr="002E7313">
        <w:rPr>
          <w:rFonts w:eastAsia="標楷體"/>
          <w:kern w:val="2"/>
        </w:rPr>
        <w:t>點</w:t>
      </w:r>
      <w:r w:rsidRPr="002E7313">
        <w:rPr>
          <w:rFonts w:eastAsia="標楷體"/>
          <w:kern w:val="2"/>
        </w:rPr>
        <w:t>規定，辦理著作外審後，將外審成績結果送回系教評會完成初審，初審通過者，送院教評會複審。</w:t>
      </w:r>
    </w:p>
    <w:p w:rsidR="008D5733" w:rsidRPr="002E7313" w:rsidRDefault="008D5733" w:rsidP="00ED60A4">
      <w:pPr>
        <w:suppressAutoHyphens w:val="0"/>
        <w:autoSpaceDN/>
        <w:spacing w:line="340" w:lineRule="exact"/>
        <w:ind w:leftChars="200" w:left="840" w:hangingChars="150" w:hanging="360"/>
        <w:textAlignment w:val="auto"/>
        <w:rPr>
          <w:rFonts w:eastAsia="標楷體"/>
          <w:kern w:val="2"/>
        </w:rPr>
      </w:pPr>
      <w:r w:rsidRPr="002E7313">
        <w:rPr>
          <w:rFonts w:eastAsia="標楷體"/>
          <w:kern w:val="2"/>
        </w:rPr>
        <w:t xml:space="preserve">　　</w:t>
      </w:r>
      <w:r w:rsidR="008805E5" w:rsidRPr="002E7313">
        <w:rPr>
          <w:rFonts w:eastAsia="標楷體"/>
          <w:kern w:val="2"/>
        </w:rPr>
        <w:t xml:space="preserve">  2</w:t>
      </w:r>
      <w:r w:rsidRPr="002E7313">
        <w:rPr>
          <w:rFonts w:eastAsia="標楷體"/>
          <w:kern w:val="2"/>
        </w:rPr>
        <w:t>.</w:t>
      </w:r>
      <w:r w:rsidR="003E78BE" w:rsidRPr="002E7313">
        <w:rPr>
          <w:rFonts w:eastAsia="標楷體"/>
          <w:kern w:val="2"/>
        </w:rPr>
        <w:t>系</w:t>
      </w:r>
      <w:r w:rsidRPr="002E7313">
        <w:rPr>
          <w:rFonts w:eastAsia="標楷體"/>
          <w:kern w:val="2"/>
        </w:rPr>
        <w:t>教評會需要安排應聘者公開宣講，並邀請系教評</w:t>
      </w:r>
      <w:r w:rsidR="007B560E" w:rsidRPr="002E7313">
        <w:rPr>
          <w:rFonts w:eastAsia="標楷體"/>
          <w:kern w:val="2"/>
        </w:rPr>
        <w:t>會</w:t>
      </w:r>
      <w:r w:rsidRPr="002E7313">
        <w:rPr>
          <w:rFonts w:eastAsia="標楷體"/>
          <w:kern w:val="2"/>
        </w:rPr>
        <w:t>委員參與。</w:t>
      </w:r>
    </w:p>
    <w:p w:rsidR="008D5733" w:rsidRPr="002E7313" w:rsidRDefault="008D5733" w:rsidP="00ED60A4">
      <w:pPr>
        <w:suppressAutoHyphens w:val="0"/>
        <w:autoSpaceDN/>
        <w:spacing w:line="340" w:lineRule="exact"/>
        <w:ind w:leftChars="200" w:left="1200" w:hangingChars="300" w:hanging="720"/>
        <w:textAlignment w:val="auto"/>
        <w:rPr>
          <w:rFonts w:eastAsia="標楷體"/>
          <w:kern w:val="2"/>
        </w:rPr>
      </w:pPr>
      <w:r w:rsidRPr="002E7313">
        <w:rPr>
          <w:rFonts w:eastAsia="標楷體"/>
          <w:kern w:val="2"/>
        </w:rPr>
        <w:t xml:space="preserve">　　</w:t>
      </w:r>
      <w:r w:rsidR="008805E5" w:rsidRPr="002E7313">
        <w:rPr>
          <w:rFonts w:eastAsia="標楷體"/>
          <w:kern w:val="2"/>
        </w:rPr>
        <w:t xml:space="preserve">  3</w:t>
      </w:r>
      <w:r w:rsidRPr="002E7313">
        <w:rPr>
          <w:rFonts w:eastAsia="標楷體"/>
          <w:kern w:val="2"/>
        </w:rPr>
        <w:t>.</w:t>
      </w:r>
      <w:r w:rsidRPr="002E7313">
        <w:rPr>
          <w:rFonts w:eastAsia="標楷體"/>
          <w:kern w:val="2"/>
        </w:rPr>
        <w:t>應聘者須於本系公開宣講，無故不到場宣講者不予審查，因重大事故請假經系主任或系</w:t>
      </w:r>
      <w:r w:rsidRPr="002E7313">
        <w:rPr>
          <w:rFonts w:eastAsia="標楷體"/>
          <w:kern w:val="2"/>
        </w:rPr>
        <w:lastRenderedPageBreak/>
        <w:t>教評會召集人同意者得補行宣讀一次。</w:t>
      </w:r>
    </w:p>
    <w:p w:rsidR="008D5733" w:rsidRPr="002E7313" w:rsidRDefault="008D5733" w:rsidP="008D5733">
      <w:pPr>
        <w:suppressAutoHyphens w:val="0"/>
        <w:autoSpaceDN/>
        <w:spacing w:line="340" w:lineRule="exact"/>
        <w:ind w:left="720" w:hangingChars="300" w:hanging="720"/>
        <w:textAlignment w:val="auto"/>
        <w:rPr>
          <w:rFonts w:eastAsia="標楷體"/>
          <w:kern w:val="2"/>
        </w:rPr>
      </w:pPr>
      <w:r w:rsidRPr="002E7313">
        <w:rPr>
          <w:rFonts w:eastAsia="標楷體"/>
          <w:kern w:val="2"/>
        </w:rPr>
        <w:t xml:space="preserve">　　</w:t>
      </w:r>
      <w:r w:rsidR="005A4260" w:rsidRPr="002E7313">
        <w:rPr>
          <w:rFonts w:eastAsia="標楷體"/>
          <w:kern w:val="2"/>
        </w:rPr>
        <w:t>（</w:t>
      </w:r>
      <w:r w:rsidRPr="002E7313">
        <w:rPr>
          <w:rFonts w:eastAsia="標楷體"/>
          <w:kern w:val="2"/>
        </w:rPr>
        <w:t>四</w:t>
      </w:r>
      <w:r w:rsidR="005A4260" w:rsidRPr="002E7313">
        <w:rPr>
          <w:rFonts w:eastAsia="標楷體"/>
          <w:kern w:val="2"/>
        </w:rPr>
        <w:t>）</w:t>
      </w:r>
      <w:r w:rsidRPr="002E7313">
        <w:rPr>
          <w:rFonts w:eastAsia="標楷體"/>
          <w:kern w:val="2"/>
        </w:rPr>
        <w:t>院複審：</w:t>
      </w:r>
    </w:p>
    <w:p w:rsidR="008D5733" w:rsidRPr="002E7313" w:rsidRDefault="008D5733" w:rsidP="00B56B7D">
      <w:pPr>
        <w:suppressAutoHyphens w:val="0"/>
        <w:autoSpaceDN/>
        <w:spacing w:line="340" w:lineRule="exact"/>
        <w:ind w:leftChars="350" w:left="1680" w:hangingChars="350" w:hanging="840"/>
        <w:textAlignment w:val="auto"/>
        <w:rPr>
          <w:rFonts w:eastAsia="標楷體"/>
          <w:kern w:val="2"/>
        </w:rPr>
      </w:pPr>
      <w:r w:rsidRPr="002E7313">
        <w:rPr>
          <w:rFonts w:eastAsia="標楷體"/>
          <w:kern w:val="2"/>
        </w:rPr>
        <w:t xml:space="preserve">　</w:t>
      </w:r>
      <w:r w:rsidR="005A4260" w:rsidRPr="002E7313">
        <w:rPr>
          <w:rFonts w:eastAsia="標楷體"/>
          <w:kern w:val="2"/>
        </w:rPr>
        <w:t>1</w:t>
      </w:r>
      <w:r w:rsidRPr="002E7313">
        <w:rPr>
          <w:rFonts w:eastAsia="標楷體"/>
          <w:kern w:val="2"/>
        </w:rPr>
        <w:t>.</w:t>
      </w:r>
      <w:r w:rsidRPr="002E7313">
        <w:rPr>
          <w:rFonts w:eastAsia="標楷體"/>
          <w:kern w:val="2"/>
        </w:rPr>
        <w:t>院級教評會需要安排應聘者公開宣講，並邀請院教評</w:t>
      </w:r>
      <w:r w:rsidR="00004C67" w:rsidRPr="002E7313">
        <w:rPr>
          <w:rFonts w:eastAsia="標楷體"/>
          <w:kern w:val="2"/>
        </w:rPr>
        <w:t>會</w:t>
      </w:r>
      <w:r w:rsidRPr="002E7313">
        <w:rPr>
          <w:rFonts w:eastAsia="標楷體"/>
          <w:kern w:val="2"/>
        </w:rPr>
        <w:t>委員參與。</w:t>
      </w:r>
    </w:p>
    <w:p w:rsidR="008D5733" w:rsidRPr="002E7313" w:rsidRDefault="008D5733" w:rsidP="00B56B7D">
      <w:pPr>
        <w:suppressAutoHyphens w:val="0"/>
        <w:autoSpaceDN/>
        <w:spacing w:line="340" w:lineRule="exact"/>
        <w:ind w:leftChars="350" w:left="1320" w:hangingChars="200" w:hanging="480"/>
        <w:textAlignment w:val="auto"/>
        <w:rPr>
          <w:rFonts w:eastAsia="標楷體"/>
          <w:kern w:val="2"/>
        </w:rPr>
      </w:pPr>
      <w:r w:rsidRPr="002E7313">
        <w:rPr>
          <w:rFonts w:eastAsia="標楷體"/>
          <w:kern w:val="2"/>
        </w:rPr>
        <w:t xml:space="preserve">　</w:t>
      </w:r>
      <w:r w:rsidR="005A4260" w:rsidRPr="002E7313">
        <w:rPr>
          <w:rFonts w:eastAsia="標楷體"/>
          <w:kern w:val="2"/>
        </w:rPr>
        <w:t>2</w:t>
      </w:r>
      <w:r w:rsidRPr="002E7313">
        <w:rPr>
          <w:rFonts w:eastAsia="標楷體"/>
          <w:kern w:val="2"/>
        </w:rPr>
        <w:t>.</w:t>
      </w:r>
      <w:r w:rsidRPr="002E7313">
        <w:rPr>
          <w:rFonts w:eastAsia="標楷體"/>
          <w:kern w:val="2"/>
        </w:rPr>
        <w:t>應聘者須於本院公開宣講，無故不到場宣講者不予審查，因重大事故請假經本院教評會召集人同意者得補行宣讀一次。</w:t>
      </w:r>
    </w:p>
    <w:p w:rsidR="006A46CB" w:rsidRPr="002E7313" w:rsidRDefault="005A4260" w:rsidP="00B56B7D">
      <w:pPr>
        <w:suppressAutoHyphens w:val="0"/>
        <w:autoSpaceDN/>
        <w:spacing w:line="340" w:lineRule="exact"/>
        <w:ind w:leftChars="350" w:left="1320" w:hangingChars="200" w:hanging="480"/>
        <w:textAlignment w:val="auto"/>
        <w:rPr>
          <w:rFonts w:eastAsia="標楷體"/>
          <w:kern w:val="2"/>
        </w:rPr>
      </w:pPr>
      <w:r w:rsidRPr="002E7313">
        <w:rPr>
          <w:rFonts w:eastAsia="標楷體"/>
          <w:kern w:val="2"/>
        </w:rPr>
        <w:t xml:space="preserve">　</w:t>
      </w:r>
      <w:r w:rsidRPr="002E7313">
        <w:rPr>
          <w:rFonts w:eastAsia="標楷體"/>
          <w:kern w:val="2"/>
        </w:rPr>
        <w:t>3</w:t>
      </w:r>
      <w:r w:rsidR="008D5733" w:rsidRPr="002E7313">
        <w:rPr>
          <w:rFonts w:eastAsia="標楷體"/>
          <w:kern w:val="2"/>
        </w:rPr>
        <w:t>.</w:t>
      </w:r>
      <w:r w:rsidR="0079192C" w:rsidRPr="002E7313">
        <w:t xml:space="preserve"> </w:t>
      </w:r>
      <w:r w:rsidR="0079192C" w:rsidRPr="002E7313">
        <w:rPr>
          <w:rFonts w:eastAsia="標楷體"/>
          <w:kern w:val="2"/>
        </w:rPr>
        <w:t>院教評會就系教評會審查結果，依本院教師聘任及升等審查要點及本細則所訂標準進行複審，複審通過者，送校教評會決審。</w:t>
      </w:r>
    </w:p>
    <w:p w:rsidR="008D5733" w:rsidRPr="002E7313" w:rsidRDefault="00140F2F" w:rsidP="00140F2F">
      <w:pPr>
        <w:suppressAutoHyphens w:val="0"/>
        <w:autoSpaceDN/>
        <w:spacing w:line="340" w:lineRule="exact"/>
        <w:ind w:leftChars="149" w:left="1198" w:hangingChars="350" w:hanging="840"/>
        <w:textAlignment w:val="auto"/>
        <w:rPr>
          <w:rFonts w:eastAsia="標楷體"/>
          <w:kern w:val="2"/>
        </w:rPr>
      </w:pPr>
      <w:r w:rsidRPr="002E7313">
        <w:rPr>
          <w:rFonts w:eastAsia="標楷體"/>
          <w:kern w:val="2"/>
        </w:rPr>
        <w:t xml:space="preserve"> </w:t>
      </w:r>
      <w:r w:rsidR="008D5733" w:rsidRPr="002E7313">
        <w:rPr>
          <w:rFonts w:eastAsia="標楷體"/>
          <w:kern w:val="2"/>
        </w:rPr>
        <w:t>（五）校決審：複審通過後，院應檢送擬聘教師聘任有關證件資料、著作外審成績及會議紀錄，提校教評會審議。</w:t>
      </w:r>
    </w:p>
    <w:p w:rsidR="00D974A2" w:rsidRPr="002E7313" w:rsidRDefault="00D974A2" w:rsidP="002417F4">
      <w:pPr>
        <w:adjustRightInd w:val="0"/>
        <w:snapToGrid w:val="0"/>
        <w:spacing w:line="340" w:lineRule="exact"/>
        <w:ind w:left="476" w:right="-28" w:hanging="476"/>
        <w:rPr>
          <w:rFonts w:eastAsia="標楷體"/>
          <w:bCs/>
        </w:rPr>
      </w:pPr>
      <w:r w:rsidRPr="002E7313">
        <w:rPr>
          <w:rFonts w:eastAsia="標楷體"/>
          <w:bCs/>
        </w:rPr>
        <w:t>七、</w:t>
      </w:r>
      <w:r w:rsidR="00C22FF0" w:rsidRPr="002E7313">
        <w:rPr>
          <w:rFonts w:eastAsia="標楷體"/>
          <w:bCs/>
        </w:rPr>
        <w:t>新聘教師未具教育部核發擬聘等級教師證書者，及擬聘副教授以上已具教育部核發擬聘等級教師證書者，均須將其專門著作（含學位論文、教學實踐研究成果）、作品、成就證明、技術報告</w:t>
      </w:r>
      <w:r w:rsidR="00C22FF0" w:rsidRPr="002E7313">
        <w:rPr>
          <w:rFonts w:eastAsia="標楷體"/>
          <w:bCs/>
        </w:rPr>
        <w:t>(</w:t>
      </w:r>
      <w:r w:rsidR="00C22FF0" w:rsidRPr="002E7313">
        <w:rPr>
          <w:rFonts w:eastAsia="標楷體"/>
          <w:bCs/>
        </w:rPr>
        <w:t>含教學實踐研發成果）辦理著作外審。新聘教師資格審查作業，依本細則教師升等著作規範、送外審等資格審查相關規定辦理。惟聘任副教授等級以上者，其送審著作應為徵聘公告截止日前五年內之成果。</w:t>
      </w:r>
    </w:p>
    <w:p w:rsidR="00C22FF0" w:rsidRPr="002E7313" w:rsidRDefault="00D974A2" w:rsidP="00C22FF0">
      <w:pPr>
        <w:adjustRightInd w:val="0"/>
        <w:snapToGrid w:val="0"/>
        <w:spacing w:line="340" w:lineRule="exact"/>
        <w:ind w:left="476" w:right="-28" w:hanging="476"/>
        <w:rPr>
          <w:rFonts w:eastAsia="標楷體"/>
          <w:bCs/>
        </w:rPr>
      </w:pPr>
      <w:r w:rsidRPr="002E7313">
        <w:rPr>
          <w:rFonts w:eastAsia="標楷體"/>
          <w:bCs/>
        </w:rPr>
        <w:t xml:space="preserve">　　</w:t>
      </w:r>
      <w:r w:rsidR="00C22FF0" w:rsidRPr="002E7313">
        <w:rPr>
          <w:rFonts w:eastAsia="標楷體"/>
          <w:bCs/>
        </w:rPr>
        <w:t>新聘教師外審由系教評會送校外六位專家學者審查，外審成績通過者至少須有四位審查人評定七十分</w:t>
      </w:r>
      <w:r w:rsidR="002D2724" w:rsidRPr="002E7313">
        <w:rPr>
          <w:rFonts w:eastAsia="標楷體" w:hint="eastAsia"/>
          <w:bCs/>
        </w:rPr>
        <w:t>(</w:t>
      </w:r>
      <w:r w:rsidR="002D2724" w:rsidRPr="002E7313">
        <w:rPr>
          <w:rFonts w:eastAsia="標楷體" w:hint="eastAsia"/>
          <w:bCs/>
        </w:rPr>
        <w:t>含</w:t>
      </w:r>
      <w:r w:rsidR="002D2724" w:rsidRPr="002E7313">
        <w:rPr>
          <w:rFonts w:eastAsia="標楷體" w:hint="eastAsia"/>
          <w:bCs/>
        </w:rPr>
        <w:t>)</w:t>
      </w:r>
      <w:r w:rsidR="00C22FF0" w:rsidRPr="002E7313">
        <w:rPr>
          <w:rFonts w:eastAsia="標楷體"/>
          <w:bCs/>
        </w:rPr>
        <w:t>以上，且剔除最高分及最低分之審查分數後之四位審查人評定成績平均須達七十分</w:t>
      </w:r>
      <w:r w:rsidR="002D2724" w:rsidRPr="002E7313">
        <w:rPr>
          <w:rFonts w:eastAsia="標楷體" w:hint="eastAsia"/>
          <w:bCs/>
        </w:rPr>
        <w:t>(</w:t>
      </w:r>
      <w:r w:rsidR="002D2724" w:rsidRPr="002E7313">
        <w:rPr>
          <w:rFonts w:eastAsia="標楷體" w:hint="eastAsia"/>
          <w:bCs/>
        </w:rPr>
        <w:t>含</w:t>
      </w:r>
      <w:r w:rsidR="002D2724" w:rsidRPr="002E7313">
        <w:rPr>
          <w:rFonts w:eastAsia="標楷體" w:hint="eastAsia"/>
          <w:bCs/>
        </w:rPr>
        <w:t>)</w:t>
      </w:r>
      <w:r w:rsidR="00C22FF0" w:rsidRPr="002E7313">
        <w:rPr>
          <w:rFonts w:eastAsia="標楷體"/>
          <w:bCs/>
        </w:rPr>
        <w:t>以上；惟聘任為教授者，至少須有四位審查人評定七十五分</w:t>
      </w:r>
      <w:r w:rsidR="002D2724" w:rsidRPr="002E7313">
        <w:rPr>
          <w:rFonts w:eastAsia="標楷體" w:hint="eastAsia"/>
          <w:bCs/>
        </w:rPr>
        <w:t>(</w:t>
      </w:r>
      <w:r w:rsidR="002D2724" w:rsidRPr="002E7313">
        <w:rPr>
          <w:rFonts w:eastAsia="標楷體" w:hint="eastAsia"/>
          <w:bCs/>
        </w:rPr>
        <w:t>含</w:t>
      </w:r>
      <w:r w:rsidR="002D2724" w:rsidRPr="002E7313">
        <w:rPr>
          <w:rFonts w:eastAsia="標楷體" w:hint="eastAsia"/>
          <w:bCs/>
        </w:rPr>
        <w:t>)</w:t>
      </w:r>
      <w:r w:rsidR="00C22FF0" w:rsidRPr="002E7313">
        <w:rPr>
          <w:rFonts w:eastAsia="標楷體"/>
          <w:bCs/>
        </w:rPr>
        <w:t>以上，且剔除最高分及最低分之審查分數後之四位審查人評定成績平均須達七十五</w:t>
      </w:r>
      <w:r w:rsidR="002D2724" w:rsidRPr="002E7313">
        <w:rPr>
          <w:rFonts w:eastAsia="標楷體" w:hint="eastAsia"/>
          <w:bCs/>
        </w:rPr>
        <w:t>(</w:t>
      </w:r>
      <w:r w:rsidR="002D2724" w:rsidRPr="002E7313">
        <w:rPr>
          <w:rFonts w:eastAsia="標楷體" w:hint="eastAsia"/>
          <w:bCs/>
        </w:rPr>
        <w:t>含</w:t>
      </w:r>
      <w:r w:rsidR="002D2724" w:rsidRPr="002E7313">
        <w:rPr>
          <w:rFonts w:eastAsia="標楷體" w:hint="eastAsia"/>
          <w:bCs/>
        </w:rPr>
        <w:t>)</w:t>
      </w:r>
      <w:r w:rsidR="00C22FF0" w:rsidRPr="002E7313">
        <w:rPr>
          <w:rFonts w:eastAsia="標楷體"/>
          <w:bCs/>
        </w:rPr>
        <w:t>分以上。</w:t>
      </w:r>
    </w:p>
    <w:p w:rsidR="00D974A2" w:rsidRPr="002E7313" w:rsidRDefault="00D974A2" w:rsidP="00C22FF0">
      <w:pPr>
        <w:adjustRightInd w:val="0"/>
        <w:snapToGrid w:val="0"/>
        <w:spacing w:line="340" w:lineRule="exact"/>
        <w:ind w:left="476" w:right="-28" w:hanging="476"/>
        <w:rPr>
          <w:rFonts w:eastAsia="標楷體"/>
          <w:bCs/>
        </w:rPr>
      </w:pPr>
      <w:r w:rsidRPr="002E7313">
        <w:rPr>
          <w:rFonts w:eastAsia="標楷體"/>
          <w:bCs/>
        </w:rPr>
        <w:t xml:space="preserve">　　</w:t>
      </w:r>
      <w:r w:rsidR="00C22FF0" w:rsidRPr="002E7313">
        <w:rPr>
          <w:rFonts w:eastAsia="標楷體"/>
          <w:bCs/>
        </w:rPr>
        <w:t>新聘教授曾任符合大學辦理國外學歷採認辦法或香港澳門學歷檢覈及採認辦法規定之國外大學或香港、澳門大學專任教授或學術研究機構人員，並符合下列資格者，其專門著作得由三級教評會併同審查，免辦理著作外審：</w:t>
      </w:r>
    </w:p>
    <w:p w:rsidR="00D974A2" w:rsidRPr="002E7313" w:rsidRDefault="00D974A2" w:rsidP="00750F67">
      <w:pPr>
        <w:adjustRightInd w:val="0"/>
        <w:snapToGrid w:val="0"/>
        <w:spacing w:line="340" w:lineRule="exact"/>
        <w:ind w:left="720" w:right="-28" w:hangingChars="300" w:hanging="720"/>
        <w:rPr>
          <w:rFonts w:eastAsia="標楷體"/>
          <w:bCs/>
        </w:rPr>
      </w:pPr>
      <w:r w:rsidRPr="002E7313">
        <w:rPr>
          <w:rFonts w:eastAsia="標楷體"/>
          <w:bCs/>
        </w:rPr>
        <w:t xml:space="preserve">　　（一）諾貝爾獎或相當等級之得主。</w:t>
      </w:r>
    </w:p>
    <w:p w:rsidR="00D974A2" w:rsidRPr="002E7313" w:rsidRDefault="00D974A2" w:rsidP="00750F67">
      <w:pPr>
        <w:adjustRightInd w:val="0"/>
        <w:snapToGrid w:val="0"/>
        <w:spacing w:line="340" w:lineRule="exact"/>
        <w:ind w:left="476" w:right="-28" w:hanging="476"/>
        <w:rPr>
          <w:rFonts w:eastAsia="標楷體"/>
          <w:bCs/>
        </w:rPr>
      </w:pPr>
      <w:r w:rsidRPr="002E7313">
        <w:rPr>
          <w:rFonts w:eastAsia="標楷體"/>
          <w:bCs/>
        </w:rPr>
        <w:t xml:space="preserve">　　（二）國家級研究院院士。</w:t>
      </w:r>
    </w:p>
    <w:p w:rsidR="008D5733" w:rsidRPr="002E7313" w:rsidRDefault="00D974A2" w:rsidP="00425570">
      <w:pPr>
        <w:adjustRightInd w:val="0"/>
        <w:snapToGrid w:val="0"/>
        <w:spacing w:line="340" w:lineRule="exact"/>
        <w:ind w:left="1200" w:right="-28" w:hangingChars="500" w:hanging="1200"/>
        <w:rPr>
          <w:rFonts w:eastAsia="標楷體"/>
          <w:bCs/>
        </w:rPr>
      </w:pPr>
      <w:r w:rsidRPr="002E7313">
        <w:rPr>
          <w:rFonts w:eastAsia="標楷體"/>
          <w:bCs/>
        </w:rPr>
        <w:t xml:space="preserve">　　（三）國際重要學會會士。</w:t>
      </w:r>
    </w:p>
    <w:p w:rsidR="00D974A2" w:rsidRPr="002E7313" w:rsidRDefault="00D974A2" w:rsidP="005C6F12">
      <w:pPr>
        <w:spacing w:line="340" w:lineRule="exact"/>
        <w:ind w:left="476" w:right="-28" w:hanging="476"/>
        <w:rPr>
          <w:rFonts w:eastAsia="標楷體"/>
        </w:rPr>
      </w:pPr>
      <w:r w:rsidRPr="002E7313">
        <w:rPr>
          <w:rFonts w:eastAsia="標楷體"/>
        </w:rPr>
        <w:t>八、本系專任教師初聘為一年，續聘第一次為一年，以後續聘，每次均為兩年。</w:t>
      </w:r>
    </w:p>
    <w:p w:rsidR="00D974A2" w:rsidRPr="002E7313" w:rsidRDefault="00D974A2" w:rsidP="00750F67">
      <w:pPr>
        <w:adjustRightInd w:val="0"/>
        <w:snapToGrid w:val="0"/>
        <w:spacing w:line="340" w:lineRule="exact"/>
        <w:ind w:left="480" w:right="-28" w:hangingChars="200" w:hanging="480"/>
        <w:rPr>
          <w:rFonts w:eastAsia="標楷體"/>
        </w:rPr>
      </w:pPr>
      <w:r w:rsidRPr="002E7313">
        <w:rPr>
          <w:rFonts w:eastAsia="標楷體"/>
        </w:rPr>
        <w:t>九、經本校校長遴選委員會遴選產生之校外人士，如奉教育部核定為本校校長，應以統籌員額聘任為專任教授，不得借調或合聘。其聘任案提校教評會報告備查後，得依其學術專長逕予聘任為本系教授。</w:t>
      </w:r>
    </w:p>
    <w:p w:rsidR="00D974A2" w:rsidRPr="002E7313" w:rsidRDefault="005C6F12" w:rsidP="00750F67">
      <w:pPr>
        <w:adjustRightInd w:val="0"/>
        <w:snapToGrid w:val="0"/>
        <w:spacing w:line="340" w:lineRule="exact"/>
        <w:ind w:left="480" w:right="-28" w:hangingChars="200" w:hanging="480"/>
        <w:rPr>
          <w:rFonts w:eastAsia="標楷體"/>
        </w:rPr>
      </w:pPr>
      <w:r w:rsidRPr="002E7313">
        <w:rPr>
          <w:rFonts w:eastAsia="標楷體"/>
        </w:rPr>
        <w:t xml:space="preserve">　　</w:t>
      </w:r>
      <w:r w:rsidR="00D974A2" w:rsidRPr="002E7313">
        <w:rPr>
          <w:rFonts w:eastAsia="標楷體"/>
        </w:rPr>
        <w:t>經本</w:t>
      </w:r>
      <w:r w:rsidR="00887039" w:rsidRPr="002E7313">
        <w:rPr>
          <w:rFonts w:eastAsia="標楷體"/>
        </w:rPr>
        <w:t>院</w:t>
      </w:r>
      <w:r w:rsidR="00B76BB8" w:rsidRPr="002E7313">
        <w:rPr>
          <w:rFonts w:eastAsia="標楷體"/>
        </w:rPr>
        <w:t>院長遴選委員會遴選產生之校外人士，如奉校長核定予以聘兼院長，</w:t>
      </w:r>
      <w:r w:rsidR="00D974A2" w:rsidRPr="002E7313">
        <w:rPr>
          <w:rFonts w:eastAsia="標楷體"/>
        </w:rPr>
        <w:t>院應以其統籌員額聘任為專任教授，並依其學</w:t>
      </w:r>
      <w:r w:rsidR="00B76BB8" w:rsidRPr="002E7313">
        <w:rPr>
          <w:rFonts w:eastAsia="標楷體"/>
        </w:rPr>
        <w:t>術專長將聘任案提校教評會審議通過後，得逕予聘任為本系教授，惟本</w:t>
      </w:r>
      <w:r w:rsidR="00D974A2" w:rsidRPr="002E7313">
        <w:rPr>
          <w:rFonts w:eastAsia="標楷體"/>
        </w:rPr>
        <w:t>院員額不足時，得由學校先予借用員額。</w:t>
      </w:r>
    </w:p>
    <w:p w:rsidR="00C22FF0" w:rsidRPr="002E7313" w:rsidRDefault="005C6F12" w:rsidP="005C6F12">
      <w:pPr>
        <w:spacing w:line="340" w:lineRule="exact"/>
        <w:ind w:left="480" w:right="-28" w:hangingChars="200" w:hanging="480"/>
        <w:rPr>
          <w:rFonts w:eastAsia="標楷體"/>
        </w:rPr>
      </w:pPr>
      <w:r w:rsidRPr="002E7313">
        <w:rPr>
          <w:rFonts w:eastAsia="標楷體"/>
        </w:rPr>
        <w:t xml:space="preserve">　　</w:t>
      </w:r>
      <w:r w:rsidR="00C22FF0" w:rsidRPr="002E7313">
        <w:rPr>
          <w:rFonts w:eastAsia="標楷體"/>
        </w:rPr>
        <w:t>經</w:t>
      </w:r>
      <w:r w:rsidR="004166E2" w:rsidRPr="002E7313">
        <w:rPr>
          <w:rFonts w:eastAsia="標楷體" w:hint="eastAsia"/>
        </w:rPr>
        <w:t>院</w:t>
      </w:r>
      <w:r w:rsidR="00C22FF0" w:rsidRPr="002E7313">
        <w:rPr>
          <w:rFonts w:eastAsia="標楷體"/>
        </w:rPr>
        <w:t>系主管遴選委員會遴選產生之</w:t>
      </w:r>
      <w:r w:rsidR="00417512" w:rsidRPr="002E7313">
        <w:rPr>
          <w:rFonts w:eastAsia="標楷體" w:hint="eastAsia"/>
        </w:rPr>
        <w:t>本系</w:t>
      </w:r>
      <w:r w:rsidR="00CD14B0" w:rsidRPr="002E7313">
        <w:rPr>
          <w:rFonts w:eastAsia="標楷體"/>
        </w:rPr>
        <w:t>主管，如為校外人士並簽奉校長核定予以聘兼，</w:t>
      </w:r>
      <w:r w:rsidR="00C22FF0" w:rsidRPr="002E7313">
        <w:rPr>
          <w:rFonts w:eastAsia="標楷體"/>
        </w:rPr>
        <w:t>院應以其統籌員額聘任為專任教師，並依其學術專長將聘任案提院、校教評會審議通過後，得逕予聘任為本系教師，惟院員額不足時，得由學校先予借用。</w:t>
      </w:r>
    </w:p>
    <w:p w:rsidR="00D974A2" w:rsidRPr="002E7313" w:rsidRDefault="005C6F12" w:rsidP="005C6F12">
      <w:pPr>
        <w:spacing w:line="340" w:lineRule="exact"/>
        <w:ind w:left="480" w:right="-28" w:hangingChars="200" w:hanging="480"/>
        <w:rPr>
          <w:rFonts w:eastAsia="標楷體"/>
        </w:rPr>
      </w:pPr>
      <w:r w:rsidRPr="002E7313">
        <w:rPr>
          <w:rFonts w:eastAsia="標楷體"/>
        </w:rPr>
        <w:t xml:space="preserve">　　</w:t>
      </w:r>
      <w:r w:rsidR="00D974A2" w:rsidRPr="002E7313">
        <w:rPr>
          <w:rFonts w:eastAsia="標楷體"/>
        </w:rPr>
        <w:t>借調人員之聘任，依本校教師借調處理要點辦理；借調期滿應予歸建，如需轉任本系專任教</w:t>
      </w:r>
      <w:r w:rsidR="00417512" w:rsidRPr="002E7313">
        <w:rPr>
          <w:rFonts w:eastAsia="標楷體" w:hint="eastAsia"/>
        </w:rPr>
        <w:t>師</w:t>
      </w:r>
      <w:r w:rsidR="00D974A2" w:rsidRPr="002E7313">
        <w:rPr>
          <w:rFonts w:eastAsia="標楷體"/>
        </w:rPr>
        <w:t>，應經本系、院、校教師評審委員會會審議通過</w:t>
      </w:r>
      <w:r w:rsidR="00417512" w:rsidRPr="002E7313">
        <w:rPr>
          <w:rFonts w:eastAsia="標楷體" w:hint="eastAsia"/>
        </w:rPr>
        <w:t>並</w:t>
      </w:r>
      <w:r w:rsidR="00D974A2" w:rsidRPr="002E7313">
        <w:rPr>
          <w:rFonts w:eastAsia="標楷體"/>
        </w:rPr>
        <w:t>陳請校長核定後始得聘任。</w:t>
      </w:r>
    </w:p>
    <w:p w:rsidR="005C6F12" w:rsidRPr="002E7313" w:rsidRDefault="005C6F12" w:rsidP="005C6F12">
      <w:pPr>
        <w:spacing w:line="340" w:lineRule="exact"/>
        <w:ind w:left="480" w:right="-28" w:hangingChars="200" w:hanging="480"/>
        <w:rPr>
          <w:rFonts w:eastAsia="標楷體"/>
          <w:kern w:val="2"/>
        </w:rPr>
      </w:pPr>
      <w:r w:rsidRPr="002E7313">
        <w:rPr>
          <w:rFonts w:eastAsia="標楷體"/>
          <w:bCs/>
          <w:kern w:val="2"/>
        </w:rPr>
        <w:t>十、</w:t>
      </w:r>
      <w:r w:rsidRPr="002E7313">
        <w:rPr>
          <w:rFonts w:eastAsia="標楷體"/>
          <w:kern w:val="2"/>
          <w:lang w:eastAsia="zh-HK"/>
        </w:rPr>
        <w:t>新聘</w:t>
      </w:r>
      <w:r w:rsidRPr="002E7313">
        <w:rPr>
          <w:rFonts w:eastAsia="標楷體"/>
          <w:kern w:val="2"/>
        </w:rPr>
        <w:t>專任</w:t>
      </w:r>
      <w:r w:rsidRPr="002E7313">
        <w:rPr>
          <w:rFonts w:eastAsia="標楷體"/>
          <w:kern w:val="2"/>
          <w:lang w:eastAsia="zh-HK"/>
        </w:rPr>
        <w:t>教師除已具擬任等級教師證書者外，應備齊申請教師資格審查資料送人事室，俾於聘期開始三個月內報請教育部核定，逾期不送審者，聘約期滿</w:t>
      </w:r>
      <w:r w:rsidRPr="002E7313">
        <w:rPr>
          <w:rFonts w:eastAsia="標楷體"/>
          <w:kern w:val="2"/>
        </w:rPr>
        <w:t>後</w:t>
      </w:r>
      <w:r w:rsidRPr="002E7313">
        <w:rPr>
          <w:rFonts w:eastAsia="標楷體"/>
          <w:kern w:val="2"/>
          <w:lang w:eastAsia="zh-HK"/>
        </w:rPr>
        <w:t>，不予續聘；送審未通過者，應即撤銷其聘任</w:t>
      </w:r>
      <w:r w:rsidRPr="002E7313">
        <w:rPr>
          <w:rFonts w:eastAsia="標楷體"/>
          <w:kern w:val="2"/>
        </w:rPr>
        <w:t>。</w:t>
      </w:r>
    </w:p>
    <w:p w:rsidR="005C6F12" w:rsidRPr="002E7313" w:rsidRDefault="005C6F12" w:rsidP="005C6F12">
      <w:pPr>
        <w:spacing w:line="340" w:lineRule="exact"/>
        <w:ind w:left="720" w:right="-28" w:hangingChars="300" w:hanging="720"/>
        <w:rPr>
          <w:rFonts w:eastAsia="標楷體"/>
        </w:rPr>
      </w:pPr>
      <w:r w:rsidRPr="002E7313">
        <w:rPr>
          <w:rFonts w:eastAsia="標楷體"/>
          <w:kern w:val="2"/>
          <w:szCs w:val="22"/>
        </w:rPr>
        <w:t>十一、教師不續聘、停聘與解聘均依據教師法暨其施行細則、教育人員任用條例暨其施行細則辦理。教師如欲於聘約存續期間內辭職，須於辭職一個月前提出，經學校同意後，始得離職。</w:t>
      </w:r>
    </w:p>
    <w:p w:rsidR="00E36465" w:rsidRPr="002E7313" w:rsidRDefault="00FF4613">
      <w:pPr>
        <w:numPr>
          <w:ilvl w:val="0"/>
          <w:numId w:val="1"/>
        </w:numPr>
        <w:spacing w:before="249" w:after="249"/>
        <w:ind w:left="958" w:right="-28" w:hanging="958"/>
        <w:jc w:val="both"/>
        <w:rPr>
          <w:rFonts w:eastAsia="標楷體"/>
          <w:bCs/>
          <w:sz w:val="28"/>
          <w:szCs w:val="28"/>
        </w:rPr>
      </w:pPr>
      <w:r w:rsidRPr="002E7313">
        <w:rPr>
          <w:rFonts w:eastAsia="標楷體"/>
          <w:bCs/>
          <w:sz w:val="28"/>
          <w:szCs w:val="28"/>
        </w:rPr>
        <w:lastRenderedPageBreak/>
        <w:t>升等</w:t>
      </w:r>
    </w:p>
    <w:p w:rsidR="001B62BE" w:rsidRPr="002E7313" w:rsidRDefault="001B62BE" w:rsidP="000B17EC">
      <w:pPr>
        <w:spacing w:afterLines="25" w:after="153" w:line="340" w:lineRule="exact"/>
        <w:ind w:left="720" w:hangingChars="300" w:hanging="720"/>
        <w:contextualSpacing/>
        <w:jc w:val="both"/>
        <w:rPr>
          <w:rFonts w:eastAsia="標楷體"/>
          <w:position w:val="-2"/>
        </w:rPr>
      </w:pPr>
      <w:r w:rsidRPr="002E7313">
        <w:rPr>
          <w:rFonts w:eastAsia="標楷體"/>
          <w:bCs/>
        </w:rPr>
        <w:t>十二、</w:t>
      </w:r>
      <w:r w:rsidRPr="002E7313">
        <w:rPr>
          <w:rFonts w:eastAsia="標楷體"/>
        </w:rPr>
        <w:t>本細</w:t>
      </w:r>
      <w:r w:rsidRPr="002E7313">
        <w:rPr>
          <w:rFonts w:eastAsia="標楷體"/>
          <w:spacing w:val="2"/>
        </w:rPr>
        <w:t>則所</w:t>
      </w:r>
      <w:r w:rsidRPr="002E7313">
        <w:rPr>
          <w:rFonts w:eastAsia="標楷體"/>
        </w:rPr>
        <w:t>稱</w:t>
      </w:r>
      <w:r w:rsidRPr="002E7313">
        <w:rPr>
          <w:rFonts w:eastAsia="標楷體"/>
          <w:spacing w:val="2"/>
        </w:rPr>
        <w:t>講師</w:t>
      </w:r>
      <w:r w:rsidRPr="002E7313">
        <w:rPr>
          <w:rFonts w:eastAsia="標楷體"/>
        </w:rPr>
        <w:t>、</w:t>
      </w:r>
      <w:r w:rsidRPr="002E7313">
        <w:rPr>
          <w:rFonts w:eastAsia="標楷體"/>
          <w:spacing w:val="2"/>
        </w:rPr>
        <w:t>助理</w:t>
      </w:r>
      <w:r w:rsidRPr="002E7313">
        <w:rPr>
          <w:rFonts w:eastAsia="標楷體"/>
        </w:rPr>
        <w:t>教授</w:t>
      </w:r>
      <w:r w:rsidRPr="002E7313">
        <w:rPr>
          <w:rFonts w:eastAsia="標楷體"/>
          <w:spacing w:val="4"/>
        </w:rPr>
        <w:t>、</w:t>
      </w:r>
      <w:r w:rsidRPr="002E7313">
        <w:rPr>
          <w:rFonts w:eastAsia="標楷體"/>
          <w:spacing w:val="2"/>
        </w:rPr>
        <w:t>副</w:t>
      </w:r>
      <w:r w:rsidRPr="002E7313">
        <w:rPr>
          <w:rFonts w:eastAsia="標楷體"/>
        </w:rPr>
        <w:t>教</w:t>
      </w:r>
      <w:r w:rsidRPr="002E7313">
        <w:rPr>
          <w:rFonts w:eastAsia="標楷體"/>
          <w:spacing w:val="3"/>
        </w:rPr>
        <w:t>授</w:t>
      </w:r>
      <w:r w:rsidRPr="002E7313">
        <w:rPr>
          <w:rFonts w:eastAsia="標楷體"/>
          <w:spacing w:val="2"/>
        </w:rPr>
        <w:t>服</w:t>
      </w:r>
      <w:r w:rsidRPr="002E7313">
        <w:rPr>
          <w:rFonts w:eastAsia="標楷體"/>
        </w:rPr>
        <w:t>務</w:t>
      </w:r>
      <w:r w:rsidRPr="002E7313">
        <w:rPr>
          <w:rFonts w:eastAsia="標楷體"/>
          <w:spacing w:val="2"/>
        </w:rPr>
        <w:t>年資</w:t>
      </w:r>
      <w:r w:rsidRPr="002E7313">
        <w:rPr>
          <w:rFonts w:eastAsia="標楷體"/>
        </w:rPr>
        <w:t>之計</w:t>
      </w:r>
      <w:r w:rsidRPr="002E7313">
        <w:rPr>
          <w:rFonts w:eastAsia="標楷體"/>
          <w:spacing w:val="2"/>
        </w:rPr>
        <w:t>算，</w:t>
      </w:r>
      <w:r w:rsidRPr="002E7313">
        <w:rPr>
          <w:rFonts w:eastAsia="標楷體"/>
        </w:rPr>
        <w:t>以</w:t>
      </w:r>
      <w:r w:rsidRPr="002E7313">
        <w:rPr>
          <w:rFonts w:eastAsia="標楷體"/>
          <w:spacing w:val="2"/>
        </w:rPr>
        <w:t>教育</w:t>
      </w:r>
      <w:r w:rsidRPr="002E7313">
        <w:rPr>
          <w:rFonts w:eastAsia="標楷體"/>
        </w:rPr>
        <w:t>部</w:t>
      </w:r>
      <w:r w:rsidRPr="002E7313">
        <w:rPr>
          <w:rFonts w:eastAsia="標楷體"/>
          <w:spacing w:val="2"/>
        </w:rPr>
        <w:t>頒發</w:t>
      </w:r>
      <w:r w:rsidRPr="002E7313">
        <w:rPr>
          <w:rFonts w:eastAsia="標楷體"/>
        </w:rPr>
        <w:t>教師</w:t>
      </w:r>
      <w:r w:rsidRPr="002E7313">
        <w:rPr>
          <w:rFonts w:eastAsia="標楷體"/>
          <w:spacing w:val="2"/>
        </w:rPr>
        <w:t>證書</w:t>
      </w:r>
      <w:r w:rsidRPr="002E7313">
        <w:rPr>
          <w:rFonts w:eastAsia="標楷體"/>
        </w:rPr>
        <w:t>上</w:t>
      </w:r>
      <w:r w:rsidRPr="002E7313">
        <w:rPr>
          <w:rFonts w:eastAsia="標楷體"/>
          <w:spacing w:val="2"/>
        </w:rPr>
        <w:t>記載</w:t>
      </w:r>
      <w:r w:rsidRPr="002E7313">
        <w:rPr>
          <w:rFonts w:eastAsia="標楷體"/>
        </w:rPr>
        <w:t>起</w:t>
      </w:r>
      <w:r w:rsidR="004166E2" w:rsidRPr="002E7313">
        <w:rPr>
          <w:rFonts w:eastAsia="標楷體" w:hint="eastAsia"/>
        </w:rPr>
        <w:t>資</w:t>
      </w:r>
      <w:r w:rsidRPr="002E7313">
        <w:rPr>
          <w:rFonts w:eastAsia="標楷體"/>
          <w:spacing w:val="2"/>
        </w:rPr>
        <w:t>年</w:t>
      </w:r>
      <w:r w:rsidRPr="002E7313">
        <w:rPr>
          <w:rFonts w:eastAsia="標楷體"/>
        </w:rPr>
        <w:t>月為</w:t>
      </w:r>
      <w:r w:rsidRPr="002E7313">
        <w:rPr>
          <w:rFonts w:eastAsia="標楷體"/>
          <w:spacing w:val="2"/>
        </w:rPr>
        <w:t>準</w:t>
      </w:r>
      <w:r w:rsidRPr="002E7313">
        <w:rPr>
          <w:rFonts w:eastAsia="標楷體"/>
        </w:rPr>
        <w:t>，並有擔任該等級教師實際聘任之年資始得採計。</w:t>
      </w:r>
      <w:r w:rsidRPr="002E7313">
        <w:rPr>
          <w:rFonts w:eastAsia="標楷體"/>
          <w:spacing w:val="2"/>
        </w:rPr>
        <w:t>該</w:t>
      </w:r>
      <w:r w:rsidRPr="002E7313">
        <w:rPr>
          <w:rFonts w:eastAsia="標楷體"/>
        </w:rPr>
        <w:t>教</w:t>
      </w:r>
      <w:r w:rsidRPr="002E7313">
        <w:rPr>
          <w:rFonts w:eastAsia="標楷體"/>
          <w:spacing w:val="2"/>
        </w:rPr>
        <w:t>師職</w:t>
      </w:r>
      <w:r w:rsidRPr="002E7313">
        <w:rPr>
          <w:rFonts w:eastAsia="標楷體"/>
        </w:rPr>
        <w:t>級</w:t>
      </w:r>
      <w:r w:rsidRPr="002E7313">
        <w:rPr>
          <w:rFonts w:eastAsia="標楷體"/>
          <w:spacing w:val="2"/>
        </w:rPr>
        <w:t>證明</w:t>
      </w:r>
      <w:r w:rsidRPr="002E7313">
        <w:rPr>
          <w:rFonts w:eastAsia="標楷體"/>
        </w:rPr>
        <w:t>所載</w:t>
      </w:r>
      <w:r w:rsidRPr="002E7313">
        <w:rPr>
          <w:rFonts w:eastAsia="標楷體"/>
          <w:spacing w:val="2"/>
        </w:rPr>
        <w:t>年資</w:t>
      </w:r>
      <w:r w:rsidRPr="002E7313">
        <w:rPr>
          <w:rFonts w:eastAsia="標楷體"/>
        </w:rPr>
        <w:t>起</w:t>
      </w:r>
      <w:r w:rsidRPr="002E7313">
        <w:rPr>
          <w:rFonts w:eastAsia="標楷體"/>
          <w:spacing w:val="2"/>
        </w:rPr>
        <w:t>計之</w:t>
      </w:r>
      <w:r w:rsidRPr="002E7313">
        <w:rPr>
          <w:rFonts w:eastAsia="標楷體"/>
        </w:rPr>
        <w:t>年</w:t>
      </w:r>
      <w:r w:rsidRPr="002E7313">
        <w:rPr>
          <w:rFonts w:eastAsia="標楷體"/>
          <w:spacing w:val="2"/>
        </w:rPr>
        <w:t>月，</w:t>
      </w:r>
      <w:r w:rsidRPr="002E7313">
        <w:rPr>
          <w:rFonts w:eastAsia="標楷體"/>
        </w:rPr>
        <w:t>後於</w:t>
      </w:r>
      <w:r w:rsidRPr="002E7313">
        <w:rPr>
          <w:rFonts w:eastAsia="標楷體"/>
          <w:spacing w:val="2"/>
        </w:rPr>
        <w:t>教師</w:t>
      </w:r>
      <w:r w:rsidRPr="002E7313">
        <w:rPr>
          <w:rFonts w:eastAsia="標楷體"/>
        </w:rPr>
        <w:t>證</w:t>
      </w:r>
      <w:r w:rsidRPr="002E7313">
        <w:rPr>
          <w:rFonts w:eastAsia="標楷體"/>
          <w:spacing w:val="2"/>
        </w:rPr>
        <w:t>書所</w:t>
      </w:r>
      <w:r w:rsidRPr="002E7313">
        <w:rPr>
          <w:rFonts w:eastAsia="標楷體"/>
        </w:rPr>
        <w:t>載</w:t>
      </w:r>
      <w:r w:rsidRPr="002E7313">
        <w:rPr>
          <w:rFonts w:eastAsia="標楷體"/>
          <w:spacing w:val="2"/>
        </w:rPr>
        <w:t>年月</w:t>
      </w:r>
      <w:r w:rsidRPr="002E7313">
        <w:rPr>
          <w:rFonts w:eastAsia="標楷體"/>
        </w:rPr>
        <w:t>者，</w:t>
      </w:r>
      <w:r w:rsidRPr="002E7313">
        <w:rPr>
          <w:rFonts w:eastAsia="標楷體"/>
          <w:spacing w:val="2"/>
        </w:rPr>
        <w:t>從該</w:t>
      </w:r>
      <w:r w:rsidRPr="002E7313">
        <w:rPr>
          <w:rFonts w:eastAsia="標楷體"/>
        </w:rPr>
        <w:t>教</w:t>
      </w:r>
      <w:r w:rsidRPr="002E7313">
        <w:rPr>
          <w:rFonts w:eastAsia="標楷體"/>
          <w:spacing w:val="2"/>
        </w:rPr>
        <w:t>師職</w:t>
      </w:r>
      <w:r w:rsidRPr="002E7313">
        <w:rPr>
          <w:rFonts w:eastAsia="標楷體"/>
        </w:rPr>
        <w:t>級</w:t>
      </w:r>
      <w:r w:rsidRPr="002E7313">
        <w:rPr>
          <w:rFonts w:eastAsia="標楷體"/>
          <w:spacing w:val="2"/>
        </w:rPr>
        <w:t>證明</w:t>
      </w:r>
      <w:r w:rsidRPr="002E7313">
        <w:rPr>
          <w:rFonts w:eastAsia="標楷體"/>
        </w:rPr>
        <w:t>所載</w:t>
      </w:r>
      <w:r w:rsidRPr="002E7313">
        <w:rPr>
          <w:rFonts w:eastAsia="標楷體"/>
          <w:spacing w:val="2"/>
        </w:rPr>
        <w:t>年</w:t>
      </w:r>
      <w:r w:rsidRPr="002E7313">
        <w:rPr>
          <w:rFonts w:eastAsia="標楷體"/>
        </w:rPr>
        <w:t>月</w:t>
      </w:r>
      <w:r w:rsidRPr="002E7313">
        <w:rPr>
          <w:rFonts w:eastAsia="標楷體"/>
          <w:spacing w:val="2"/>
        </w:rPr>
        <w:t>起計</w:t>
      </w:r>
      <w:r w:rsidRPr="002E7313">
        <w:rPr>
          <w:rFonts w:eastAsia="標楷體"/>
        </w:rPr>
        <w:t>。</w:t>
      </w:r>
      <w:r w:rsidRPr="002E7313">
        <w:rPr>
          <w:rFonts w:eastAsia="標楷體"/>
          <w:spacing w:val="2"/>
        </w:rPr>
        <w:t>其他</w:t>
      </w:r>
      <w:r w:rsidRPr="002E7313">
        <w:rPr>
          <w:rFonts w:eastAsia="標楷體"/>
        </w:rPr>
        <w:t>曾</w:t>
      </w:r>
      <w:r w:rsidRPr="002E7313">
        <w:rPr>
          <w:rFonts w:eastAsia="標楷體"/>
          <w:spacing w:val="2"/>
        </w:rPr>
        <w:t>任教</w:t>
      </w:r>
      <w:r w:rsidRPr="002E7313">
        <w:rPr>
          <w:rFonts w:eastAsia="標楷體"/>
        </w:rPr>
        <w:t>學、</w:t>
      </w:r>
      <w:r w:rsidRPr="002E7313">
        <w:rPr>
          <w:rFonts w:eastAsia="標楷體"/>
          <w:spacing w:val="2"/>
        </w:rPr>
        <w:t>研究</w:t>
      </w:r>
      <w:r w:rsidRPr="002E7313">
        <w:rPr>
          <w:rFonts w:eastAsia="標楷體"/>
        </w:rPr>
        <w:t>工</w:t>
      </w:r>
      <w:r w:rsidRPr="002E7313">
        <w:rPr>
          <w:rFonts w:eastAsia="標楷體"/>
          <w:spacing w:val="2"/>
        </w:rPr>
        <w:t>作及</w:t>
      </w:r>
      <w:r w:rsidRPr="002E7313">
        <w:rPr>
          <w:rFonts w:eastAsia="標楷體"/>
        </w:rPr>
        <w:t>專</w:t>
      </w:r>
      <w:r w:rsidRPr="002E7313">
        <w:rPr>
          <w:rFonts w:eastAsia="標楷體"/>
          <w:spacing w:val="2"/>
        </w:rPr>
        <w:t>門職</w:t>
      </w:r>
      <w:r w:rsidRPr="002E7313">
        <w:rPr>
          <w:rFonts w:eastAsia="標楷體"/>
        </w:rPr>
        <w:t>業或</w:t>
      </w:r>
      <w:r w:rsidRPr="002E7313">
        <w:rPr>
          <w:rFonts w:eastAsia="標楷體"/>
          <w:spacing w:val="2"/>
        </w:rPr>
        <w:t>職務</w:t>
      </w:r>
      <w:r w:rsidRPr="002E7313">
        <w:rPr>
          <w:rFonts w:eastAsia="標楷體"/>
        </w:rPr>
        <w:t>年</w:t>
      </w:r>
      <w:r w:rsidRPr="002E7313">
        <w:rPr>
          <w:rFonts w:eastAsia="標楷體"/>
          <w:spacing w:val="2"/>
        </w:rPr>
        <w:t>資，</w:t>
      </w:r>
      <w:r w:rsidRPr="002E7313">
        <w:rPr>
          <w:rFonts w:eastAsia="標楷體"/>
        </w:rPr>
        <w:t>以</w:t>
      </w:r>
      <w:r w:rsidRPr="002E7313">
        <w:rPr>
          <w:rFonts w:eastAsia="標楷體"/>
          <w:spacing w:val="2"/>
        </w:rPr>
        <w:t>服務</w:t>
      </w:r>
      <w:r w:rsidRPr="002E7313">
        <w:rPr>
          <w:rFonts w:eastAsia="標楷體"/>
        </w:rPr>
        <w:t>證明</w:t>
      </w:r>
      <w:r w:rsidRPr="002E7313">
        <w:rPr>
          <w:rFonts w:eastAsia="標楷體"/>
          <w:spacing w:val="2"/>
        </w:rPr>
        <w:t>文件</w:t>
      </w:r>
      <w:r w:rsidRPr="002E7313">
        <w:rPr>
          <w:rFonts w:eastAsia="標楷體"/>
        </w:rPr>
        <w:t>記</w:t>
      </w:r>
      <w:r w:rsidRPr="002E7313">
        <w:rPr>
          <w:rFonts w:eastAsia="標楷體"/>
          <w:spacing w:val="2"/>
        </w:rPr>
        <w:t>載年</w:t>
      </w:r>
      <w:r w:rsidRPr="002E7313">
        <w:rPr>
          <w:rFonts w:eastAsia="標楷體"/>
        </w:rPr>
        <w:t>月</w:t>
      </w:r>
      <w:r w:rsidRPr="002E7313">
        <w:rPr>
          <w:rFonts w:eastAsia="標楷體"/>
          <w:spacing w:val="2"/>
        </w:rPr>
        <w:t>為準</w:t>
      </w:r>
      <w:r w:rsidRPr="002E7313">
        <w:rPr>
          <w:rFonts w:eastAsia="標楷體"/>
        </w:rPr>
        <w:t>。以</w:t>
      </w:r>
      <w:r w:rsidRPr="002E7313">
        <w:rPr>
          <w:rFonts w:eastAsia="標楷體"/>
          <w:spacing w:val="2"/>
        </w:rPr>
        <w:t>上</w:t>
      </w:r>
      <w:r w:rsidRPr="002E7313">
        <w:rPr>
          <w:rFonts w:eastAsia="標楷體"/>
        </w:rPr>
        <w:t>年</w:t>
      </w:r>
      <w:r w:rsidRPr="002E7313">
        <w:rPr>
          <w:rFonts w:eastAsia="標楷體"/>
          <w:spacing w:val="2"/>
        </w:rPr>
        <w:t>資均</w:t>
      </w:r>
      <w:r w:rsidRPr="002E7313">
        <w:rPr>
          <w:rFonts w:eastAsia="標楷體"/>
        </w:rPr>
        <w:t>推</w:t>
      </w:r>
      <w:r w:rsidRPr="002E7313">
        <w:rPr>
          <w:rFonts w:eastAsia="標楷體"/>
          <w:spacing w:val="2"/>
        </w:rPr>
        <w:t>算至</w:t>
      </w:r>
      <w:r w:rsidRPr="002E7313">
        <w:rPr>
          <w:rFonts w:eastAsia="標楷體"/>
        </w:rPr>
        <w:t>升</w:t>
      </w:r>
      <w:r w:rsidRPr="002E7313">
        <w:rPr>
          <w:rFonts w:eastAsia="標楷體"/>
          <w:spacing w:val="2"/>
        </w:rPr>
        <w:t>等生</w:t>
      </w:r>
      <w:r w:rsidRPr="002E7313">
        <w:rPr>
          <w:rFonts w:eastAsia="標楷體"/>
        </w:rPr>
        <w:t>效之</w:t>
      </w:r>
      <w:r w:rsidRPr="002E7313">
        <w:rPr>
          <w:rFonts w:eastAsia="標楷體"/>
          <w:spacing w:val="2"/>
        </w:rPr>
        <w:t>前一</w:t>
      </w:r>
      <w:r w:rsidRPr="002E7313">
        <w:rPr>
          <w:rFonts w:eastAsia="標楷體"/>
        </w:rPr>
        <w:t>日</w:t>
      </w:r>
      <w:r w:rsidRPr="002E7313">
        <w:rPr>
          <w:rFonts w:eastAsia="標楷體"/>
          <w:spacing w:val="5"/>
        </w:rPr>
        <w:t>止</w:t>
      </w:r>
      <w:r w:rsidRPr="002E7313">
        <w:rPr>
          <w:rFonts w:eastAsia="標楷體"/>
          <w:spacing w:val="2"/>
        </w:rPr>
        <w:t>。</w:t>
      </w:r>
      <w:r w:rsidRPr="002E7313">
        <w:rPr>
          <w:rFonts w:eastAsia="標楷體"/>
        </w:rPr>
        <w:t>此</w:t>
      </w:r>
      <w:r w:rsidRPr="002E7313">
        <w:rPr>
          <w:rFonts w:eastAsia="標楷體"/>
          <w:spacing w:val="2"/>
        </w:rPr>
        <w:t>期</w:t>
      </w:r>
      <w:r w:rsidRPr="002E7313">
        <w:rPr>
          <w:rFonts w:eastAsia="標楷體"/>
          <w:spacing w:val="3"/>
        </w:rPr>
        <w:t>間</w:t>
      </w:r>
      <w:r w:rsidRPr="002E7313">
        <w:rPr>
          <w:rFonts w:eastAsia="標楷體"/>
        </w:rPr>
        <w:t>教師</w:t>
      </w:r>
      <w:r w:rsidRPr="002E7313">
        <w:rPr>
          <w:rFonts w:eastAsia="標楷體"/>
          <w:spacing w:val="2"/>
        </w:rPr>
        <w:t>經核</w:t>
      </w:r>
      <w:r w:rsidRPr="002E7313">
        <w:rPr>
          <w:rFonts w:eastAsia="標楷體"/>
        </w:rPr>
        <w:t>准</w:t>
      </w:r>
      <w:r w:rsidRPr="002E7313">
        <w:rPr>
          <w:rFonts w:eastAsia="標楷體"/>
          <w:spacing w:val="2"/>
        </w:rPr>
        <w:t>全時</w:t>
      </w:r>
      <w:r w:rsidRPr="002E7313">
        <w:rPr>
          <w:rFonts w:eastAsia="標楷體"/>
        </w:rPr>
        <w:t>進</w:t>
      </w:r>
      <w:r w:rsidRPr="002E7313">
        <w:rPr>
          <w:rFonts w:eastAsia="標楷體"/>
          <w:spacing w:val="2"/>
        </w:rPr>
        <w:t>修、</w:t>
      </w:r>
      <w:r w:rsidRPr="002E7313">
        <w:rPr>
          <w:rFonts w:eastAsia="標楷體"/>
        </w:rPr>
        <w:t>研究或學術交流</w:t>
      </w:r>
      <w:r w:rsidRPr="002E7313">
        <w:rPr>
          <w:rFonts w:eastAsia="標楷體"/>
          <w:spacing w:val="2"/>
        </w:rPr>
        <w:t>者，</w:t>
      </w:r>
      <w:r w:rsidRPr="002E7313">
        <w:rPr>
          <w:rFonts w:eastAsia="標楷體"/>
        </w:rPr>
        <w:t>於</w:t>
      </w:r>
      <w:r w:rsidRPr="002E7313">
        <w:rPr>
          <w:rFonts w:eastAsia="標楷體"/>
          <w:spacing w:val="2"/>
        </w:rPr>
        <w:t>申請</w:t>
      </w:r>
      <w:r w:rsidRPr="002E7313">
        <w:rPr>
          <w:rFonts w:eastAsia="標楷體"/>
        </w:rPr>
        <w:t>升</w:t>
      </w:r>
      <w:r w:rsidRPr="002E7313">
        <w:rPr>
          <w:rFonts w:eastAsia="標楷體"/>
          <w:spacing w:val="2"/>
        </w:rPr>
        <w:t>等時</w:t>
      </w:r>
      <w:r w:rsidRPr="002E7313">
        <w:rPr>
          <w:rFonts w:eastAsia="標楷體"/>
        </w:rPr>
        <w:t>，其</w:t>
      </w:r>
      <w:r w:rsidRPr="002E7313">
        <w:rPr>
          <w:rFonts w:eastAsia="標楷體"/>
          <w:spacing w:val="2"/>
        </w:rPr>
        <w:t>全</w:t>
      </w:r>
      <w:r w:rsidRPr="002E7313">
        <w:rPr>
          <w:rFonts w:eastAsia="標楷體"/>
        </w:rPr>
        <w:t>時</w:t>
      </w:r>
      <w:r w:rsidRPr="002E7313">
        <w:rPr>
          <w:rFonts w:eastAsia="標楷體"/>
          <w:spacing w:val="2"/>
        </w:rPr>
        <w:t>進修</w:t>
      </w:r>
      <w:r w:rsidRPr="002E7313">
        <w:rPr>
          <w:rFonts w:eastAsia="標楷體"/>
        </w:rPr>
        <w:t>、</w:t>
      </w:r>
      <w:r w:rsidRPr="002E7313">
        <w:rPr>
          <w:rFonts w:eastAsia="標楷體"/>
          <w:spacing w:val="2"/>
        </w:rPr>
        <w:t>研究</w:t>
      </w:r>
      <w:r w:rsidRPr="002E7313">
        <w:rPr>
          <w:rFonts w:eastAsia="標楷體"/>
        </w:rPr>
        <w:t>或學術交流期</w:t>
      </w:r>
      <w:r w:rsidRPr="002E7313">
        <w:rPr>
          <w:rFonts w:eastAsia="標楷體"/>
          <w:spacing w:val="2"/>
        </w:rPr>
        <w:t>間年</w:t>
      </w:r>
      <w:r w:rsidRPr="002E7313">
        <w:rPr>
          <w:rFonts w:eastAsia="標楷體"/>
        </w:rPr>
        <w:t>資，</w:t>
      </w:r>
      <w:r w:rsidRPr="002E7313">
        <w:rPr>
          <w:rFonts w:eastAsia="標楷體"/>
          <w:spacing w:val="2"/>
        </w:rPr>
        <w:t>最多</w:t>
      </w:r>
      <w:r w:rsidRPr="002E7313">
        <w:rPr>
          <w:rFonts w:eastAsia="標楷體"/>
        </w:rPr>
        <w:t>採</w:t>
      </w:r>
      <w:r w:rsidRPr="002E7313">
        <w:rPr>
          <w:rFonts w:eastAsia="標楷體"/>
          <w:spacing w:val="2"/>
        </w:rPr>
        <w:t>計一</w:t>
      </w:r>
      <w:r w:rsidRPr="002E7313">
        <w:rPr>
          <w:rFonts w:eastAsia="標楷體"/>
        </w:rPr>
        <w:t>年</w:t>
      </w:r>
      <w:r w:rsidRPr="002E7313">
        <w:rPr>
          <w:rFonts w:eastAsia="標楷體"/>
          <w:spacing w:val="2"/>
        </w:rPr>
        <w:t>。經</w:t>
      </w:r>
      <w:r w:rsidRPr="002E7313">
        <w:rPr>
          <w:rFonts w:eastAsia="標楷體"/>
        </w:rPr>
        <w:t>核准</w:t>
      </w:r>
      <w:r w:rsidRPr="002E7313">
        <w:rPr>
          <w:rFonts w:eastAsia="標楷體"/>
          <w:spacing w:val="2"/>
        </w:rPr>
        <w:t>借調</w:t>
      </w:r>
      <w:r w:rsidRPr="002E7313">
        <w:rPr>
          <w:rFonts w:eastAsia="標楷體"/>
          <w:spacing w:val="5"/>
        </w:rPr>
        <w:t>，</w:t>
      </w:r>
      <w:r w:rsidRPr="002E7313">
        <w:rPr>
          <w:rFonts w:eastAsia="標楷體"/>
          <w:spacing w:val="2"/>
        </w:rPr>
        <w:t>且於</w:t>
      </w:r>
      <w:r w:rsidRPr="002E7313">
        <w:rPr>
          <w:rFonts w:eastAsia="標楷體"/>
        </w:rPr>
        <w:t>借</w:t>
      </w:r>
      <w:r w:rsidRPr="002E7313">
        <w:rPr>
          <w:rFonts w:eastAsia="標楷體"/>
          <w:spacing w:val="2"/>
        </w:rPr>
        <w:t>調期</w:t>
      </w:r>
      <w:r w:rsidRPr="002E7313">
        <w:rPr>
          <w:rFonts w:eastAsia="標楷體"/>
        </w:rPr>
        <w:t>間依</w:t>
      </w:r>
      <w:r w:rsidRPr="002E7313">
        <w:rPr>
          <w:rFonts w:eastAsia="標楷體"/>
          <w:spacing w:val="2"/>
        </w:rPr>
        <w:t>規定</w:t>
      </w:r>
      <w:r w:rsidRPr="002E7313">
        <w:rPr>
          <w:rFonts w:eastAsia="標楷體"/>
        </w:rPr>
        <w:t>返</w:t>
      </w:r>
      <w:r w:rsidRPr="002E7313">
        <w:rPr>
          <w:rFonts w:eastAsia="標楷體"/>
          <w:spacing w:val="2"/>
        </w:rPr>
        <w:t>校義</w:t>
      </w:r>
      <w:r w:rsidRPr="002E7313">
        <w:rPr>
          <w:rFonts w:eastAsia="標楷體"/>
        </w:rPr>
        <w:t>務</w:t>
      </w:r>
      <w:r w:rsidRPr="002E7313">
        <w:rPr>
          <w:rFonts w:eastAsia="標楷體"/>
          <w:spacing w:val="2"/>
        </w:rPr>
        <w:t>授課</w:t>
      </w:r>
      <w:r w:rsidRPr="002E7313">
        <w:rPr>
          <w:rFonts w:eastAsia="標楷體"/>
        </w:rPr>
        <w:t>者，</w:t>
      </w:r>
      <w:r w:rsidRPr="002E7313">
        <w:rPr>
          <w:rFonts w:eastAsia="標楷體"/>
          <w:spacing w:val="2"/>
        </w:rPr>
        <w:t>於</w:t>
      </w:r>
      <w:r w:rsidRPr="002E7313">
        <w:rPr>
          <w:rFonts w:eastAsia="標楷體"/>
        </w:rPr>
        <w:t>申</w:t>
      </w:r>
      <w:r w:rsidRPr="002E7313">
        <w:rPr>
          <w:rFonts w:eastAsia="標楷體"/>
          <w:position w:val="-2"/>
        </w:rPr>
        <w:t>請升等時，其借調期間年資，最多採計二年。</w:t>
      </w:r>
    </w:p>
    <w:p w:rsidR="001B62BE" w:rsidRPr="002E7313" w:rsidRDefault="001B62BE" w:rsidP="000B17EC">
      <w:pPr>
        <w:tabs>
          <w:tab w:val="left" w:pos="-3000"/>
        </w:tabs>
        <w:spacing w:line="340" w:lineRule="exact"/>
        <w:ind w:left="720" w:hangingChars="300" w:hanging="720"/>
        <w:contextualSpacing/>
        <w:jc w:val="both"/>
        <w:rPr>
          <w:rFonts w:eastAsia="標楷體"/>
        </w:rPr>
      </w:pPr>
      <w:r w:rsidRPr="002E7313">
        <w:rPr>
          <w:rFonts w:eastAsia="標楷體"/>
        </w:rPr>
        <w:t xml:space="preserve">　　　</w:t>
      </w:r>
      <w:r w:rsidR="00955E8C" w:rsidRPr="002E7313">
        <w:rPr>
          <w:rFonts w:eastAsia="標楷體"/>
        </w:rPr>
        <w:t>教師借調至本系滿三年</w:t>
      </w:r>
      <w:r w:rsidR="008809A4" w:rsidRPr="002E7313">
        <w:rPr>
          <w:rFonts w:eastAsia="標楷體" w:hint="eastAsia"/>
          <w:kern w:val="2"/>
          <w:szCs w:val="22"/>
        </w:rPr>
        <w:t>(</w:t>
      </w:r>
      <w:r w:rsidR="008809A4" w:rsidRPr="002E7313">
        <w:rPr>
          <w:rFonts w:eastAsia="標楷體" w:hint="eastAsia"/>
          <w:kern w:val="2"/>
          <w:szCs w:val="22"/>
        </w:rPr>
        <w:t>含</w:t>
      </w:r>
      <w:r w:rsidR="008809A4" w:rsidRPr="002E7313">
        <w:rPr>
          <w:rFonts w:eastAsia="標楷體" w:hint="eastAsia"/>
          <w:kern w:val="2"/>
          <w:szCs w:val="22"/>
        </w:rPr>
        <w:t>)</w:t>
      </w:r>
      <w:r w:rsidR="00955E8C" w:rsidRPr="002E7313">
        <w:rPr>
          <w:rFonts w:eastAsia="標楷體"/>
        </w:rPr>
        <w:t>以上者，經原服務學校之校級教評會同意後，得在本系提出升等之申請。</w:t>
      </w:r>
    </w:p>
    <w:p w:rsidR="0084032B" w:rsidRPr="002E7313" w:rsidRDefault="0084032B" w:rsidP="0084032B">
      <w:pPr>
        <w:suppressAutoHyphens w:val="0"/>
        <w:autoSpaceDN/>
        <w:spacing w:line="340" w:lineRule="exact"/>
        <w:ind w:left="720" w:right="-28" w:hangingChars="300" w:hanging="720"/>
        <w:textAlignment w:val="auto"/>
        <w:rPr>
          <w:rFonts w:eastAsia="標楷體"/>
          <w:kern w:val="2"/>
          <w:szCs w:val="22"/>
        </w:rPr>
      </w:pPr>
      <w:r w:rsidRPr="002E7313">
        <w:rPr>
          <w:rFonts w:eastAsia="標楷體"/>
          <w:kern w:val="2"/>
          <w:szCs w:val="22"/>
        </w:rPr>
        <w:t>十三、</w:t>
      </w:r>
      <w:r w:rsidR="006637CB" w:rsidRPr="002E7313">
        <w:rPr>
          <w:rFonts w:eastAsia="標楷體"/>
        </w:rPr>
        <w:t>為增進本校競爭力，提升教學、研究與服務水準，本校新進教師限期升等規定如下：</w:t>
      </w:r>
    </w:p>
    <w:p w:rsidR="000B17EC" w:rsidRPr="002E7313" w:rsidRDefault="000B17EC" w:rsidP="000B17EC">
      <w:pPr>
        <w:suppressAutoHyphens w:val="0"/>
        <w:autoSpaceDN/>
        <w:spacing w:afterLines="25" w:after="153" w:line="340" w:lineRule="exact"/>
        <w:ind w:left="1440" w:hangingChars="600" w:hanging="1440"/>
        <w:jc w:val="both"/>
        <w:textAlignment w:val="auto"/>
        <w:rPr>
          <w:rFonts w:eastAsia="標楷體"/>
          <w:spacing w:val="7"/>
          <w:kern w:val="2"/>
          <w:szCs w:val="22"/>
        </w:rPr>
      </w:pPr>
      <w:r w:rsidRPr="002E7313">
        <w:rPr>
          <w:rFonts w:eastAsia="標楷體"/>
          <w:kern w:val="2"/>
          <w:szCs w:val="22"/>
        </w:rPr>
        <w:t xml:space="preserve">　　　</w:t>
      </w:r>
      <w:r w:rsidR="0084032B" w:rsidRPr="002E7313">
        <w:rPr>
          <w:rFonts w:eastAsia="標楷體"/>
          <w:kern w:val="2"/>
          <w:szCs w:val="22"/>
        </w:rPr>
        <w:t>（</w:t>
      </w:r>
      <w:r w:rsidR="0084032B" w:rsidRPr="002E7313">
        <w:rPr>
          <w:rFonts w:eastAsia="標楷體"/>
          <w:kern w:val="2"/>
          <w:szCs w:val="22"/>
          <w:lang w:eastAsia="zh-HK"/>
        </w:rPr>
        <w:t>一</w:t>
      </w:r>
      <w:r w:rsidR="0084032B" w:rsidRPr="002E7313">
        <w:rPr>
          <w:rFonts w:eastAsia="標楷體"/>
          <w:kern w:val="2"/>
          <w:szCs w:val="22"/>
        </w:rPr>
        <w:t>）九十四學年度至九十七學年度新聘助理</w:t>
      </w:r>
      <w:r w:rsidR="0084032B" w:rsidRPr="002E7313">
        <w:rPr>
          <w:rFonts w:eastAsia="標楷體"/>
          <w:spacing w:val="10"/>
          <w:kern w:val="2"/>
          <w:position w:val="-2"/>
          <w:szCs w:val="22"/>
        </w:rPr>
        <w:t>教授，須於到職後</w:t>
      </w:r>
      <w:r w:rsidR="0084032B" w:rsidRPr="002E7313">
        <w:rPr>
          <w:rFonts w:eastAsia="標楷體"/>
          <w:spacing w:val="12"/>
          <w:kern w:val="2"/>
          <w:position w:val="-2"/>
          <w:szCs w:val="22"/>
        </w:rPr>
        <w:t>五</w:t>
      </w:r>
      <w:r w:rsidR="0084032B" w:rsidRPr="002E7313">
        <w:rPr>
          <w:rFonts w:eastAsia="標楷體"/>
          <w:spacing w:val="10"/>
          <w:kern w:val="2"/>
          <w:position w:val="-2"/>
          <w:szCs w:val="22"/>
        </w:rPr>
        <w:t>年內達本系升</w:t>
      </w:r>
      <w:r w:rsidR="0084032B" w:rsidRPr="002E7313">
        <w:rPr>
          <w:rFonts w:eastAsia="標楷體"/>
          <w:spacing w:val="12"/>
          <w:kern w:val="2"/>
          <w:position w:val="-2"/>
          <w:szCs w:val="22"/>
        </w:rPr>
        <w:t>等</w:t>
      </w:r>
      <w:r w:rsidR="0084032B" w:rsidRPr="002E7313">
        <w:rPr>
          <w:rFonts w:eastAsia="標楷體"/>
          <w:spacing w:val="10"/>
          <w:kern w:val="2"/>
          <w:position w:val="-2"/>
          <w:szCs w:val="22"/>
        </w:rPr>
        <w:t>基本條件並提第一</w:t>
      </w:r>
      <w:r w:rsidR="0084032B" w:rsidRPr="002E7313">
        <w:rPr>
          <w:rFonts w:eastAsia="標楷體"/>
          <w:spacing w:val="12"/>
          <w:kern w:val="2"/>
          <w:position w:val="-2"/>
          <w:szCs w:val="22"/>
        </w:rPr>
        <w:t>次</w:t>
      </w:r>
      <w:r w:rsidR="0084032B" w:rsidRPr="002E7313">
        <w:rPr>
          <w:rFonts w:eastAsia="標楷體"/>
          <w:spacing w:val="10"/>
          <w:kern w:val="2"/>
          <w:position w:val="-2"/>
          <w:szCs w:val="22"/>
        </w:rPr>
        <w:t>升等</w:t>
      </w:r>
      <w:r w:rsidR="0084032B" w:rsidRPr="002E7313">
        <w:rPr>
          <w:rFonts w:eastAsia="標楷體"/>
          <w:kern w:val="2"/>
          <w:szCs w:val="22"/>
        </w:rPr>
        <w:t>申請</w:t>
      </w:r>
      <w:r w:rsidR="0084032B" w:rsidRPr="002E7313">
        <w:rPr>
          <w:rFonts w:eastAsia="標楷體"/>
          <w:spacing w:val="12"/>
          <w:kern w:val="2"/>
          <w:position w:val="-2"/>
          <w:szCs w:val="22"/>
        </w:rPr>
        <w:t>，</w:t>
      </w:r>
      <w:r w:rsidR="0084032B" w:rsidRPr="002E7313">
        <w:rPr>
          <w:rFonts w:eastAsia="標楷體"/>
          <w:spacing w:val="9"/>
          <w:kern w:val="2"/>
          <w:position w:val="-2"/>
          <w:szCs w:val="22"/>
        </w:rPr>
        <w:t>五年內</w:t>
      </w:r>
      <w:r w:rsidR="0084032B" w:rsidRPr="002E7313">
        <w:rPr>
          <w:rFonts w:eastAsia="標楷體"/>
          <w:spacing w:val="12"/>
          <w:kern w:val="2"/>
          <w:position w:val="-2"/>
          <w:szCs w:val="22"/>
        </w:rPr>
        <w:t>未</w:t>
      </w:r>
      <w:r w:rsidR="0084032B" w:rsidRPr="002E7313">
        <w:rPr>
          <w:rFonts w:eastAsia="標楷體"/>
          <w:spacing w:val="7"/>
          <w:kern w:val="2"/>
          <w:position w:val="-2"/>
          <w:szCs w:val="22"/>
        </w:rPr>
        <w:t>達本系</w:t>
      </w:r>
      <w:r w:rsidR="0084032B" w:rsidRPr="002E7313">
        <w:rPr>
          <w:rFonts w:eastAsia="標楷體"/>
          <w:spacing w:val="5"/>
          <w:kern w:val="2"/>
          <w:szCs w:val="22"/>
        </w:rPr>
        <w:t>升等</w:t>
      </w:r>
      <w:r w:rsidR="0084032B" w:rsidRPr="002E7313">
        <w:rPr>
          <w:rFonts w:eastAsia="標楷體"/>
          <w:spacing w:val="2"/>
          <w:kern w:val="2"/>
          <w:szCs w:val="22"/>
        </w:rPr>
        <w:t>基</w:t>
      </w:r>
      <w:r w:rsidR="0084032B" w:rsidRPr="002E7313">
        <w:rPr>
          <w:rFonts w:eastAsia="標楷體"/>
          <w:spacing w:val="5"/>
          <w:kern w:val="2"/>
          <w:szCs w:val="22"/>
        </w:rPr>
        <w:t>本條件</w:t>
      </w:r>
      <w:r w:rsidR="0084032B" w:rsidRPr="002E7313">
        <w:rPr>
          <w:rFonts w:eastAsia="標楷體"/>
          <w:spacing w:val="2"/>
          <w:kern w:val="2"/>
          <w:szCs w:val="22"/>
        </w:rPr>
        <w:t>並</w:t>
      </w:r>
      <w:r w:rsidR="0084032B" w:rsidRPr="002E7313">
        <w:rPr>
          <w:rFonts w:eastAsia="標楷體"/>
          <w:spacing w:val="5"/>
          <w:kern w:val="2"/>
          <w:szCs w:val="22"/>
        </w:rPr>
        <w:t>提出申請者</w:t>
      </w:r>
      <w:r w:rsidR="0084032B" w:rsidRPr="002E7313">
        <w:rPr>
          <w:rFonts w:eastAsia="標楷體"/>
          <w:spacing w:val="2"/>
          <w:kern w:val="2"/>
          <w:szCs w:val="22"/>
        </w:rPr>
        <w:t>，</w:t>
      </w:r>
      <w:r w:rsidR="0084032B" w:rsidRPr="002E7313">
        <w:rPr>
          <w:rFonts w:eastAsia="標楷體"/>
          <w:spacing w:val="5"/>
          <w:kern w:val="2"/>
          <w:szCs w:val="22"/>
        </w:rPr>
        <w:t>自第六</w:t>
      </w:r>
      <w:r w:rsidR="0084032B" w:rsidRPr="002E7313">
        <w:rPr>
          <w:rFonts w:eastAsia="標楷體"/>
          <w:spacing w:val="2"/>
          <w:kern w:val="2"/>
          <w:szCs w:val="22"/>
        </w:rPr>
        <w:t>年</w:t>
      </w:r>
      <w:r w:rsidR="0084032B" w:rsidRPr="002E7313">
        <w:rPr>
          <w:rFonts w:eastAsia="標楷體"/>
          <w:spacing w:val="5"/>
          <w:kern w:val="2"/>
          <w:szCs w:val="22"/>
        </w:rPr>
        <w:t>起不予晉</w:t>
      </w:r>
      <w:r w:rsidR="0084032B" w:rsidRPr="002E7313">
        <w:rPr>
          <w:rFonts w:eastAsia="標楷體"/>
          <w:spacing w:val="9"/>
          <w:kern w:val="2"/>
          <w:szCs w:val="22"/>
        </w:rPr>
        <w:t>薪</w:t>
      </w:r>
      <w:r w:rsidR="0084032B" w:rsidRPr="002E7313">
        <w:rPr>
          <w:rFonts w:eastAsia="標楷體"/>
          <w:spacing w:val="7"/>
          <w:kern w:val="2"/>
          <w:szCs w:val="22"/>
        </w:rPr>
        <w:t>。</w:t>
      </w:r>
    </w:p>
    <w:p w:rsidR="000B17EC" w:rsidRPr="002E7313" w:rsidRDefault="000B17EC" w:rsidP="000B17EC">
      <w:pPr>
        <w:suppressAutoHyphens w:val="0"/>
        <w:autoSpaceDN/>
        <w:spacing w:afterLines="25" w:after="153" w:line="340" w:lineRule="exact"/>
        <w:ind w:left="1482" w:hangingChars="600" w:hanging="1482"/>
        <w:jc w:val="both"/>
        <w:textAlignment w:val="auto"/>
        <w:rPr>
          <w:rFonts w:eastAsia="標楷體"/>
          <w:spacing w:val="7"/>
          <w:kern w:val="2"/>
          <w:szCs w:val="22"/>
        </w:rPr>
      </w:pPr>
      <w:r w:rsidRPr="002E7313">
        <w:rPr>
          <w:rFonts w:eastAsia="標楷體"/>
          <w:spacing w:val="7"/>
          <w:kern w:val="2"/>
          <w:szCs w:val="22"/>
        </w:rPr>
        <w:t xml:space="preserve">　　　</w:t>
      </w:r>
      <w:r w:rsidR="0084032B" w:rsidRPr="002E7313">
        <w:rPr>
          <w:rFonts w:eastAsia="標楷體"/>
          <w:spacing w:val="2"/>
          <w:kern w:val="2"/>
          <w:szCs w:val="22"/>
        </w:rPr>
        <w:t>（二）</w:t>
      </w:r>
      <w:r w:rsidR="0084032B" w:rsidRPr="002E7313">
        <w:rPr>
          <w:rFonts w:eastAsia="標楷體"/>
          <w:spacing w:val="5"/>
          <w:kern w:val="2"/>
          <w:szCs w:val="22"/>
        </w:rPr>
        <w:t>九十八</w:t>
      </w:r>
      <w:r w:rsidR="0084032B" w:rsidRPr="002E7313">
        <w:rPr>
          <w:rFonts w:eastAsia="標楷體"/>
          <w:kern w:val="2"/>
          <w:szCs w:val="22"/>
        </w:rPr>
        <w:t>學年</w:t>
      </w:r>
      <w:r w:rsidR="0084032B" w:rsidRPr="002E7313">
        <w:rPr>
          <w:rFonts w:eastAsia="標楷體"/>
          <w:spacing w:val="5"/>
          <w:kern w:val="2"/>
          <w:szCs w:val="22"/>
        </w:rPr>
        <w:t>度</w:t>
      </w:r>
      <w:r w:rsidR="0084032B" w:rsidRPr="002E7313">
        <w:rPr>
          <w:rFonts w:eastAsia="標楷體"/>
          <w:kern w:val="2"/>
          <w:szCs w:val="22"/>
        </w:rPr>
        <w:t>至一百零六學年度</w:t>
      </w:r>
      <w:r w:rsidR="0084032B" w:rsidRPr="002E7313">
        <w:rPr>
          <w:rFonts w:eastAsia="標楷體"/>
          <w:spacing w:val="5"/>
          <w:kern w:val="2"/>
          <w:szCs w:val="22"/>
        </w:rPr>
        <w:t>新聘</w:t>
      </w:r>
      <w:r w:rsidR="0084032B" w:rsidRPr="002E7313">
        <w:rPr>
          <w:rFonts w:eastAsia="標楷體"/>
          <w:spacing w:val="2"/>
          <w:kern w:val="2"/>
          <w:szCs w:val="22"/>
        </w:rPr>
        <w:t>講</w:t>
      </w:r>
      <w:r w:rsidR="0084032B" w:rsidRPr="002E7313">
        <w:rPr>
          <w:rFonts w:eastAsia="標楷體"/>
          <w:spacing w:val="6"/>
          <w:kern w:val="2"/>
          <w:szCs w:val="22"/>
        </w:rPr>
        <w:t>師</w:t>
      </w:r>
      <w:r w:rsidR="0084032B" w:rsidRPr="002E7313">
        <w:rPr>
          <w:rFonts w:eastAsia="標楷體"/>
          <w:spacing w:val="5"/>
          <w:kern w:val="2"/>
          <w:szCs w:val="22"/>
        </w:rPr>
        <w:t>及助理教授，</w:t>
      </w:r>
      <w:r w:rsidR="0084032B" w:rsidRPr="002E7313">
        <w:rPr>
          <w:rFonts w:eastAsia="標楷體"/>
          <w:kern w:val="2"/>
          <w:szCs w:val="22"/>
        </w:rPr>
        <w:t>一百零七學年度起新聘教師，</w:t>
      </w:r>
      <w:r w:rsidR="0084032B" w:rsidRPr="002E7313">
        <w:rPr>
          <w:rFonts w:eastAsia="標楷體"/>
          <w:spacing w:val="5"/>
          <w:kern w:val="2"/>
          <w:szCs w:val="22"/>
        </w:rPr>
        <w:t>至</w:t>
      </w:r>
      <w:r w:rsidR="0084032B" w:rsidRPr="002E7313">
        <w:rPr>
          <w:rFonts w:eastAsia="標楷體"/>
          <w:spacing w:val="2"/>
          <w:kern w:val="2"/>
          <w:szCs w:val="22"/>
        </w:rPr>
        <w:t>第</w:t>
      </w:r>
      <w:r w:rsidR="0084032B" w:rsidRPr="002E7313">
        <w:rPr>
          <w:rFonts w:eastAsia="標楷體"/>
          <w:spacing w:val="5"/>
          <w:kern w:val="2"/>
          <w:szCs w:val="22"/>
        </w:rPr>
        <w:t>八年仍未升</w:t>
      </w:r>
      <w:r w:rsidR="0084032B" w:rsidRPr="002E7313">
        <w:rPr>
          <w:rFonts w:eastAsia="標楷體"/>
          <w:spacing w:val="2"/>
          <w:kern w:val="2"/>
          <w:szCs w:val="22"/>
        </w:rPr>
        <w:t>等</w:t>
      </w:r>
      <w:r w:rsidR="0084032B" w:rsidRPr="002E7313">
        <w:rPr>
          <w:rFonts w:eastAsia="標楷體"/>
          <w:spacing w:val="5"/>
          <w:kern w:val="2"/>
          <w:szCs w:val="22"/>
        </w:rPr>
        <w:t>通過者，</w:t>
      </w:r>
      <w:r w:rsidR="0084032B" w:rsidRPr="002E7313">
        <w:rPr>
          <w:rFonts w:eastAsia="標楷體"/>
          <w:kern w:val="2"/>
          <w:szCs w:val="22"/>
        </w:rPr>
        <w:t>自第九年起不予晉薪、不得兼任編制內行政職務、不得校外兼職、兼課、借調或赴國外講學等事項，</w:t>
      </w:r>
      <w:r w:rsidR="0084032B" w:rsidRPr="002E7313">
        <w:rPr>
          <w:rFonts w:eastAsia="標楷體"/>
          <w:kern w:val="2"/>
          <w:szCs w:val="22"/>
          <w:lang w:eastAsia="zh-HK"/>
        </w:rPr>
        <w:t>並</w:t>
      </w:r>
      <w:r w:rsidR="0084032B" w:rsidRPr="002E7313">
        <w:rPr>
          <w:rFonts w:eastAsia="標楷體"/>
          <w:kern w:val="2"/>
          <w:szCs w:val="22"/>
        </w:rPr>
        <w:t>自第十一年起逐年增加教師每週基本授課時數一小時，累計增加基本授課時數達四小時後不再增加。</w:t>
      </w:r>
    </w:p>
    <w:p w:rsidR="0084032B" w:rsidRPr="002E7313" w:rsidRDefault="000B17EC" w:rsidP="000B17EC">
      <w:pPr>
        <w:suppressAutoHyphens w:val="0"/>
        <w:autoSpaceDN/>
        <w:adjustRightInd w:val="0"/>
        <w:snapToGrid w:val="0"/>
        <w:spacing w:afterLines="25" w:after="153" w:line="340" w:lineRule="exact"/>
        <w:ind w:left="741" w:hangingChars="300" w:hanging="741"/>
        <w:jc w:val="both"/>
        <w:textAlignment w:val="auto"/>
        <w:rPr>
          <w:rFonts w:eastAsia="標楷體"/>
          <w:spacing w:val="7"/>
          <w:kern w:val="2"/>
          <w:szCs w:val="22"/>
        </w:rPr>
      </w:pPr>
      <w:r w:rsidRPr="002E7313">
        <w:rPr>
          <w:rFonts w:eastAsia="標楷體"/>
          <w:spacing w:val="7"/>
          <w:kern w:val="2"/>
          <w:szCs w:val="22"/>
        </w:rPr>
        <w:t xml:space="preserve">　　　</w:t>
      </w:r>
      <w:r w:rsidR="0084032B" w:rsidRPr="002E7313">
        <w:rPr>
          <w:rFonts w:eastAsia="標楷體"/>
          <w:kern w:val="2"/>
          <w:szCs w:val="22"/>
        </w:rPr>
        <w:t>前項新聘教師到職後如有下列情形之一者，得向本系申請延長升等年限，並經系教評會審查通過，報院、校教評會備查後，予以延長升等年限，每次一年：</w:t>
      </w:r>
    </w:p>
    <w:p w:rsidR="0084032B" w:rsidRPr="002E7313" w:rsidRDefault="000B17EC" w:rsidP="000B17EC">
      <w:pPr>
        <w:suppressAutoHyphens w:val="0"/>
        <w:autoSpaceDN/>
        <w:adjustRightInd w:val="0"/>
        <w:snapToGrid w:val="0"/>
        <w:spacing w:line="340" w:lineRule="exact"/>
        <w:ind w:left="1440" w:right="-28" w:hangingChars="600" w:hanging="1440"/>
        <w:textAlignment w:val="auto"/>
        <w:rPr>
          <w:rFonts w:eastAsia="標楷體"/>
          <w:kern w:val="2"/>
          <w:szCs w:val="22"/>
        </w:rPr>
      </w:pPr>
      <w:r w:rsidRPr="002E7313">
        <w:rPr>
          <w:rFonts w:eastAsia="標楷體"/>
          <w:kern w:val="2"/>
          <w:szCs w:val="22"/>
        </w:rPr>
        <w:t xml:space="preserve">　　　</w:t>
      </w:r>
      <w:r w:rsidR="0084032B" w:rsidRPr="002E7313">
        <w:rPr>
          <w:rFonts w:eastAsia="標楷體"/>
          <w:kern w:val="2"/>
          <w:szCs w:val="22"/>
        </w:rPr>
        <w:t>（一）女性教師因懷孕生產並繳交子女出生證明或（曾）懷孕滿五個月</w:t>
      </w:r>
      <w:r w:rsidR="002D2724" w:rsidRPr="002E7313">
        <w:rPr>
          <w:rFonts w:eastAsia="標楷體" w:hint="eastAsia"/>
          <w:kern w:val="2"/>
          <w:szCs w:val="22"/>
        </w:rPr>
        <w:t>(</w:t>
      </w:r>
      <w:r w:rsidR="002D2724" w:rsidRPr="002E7313">
        <w:rPr>
          <w:rFonts w:eastAsia="標楷體" w:hint="eastAsia"/>
          <w:kern w:val="2"/>
          <w:szCs w:val="22"/>
        </w:rPr>
        <w:t>含</w:t>
      </w:r>
      <w:r w:rsidR="002D2724" w:rsidRPr="002E7313">
        <w:rPr>
          <w:rFonts w:eastAsia="標楷體" w:hint="eastAsia"/>
          <w:kern w:val="2"/>
          <w:szCs w:val="22"/>
        </w:rPr>
        <w:t>)</w:t>
      </w:r>
      <w:r w:rsidR="0084032B" w:rsidRPr="002E7313">
        <w:rPr>
          <w:rFonts w:eastAsia="標楷體"/>
          <w:kern w:val="2"/>
          <w:szCs w:val="22"/>
        </w:rPr>
        <w:t>以上並繳交合法醫療機構或專科醫師證明者。</w:t>
      </w:r>
    </w:p>
    <w:p w:rsidR="0084032B" w:rsidRPr="002E7313" w:rsidRDefault="000B17EC" w:rsidP="000B17EC">
      <w:pPr>
        <w:suppressAutoHyphens w:val="0"/>
        <w:autoSpaceDN/>
        <w:spacing w:line="340" w:lineRule="exact"/>
        <w:ind w:left="1440" w:right="-28" w:hangingChars="600" w:hanging="1440"/>
        <w:textAlignment w:val="auto"/>
        <w:rPr>
          <w:rFonts w:eastAsia="標楷體"/>
          <w:kern w:val="2"/>
          <w:szCs w:val="22"/>
        </w:rPr>
      </w:pPr>
      <w:r w:rsidRPr="002E7313">
        <w:rPr>
          <w:rFonts w:eastAsia="標楷體"/>
          <w:kern w:val="2"/>
          <w:szCs w:val="22"/>
        </w:rPr>
        <w:t xml:space="preserve">　　　</w:t>
      </w:r>
      <w:r w:rsidR="0084032B" w:rsidRPr="002E7313">
        <w:rPr>
          <w:rFonts w:eastAsia="標楷體"/>
          <w:kern w:val="2"/>
          <w:szCs w:val="22"/>
        </w:rPr>
        <w:t>（二）養育三足歲以下子女、本人重病、服兵役或借調而辦理留職停薪或申請延長病假，合計滿一年</w:t>
      </w:r>
      <w:r w:rsidR="002D2724" w:rsidRPr="002E7313">
        <w:rPr>
          <w:rFonts w:eastAsia="標楷體" w:hint="eastAsia"/>
          <w:kern w:val="2"/>
          <w:szCs w:val="22"/>
        </w:rPr>
        <w:t>(</w:t>
      </w:r>
      <w:r w:rsidR="002D2724" w:rsidRPr="002E7313">
        <w:rPr>
          <w:rFonts w:eastAsia="標楷體" w:hint="eastAsia"/>
          <w:kern w:val="2"/>
          <w:szCs w:val="22"/>
        </w:rPr>
        <w:t>含</w:t>
      </w:r>
      <w:r w:rsidR="002D2724" w:rsidRPr="002E7313">
        <w:rPr>
          <w:rFonts w:eastAsia="標楷體" w:hint="eastAsia"/>
          <w:kern w:val="2"/>
          <w:szCs w:val="22"/>
        </w:rPr>
        <w:t>)</w:t>
      </w:r>
      <w:r w:rsidR="0084032B" w:rsidRPr="002E7313">
        <w:rPr>
          <w:rFonts w:eastAsia="標楷體"/>
          <w:kern w:val="2"/>
          <w:szCs w:val="22"/>
        </w:rPr>
        <w:t>以上者。</w:t>
      </w:r>
    </w:p>
    <w:p w:rsidR="0084032B" w:rsidRPr="002E7313" w:rsidRDefault="000B17EC" w:rsidP="000B17EC">
      <w:pPr>
        <w:suppressAutoHyphens w:val="0"/>
        <w:autoSpaceDN/>
        <w:spacing w:line="340" w:lineRule="exact"/>
        <w:ind w:left="1440" w:right="-28" w:hangingChars="600" w:hanging="1440"/>
        <w:textAlignment w:val="auto"/>
        <w:rPr>
          <w:rFonts w:eastAsia="標楷體"/>
          <w:kern w:val="2"/>
          <w:szCs w:val="22"/>
        </w:rPr>
      </w:pPr>
      <w:r w:rsidRPr="002E7313">
        <w:rPr>
          <w:rFonts w:eastAsia="標楷體"/>
          <w:kern w:val="2"/>
          <w:szCs w:val="22"/>
        </w:rPr>
        <w:t xml:space="preserve">　　　</w:t>
      </w:r>
      <w:r w:rsidR="0084032B" w:rsidRPr="002E7313">
        <w:rPr>
          <w:rFonts w:eastAsia="標楷體"/>
          <w:kern w:val="2"/>
          <w:szCs w:val="22"/>
        </w:rPr>
        <w:t>（三）兼建制單位之行政職務期間得以申請延長升等年限，折算方式為未滿一年者不計，滿一年以上</w:t>
      </w:r>
      <w:r w:rsidR="002D2724" w:rsidRPr="002E7313">
        <w:rPr>
          <w:rFonts w:eastAsia="標楷體" w:hint="eastAsia"/>
          <w:kern w:val="2"/>
          <w:szCs w:val="22"/>
        </w:rPr>
        <w:t>(</w:t>
      </w:r>
      <w:r w:rsidR="002D2724" w:rsidRPr="002E7313">
        <w:rPr>
          <w:rFonts w:eastAsia="標楷體" w:hint="eastAsia"/>
          <w:kern w:val="2"/>
          <w:szCs w:val="22"/>
        </w:rPr>
        <w:t>含</w:t>
      </w:r>
      <w:r w:rsidR="002D2724" w:rsidRPr="002E7313">
        <w:rPr>
          <w:rFonts w:eastAsia="標楷體" w:hint="eastAsia"/>
          <w:kern w:val="2"/>
          <w:szCs w:val="22"/>
        </w:rPr>
        <w:t>)</w:t>
      </w:r>
      <w:r w:rsidR="0084032B" w:rsidRPr="002E7313">
        <w:rPr>
          <w:rFonts w:eastAsia="標楷體"/>
          <w:kern w:val="2"/>
          <w:szCs w:val="22"/>
        </w:rPr>
        <w:t>者以兼任十二個月為一年計算，畸零月數不予計算，不同行政職務者得合併計算，惟最長以四年為限；兼台灣原住民族教育及產業發展中心組長及院長特別助理得比照辦理延長升等年限。</w:t>
      </w:r>
    </w:p>
    <w:p w:rsidR="0084032B" w:rsidRPr="002E7313" w:rsidRDefault="000B17EC" w:rsidP="000B17EC">
      <w:pPr>
        <w:tabs>
          <w:tab w:val="left" w:pos="-3000"/>
        </w:tabs>
        <w:spacing w:line="340" w:lineRule="exact"/>
        <w:ind w:left="1440" w:hangingChars="600" w:hanging="1440"/>
        <w:jc w:val="both"/>
        <w:rPr>
          <w:rFonts w:eastAsia="標楷體"/>
          <w:kern w:val="2"/>
          <w:szCs w:val="22"/>
        </w:rPr>
      </w:pPr>
      <w:r w:rsidRPr="002E7313">
        <w:rPr>
          <w:rFonts w:eastAsia="標楷體"/>
          <w:kern w:val="2"/>
          <w:szCs w:val="22"/>
        </w:rPr>
        <w:t xml:space="preserve">　　　</w:t>
      </w:r>
      <w:r w:rsidR="0084032B" w:rsidRPr="002E7313">
        <w:rPr>
          <w:rFonts w:eastAsia="標楷體"/>
          <w:kern w:val="2"/>
          <w:szCs w:val="22"/>
        </w:rPr>
        <w:t>（四）因情形特殊有具體證明，經依行政程序簽奉校長核准者。</w:t>
      </w:r>
    </w:p>
    <w:p w:rsidR="00750F67" w:rsidRPr="002E7313" w:rsidRDefault="00750F67" w:rsidP="00750F67">
      <w:pPr>
        <w:tabs>
          <w:tab w:val="left" w:pos="-3000"/>
        </w:tabs>
        <w:suppressAutoHyphens w:val="0"/>
        <w:autoSpaceDN/>
        <w:spacing w:line="340" w:lineRule="exact"/>
        <w:ind w:left="708" w:hangingChars="295" w:hanging="708"/>
        <w:jc w:val="both"/>
        <w:textAlignment w:val="auto"/>
        <w:rPr>
          <w:rFonts w:eastAsia="標楷體"/>
          <w:kern w:val="2"/>
          <w:szCs w:val="22"/>
          <w:lang w:eastAsia="zh-HK"/>
        </w:rPr>
      </w:pPr>
      <w:r w:rsidRPr="002E7313">
        <w:rPr>
          <w:rFonts w:eastAsia="標楷體"/>
          <w:kern w:val="2"/>
          <w:szCs w:val="22"/>
        </w:rPr>
        <w:t>十四、</w:t>
      </w:r>
      <w:r w:rsidR="006637CB" w:rsidRPr="002E7313">
        <w:rPr>
          <w:rFonts w:eastAsia="標楷體"/>
        </w:rPr>
        <w:t>各送審類別之代表作及參考作：學術研究之專門著作</w:t>
      </w:r>
      <w:r w:rsidR="006637CB" w:rsidRPr="002E7313">
        <w:rPr>
          <w:rFonts w:eastAsia="標楷體"/>
        </w:rPr>
        <w:t>(</w:t>
      </w:r>
      <w:r w:rsidR="006637CB" w:rsidRPr="002E7313">
        <w:rPr>
          <w:rFonts w:eastAsia="標楷體"/>
        </w:rPr>
        <w:t>含學位論文</w:t>
      </w:r>
      <w:r w:rsidR="006637CB" w:rsidRPr="002E7313">
        <w:rPr>
          <w:rFonts w:eastAsia="標楷體"/>
        </w:rPr>
        <w:t>)</w:t>
      </w:r>
      <w:r w:rsidR="006637CB" w:rsidRPr="002E7313">
        <w:rPr>
          <w:rFonts w:eastAsia="標楷體"/>
        </w:rPr>
        <w:t>、教學實踐研究成果之專門著作、教學實踐研發成果之技術報告、技術研發之技術報告及文藝創作展演之作品、成就證明，</w:t>
      </w:r>
      <w:r w:rsidR="006637CB" w:rsidRPr="002E7313">
        <w:rPr>
          <w:rFonts w:eastAsia="標楷體"/>
          <w:lang w:eastAsia="zh-HK"/>
        </w:rPr>
        <w:t>應</w:t>
      </w:r>
      <w:r w:rsidR="006637CB" w:rsidRPr="002E7313">
        <w:rPr>
          <w:rFonts w:eastAsia="標楷體"/>
        </w:rPr>
        <w:t>依</w:t>
      </w:r>
      <w:r w:rsidR="006637CB" w:rsidRPr="002E7313">
        <w:rPr>
          <w:rFonts w:eastAsia="標楷體"/>
          <w:lang w:eastAsia="zh-HK"/>
        </w:rPr>
        <w:t>下列規定</w:t>
      </w:r>
      <w:r w:rsidR="006637CB" w:rsidRPr="002E7313">
        <w:rPr>
          <w:rFonts w:eastAsia="標楷體"/>
        </w:rPr>
        <w:t>辦理</w:t>
      </w:r>
      <w:r w:rsidR="006637CB" w:rsidRPr="002E7313">
        <w:rPr>
          <w:rFonts w:eastAsia="標楷體"/>
          <w:lang w:eastAsia="zh-HK"/>
        </w:rPr>
        <w:t>：</w:t>
      </w:r>
    </w:p>
    <w:p w:rsidR="00750F67" w:rsidRPr="002E7313" w:rsidRDefault="00750F67" w:rsidP="00750F67">
      <w:pPr>
        <w:suppressAutoHyphens w:val="0"/>
        <w:autoSpaceDN/>
        <w:snapToGrid w:val="0"/>
        <w:spacing w:afterLines="25" w:after="153" w:line="340" w:lineRule="exact"/>
        <w:ind w:left="1452" w:hangingChars="600" w:hanging="1452"/>
        <w:contextualSpacing/>
        <w:jc w:val="both"/>
        <w:textAlignment w:val="auto"/>
        <w:rPr>
          <w:rFonts w:eastAsia="標楷體"/>
          <w:kern w:val="2"/>
        </w:rPr>
      </w:pPr>
      <w:r w:rsidRPr="002E7313">
        <w:rPr>
          <w:rFonts w:eastAsia="標楷體"/>
          <w:spacing w:val="2"/>
          <w:kern w:val="2"/>
        </w:rPr>
        <w:t xml:space="preserve">　　　（一</w:t>
      </w:r>
      <w:r w:rsidRPr="002E7313">
        <w:rPr>
          <w:rFonts w:eastAsia="標楷體"/>
          <w:spacing w:val="5"/>
          <w:kern w:val="2"/>
        </w:rPr>
        <w:t>）</w:t>
      </w:r>
      <w:r w:rsidRPr="002E7313">
        <w:rPr>
          <w:rFonts w:eastAsia="標楷體"/>
          <w:spacing w:val="2"/>
          <w:kern w:val="2"/>
        </w:rPr>
        <w:t>有送</w:t>
      </w:r>
      <w:r w:rsidRPr="002E7313">
        <w:rPr>
          <w:rFonts w:eastAsia="標楷體"/>
          <w:spacing w:val="5"/>
          <w:kern w:val="2"/>
        </w:rPr>
        <w:t>審</w:t>
      </w:r>
      <w:r w:rsidRPr="002E7313">
        <w:rPr>
          <w:rFonts w:eastAsia="標楷體"/>
          <w:spacing w:val="2"/>
          <w:kern w:val="2"/>
        </w:rPr>
        <w:t>人個</w:t>
      </w:r>
      <w:r w:rsidRPr="002E7313">
        <w:rPr>
          <w:rFonts w:eastAsia="標楷體"/>
          <w:spacing w:val="5"/>
          <w:kern w:val="2"/>
        </w:rPr>
        <w:t>人之</w:t>
      </w:r>
      <w:r w:rsidRPr="002E7313">
        <w:rPr>
          <w:rFonts w:eastAsia="標楷體"/>
          <w:spacing w:val="2"/>
          <w:kern w:val="2"/>
        </w:rPr>
        <w:t>原創</w:t>
      </w:r>
      <w:r w:rsidRPr="002E7313">
        <w:rPr>
          <w:rFonts w:eastAsia="標楷體"/>
          <w:spacing w:val="5"/>
          <w:kern w:val="2"/>
        </w:rPr>
        <w:t>性</w:t>
      </w:r>
      <w:r w:rsidRPr="002E7313">
        <w:rPr>
          <w:rFonts w:eastAsia="標楷體"/>
          <w:spacing w:val="2"/>
          <w:kern w:val="2"/>
        </w:rPr>
        <w:t>，且</w:t>
      </w:r>
      <w:r w:rsidRPr="002E7313">
        <w:rPr>
          <w:rFonts w:eastAsia="標楷體"/>
          <w:spacing w:val="5"/>
          <w:kern w:val="2"/>
        </w:rPr>
        <w:t>非</w:t>
      </w:r>
      <w:r w:rsidRPr="002E7313">
        <w:rPr>
          <w:rFonts w:eastAsia="標楷體"/>
          <w:spacing w:val="2"/>
          <w:kern w:val="2"/>
        </w:rPr>
        <w:t>僅以</w:t>
      </w:r>
      <w:r w:rsidRPr="002E7313">
        <w:rPr>
          <w:rFonts w:eastAsia="標楷體"/>
          <w:spacing w:val="5"/>
          <w:kern w:val="2"/>
        </w:rPr>
        <w:t>整理</w:t>
      </w:r>
      <w:r w:rsidRPr="002E7313">
        <w:rPr>
          <w:rFonts w:eastAsia="標楷體"/>
          <w:spacing w:val="2"/>
          <w:kern w:val="2"/>
        </w:rPr>
        <w:t>、增</w:t>
      </w:r>
      <w:r w:rsidRPr="002E7313">
        <w:rPr>
          <w:rFonts w:eastAsia="標楷體"/>
          <w:spacing w:val="5"/>
          <w:kern w:val="2"/>
        </w:rPr>
        <w:t>刪</w:t>
      </w:r>
      <w:r w:rsidRPr="002E7313">
        <w:rPr>
          <w:rFonts w:eastAsia="標楷體"/>
          <w:spacing w:val="2"/>
          <w:kern w:val="2"/>
        </w:rPr>
        <w:t>、組</w:t>
      </w:r>
      <w:r w:rsidRPr="002E7313">
        <w:rPr>
          <w:rFonts w:eastAsia="標楷體"/>
          <w:spacing w:val="5"/>
          <w:kern w:val="2"/>
        </w:rPr>
        <w:t>合</w:t>
      </w:r>
      <w:r w:rsidRPr="002E7313">
        <w:rPr>
          <w:rFonts w:eastAsia="標楷體"/>
          <w:spacing w:val="2"/>
          <w:kern w:val="2"/>
        </w:rPr>
        <w:t>或編</w:t>
      </w:r>
      <w:r w:rsidRPr="002E7313">
        <w:rPr>
          <w:rFonts w:eastAsia="標楷體"/>
          <w:spacing w:val="5"/>
          <w:kern w:val="2"/>
        </w:rPr>
        <w:t>排他</w:t>
      </w:r>
      <w:r w:rsidRPr="002E7313">
        <w:rPr>
          <w:rFonts w:eastAsia="標楷體"/>
          <w:spacing w:val="2"/>
          <w:kern w:val="2"/>
        </w:rPr>
        <w:t>人著</w:t>
      </w:r>
      <w:r w:rsidRPr="002E7313">
        <w:rPr>
          <w:rFonts w:eastAsia="標楷體"/>
          <w:spacing w:val="5"/>
          <w:kern w:val="2"/>
        </w:rPr>
        <w:t>作</w:t>
      </w:r>
      <w:r w:rsidRPr="002E7313">
        <w:rPr>
          <w:rFonts w:eastAsia="標楷體"/>
          <w:spacing w:val="2"/>
          <w:kern w:val="2"/>
        </w:rPr>
        <w:t>而成</w:t>
      </w:r>
      <w:r w:rsidRPr="002E7313">
        <w:rPr>
          <w:rFonts w:eastAsia="標楷體"/>
          <w:spacing w:val="5"/>
          <w:kern w:val="2"/>
        </w:rPr>
        <w:t>之</w:t>
      </w:r>
      <w:r w:rsidRPr="002E7313">
        <w:rPr>
          <w:rFonts w:eastAsia="標楷體"/>
          <w:kern w:val="2"/>
        </w:rPr>
        <w:t>編著</w:t>
      </w:r>
      <w:r w:rsidRPr="002E7313">
        <w:rPr>
          <w:rFonts w:eastAsia="標楷體"/>
          <w:spacing w:val="5"/>
          <w:kern w:val="2"/>
        </w:rPr>
        <w:t>或其</w:t>
      </w:r>
      <w:r w:rsidRPr="002E7313">
        <w:rPr>
          <w:rFonts w:eastAsia="標楷體"/>
          <w:kern w:val="2"/>
        </w:rPr>
        <w:t>他非研究成果著作送審。</w:t>
      </w:r>
    </w:p>
    <w:p w:rsidR="00750F67" w:rsidRPr="002E7313" w:rsidRDefault="00750F67" w:rsidP="00750F67">
      <w:pPr>
        <w:suppressAutoHyphens w:val="0"/>
        <w:autoSpaceDN/>
        <w:snapToGrid w:val="0"/>
        <w:spacing w:afterLines="25" w:after="153" w:line="340" w:lineRule="exact"/>
        <w:ind w:left="1452" w:hangingChars="600" w:hanging="1452"/>
        <w:contextualSpacing/>
        <w:jc w:val="both"/>
        <w:textAlignment w:val="auto"/>
        <w:rPr>
          <w:rFonts w:eastAsia="標楷體"/>
          <w:kern w:val="2"/>
        </w:rPr>
      </w:pPr>
      <w:r w:rsidRPr="002E7313">
        <w:rPr>
          <w:rFonts w:eastAsia="標楷體"/>
          <w:spacing w:val="2"/>
          <w:kern w:val="2"/>
        </w:rPr>
        <w:t xml:space="preserve">　　　（二</w:t>
      </w:r>
      <w:r w:rsidRPr="002E7313">
        <w:rPr>
          <w:rFonts w:eastAsia="標楷體"/>
          <w:spacing w:val="5"/>
          <w:kern w:val="2"/>
        </w:rPr>
        <w:t>）</w:t>
      </w:r>
      <w:r w:rsidRPr="002E7313">
        <w:rPr>
          <w:rFonts w:eastAsia="標楷體"/>
          <w:spacing w:val="2"/>
          <w:kern w:val="2"/>
        </w:rPr>
        <w:t>以</w:t>
      </w:r>
      <w:r w:rsidRPr="002E7313">
        <w:rPr>
          <w:rFonts w:eastAsia="標楷體"/>
          <w:spacing w:val="2"/>
          <w:kern w:val="2"/>
          <w:position w:val="-2"/>
        </w:rPr>
        <w:t>外</w:t>
      </w:r>
      <w:r w:rsidRPr="002E7313">
        <w:rPr>
          <w:rFonts w:eastAsia="標楷體"/>
          <w:spacing w:val="5"/>
          <w:kern w:val="2"/>
          <w:position w:val="-2"/>
        </w:rPr>
        <w:t>文</w:t>
      </w:r>
      <w:r w:rsidRPr="002E7313">
        <w:rPr>
          <w:rFonts w:eastAsia="標楷體"/>
          <w:spacing w:val="2"/>
          <w:kern w:val="2"/>
        </w:rPr>
        <w:t>撰寫</w:t>
      </w:r>
      <w:r w:rsidRPr="002E7313">
        <w:rPr>
          <w:rFonts w:eastAsia="標楷體"/>
          <w:spacing w:val="5"/>
          <w:kern w:val="2"/>
        </w:rPr>
        <w:t>者，</w:t>
      </w:r>
      <w:r w:rsidRPr="002E7313">
        <w:rPr>
          <w:rFonts w:eastAsia="標楷體"/>
          <w:spacing w:val="2"/>
          <w:kern w:val="2"/>
        </w:rPr>
        <w:t>附具</w:t>
      </w:r>
      <w:r w:rsidRPr="002E7313">
        <w:rPr>
          <w:rFonts w:eastAsia="標楷體"/>
          <w:spacing w:val="5"/>
          <w:kern w:val="2"/>
        </w:rPr>
        <w:t>中</w:t>
      </w:r>
      <w:r w:rsidRPr="002E7313">
        <w:rPr>
          <w:rFonts w:eastAsia="標楷體"/>
          <w:spacing w:val="2"/>
          <w:kern w:val="2"/>
        </w:rPr>
        <w:t>文摘</w:t>
      </w:r>
      <w:r w:rsidRPr="002E7313">
        <w:rPr>
          <w:rFonts w:eastAsia="標楷體"/>
          <w:spacing w:val="5"/>
          <w:kern w:val="2"/>
        </w:rPr>
        <w:t>要</w:t>
      </w:r>
      <w:r w:rsidRPr="002E7313">
        <w:rPr>
          <w:rFonts w:eastAsia="標楷體"/>
          <w:spacing w:val="2"/>
          <w:kern w:val="2"/>
        </w:rPr>
        <w:t>，其</w:t>
      </w:r>
      <w:r w:rsidRPr="002E7313">
        <w:rPr>
          <w:rFonts w:eastAsia="標楷體"/>
          <w:spacing w:val="5"/>
          <w:kern w:val="2"/>
        </w:rPr>
        <w:t>以英</w:t>
      </w:r>
      <w:r w:rsidRPr="002E7313">
        <w:rPr>
          <w:rFonts w:eastAsia="標楷體"/>
          <w:spacing w:val="2"/>
          <w:kern w:val="2"/>
        </w:rPr>
        <w:t>文以</w:t>
      </w:r>
      <w:r w:rsidRPr="002E7313">
        <w:rPr>
          <w:rFonts w:eastAsia="標楷體"/>
          <w:spacing w:val="5"/>
          <w:kern w:val="2"/>
        </w:rPr>
        <w:t>外</w:t>
      </w:r>
      <w:r w:rsidRPr="002E7313">
        <w:rPr>
          <w:rFonts w:eastAsia="標楷體"/>
          <w:spacing w:val="2"/>
          <w:kern w:val="2"/>
        </w:rPr>
        <w:t>之外</w:t>
      </w:r>
      <w:r w:rsidRPr="002E7313">
        <w:rPr>
          <w:rFonts w:eastAsia="標楷體"/>
          <w:spacing w:val="5"/>
          <w:kern w:val="2"/>
        </w:rPr>
        <w:t>文</w:t>
      </w:r>
      <w:r w:rsidRPr="002E7313">
        <w:rPr>
          <w:rFonts w:eastAsia="標楷體"/>
          <w:spacing w:val="2"/>
          <w:kern w:val="2"/>
        </w:rPr>
        <w:t>撰寫</w:t>
      </w:r>
      <w:r w:rsidRPr="002E7313">
        <w:rPr>
          <w:rFonts w:eastAsia="標楷體"/>
          <w:spacing w:val="5"/>
          <w:kern w:val="2"/>
        </w:rPr>
        <w:t>者，</w:t>
      </w:r>
      <w:r w:rsidRPr="002E7313">
        <w:rPr>
          <w:rFonts w:eastAsia="標楷體"/>
          <w:spacing w:val="2"/>
          <w:kern w:val="2"/>
        </w:rPr>
        <w:t>得以</w:t>
      </w:r>
      <w:r w:rsidRPr="002E7313">
        <w:rPr>
          <w:rFonts w:eastAsia="標楷體"/>
          <w:spacing w:val="5"/>
          <w:kern w:val="2"/>
        </w:rPr>
        <w:t>英</w:t>
      </w:r>
      <w:r w:rsidRPr="002E7313">
        <w:rPr>
          <w:rFonts w:eastAsia="標楷體"/>
          <w:spacing w:val="2"/>
          <w:kern w:val="2"/>
        </w:rPr>
        <w:t>文摘</w:t>
      </w:r>
      <w:r w:rsidRPr="002E7313">
        <w:rPr>
          <w:rFonts w:eastAsia="標楷體"/>
          <w:spacing w:val="5"/>
          <w:kern w:val="2"/>
        </w:rPr>
        <w:t>要</w:t>
      </w:r>
      <w:r w:rsidRPr="002E7313">
        <w:rPr>
          <w:rFonts w:eastAsia="標楷體"/>
          <w:spacing w:val="2"/>
          <w:kern w:val="2"/>
        </w:rPr>
        <w:t>代之</w:t>
      </w:r>
      <w:r w:rsidRPr="002E7313">
        <w:rPr>
          <w:rFonts w:eastAsia="標楷體"/>
          <w:spacing w:val="5"/>
          <w:kern w:val="2"/>
        </w:rPr>
        <w:t>；</w:t>
      </w:r>
      <w:r w:rsidRPr="002E7313">
        <w:rPr>
          <w:rFonts w:eastAsia="標楷體"/>
          <w:kern w:val="2"/>
        </w:rPr>
        <w:t>如國內無法覓得相關領域</w:t>
      </w:r>
      <w:r w:rsidRPr="002E7313">
        <w:rPr>
          <w:rFonts w:eastAsia="標楷體"/>
          <w:spacing w:val="5"/>
          <w:kern w:val="2"/>
        </w:rPr>
        <w:t>內</w:t>
      </w:r>
      <w:r w:rsidRPr="002E7313">
        <w:rPr>
          <w:rFonts w:eastAsia="標楷體"/>
          <w:spacing w:val="2"/>
          <w:kern w:val="2"/>
        </w:rPr>
        <w:t>通曉該外文</w:t>
      </w:r>
      <w:r w:rsidRPr="002E7313">
        <w:rPr>
          <w:rFonts w:eastAsia="標楷體"/>
          <w:spacing w:val="5"/>
          <w:kern w:val="2"/>
        </w:rPr>
        <w:t>之</w:t>
      </w:r>
      <w:r w:rsidRPr="002E7313">
        <w:rPr>
          <w:rFonts w:eastAsia="標楷體"/>
          <w:spacing w:val="2"/>
          <w:kern w:val="2"/>
        </w:rPr>
        <w:t>審查人</w:t>
      </w:r>
      <w:r w:rsidRPr="002E7313">
        <w:rPr>
          <w:rFonts w:eastAsia="標楷體"/>
          <w:spacing w:val="5"/>
          <w:kern w:val="2"/>
        </w:rPr>
        <w:t>選</w:t>
      </w:r>
      <w:r w:rsidRPr="002E7313">
        <w:rPr>
          <w:rFonts w:eastAsia="標楷體"/>
          <w:spacing w:val="2"/>
          <w:kern w:val="2"/>
        </w:rPr>
        <w:t>時，學校得</w:t>
      </w:r>
      <w:r w:rsidRPr="002E7313">
        <w:rPr>
          <w:rFonts w:eastAsia="標楷體"/>
          <w:spacing w:val="5"/>
          <w:kern w:val="2"/>
        </w:rPr>
        <w:t>要</w:t>
      </w:r>
      <w:r w:rsidRPr="002E7313">
        <w:rPr>
          <w:rFonts w:eastAsia="標楷體"/>
          <w:spacing w:val="2"/>
          <w:kern w:val="2"/>
        </w:rPr>
        <w:t>求該著</w:t>
      </w:r>
      <w:r w:rsidRPr="002E7313">
        <w:rPr>
          <w:rFonts w:eastAsia="標楷體"/>
          <w:spacing w:val="5"/>
          <w:kern w:val="2"/>
        </w:rPr>
        <w:t>作</w:t>
      </w:r>
      <w:r w:rsidRPr="002E7313">
        <w:rPr>
          <w:rFonts w:eastAsia="標楷體"/>
          <w:spacing w:val="2"/>
          <w:kern w:val="2"/>
        </w:rPr>
        <w:t>全文翻譯為</w:t>
      </w:r>
      <w:r w:rsidRPr="002E7313">
        <w:rPr>
          <w:rFonts w:eastAsia="標楷體"/>
          <w:spacing w:val="5"/>
          <w:kern w:val="2"/>
        </w:rPr>
        <w:t>中</w:t>
      </w:r>
      <w:r w:rsidRPr="002E7313">
        <w:rPr>
          <w:rFonts w:eastAsia="標楷體"/>
          <w:spacing w:val="2"/>
          <w:kern w:val="2"/>
        </w:rPr>
        <w:t>文或</w:t>
      </w:r>
      <w:r w:rsidRPr="002E7313">
        <w:rPr>
          <w:rFonts w:eastAsia="標楷體"/>
          <w:kern w:val="2"/>
        </w:rPr>
        <w:t>英文。</w:t>
      </w:r>
    </w:p>
    <w:p w:rsidR="00750F67" w:rsidRPr="002E7313" w:rsidRDefault="00750F67" w:rsidP="00750F67">
      <w:pPr>
        <w:suppressAutoHyphens w:val="0"/>
        <w:autoSpaceDN/>
        <w:snapToGrid w:val="0"/>
        <w:spacing w:afterLines="25" w:after="153" w:line="340" w:lineRule="exact"/>
        <w:ind w:left="1452" w:hangingChars="600" w:hanging="1452"/>
        <w:contextualSpacing/>
        <w:jc w:val="both"/>
        <w:textAlignment w:val="auto"/>
        <w:rPr>
          <w:rFonts w:eastAsia="標楷體"/>
          <w:kern w:val="2"/>
        </w:rPr>
      </w:pPr>
      <w:r w:rsidRPr="002E7313">
        <w:rPr>
          <w:rFonts w:eastAsia="標楷體"/>
          <w:spacing w:val="2"/>
          <w:kern w:val="2"/>
          <w:position w:val="-2"/>
        </w:rPr>
        <w:t xml:space="preserve">　　　（三</w:t>
      </w:r>
      <w:r w:rsidRPr="002E7313">
        <w:rPr>
          <w:rFonts w:eastAsia="標楷體"/>
          <w:spacing w:val="5"/>
          <w:kern w:val="2"/>
          <w:position w:val="-2"/>
        </w:rPr>
        <w:t>）</w:t>
      </w:r>
      <w:r w:rsidRPr="002E7313">
        <w:rPr>
          <w:rFonts w:eastAsia="標楷體"/>
          <w:kern w:val="2"/>
          <w:lang w:eastAsia="zh-HK"/>
        </w:rPr>
        <w:t>由送審人擇定至多五件，並自行擇一為代表作</w:t>
      </w:r>
      <w:r w:rsidRPr="002E7313">
        <w:rPr>
          <w:rFonts w:eastAsia="標楷體"/>
          <w:kern w:val="2"/>
        </w:rPr>
        <w:t>(</w:t>
      </w:r>
      <w:r w:rsidRPr="002E7313">
        <w:rPr>
          <w:rFonts w:eastAsia="標楷體"/>
          <w:kern w:val="2"/>
          <w:lang w:eastAsia="zh-HK"/>
        </w:rPr>
        <w:t>代表作需於升等申請截止日前</w:t>
      </w:r>
      <w:r w:rsidRPr="002E7313">
        <w:rPr>
          <w:rFonts w:eastAsia="標楷體"/>
          <w:kern w:val="2"/>
        </w:rPr>
        <w:t>公開發行或公開發表</w:t>
      </w:r>
      <w:r w:rsidRPr="002E7313">
        <w:rPr>
          <w:rFonts w:eastAsia="標楷體"/>
          <w:kern w:val="2"/>
        </w:rPr>
        <w:t>)</w:t>
      </w:r>
      <w:r w:rsidRPr="002E7313">
        <w:rPr>
          <w:rFonts w:eastAsia="標楷體"/>
          <w:kern w:val="2"/>
          <w:lang w:eastAsia="zh-HK"/>
        </w:rPr>
        <w:t>，其餘列為參考作；其屬系列之相關研究者，得合併為代表作，惟著作總</w:t>
      </w:r>
      <w:r w:rsidRPr="002E7313">
        <w:rPr>
          <w:rFonts w:eastAsia="標楷體"/>
          <w:kern w:val="2"/>
        </w:rPr>
        <w:lastRenderedPageBreak/>
        <w:t>件</w:t>
      </w:r>
      <w:r w:rsidRPr="002E7313">
        <w:rPr>
          <w:rFonts w:eastAsia="標楷體"/>
          <w:kern w:val="2"/>
          <w:lang w:eastAsia="zh-HK"/>
        </w:rPr>
        <w:t>數，仍依未合併前之件數計算，總計至多五</w:t>
      </w:r>
      <w:r w:rsidRPr="002E7313">
        <w:rPr>
          <w:rFonts w:eastAsia="標楷體"/>
          <w:kern w:val="2"/>
        </w:rPr>
        <w:t>件</w:t>
      </w:r>
      <w:r w:rsidRPr="002E7313">
        <w:rPr>
          <w:rFonts w:eastAsia="標楷體"/>
          <w:kern w:val="2"/>
          <w:lang w:eastAsia="zh-HK"/>
        </w:rPr>
        <w:t>為限。前經教師資格審定不合格者，重新提出申請時，其送審著作應更換一件以上。</w:t>
      </w:r>
    </w:p>
    <w:p w:rsidR="00750F67" w:rsidRPr="002E7313" w:rsidRDefault="00750F67" w:rsidP="007B4ACB">
      <w:pPr>
        <w:suppressAutoHyphens w:val="0"/>
        <w:autoSpaceDN/>
        <w:snapToGrid w:val="0"/>
        <w:spacing w:afterLines="25" w:after="153" w:line="340" w:lineRule="exact"/>
        <w:ind w:left="1452" w:hangingChars="600" w:hanging="1452"/>
        <w:contextualSpacing/>
        <w:jc w:val="both"/>
        <w:textAlignment w:val="auto"/>
        <w:rPr>
          <w:rFonts w:eastAsia="標楷體"/>
          <w:kern w:val="2"/>
        </w:rPr>
      </w:pPr>
      <w:r w:rsidRPr="002E7313">
        <w:rPr>
          <w:rFonts w:eastAsia="標楷體"/>
          <w:spacing w:val="2"/>
          <w:kern w:val="2"/>
        </w:rPr>
        <w:t xml:space="preserve">　　　（四</w:t>
      </w:r>
      <w:r w:rsidRPr="002E7313">
        <w:rPr>
          <w:rFonts w:eastAsia="標楷體"/>
          <w:spacing w:val="5"/>
          <w:kern w:val="2"/>
        </w:rPr>
        <w:t>）</w:t>
      </w:r>
      <w:r w:rsidRPr="002E7313">
        <w:rPr>
          <w:rFonts w:eastAsia="標楷體"/>
          <w:spacing w:val="2"/>
          <w:kern w:val="2"/>
        </w:rPr>
        <w:t>為送</w:t>
      </w:r>
      <w:r w:rsidRPr="002E7313">
        <w:rPr>
          <w:rFonts w:eastAsia="標楷體"/>
          <w:spacing w:val="5"/>
          <w:kern w:val="2"/>
        </w:rPr>
        <w:t>審</w:t>
      </w:r>
      <w:r w:rsidRPr="002E7313">
        <w:rPr>
          <w:rFonts w:eastAsia="標楷體"/>
          <w:spacing w:val="2"/>
          <w:kern w:val="2"/>
        </w:rPr>
        <w:t>人</w:t>
      </w:r>
      <w:r w:rsidRPr="002E7313">
        <w:rPr>
          <w:rFonts w:eastAsia="標楷體"/>
          <w:kern w:val="2"/>
        </w:rPr>
        <w:t>取得</w:t>
      </w:r>
      <w:r w:rsidRPr="002E7313">
        <w:rPr>
          <w:rFonts w:eastAsia="標楷體"/>
          <w:spacing w:val="5"/>
          <w:kern w:val="2"/>
        </w:rPr>
        <w:t>前</w:t>
      </w:r>
      <w:r w:rsidRPr="002E7313">
        <w:rPr>
          <w:rFonts w:eastAsia="標楷體"/>
          <w:spacing w:val="2"/>
          <w:kern w:val="2"/>
        </w:rPr>
        <w:t>一等</w:t>
      </w:r>
      <w:r w:rsidRPr="002E7313">
        <w:rPr>
          <w:rFonts w:eastAsia="標楷體"/>
          <w:spacing w:val="5"/>
          <w:kern w:val="2"/>
        </w:rPr>
        <w:t>級</w:t>
      </w:r>
      <w:r w:rsidRPr="002E7313">
        <w:rPr>
          <w:rFonts w:eastAsia="標楷體"/>
          <w:spacing w:val="2"/>
          <w:kern w:val="2"/>
        </w:rPr>
        <w:t>教師</w:t>
      </w:r>
      <w:r w:rsidRPr="002E7313">
        <w:rPr>
          <w:rFonts w:eastAsia="標楷體"/>
          <w:spacing w:val="5"/>
          <w:kern w:val="2"/>
        </w:rPr>
        <w:t>資</w:t>
      </w:r>
      <w:r w:rsidRPr="002E7313">
        <w:rPr>
          <w:rFonts w:eastAsia="標楷體"/>
          <w:spacing w:val="2"/>
          <w:kern w:val="2"/>
        </w:rPr>
        <w:t>格後</w:t>
      </w:r>
      <w:r w:rsidRPr="002E7313">
        <w:rPr>
          <w:rFonts w:eastAsia="標楷體"/>
          <w:spacing w:val="5"/>
          <w:kern w:val="2"/>
        </w:rPr>
        <w:t>所</w:t>
      </w:r>
      <w:r w:rsidRPr="002E7313">
        <w:rPr>
          <w:rFonts w:eastAsia="標楷體"/>
          <w:kern w:val="2"/>
          <w:lang w:eastAsia="zh-HK"/>
        </w:rPr>
        <w:t>公開</w:t>
      </w:r>
      <w:r w:rsidRPr="002E7313">
        <w:rPr>
          <w:rFonts w:eastAsia="標楷體"/>
          <w:spacing w:val="5"/>
          <w:kern w:val="2"/>
        </w:rPr>
        <w:t>出</w:t>
      </w:r>
      <w:r w:rsidRPr="002E7313">
        <w:rPr>
          <w:rFonts w:eastAsia="標楷體"/>
          <w:spacing w:val="2"/>
          <w:kern w:val="2"/>
        </w:rPr>
        <w:t>版或</w:t>
      </w:r>
      <w:r w:rsidRPr="002E7313">
        <w:rPr>
          <w:rFonts w:eastAsia="標楷體"/>
          <w:spacing w:val="5"/>
          <w:kern w:val="2"/>
        </w:rPr>
        <w:t>發</w:t>
      </w:r>
      <w:r w:rsidRPr="002E7313">
        <w:rPr>
          <w:rFonts w:eastAsia="標楷體"/>
          <w:spacing w:val="2"/>
          <w:kern w:val="2"/>
        </w:rPr>
        <w:t>表者</w:t>
      </w:r>
      <w:r w:rsidRPr="002E7313">
        <w:rPr>
          <w:rFonts w:eastAsia="標楷體"/>
          <w:spacing w:val="5"/>
          <w:kern w:val="2"/>
        </w:rPr>
        <w:t>；</w:t>
      </w:r>
      <w:r w:rsidRPr="002E7313">
        <w:rPr>
          <w:rFonts w:eastAsia="標楷體"/>
          <w:spacing w:val="2"/>
          <w:kern w:val="2"/>
        </w:rPr>
        <w:t>送審</w:t>
      </w:r>
      <w:r w:rsidRPr="002E7313">
        <w:rPr>
          <w:rFonts w:eastAsia="標楷體"/>
          <w:spacing w:val="5"/>
          <w:kern w:val="2"/>
        </w:rPr>
        <w:t>人曾</w:t>
      </w:r>
      <w:r w:rsidRPr="002E7313">
        <w:rPr>
          <w:rFonts w:eastAsia="標楷體"/>
          <w:spacing w:val="2"/>
          <w:kern w:val="2"/>
        </w:rPr>
        <w:t>於境</w:t>
      </w:r>
      <w:r w:rsidRPr="002E7313">
        <w:rPr>
          <w:rFonts w:eastAsia="標楷體"/>
          <w:spacing w:val="5"/>
          <w:kern w:val="2"/>
        </w:rPr>
        <w:t>外</w:t>
      </w:r>
      <w:r w:rsidRPr="002E7313">
        <w:rPr>
          <w:rFonts w:eastAsia="標楷體"/>
          <w:spacing w:val="2"/>
          <w:kern w:val="2"/>
        </w:rPr>
        <w:t>擔任</w:t>
      </w:r>
      <w:r w:rsidRPr="002E7313">
        <w:rPr>
          <w:rFonts w:eastAsia="標楷體"/>
          <w:spacing w:val="5"/>
          <w:kern w:val="2"/>
        </w:rPr>
        <w:t>專</w:t>
      </w:r>
      <w:r w:rsidRPr="002E7313">
        <w:rPr>
          <w:rFonts w:eastAsia="標楷體"/>
          <w:spacing w:val="2"/>
          <w:kern w:val="2"/>
        </w:rPr>
        <w:t>任</w:t>
      </w:r>
      <w:r w:rsidRPr="002E7313">
        <w:rPr>
          <w:rFonts w:eastAsia="標楷體"/>
          <w:spacing w:val="2"/>
          <w:kern w:val="2"/>
          <w:position w:val="-2"/>
        </w:rPr>
        <w:t>教</w:t>
      </w:r>
      <w:r w:rsidRPr="002E7313">
        <w:rPr>
          <w:rFonts w:eastAsia="標楷體"/>
          <w:spacing w:val="5"/>
          <w:kern w:val="2"/>
          <w:position w:val="-2"/>
        </w:rPr>
        <w:t>師</w:t>
      </w:r>
      <w:r w:rsidRPr="002E7313">
        <w:rPr>
          <w:rFonts w:eastAsia="標楷體"/>
          <w:spacing w:val="5"/>
          <w:kern w:val="2"/>
        </w:rPr>
        <w:t>之</w:t>
      </w:r>
      <w:r w:rsidRPr="002E7313">
        <w:rPr>
          <w:rFonts w:eastAsia="標楷體"/>
          <w:kern w:val="2"/>
        </w:rPr>
        <w:t>年資，經採計為升等年資者，其送審專門著作、作品、成就證明或技術報告得予併計。</w:t>
      </w:r>
    </w:p>
    <w:p w:rsidR="00750F67" w:rsidRPr="002E7313" w:rsidRDefault="00316984" w:rsidP="00750F67">
      <w:pPr>
        <w:suppressAutoHyphens w:val="0"/>
        <w:autoSpaceDN/>
        <w:spacing w:afterLines="25" w:after="153" w:line="340" w:lineRule="exact"/>
        <w:jc w:val="both"/>
        <w:textAlignment w:val="auto"/>
        <w:rPr>
          <w:rFonts w:eastAsia="標楷體"/>
          <w:kern w:val="2"/>
          <w:szCs w:val="22"/>
        </w:rPr>
      </w:pPr>
      <w:r w:rsidRPr="002E7313">
        <w:rPr>
          <w:rFonts w:eastAsia="標楷體"/>
          <w:kern w:val="2"/>
          <w:position w:val="-2"/>
          <w:szCs w:val="22"/>
        </w:rPr>
        <w:t xml:space="preserve">　　　</w:t>
      </w:r>
      <w:r w:rsidR="00750F67" w:rsidRPr="002E7313">
        <w:rPr>
          <w:rFonts w:eastAsia="標楷體"/>
          <w:kern w:val="2"/>
          <w:position w:val="-2"/>
          <w:szCs w:val="22"/>
        </w:rPr>
        <w:t>前項專門</w:t>
      </w:r>
      <w:r w:rsidR="00750F67" w:rsidRPr="002E7313">
        <w:rPr>
          <w:rFonts w:eastAsia="標楷體"/>
          <w:spacing w:val="2"/>
          <w:kern w:val="2"/>
          <w:szCs w:val="22"/>
        </w:rPr>
        <w:t>著作</w:t>
      </w:r>
      <w:r w:rsidR="00750F67" w:rsidRPr="002E7313">
        <w:rPr>
          <w:rFonts w:eastAsia="標楷體"/>
          <w:kern w:val="2"/>
          <w:position w:val="-2"/>
          <w:szCs w:val="22"/>
        </w:rPr>
        <w:t>，應</w:t>
      </w:r>
      <w:r w:rsidR="00750F67" w:rsidRPr="002E7313">
        <w:rPr>
          <w:rFonts w:eastAsia="標楷體"/>
          <w:spacing w:val="5"/>
          <w:kern w:val="2"/>
          <w:szCs w:val="22"/>
        </w:rPr>
        <w:t>符合</w:t>
      </w:r>
      <w:r w:rsidR="00750F67" w:rsidRPr="002E7313">
        <w:rPr>
          <w:rFonts w:eastAsia="標楷體"/>
          <w:kern w:val="2"/>
          <w:position w:val="-2"/>
          <w:szCs w:val="22"/>
        </w:rPr>
        <w:t>下列各款規定之一：</w:t>
      </w:r>
    </w:p>
    <w:p w:rsidR="00750F67" w:rsidRPr="002E7313" w:rsidRDefault="00316984" w:rsidP="00316984">
      <w:pPr>
        <w:suppressAutoHyphens w:val="0"/>
        <w:autoSpaceDN/>
        <w:spacing w:afterLines="25" w:after="153" w:line="340" w:lineRule="exact"/>
        <w:ind w:left="1452" w:hangingChars="600" w:hanging="1452"/>
        <w:contextualSpacing/>
        <w:jc w:val="both"/>
        <w:textAlignment w:val="auto"/>
        <w:rPr>
          <w:rFonts w:eastAsia="標楷體"/>
          <w:kern w:val="2"/>
          <w:szCs w:val="22"/>
        </w:rPr>
      </w:pPr>
      <w:r w:rsidRPr="002E7313">
        <w:rPr>
          <w:rFonts w:eastAsia="標楷體"/>
          <w:spacing w:val="2"/>
          <w:kern w:val="2"/>
          <w:szCs w:val="22"/>
        </w:rPr>
        <w:t xml:space="preserve">　　　</w:t>
      </w:r>
      <w:r w:rsidR="00750F67" w:rsidRPr="002E7313">
        <w:rPr>
          <w:rFonts w:eastAsia="標楷體"/>
          <w:spacing w:val="2"/>
          <w:kern w:val="2"/>
          <w:szCs w:val="22"/>
        </w:rPr>
        <w:t>（一</w:t>
      </w:r>
      <w:r w:rsidR="00750F67" w:rsidRPr="002E7313">
        <w:rPr>
          <w:rFonts w:eastAsia="標楷體"/>
          <w:spacing w:val="5"/>
          <w:kern w:val="2"/>
          <w:szCs w:val="22"/>
        </w:rPr>
        <w:t>）</w:t>
      </w:r>
      <w:r w:rsidR="00750F67" w:rsidRPr="002E7313">
        <w:rPr>
          <w:rFonts w:eastAsia="標楷體"/>
          <w:kern w:val="2"/>
          <w:szCs w:val="22"/>
        </w:rPr>
        <w:t>須由</w:t>
      </w:r>
      <w:r w:rsidR="00750F67" w:rsidRPr="002E7313">
        <w:rPr>
          <w:rFonts w:eastAsia="標楷體"/>
          <w:kern w:val="2"/>
          <w:szCs w:val="22"/>
          <w:lang w:eastAsia="zh-HK"/>
        </w:rPr>
        <w:t>具審查制度之出版單位已出版公開發行或經出版社</w:t>
      </w:r>
      <w:r w:rsidR="00750F67" w:rsidRPr="002E7313">
        <w:rPr>
          <w:rFonts w:eastAsia="標楷體"/>
          <w:kern w:val="2"/>
          <w:szCs w:val="22"/>
        </w:rPr>
        <w:t>出具證明將出版公開發行之專書。</w:t>
      </w:r>
    </w:p>
    <w:p w:rsidR="00750F67" w:rsidRPr="002E7313" w:rsidRDefault="00316984" w:rsidP="00316984">
      <w:pPr>
        <w:suppressAutoHyphens w:val="0"/>
        <w:autoSpaceDN/>
        <w:spacing w:afterLines="25" w:after="153" w:line="340" w:lineRule="exact"/>
        <w:ind w:left="1470" w:hangingChars="600" w:hanging="1470"/>
        <w:contextualSpacing/>
        <w:jc w:val="both"/>
        <w:textAlignment w:val="auto"/>
        <w:rPr>
          <w:rFonts w:eastAsia="標楷體"/>
          <w:kern w:val="2"/>
          <w:szCs w:val="22"/>
        </w:rPr>
      </w:pPr>
      <w:r w:rsidRPr="002E7313">
        <w:rPr>
          <w:rFonts w:eastAsia="標楷體"/>
          <w:spacing w:val="5"/>
          <w:kern w:val="2"/>
          <w:szCs w:val="22"/>
        </w:rPr>
        <w:t xml:space="preserve">　　　</w:t>
      </w:r>
      <w:r w:rsidR="00750F67" w:rsidRPr="002E7313">
        <w:rPr>
          <w:rFonts w:eastAsia="標楷體"/>
          <w:spacing w:val="5"/>
          <w:kern w:val="2"/>
          <w:szCs w:val="22"/>
        </w:rPr>
        <w:t>（二）</w:t>
      </w:r>
      <w:r w:rsidR="00750F67" w:rsidRPr="002E7313">
        <w:rPr>
          <w:rFonts w:eastAsia="標楷體"/>
          <w:spacing w:val="7"/>
          <w:kern w:val="2"/>
          <w:szCs w:val="22"/>
        </w:rPr>
        <w:t>於</w:t>
      </w:r>
      <w:r w:rsidR="00750F67" w:rsidRPr="002E7313">
        <w:rPr>
          <w:rFonts w:eastAsia="標楷體"/>
          <w:kern w:val="2"/>
          <w:szCs w:val="22"/>
        </w:rPr>
        <w:t>國內外學術</w:t>
      </w:r>
      <w:r w:rsidR="00750F67" w:rsidRPr="002E7313">
        <w:rPr>
          <w:rFonts w:eastAsia="標楷體"/>
          <w:spacing w:val="7"/>
          <w:kern w:val="2"/>
          <w:szCs w:val="22"/>
        </w:rPr>
        <w:t>或</w:t>
      </w:r>
      <w:r w:rsidR="00750F67" w:rsidRPr="002E7313">
        <w:rPr>
          <w:rFonts w:eastAsia="標楷體"/>
          <w:spacing w:val="5"/>
          <w:kern w:val="2"/>
          <w:szCs w:val="22"/>
        </w:rPr>
        <w:t>專業刊</w:t>
      </w:r>
      <w:r w:rsidR="00750F67" w:rsidRPr="002E7313">
        <w:rPr>
          <w:rFonts w:eastAsia="標楷體"/>
          <w:spacing w:val="7"/>
          <w:kern w:val="2"/>
          <w:szCs w:val="22"/>
        </w:rPr>
        <w:t>物</w:t>
      </w:r>
      <w:r w:rsidR="00750F67" w:rsidRPr="002E7313">
        <w:rPr>
          <w:rFonts w:eastAsia="標楷體"/>
          <w:spacing w:val="5"/>
          <w:kern w:val="2"/>
          <w:szCs w:val="22"/>
        </w:rPr>
        <w:t>發表</w:t>
      </w:r>
      <w:r w:rsidR="00750F67" w:rsidRPr="002E7313">
        <w:rPr>
          <w:rFonts w:eastAsia="標楷體"/>
          <w:spacing w:val="7"/>
          <w:kern w:val="2"/>
          <w:szCs w:val="22"/>
        </w:rPr>
        <w:t>，</w:t>
      </w:r>
      <w:r w:rsidR="00750F67" w:rsidRPr="002E7313">
        <w:rPr>
          <w:rFonts w:eastAsia="標楷體"/>
          <w:spacing w:val="5"/>
          <w:kern w:val="2"/>
          <w:szCs w:val="22"/>
        </w:rPr>
        <w:t>或具</w:t>
      </w:r>
      <w:r w:rsidR="00750F67" w:rsidRPr="002E7313">
        <w:rPr>
          <w:rFonts w:eastAsia="標楷體"/>
          <w:spacing w:val="7"/>
          <w:kern w:val="2"/>
          <w:szCs w:val="22"/>
        </w:rPr>
        <w:t>正</w:t>
      </w:r>
      <w:r w:rsidR="00750F67" w:rsidRPr="002E7313">
        <w:rPr>
          <w:rFonts w:eastAsia="標楷體"/>
          <w:spacing w:val="5"/>
          <w:kern w:val="2"/>
          <w:szCs w:val="22"/>
        </w:rPr>
        <w:t>式審查</w:t>
      </w:r>
      <w:r w:rsidR="00750F67" w:rsidRPr="002E7313">
        <w:rPr>
          <w:rFonts w:eastAsia="標楷體"/>
          <w:spacing w:val="7"/>
          <w:kern w:val="2"/>
          <w:szCs w:val="22"/>
        </w:rPr>
        <w:t>程</w:t>
      </w:r>
      <w:r w:rsidR="00750F67" w:rsidRPr="002E7313">
        <w:rPr>
          <w:rFonts w:eastAsia="標楷體"/>
          <w:spacing w:val="5"/>
          <w:kern w:val="2"/>
          <w:szCs w:val="22"/>
        </w:rPr>
        <w:t>序，</w:t>
      </w:r>
      <w:r w:rsidR="00750F67" w:rsidRPr="002E7313">
        <w:rPr>
          <w:rFonts w:eastAsia="標楷體"/>
          <w:spacing w:val="7"/>
          <w:kern w:val="2"/>
          <w:szCs w:val="22"/>
        </w:rPr>
        <w:t>並</w:t>
      </w:r>
      <w:r w:rsidR="00750F67" w:rsidRPr="002E7313">
        <w:rPr>
          <w:rFonts w:eastAsia="標楷體"/>
          <w:spacing w:val="5"/>
          <w:kern w:val="2"/>
          <w:szCs w:val="22"/>
        </w:rPr>
        <w:t>得公</w:t>
      </w:r>
      <w:r w:rsidR="00750F67" w:rsidRPr="002E7313">
        <w:rPr>
          <w:rFonts w:eastAsia="標楷體"/>
          <w:spacing w:val="7"/>
          <w:kern w:val="2"/>
          <w:szCs w:val="22"/>
        </w:rPr>
        <w:t>開</w:t>
      </w:r>
      <w:r w:rsidR="00750F67" w:rsidRPr="002E7313">
        <w:rPr>
          <w:rFonts w:eastAsia="標楷體"/>
          <w:spacing w:val="5"/>
          <w:kern w:val="2"/>
          <w:szCs w:val="22"/>
        </w:rPr>
        <w:t>及利用</w:t>
      </w:r>
      <w:r w:rsidR="00750F67" w:rsidRPr="002E7313">
        <w:rPr>
          <w:rFonts w:eastAsia="標楷體"/>
          <w:spacing w:val="7"/>
          <w:kern w:val="2"/>
          <w:szCs w:val="22"/>
        </w:rPr>
        <w:t>之</w:t>
      </w:r>
      <w:r w:rsidR="00750F67" w:rsidRPr="002E7313">
        <w:rPr>
          <w:rFonts w:eastAsia="標楷體"/>
          <w:spacing w:val="5"/>
          <w:kern w:val="2"/>
          <w:szCs w:val="22"/>
        </w:rPr>
        <w:t>電子</w:t>
      </w:r>
      <w:r w:rsidR="00750F67" w:rsidRPr="002E7313">
        <w:rPr>
          <w:rFonts w:eastAsia="標楷體"/>
          <w:spacing w:val="7"/>
          <w:kern w:val="2"/>
          <w:szCs w:val="22"/>
        </w:rPr>
        <w:t>期</w:t>
      </w:r>
      <w:r w:rsidR="00750F67" w:rsidRPr="002E7313">
        <w:rPr>
          <w:rFonts w:eastAsia="標楷體"/>
          <w:spacing w:val="5"/>
          <w:kern w:val="2"/>
          <w:szCs w:val="22"/>
        </w:rPr>
        <w:t>刊，</w:t>
      </w:r>
      <w:r w:rsidR="00750F67" w:rsidRPr="002E7313">
        <w:rPr>
          <w:rFonts w:eastAsia="標楷體"/>
          <w:spacing w:val="7"/>
          <w:kern w:val="2"/>
          <w:szCs w:val="22"/>
        </w:rPr>
        <w:t>或</w:t>
      </w:r>
      <w:r w:rsidR="00750F67" w:rsidRPr="002E7313">
        <w:rPr>
          <w:rFonts w:eastAsia="標楷體"/>
          <w:kern w:val="2"/>
          <w:szCs w:val="22"/>
        </w:rPr>
        <w:t>經前開</w:t>
      </w:r>
      <w:r w:rsidR="00750F67" w:rsidRPr="002E7313">
        <w:rPr>
          <w:rFonts w:eastAsia="標楷體"/>
          <w:spacing w:val="5"/>
          <w:kern w:val="2"/>
          <w:szCs w:val="22"/>
        </w:rPr>
        <w:t>刊物</w:t>
      </w:r>
      <w:r w:rsidR="00750F67" w:rsidRPr="002E7313">
        <w:rPr>
          <w:rFonts w:eastAsia="標楷體"/>
          <w:kern w:val="2"/>
          <w:szCs w:val="22"/>
        </w:rPr>
        <w:t>出具證明將定期發表。惟代表作須於升等申請截止日前正式發表。</w:t>
      </w:r>
    </w:p>
    <w:p w:rsidR="00750F67" w:rsidRPr="002E7313" w:rsidRDefault="00316984" w:rsidP="00316984">
      <w:pPr>
        <w:suppressAutoHyphens w:val="0"/>
        <w:autoSpaceDN/>
        <w:spacing w:afterLines="25" w:after="153" w:line="340" w:lineRule="exact"/>
        <w:ind w:left="1470" w:hangingChars="600" w:hanging="1470"/>
        <w:contextualSpacing/>
        <w:jc w:val="both"/>
        <w:textAlignment w:val="auto"/>
        <w:rPr>
          <w:rFonts w:eastAsia="標楷體"/>
          <w:kern w:val="2"/>
          <w:szCs w:val="22"/>
        </w:rPr>
      </w:pPr>
      <w:r w:rsidRPr="002E7313">
        <w:rPr>
          <w:rFonts w:eastAsia="標楷體"/>
          <w:spacing w:val="5"/>
          <w:kern w:val="2"/>
          <w:position w:val="-2"/>
          <w:szCs w:val="22"/>
        </w:rPr>
        <w:t xml:space="preserve">　　　</w:t>
      </w:r>
      <w:r w:rsidR="00750F67" w:rsidRPr="002E7313">
        <w:rPr>
          <w:rFonts w:eastAsia="標楷體"/>
          <w:spacing w:val="5"/>
          <w:kern w:val="2"/>
          <w:position w:val="-2"/>
          <w:szCs w:val="22"/>
        </w:rPr>
        <w:t>（三）</w:t>
      </w:r>
      <w:r w:rsidR="00750F67" w:rsidRPr="002E7313">
        <w:rPr>
          <w:rFonts w:eastAsia="標楷體"/>
          <w:spacing w:val="7"/>
          <w:kern w:val="2"/>
          <w:position w:val="-2"/>
          <w:szCs w:val="22"/>
        </w:rPr>
        <w:t>在</w:t>
      </w:r>
      <w:r w:rsidR="00750F67" w:rsidRPr="002E7313">
        <w:rPr>
          <w:rFonts w:eastAsia="標楷體"/>
          <w:spacing w:val="2"/>
          <w:kern w:val="2"/>
          <w:szCs w:val="22"/>
        </w:rPr>
        <w:t>國內外</w:t>
      </w:r>
      <w:r w:rsidR="00750F67" w:rsidRPr="002E7313">
        <w:rPr>
          <w:rFonts w:eastAsia="標楷體"/>
          <w:kern w:val="2"/>
          <w:szCs w:val="22"/>
        </w:rPr>
        <w:t>具有</w:t>
      </w:r>
      <w:r w:rsidR="00750F67" w:rsidRPr="002E7313">
        <w:rPr>
          <w:rFonts w:eastAsia="標楷體"/>
          <w:spacing w:val="7"/>
          <w:kern w:val="2"/>
          <w:position w:val="-2"/>
          <w:szCs w:val="22"/>
        </w:rPr>
        <w:t>正</w:t>
      </w:r>
      <w:r w:rsidR="00750F67" w:rsidRPr="002E7313">
        <w:rPr>
          <w:rFonts w:eastAsia="標楷體"/>
          <w:spacing w:val="5"/>
          <w:kern w:val="2"/>
          <w:position w:val="-2"/>
          <w:szCs w:val="22"/>
        </w:rPr>
        <w:t>式審查</w:t>
      </w:r>
      <w:r w:rsidR="00750F67" w:rsidRPr="002E7313">
        <w:rPr>
          <w:rFonts w:eastAsia="標楷體"/>
          <w:spacing w:val="7"/>
          <w:kern w:val="2"/>
          <w:position w:val="-2"/>
          <w:szCs w:val="22"/>
        </w:rPr>
        <w:t>程</w:t>
      </w:r>
      <w:r w:rsidR="00750F67" w:rsidRPr="002E7313">
        <w:rPr>
          <w:rFonts w:eastAsia="標楷體"/>
          <w:spacing w:val="5"/>
          <w:kern w:val="2"/>
          <w:position w:val="-2"/>
          <w:szCs w:val="22"/>
        </w:rPr>
        <w:t>序研</w:t>
      </w:r>
      <w:r w:rsidR="00750F67" w:rsidRPr="002E7313">
        <w:rPr>
          <w:rFonts w:eastAsia="標楷體"/>
          <w:spacing w:val="7"/>
          <w:kern w:val="2"/>
          <w:position w:val="-2"/>
          <w:szCs w:val="22"/>
        </w:rPr>
        <w:t>討</w:t>
      </w:r>
      <w:r w:rsidR="00750F67" w:rsidRPr="002E7313">
        <w:rPr>
          <w:rFonts w:eastAsia="標楷體"/>
          <w:spacing w:val="5"/>
          <w:kern w:val="2"/>
          <w:position w:val="-2"/>
          <w:szCs w:val="22"/>
        </w:rPr>
        <w:t>會發</w:t>
      </w:r>
      <w:r w:rsidR="00750F67" w:rsidRPr="002E7313">
        <w:rPr>
          <w:rFonts w:eastAsia="標楷體"/>
          <w:spacing w:val="7"/>
          <w:kern w:val="2"/>
          <w:position w:val="-2"/>
          <w:szCs w:val="22"/>
        </w:rPr>
        <w:t>表</w:t>
      </w:r>
      <w:r w:rsidR="00750F67" w:rsidRPr="002E7313">
        <w:rPr>
          <w:rFonts w:eastAsia="標楷體"/>
          <w:spacing w:val="5"/>
          <w:kern w:val="2"/>
          <w:position w:val="-2"/>
          <w:szCs w:val="22"/>
        </w:rPr>
        <w:t>，且集</w:t>
      </w:r>
      <w:r w:rsidR="00750F67" w:rsidRPr="002E7313">
        <w:rPr>
          <w:rFonts w:eastAsia="標楷體"/>
          <w:spacing w:val="7"/>
          <w:kern w:val="2"/>
          <w:position w:val="-2"/>
          <w:szCs w:val="22"/>
        </w:rPr>
        <w:t>結</w:t>
      </w:r>
      <w:r w:rsidR="00750F67" w:rsidRPr="002E7313">
        <w:rPr>
          <w:rFonts w:eastAsia="標楷體"/>
          <w:spacing w:val="5"/>
          <w:kern w:val="2"/>
          <w:position w:val="-2"/>
          <w:szCs w:val="22"/>
        </w:rPr>
        <w:t>成冊</w:t>
      </w:r>
      <w:r w:rsidR="00750F67" w:rsidRPr="002E7313">
        <w:rPr>
          <w:rFonts w:eastAsia="標楷體"/>
          <w:spacing w:val="7"/>
          <w:kern w:val="2"/>
          <w:position w:val="-2"/>
          <w:szCs w:val="22"/>
        </w:rPr>
        <w:t>出</w:t>
      </w:r>
      <w:r w:rsidR="00750F67" w:rsidRPr="002E7313">
        <w:rPr>
          <w:rFonts w:eastAsia="標楷體"/>
          <w:spacing w:val="5"/>
          <w:kern w:val="2"/>
          <w:position w:val="-2"/>
          <w:szCs w:val="22"/>
        </w:rPr>
        <w:t>版公</w:t>
      </w:r>
      <w:r w:rsidR="00750F67" w:rsidRPr="002E7313">
        <w:rPr>
          <w:rFonts w:eastAsia="標楷體"/>
          <w:spacing w:val="7"/>
          <w:kern w:val="2"/>
          <w:position w:val="-2"/>
          <w:szCs w:val="22"/>
        </w:rPr>
        <w:t>開</w:t>
      </w:r>
      <w:r w:rsidR="00750F67" w:rsidRPr="002E7313">
        <w:rPr>
          <w:rFonts w:eastAsia="標楷體"/>
          <w:spacing w:val="5"/>
          <w:kern w:val="2"/>
          <w:position w:val="-2"/>
          <w:szCs w:val="22"/>
        </w:rPr>
        <w:t>發行、</w:t>
      </w:r>
      <w:r w:rsidR="00750F67" w:rsidRPr="002E7313">
        <w:rPr>
          <w:rFonts w:eastAsia="標楷體"/>
          <w:spacing w:val="7"/>
          <w:kern w:val="2"/>
          <w:position w:val="-2"/>
          <w:szCs w:val="22"/>
        </w:rPr>
        <w:t>以</w:t>
      </w:r>
      <w:r w:rsidR="00750F67" w:rsidRPr="002E7313">
        <w:rPr>
          <w:rFonts w:eastAsia="標楷體"/>
          <w:spacing w:val="5"/>
          <w:kern w:val="2"/>
          <w:position w:val="-2"/>
          <w:szCs w:val="22"/>
        </w:rPr>
        <w:t>光碟</w:t>
      </w:r>
      <w:r w:rsidR="00750F67" w:rsidRPr="002E7313">
        <w:rPr>
          <w:rFonts w:eastAsia="標楷體"/>
          <w:spacing w:val="7"/>
          <w:kern w:val="2"/>
          <w:position w:val="-2"/>
          <w:szCs w:val="22"/>
        </w:rPr>
        <w:t>發</w:t>
      </w:r>
      <w:r w:rsidR="00750F67" w:rsidRPr="002E7313">
        <w:rPr>
          <w:rFonts w:eastAsia="標楷體"/>
          <w:spacing w:val="5"/>
          <w:kern w:val="2"/>
          <w:position w:val="-2"/>
          <w:szCs w:val="22"/>
        </w:rPr>
        <w:t>行或</w:t>
      </w:r>
      <w:r w:rsidR="00750F67" w:rsidRPr="002E7313">
        <w:rPr>
          <w:rFonts w:eastAsia="標楷體"/>
          <w:spacing w:val="7"/>
          <w:kern w:val="2"/>
          <w:position w:val="-2"/>
          <w:szCs w:val="22"/>
        </w:rPr>
        <w:t>於</w:t>
      </w:r>
      <w:r w:rsidR="00750F67" w:rsidRPr="002E7313">
        <w:rPr>
          <w:rFonts w:eastAsia="標楷體"/>
          <w:kern w:val="2"/>
          <w:position w:val="-2"/>
          <w:szCs w:val="22"/>
        </w:rPr>
        <w:t>網</w:t>
      </w:r>
      <w:r w:rsidR="00750F67" w:rsidRPr="002E7313">
        <w:rPr>
          <w:rFonts w:eastAsia="標楷體"/>
          <w:kern w:val="2"/>
          <w:szCs w:val="22"/>
        </w:rPr>
        <w:t>路公開發行之著作。</w:t>
      </w:r>
    </w:p>
    <w:p w:rsidR="00750F67" w:rsidRPr="002E7313" w:rsidRDefault="00316984" w:rsidP="00316984">
      <w:pPr>
        <w:suppressAutoHyphens w:val="0"/>
        <w:autoSpaceDN/>
        <w:spacing w:afterLines="25" w:after="153" w:line="340" w:lineRule="exact"/>
        <w:contextualSpacing/>
        <w:jc w:val="both"/>
        <w:textAlignment w:val="auto"/>
        <w:rPr>
          <w:rFonts w:eastAsia="標楷體"/>
          <w:kern w:val="2"/>
        </w:rPr>
      </w:pPr>
      <w:r w:rsidRPr="002E7313">
        <w:rPr>
          <w:rFonts w:eastAsia="標楷體"/>
          <w:kern w:val="2"/>
        </w:rPr>
        <w:t xml:space="preserve">　　　</w:t>
      </w:r>
      <w:r w:rsidR="00750F67" w:rsidRPr="002E7313">
        <w:rPr>
          <w:rFonts w:eastAsia="標楷體"/>
          <w:kern w:val="2"/>
        </w:rPr>
        <w:t>前項第二款為具正式審查程序，並得公開及利用之電子期刊，應符合下列規定：</w:t>
      </w:r>
    </w:p>
    <w:p w:rsidR="00750F67" w:rsidRPr="002E7313" w:rsidRDefault="00316984" w:rsidP="00316984">
      <w:pPr>
        <w:suppressAutoHyphens w:val="0"/>
        <w:autoSpaceDN/>
        <w:spacing w:afterLines="25" w:after="153" w:line="340" w:lineRule="exact"/>
        <w:ind w:left="720" w:hangingChars="300" w:hanging="720"/>
        <w:contextualSpacing/>
        <w:jc w:val="both"/>
        <w:textAlignment w:val="auto"/>
        <w:rPr>
          <w:rFonts w:eastAsia="標楷體"/>
          <w:kern w:val="2"/>
        </w:rPr>
      </w:pPr>
      <w:r w:rsidRPr="002E7313">
        <w:rPr>
          <w:rFonts w:eastAsia="標楷體"/>
          <w:kern w:val="2"/>
        </w:rPr>
        <w:t xml:space="preserve">　　　</w:t>
      </w:r>
      <w:r w:rsidR="00750F67" w:rsidRPr="002E7313">
        <w:rPr>
          <w:rFonts w:eastAsia="標楷體"/>
          <w:kern w:val="2"/>
        </w:rPr>
        <w:t>（一）應於國家圖書館或學校圖書館可查得。</w:t>
      </w:r>
    </w:p>
    <w:p w:rsidR="00750F67" w:rsidRPr="002E7313" w:rsidRDefault="00316984" w:rsidP="00316984">
      <w:pPr>
        <w:suppressAutoHyphens w:val="0"/>
        <w:autoSpaceDN/>
        <w:spacing w:afterLines="25" w:after="153" w:line="340" w:lineRule="exact"/>
        <w:ind w:left="720" w:hangingChars="300" w:hanging="720"/>
        <w:contextualSpacing/>
        <w:jc w:val="both"/>
        <w:textAlignment w:val="auto"/>
        <w:rPr>
          <w:rFonts w:eastAsia="標楷體"/>
          <w:kern w:val="2"/>
        </w:rPr>
      </w:pPr>
      <w:r w:rsidRPr="002E7313">
        <w:rPr>
          <w:rFonts w:eastAsia="標楷體"/>
          <w:kern w:val="2"/>
        </w:rPr>
        <w:t xml:space="preserve">　　　</w:t>
      </w:r>
      <w:r w:rsidR="00750F67" w:rsidRPr="002E7313">
        <w:rPr>
          <w:rFonts w:eastAsia="標楷體"/>
          <w:kern w:val="2"/>
        </w:rPr>
        <w:t>（二）無法於前款圖書館查得者，送審人應依下列方式之一辦理：</w:t>
      </w:r>
    </w:p>
    <w:p w:rsidR="00750F67" w:rsidRPr="002E7313" w:rsidRDefault="00316984" w:rsidP="00750F67">
      <w:pPr>
        <w:tabs>
          <w:tab w:val="left" w:pos="-3000"/>
          <w:tab w:val="left" w:pos="284"/>
          <w:tab w:val="left" w:pos="1276"/>
        </w:tabs>
        <w:suppressAutoHyphens w:val="0"/>
        <w:autoSpaceDN/>
        <w:spacing w:beforeLines="20" w:before="122" w:line="340" w:lineRule="exact"/>
        <w:ind w:left="240" w:hangingChars="100" w:hanging="240"/>
        <w:jc w:val="both"/>
        <w:textAlignment w:val="auto"/>
        <w:rPr>
          <w:rFonts w:eastAsia="標楷體"/>
          <w:kern w:val="2"/>
        </w:rPr>
      </w:pPr>
      <w:r w:rsidRPr="002E7313">
        <w:rPr>
          <w:rFonts w:eastAsia="標楷體"/>
          <w:kern w:val="2"/>
        </w:rPr>
        <w:t xml:space="preserve">　　　　　　</w:t>
      </w:r>
      <w:r w:rsidR="00750F67" w:rsidRPr="002E7313">
        <w:rPr>
          <w:rFonts w:eastAsia="標楷體"/>
          <w:kern w:val="2"/>
        </w:rPr>
        <w:t>1.</w:t>
      </w:r>
      <w:r w:rsidR="00750F67" w:rsidRPr="002E7313">
        <w:rPr>
          <w:rFonts w:eastAsia="標楷體"/>
          <w:kern w:val="2"/>
        </w:rPr>
        <w:t>檢具出版發行單位送存國家圖書館或學校圖書館之各該館藏資訊。</w:t>
      </w:r>
    </w:p>
    <w:p w:rsidR="00750F67" w:rsidRPr="002E7313" w:rsidRDefault="00316984" w:rsidP="00750F67">
      <w:pPr>
        <w:tabs>
          <w:tab w:val="left" w:pos="-3000"/>
          <w:tab w:val="left" w:pos="284"/>
          <w:tab w:val="left" w:pos="1276"/>
        </w:tabs>
        <w:suppressAutoHyphens w:val="0"/>
        <w:autoSpaceDN/>
        <w:spacing w:beforeLines="20" w:before="122" w:line="340" w:lineRule="exact"/>
        <w:ind w:left="240" w:hangingChars="100" w:hanging="240"/>
        <w:jc w:val="both"/>
        <w:textAlignment w:val="auto"/>
        <w:rPr>
          <w:rFonts w:eastAsia="標楷體"/>
          <w:kern w:val="2"/>
        </w:rPr>
      </w:pPr>
      <w:r w:rsidRPr="002E7313">
        <w:rPr>
          <w:rFonts w:eastAsia="標楷體"/>
          <w:kern w:val="2"/>
        </w:rPr>
        <w:t xml:space="preserve">　　　　　　</w:t>
      </w:r>
      <w:r w:rsidR="00750F67" w:rsidRPr="002E7313">
        <w:rPr>
          <w:rFonts w:eastAsia="標楷體"/>
          <w:kern w:val="2"/>
        </w:rPr>
        <w:t>2.</w:t>
      </w:r>
      <w:r w:rsidR="00750F67" w:rsidRPr="002E7313">
        <w:rPr>
          <w:rFonts w:eastAsia="標楷體"/>
          <w:kern w:val="2"/>
        </w:rPr>
        <w:t>提供得公開查找全文之刊物網址，並提供刊物審查意見。</w:t>
      </w:r>
    </w:p>
    <w:p w:rsidR="00750F67" w:rsidRPr="002E7313" w:rsidRDefault="00316984" w:rsidP="00316984">
      <w:pPr>
        <w:tabs>
          <w:tab w:val="left" w:pos="-3000"/>
          <w:tab w:val="left" w:pos="284"/>
          <w:tab w:val="left" w:pos="1276"/>
        </w:tabs>
        <w:suppressAutoHyphens w:val="0"/>
        <w:autoSpaceDN/>
        <w:spacing w:beforeLines="20" w:before="122" w:line="340" w:lineRule="exact"/>
        <w:ind w:left="1680" w:hangingChars="700" w:hanging="1680"/>
        <w:jc w:val="both"/>
        <w:textAlignment w:val="auto"/>
        <w:rPr>
          <w:rFonts w:eastAsia="標楷體"/>
          <w:kern w:val="2"/>
        </w:rPr>
      </w:pPr>
      <w:r w:rsidRPr="002E7313">
        <w:rPr>
          <w:rFonts w:eastAsia="標楷體"/>
          <w:kern w:val="2"/>
        </w:rPr>
        <w:t xml:space="preserve">　　　　　　</w:t>
      </w:r>
      <w:r w:rsidR="00750F67" w:rsidRPr="002E7313">
        <w:rPr>
          <w:rFonts w:eastAsia="標楷體"/>
          <w:kern w:val="2"/>
        </w:rPr>
        <w:t>3.</w:t>
      </w:r>
      <w:r w:rsidR="00750F67" w:rsidRPr="002E7313">
        <w:rPr>
          <w:rFonts w:eastAsia="標楷體"/>
          <w:kern w:val="2"/>
        </w:rPr>
        <w:t>提供得公開查找書目資訊</w:t>
      </w:r>
      <w:r w:rsidR="00750F67" w:rsidRPr="002E7313">
        <w:rPr>
          <w:rFonts w:eastAsia="標楷體"/>
          <w:kern w:val="2"/>
        </w:rPr>
        <w:t>(</w:t>
      </w:r>
      <w:r w:rsidR="00750F67" w:rsidRPr="002E7313">
        <w:rPr>
          <w:rFonts w:eastAsia="標楷體"/>
          <w:kern w:val="2"/>
        </w:rPr>
        <w:t>含期刊之卷期、作者、頁數、刊登日期</w:t>
      </w:r>
      <w:r w:rsidR="00750F67" w:rsidRPr="002E7313">
        <w:rPr>
          <w:rFonts w:eastAsia="標楷體"/>
          <w:kern w:val="2"/>
        </w:rPr>
        <w:t>)</w:t>
      </w:r>
      <w:r w:rsidR="00750F67" w:rsidRPr="002E7313">
        <w:rPr>
          <w:rFonts w:eastAsia="標楷體"/>
          <w:kern w:val="2"/>
        </w:rPr>
        <w:t>之刊物網址，並提供刊物審查意見。</w:t>
      </w:r>
    </w:p>
    <w:p w:rsidR="00750F67" w:rsidRPr="002E7313" w:rsidRDefault="00316984" w:rsidP="00316984">
      <w:pPr>
        <w:tabs>
          <w:tab w:val="left" w:pos="-3000"/>
          <w:tab w:val="left" w:pos="284"/>
          <w:tab w:val="left" w:pos="1276"/>
        </w:tabs>
        <w:suppressAutoHyphens w:val="0"/>
        <w:autoSpaceDN/>
        <w:spacing w:beforeLines="20" w:before="122" w:line="340" w:lineRule="exact"/>
        <w:ind w:left="1680" w:hangingChars="700" w:hanging="1680"/>
        <w:jc w:val="both"/>
        <w:textAlignment w:val="auto"/>
        <w:rPr>
          <w:rFonts w:eastAsia="標楷體"/>
          <w:kern w:val="2"/>
        </w:rPr>
      </w:pPr>
      <w:r w:rsidRPr="002E7313">
        <w:rPr>
          <w:rFonts w:eastAsia="標楷體"/>
          <w:kern w:val="2"/>
        </w:rPr>
        <w:t xml:space="preserve">　　　　　　</w:t>
      </w:r>
      <w:r w:rsidR="00750F67" w:rsidRPr="002E7313">
        <w:rPr>
          <w:rFonts w:eastAsia="標楷體"/>
          <w:kern w:val="2"/>
        </w:rPr>
        <w:t>4.</w:t>
      </w:r>
      <w:r w:rsidR="00750F67" w:rsidRPr="002E7313">
        <w:rPr>
          <w:rFonts w:eastAsia="標楷體"/>
          <w:kern w:val="2"/>
        </w:rPr>
        <w:t>若網路刊登之期刊性質有公開存取（</w:t>
      </w:r>
      <w:r w:rsidR="00750F67" w:rsidRPr="002E7313">
        <w:rPr>
          <w:rFonts w:eastAsia="標楷體"/>
          <w:kern w:val="2"/>
        </w:rPr>
        <w:t>Open Access</w:t>
      </w:r>
      <w:r w:rsidR="00750F67" w:rsidRPr="002E7313">
        <w:rPr>
          <w:rFonts w:eastAsia="標楷體"/>
          <w:kern w:val="2"/>
        </w:rPr>
        <w:t>）或需透過付費或授權始能取得全文及刊物者，須提供審查意見。</w:t>
      </w:r>
    </w:p>
    <w:p w:rsidR="00746249" w:rsidRPr="002E7313" w:rsidRDefault="00316984" w:rsidP="00750F67">
      <w:pPr>
        <w:tabs>
          <w:tab w:val="left" w:pos="-3000"/>
        </w:tabs>
        <w:spacing w:line="340" w:lineRule="exact"/>
        <w:ind w:left="1440" w:hangingChars="600" w:hanging="1440"/>
        <w:jc w:val="both"/>
        <w:rPr>
          <w:rFonts w:eastAsia="標楷體"/>
          <w:kern w:val="2"/>
          <w:szCs w:val="22"/>
        </w:rPr>
      </w:pPr>
      <w:r w:rsidRPr="002E7313">
        <w:rPr>
          <w:rFonts w:eastAsia="標楷體"/>
          <w:kern w:val="2"/>
          <w:szCs w:val="22"/>
        </w:rPr>
        <w:t xml:space="preserve">　　　</w:t>
      </w:r>
      <w:r w:rsidR="00750F67" w:rsidRPr="002E7313">
        <w:rPr>
          <w:rFonts w:eastAsia="標楷體"/>
          <w:kern w:val="2"/>
          <w:szCs w:val="22"/>
        </w:rPr>
        <w:t>（三）僅能以刊登者之帳號、密碼登錄刊物網址始得查找者，即未符上開得公開查找規定。</w:t>
      </w:r>
    </w:p>
    <w:p w:rsidR="00750F67" w:rsidRPr="002E7313" w:rsidRDefault="00750F67" w:rsidP="0098499A">
      <w:pPr>
        <w:tabs>
          <w:tab w:val="left" w:pos="-3000"/>
        </w:tabs>
        <w:spacing w:beforeLines="30" w:before="184" w:line="340" w:lineRule="exact"/>
        <w:ind w:leftChars="295" w:left="708"/>
        <w:jc w:val="both"/>
        <w:rPr>
          <w:rFonts w:eastAsia="標楷體"/>
          <w:kern w:val="2"/>
          <w:szCs w:val="22"/>
        </w:rPr>
      </w:pPr>
      <w:r w:rsidRPr="002E7313">
        <w:rPr>
          <w:rFonts w:eastAsia="標楷體"/>
          <w:kern w:val="2"/>
          <w:szCs w:val="22"/>
          <w:lang w:eastAsia="zh-HK"/>
        </w:rPr>
        <w:t>以作品、成就證明或技術報告送審</w:t>
      </w:r>
      <w:r w:rsidRPr="002E7313">
        <w:rPr>
          <w:rFonts w:eastAsia="標楷體"/>
          <w:kern w:val="2"/>
          <w:szCs w:val="22"/>
        </w:rPr>
        <w:t>合格</w:t>
      </w:r>
      <w:r w:rsidRPr="002E7313">
        <w:rPr>
          <w:rFonts w:eastAsia="標楷體"/>
          <w:kern w:val="2"/>
          <w:szCs w:val="22"/>
          <w:lang w:eastAsia="zh-HK"/>
        </w:rPr>
        <w:t>者，應</w:t>
      </w:r>
      <w:r w:rsidRPr="002E7313">
        <w:rPr>
          <w:rFonts w:eastAsia="標楷體"/>
          <w:kern w:val="2"/>
          <w:szCs w:val="22"/>
        </w:rPr>
        <w:t>依規定公開出版發行。但涉及機密、申請專利或依法不得公開，經</w:t>
      </w:r>
      <w:r w:rsidR="0010390D" w:rsidRPr="002E7313">
        <w:rPr>
          <w:rFonts w:eastAsia="標楷體" w:hint="eastAsia"/>
          <w:kern w:val="2"/>
          <w:szCs w:val="22"/>
        </w:rPr>
        <w:t>本院</w:t>
      </w:r>
      <w:r w:rsidRPr="002E7313">
        <w:rPr>
          <w:rFonts w:eastAsia="標楷體"/>
          <w:kern w:val="2"/>
          <w:szCs w:val="22"/>
        </w:rPr>
        <w:t>評會認定者，得不予公開出版或於一定期間內不予公開出版。</w:t>
      </w:r>
    </w:p>
    <w:p w:rsidR="007B4ACB" w:rsidRPr="002E7313" w:rsidRDefault="007B4ACB" w:rsidP="009C1F3F">
      <w:pPr>
        <w:suppressAutoHyphens w:val="0"/>
        <w:autoSpaceDN/>
        <w:spacing w:afterLines="25" w:after="153" w:line="340" w:lineRule="exact"/>
        <w:ind w:left="1200" w:hangingChars="500" w:hanging="1200"/>
        <w:contextualSpacing/>
        <w:jc w:val="both"/>
        <w:textAlignment w:val="auto"/>
        <w:rPr>
          <w:rFonts w:eastAsia="標楷體"/>
          <w:kern w:val="2"/>
        </w:rPr>
      </w:pPr>
      <w:r w:rsidRPr="002E7313">
        <w:rPr>
          <w:rFonts w:eastAsia="標楷體"/>
          <w:kern w:val="2"/>
        </w:rPr>
        <w:t>十四之一、前</w:t>
      </w:r>
      <w:r w:rsidR="00546B56" w:rsidRPr="002E7313">
        <w:rPr>
          <w:rFonts w:eastAsia="標楷體" w:hint="eastAsia"/>
          <w:kern w:val="2"/>
        </w:rPr>
        <w:t>點</w:t>
      </w:r>
      <w:r w:rsidRPr="002E7313">
        <w:rPr>
          <w:rFonts w:eastAsia="標楷體"/>
          <w:spacing w:val="2"/>
          <w:kern w:val="2"/>
        </w:rPr>
        <w:t>第一</w:t>
      </w:r>
      <w:r w:rsidRPr="002E7313">
        <w:rPr>
          <w:rFonts w:eastAsia="標楷體"/>
          <w:kern w:val="2"/>
        </w:rPr>
        <w:t>項第三款所定代表作，應符合下列規定：</w:t>
      </w:r>
    </w:p>
    <w:p w:rsidR="007B4ACB" w:rsidRPr="002E7313" w:rsidRDefault="007B4ACB" w:rsidP="009C1F3F">
      <w:pPr>
        <w:suppressAutoHyphens w:val="0"/>
        <w:autoSpaceDN/>
        <w:spacing w:afterLines="25" w:after="153" w:line="340" w:lineRule="exact"/>
        <w:ind w:left="1680" w:hangingChars="700" w:hanging="1680"/>
        <w:contextualSpacing/>
        <w:jc w:val="both"/>
        <w:textAlignment w:val="auto"/>
        <w:rPr>
          <w:rFonts w:eastAsia="標楷體"/>
          <w:kern w:val="2"/>
        </w:rPr>
      </w:pPr>
      <w:r w:rsidRPr="002E7313">
        <w:rPr>
          <w:rFonts w:eastAsia="標楷體"/>
          <w:kern w:val="2"/>
          <w:position w:val="-2"/>
        </w:rPr>
        <w:t xml:space="preserve">　　　　　（一）與送審人</w:t>
      </w:r>
      <w:r w:rsidRPr="002E7313">
        <w:rPr>
          <w:rFonts w:eastAsia="標楷體"/>
          <w:kern w:val="2"/>
        </w:rPr>
        <w:t>任教科目</w:t>
      </w:r>
      <w:r w:rsidRPr="002E7313">
        <w:rPr>
          <w:rFonts w:eastAsia="標楷體"/>
          <w:kern w:val="2"/>
          <w:position w:val="-2"/>
        </w:rPr>
        <w:t>性質相關。</w:t>
      </w:r>
    </w:p>
    <w:p w:rsidR="007B4ACB" w:rsidRPr="002E7313" w:rsidRDefault="008E4937" w:rsidP="009C1F3F">
      <w:pPr>
        <w:suppressAutoHyphens w:val="0"/>
        <w:autoSpaceDN/>
        <w:spacing w:afterLines="25" w:after="153" w:line="340" w:lineRule="exact"/>
        <w:ind w:left="1960" w:hangingChars="800" w:hanging="1960"/>
        <w:contextualSpacing/>
        <w:jc w:val="both"/>
        <w:textAlignment w:val="auto"/>
        <w:rPr>
          <w:rFonts w:eastAsia="標楷體"/>
          <w:kern w:val="2"/>
        </w:rPr>
      </w:pPr>
      <w:r w:rsidRPr="002E7313">
        <w:rPr>
          <w:rFonts w:eastAsia="標楷體"/>
          <w:spacing w:val="5"/>
          <w:kern w:val="2"/>
        </w:rPr>
        <w:t xml:space="preserve">　　　　</w:t>
      </w:r>
      <w:r w:rsidRPr="002E7313">
        <w:rPr>
          <w:rFonts w:eastAsia="標楷體" w:hint="eastAsia"/>
          <w:spacing w:val="5"/>
          <w:kern w:val="2"/>
        </w:rPr>
        <w:t xml:space="preserve">  </w:t>
      </w:r>
      <w:r w:rsidR="007B4ACB" w:rsidRPr="002E7313">
        <w:rPr>
          <w:rFonts w:eastAsia="標楷體"/>
          <w:spacing w:val="5"/>
          <w:kern w:val="2"/>
        </w:rPr>
        <w:t>（二）非為</w:t>
      </w:r>
      <w:r w:rsidR="007B4ACB" w:rsidRPr="002E7313">
        <w:rPr>
          <w:rFonts w:eastAsia="標楷體"/>
          <w:spacing w:val="2"/>
          <w:kern w:val="2"/>
        </w:rPr>
        <w:t>學位</w:t>
      </w:r>
      <w:r w:rsidR="007B4ACB" w:rsidRPr="002E7313">
        <w:rPr>
          <w:rFonts w:eastAsia="標楷體"/>
          <w:kern w:val="2"/>
        </w:rPr>
        <w:t>論文</w:t>
      </w:r>
      <w:r w:rsidR="007B4ACB" w:rsidRPr="002E7313">
        <w:rPr>
          <w:rFonts w:eastAsia="標楷體"/>
          <w:spacing w:val="5"/>
          <w:kern w:val="2"/>
        </w:rPr>
        <w:t>之一部分。但未曾</w:t>
      </w:r>
      <w:r w:rsidR="007B4ACB" w:rsidRPr="002E7313">
        <w:rPr>
          <w:rFonts w:eastAsia="標楷體"/>
          <w:spacing w:val="7"/>
          <w:kern w:val="2"/>
        </w:rPr>
        <w:t>以該</w:t>
      </w:r>
      <w:r w:rsidR="007B4ACB" w:rsidRPr="002E7313">
        <w:rPr>
          <w:rFonts w:eastAsia="標楷體"/>
          <w:spacing w:val="5"/>
          <w:kern w:val="2"/>
        </w:rPr>
        <w:t>學位論文送審或屬</w:t>
      </w:r>
      <w:r w:rsidR="007B4ACB" w:rsidRPr="002E7313">
        <w:rPr>
          <w:rFonts w:eastAsia="標楷體"/>
          <w:spacing w:val="7"/>
          <w:kern w:val="2"/>
        </w:rPr>
        <w:t>學位</w:t>
      </w:r>
      <w:r w:rsidR="007B4ACB" w:rsidRPr="002E7313">
        <w:rPr>
          <w:rFonts w:eastAsia="標楷體"/>
          <w:spacing w:val="5"/>
          <w:kern w:val="2"/>
        </w:rPr>
        <w:t>論文延續性研究者</w:t>
      </w:r>
      <w:r w:rsidR="007B4ACB" w:rsidRPr="002E7313">
        <w:rPr>
          <w:rFonts w:eastAsia="標楷體"/>
          <w:spacing w:val="7"/>
          <w:kern w:val="2"/>
        </w:rPr>
        <w:t>，</w:t>
      </w:r>
      <w:r w:rsidR="007B4ACB" w:rsidRPr="002E7313">
        <w:rPr>
          <w:rFonts w:eastAsia="標楷體"/>
          <w:spacing w:val="5"/>
          <w:kern w:val="2"/>
        </w:rPr>
        <w:t>經送</w:t>
      </w:r>
      <w:r w:rsidR="007B4ACB" w:rsidRPr="002E7313">
        <w:rPr>
          <w:rFonts w:eastAsia="標楷體"/>
          <w:kern w:val="2"/>
        </w:rPr>
        <w:t>審人主動提出說明，並經專業審查認定代表作具相當程度創新者，不在此限。</w:t>
      </w:r>
    </w:p>
    <w:p w:rsidR="007B4ACB" w:rsidRPr="002E7313" w:rsidRDefault="007B4ACB" w:rsidP="007B4ACB">
      <w:pPr>
        <w:suppressAutoHyphens w:val="0"/>
        <w:autoSpaceDN/>
        <w:spacing w:afterLines="25" w:after="153" w:line="340" w:lineRule="exact"/>
        <w:ind w:left="1960" w:hangingChars="800" w:hanging="1960"/>
        <w:contextualSpacing/>
        <w:jc w:val="both"/>
        <w:textAlignment w:val="auto"/>
        <w:rPr>
          <w:rFonts w:eastAsia="標楷體"/>
          <w:kern w:val="2"/>
        </w:rPr>
      </w:pPr>
      <w:r w:rsidRPr="002E7313">
        <w:rPr>
          <w:rFonts w:eastAsia="標楷體"/>
          <w:spacing w:val="5"/>
          <w:kern w:val="2"/>
        </w:rPr>
        <w:t xml:space="preserve">　　　　　（三）</w:t>
      </w:r>
      <w:r w:rsidRPr="002E7313">
        <w:rPr>
          <w:rFonts w:eastAsia="標楷體"/>
          <w:kern w:val="2"/>
        </w:rPr>
        <w:t>代表作</w:t>
      </w:r>
      <w:r w:rsidRPr="002E7313">
        <w:rPr>
          <w:rFonts w:eastAsia="標楷體"/>
          <w:spacing w:val="5"/>
          <w:kern w:val="2"/>
        </w:rPr>
        <w:t>係數人合著者，僅得</w:t>
      </w:r>
      <w:r w:rsidRPr="002E7313">
        <w:rPr>
          <w:rFonts w:eastAsia="標楷體"/>
          <w:spacing w:val="7"/>
          <w:kern w:val="2"/>
        </w:rPr>
        <w:t>由</w:t>
      </w:r>
      <w:r w:rsidRPr="002E7313">
        <w:rPr>
          <w:rFonts w:eastAsia="標楷體"/>
          <w:spacing w:val="5"/>
          <w:kern w:val="2"/>
        </w:rPr>
        <w:t>其中一人送審；送審</w:t>
      </w:r>
      <w:r w:rsidRPr="002E7313">
        <w:rPr>
          <w:rFonts w:eastAsia="標楷體"/>
          <w:spacing w:val="7"/>
          <w:kern w:val="2"/>
        </w:rPr>
        <w:t>時</w:t>
      </w:r>
      <w:r w:rsidRPr="002E7313">
        <w:rPr>
          <w:rFonts w:eastAsia="標楷體"/>
          <w:spacing w:val="5"/>
          <w:kern w:val="2"/>
        </w:rPr>
        <w:t>，送</w:t>
      </w:r>
      <w:r w:rsidRPr="002E7313">
        <w:rPr>
          <w:rFonts w:eastAsia="標楷體"/>
          <w:spacing w:val="2"/>
          <w:kern w:val="2"/>
        </w:rPr>
        <w:t>審</w:t>
      </w:r>
      <w:r w:rsidRPr="002E7313">
        <w:rPr>
          <w:rFonts w:eastAsia="標楷體"/>
          <w:kern w:val="2"/>
        </w:rPr>
        <w:t>人</w:t>
      </w:r>
      <w:r w:rsidRPr="002E7313">
        <w:rPr>
          <w:rFonts w:eastAsia="標楷體"/>
          <w:spacing w:val="2"/>
          <w:kern w:val="2"/>
        </w:rPr>
        <w:t>以外</w:t>
      </w:r>
      <w:r w:rsidRPr="002E7313">
        <w:rPr>
          <w:rFonts w:eastAsia="標楷體"/>
          <w:spacing w:val="5"/>
          <w:kern w:val="2"/>
        </w:rPr>
        <w:t>他</w:t>
      </w:r>
      <w:r w:rsidRPr="002E7313">
        <w:rPr>
          <w:rFonts w:eastAsia="標楷體"/>
          <w:spacing w:val="2"/>
          <w:kern w:val="2"/>
        </w:rPr>
        <w:t>人</w:t>
      </w:r>
      <w:r w:rsidRPr="002E7313">
        <w:rPr>
          <w:rFonts w:eastAsia="標楷體"/>
          <w:spacing w:val="5"/>
          <w:kern w:val="2"/>
        </w:rPr>
        <w:t>應放棄</w:t>
      </w:r>
      <w:r w:rsidRPr="002E7313">
        <w:rPr>
          <w:rFonts w:eastAsia="標楷體"/>
          <w:spacing w:val="2"/>
          <w:kern w:val="2"/>
        </w:rPr>
        <w:t>以</w:t>
      </w:r>
      <w:r w:rsidRPr="002E7313">
        <w:rPr>
          <w:rFonts w:eastAsia="標楷體"/>
          <w:spacing w:val="5"/>
          <w:kern w:val="2"/>
        </w:rPr>
        <w:t>該專</w:t>
      </w:r>
      <w:r w:rsidRPr="002E7313">
        <w:rPr>
          <w:rFonts w:eastAsia="標楷體"/>
          <w:spacing w:val="2"/>
          <w:kern w:val="2"/>
        </w:rPr>
        <w:t>門著</w:t>
      </w:r>
      <w:r w:rsidRPr="002E7313">
        <w:rPr>
          <w:rFonts w:eastAsia="標楷體"/>
          <w:spacing w:val="5"/>
          <w:kern w:val="2"/>
        </w:rPr>
        <w:t>作</w:t>
      </w:r>
      <w:r w:rsidRPr="002E7313">
        <w:rPr>
          <w:rFonts w:eastAsia="標楷體"/>
          <w:spacing w:val="2"/>
          <w:kern w:val="2"/>
        </w:rPr>
        <w:t>、</w:t>
      </w:r>
      <w:r w:rsidRPr="002E7313">
        <w:rPr>
          <w:rFonts w:eastAsia="標楷體"/>
          <w:spacing w:val="5"/>
          <w:kern w:val="2"/>
        </w:rPr>
        <w:t>作</w:t>
      </w:r>
      <w:r w:rsidRPr="002E7313">
        <w:rPr>
          <w:rFonts w:eastAsia="標楷體"/>
          <w:spacing w:val="2"/>
          <w:kern w:val="2"/>
        </w:rPr>
        <w:t>品</w:t>
      </w:r>
      <w:r w:rsidRPr="002E7313">
        <w:rPr>
          <w:rFonts w:eastAsia="標楷體"/>
          <w:spacing w:val="5"/>
          <w:kern w:val="2"/>
        </w:rPr>
        <w:t>、</w:t>
      </w:r>
      <w:r w:rsidRPr="002E7313">
        <w:rPr>
          <w:rFonts w:eastAsia="標楷體"/>
          <w:spacing w:val="2"/>
          <w:kern w:val="2"/>
        </w:rPr>
        <w:t>成</w:t>
      </w:r>
      <w:r w:rsidRPr="002E7313">
        <w:rPr>
          <w:rFonts w:eastAsia="標楷體"/>
          <w:spacing w:val="5"/>
          <w:kern w:val="2"/>
        </w:rPr>
        <w:t>就證</w:t>
      </w:r>
      <w:r w:rsidRPr="002E7313">
        <w:rPr>
          <w:rFonts w:eastAsia="標楷體"/>
          <w:spacing w:val="2"/>
          <w:kern w:val="2"/>
        </w:rPr>
        <w:t>明或</w:t>
      </w:r>
      <w:r w:rsidRPr="002E7313">
        <w:rPr>
          <w:rFonts w:eastAsia="標楷體"/>
          <w:spacing w:val="5"/>
          <w:kern w:val="2"/>
        </w:rPr>
        <w:t>技</w:t>
      </w:r>
      <w:r w:rsidRPr="002E7313">
        <w:rPr>
          <w:rFonts w:eastAsia="標楷體"/>
          <w:spacing w:val="2"/>
          <w:kern w:val="2"/>
        </w:rPr>
        <w:t>術</w:t>
      </w:r>
      <w:r w:rsidRPr="002E7313">
        <w:rPr>
          <w:rFonts w:eastAsia="標楷體"/>
          <w:spacing w:val="5"/>
          <w:kern w:val="2"/>
        </w:rPr>
        <w:t>報</w:t>
      </w:r>
      <w:r w:rsidRPr="002E7313">
        <w:rPr>
          <w:rFonts w:eastAsia="標楷體"/>
          <w:spacing w:val="2"/>
          <w:kern w:val="2"/>
        </w:rPr>
        <w:t>告</w:t>
      </w:r>
      <w:r w:rsidRPr="002E7313">
        <w:rPr>
          <w:rFonts w:eastAsia="標楷體"/>
          <w:spacing w:val="5"/>
          <w:kern w:val="2"/>
        </w:rPr>
        <w:t>作</w:t>
      </w:r>
      <w:r w:rsidRPr="002E7313">
        <w:rPr>
          <w:rFonts w:eastAsia="標楷體"/>
          <w:spacing w:val="2"/>
          <w:kern w:val="2"/>
        </w:rPr>
        <w:t>為</w:t>
      </w:r>
      <w:r w:rsidRPr="002E7313">
        <w:rPr>
          <w:rFonts w:eastAsia="標楷體"/>
          <w:spacing w:val="5"/>
          <w:kern w:val="2"/>
        </w:rPr>
        <w:t>代表</w:t>
      </w:r>
      <w:r w:rsidRPr="002E7313">
        <w:rPr>
          <w:rFonts w:eastAsia="標楷體"/>
          <w:spacing w:val="2"/>
          <w:kern w:val="2"/>
        </w:rPr>
        <w:t>作送</w:t>
      </w:r>
      <w:r w:rsidRPr="002E7313">
        <w:rPr>
          <w:rFonts w:eastAsia="標楷體"/>
          <w:spacing w:val="5"/>
          <w:kern w:val="2"/>
        </w:rPr>
        <w:t>審</w:t>
      </w:r>
      <w:r w:rsidRPr="002E7313">
        <w:rPr>
          <w:rFonts w:eastAsia="標楷體"/>
          <w:spacing w:val="2"/>
          <w:kern w:val="2"/>
        </w:rPr>
        <w:t>之</w:t>
      </w:r>
      <w:r w:rsidRPr="002E7313">
        <w:rPr>
          <w:rFonts w:eastAsia="標楷體"/>
          <w:spacing w:val="5"/>
          <w:kern w:val="2"/>
        </w:rPr>
        <w:t>權</w:t>
      </w:r>
      <w:r w:rsidRPr="002E7313">
        <w:rPr>
          <w:rFonts w:eastAsia="標楷體"/>
          <w:spacing w:val="2"/>
          <w:kern w:val="2"/>
        </w:rPr>
        <w:t>利</w:t>
      </w:r>
      <w:r w:rsidRPr="002E7313">
        <w:rPr>
          <w:rFonts w:eastAsia="標楷體"/>
          <w:spacing w:val="5"/>
          <w:kern w:val="2"/>
        </w:rPr>
        <w:t>。</w:t>
      </w:r>
      <w:r w:rsidRPr="002E7313">
        <w:rPr>
          <w:rFonts w:eastAsia="標楷體"/>
          <w:spacing w:val="2"/>
          <w:kern w:val="2"/>
        </w:rPr>
        <w:t>送</w:t>
      </w:r>
      <w:r w:rsidRPr="002E7313">
        <w:rPr>
          <w:rFonts w:eastAsia="標楷體"/>
          <w:kern w:val="2"/>
        </w:rPr>
        <w:t>審</w:t>
      </w:r>
      <w:r w:rsidRPr="002E7313">
        <w:rPr>
          <w:rFonts w:eastAsia="標楷體"/>
          <w:spacing w:val="9"/>
          <w:kern w:val="2"/>
        </w:rPr>
        <w:t>人應以書面</w:t>
      </w:r>
      <w:r w:rsidRPr="002E7313">
        <w:rPr>
          <w:rFonts w:eastAsia="標楷體"/>
          <w:spacing w:val="12"/>
          <w:kern w:val="2"/>
        </w:rPr>
        <w:t>具</w:t>
      </w:r>
      <w:r w:rsidRPr="002E7313">
        <w:rPr>
          <w:rFonts w:eastAsia="標楷體"/>
          <w:spacing w:val="9"/>
          <w:kern w:val="2"/>
        </w:rPr>
        <w:t>體說</w:t>
      </w:r>
      <w:r w:rsidRPr="002E7313">
        <w:rPr>
          <w:rFonts w:eastAsia="標楷體"/>
          <w:spacing w:val="12"/>
          <w:kern w:val="2"/>
        </w:rPr>
        <w:t>明</w:t>
      </w:r>
      <w:r w:rsidRPr="002E7313">
        <w:rPr>
          <w:rFonts w:eastAsia="標楷體"/>
          <w:spacing w:val="9"/>
          <w:kern w:val="2"/>
        </w:rPr>
        <w:t>其參與部分</w:t>
      </w:r>
      <w:r w:rsidRPr="002E7313">
        <w:rPr>
          <w:rFonts w:eastAsia="標楷體"/>
          <w:spacing w:val="12"/>
          <w:kern w:val="2"/>
        </w:rPr>
        <w:t>，</w:t>
      </w:r>
      <w:r w:rsidRPr="002E7313">
        <w:rPr>
          <w:rFonts w:eastAsia="標楷體"/>
          <w:spacing w:val="9"/>
          <w:kern w:val="2"/>
        </w:rPr>
        <w:t>並由</w:t>
      </w:r>
      <w:r w:rsidRPr="002E7313">
        <w:rPr>
          <w:rFonts w:eastAsia="標楷體"/>
          <w:spacing w:val="12"/>
          <w:kern w:val="2"/>
        </w:rPr>
        <w:t>合</w:t>
      </w:r>
      <w:r w:rsidRPr="002E7313">
        <w:rPr>
          <w:rFonts w:eastAsia="標楷體"/>
          <w:spacing w:val="9"/>
          <w:kern w:val="2"/>
        </w:rPr>
        <w:t>著人簽章證</w:t>
      </w:r>
      <w:r w:rsidRPr="002E7313">
        <w:rPr>
          <w:rFonts w:eastAsia="標楷體"/>
          <w:spacing w:val="12"/>
          <w:kern w:val="2"/>
        </w:rPr>
        <w:t>明</w:t>
      </w:r>
      <w:r w:rsidRPr="002E7313">
        <w:rPr>
          <w:rFonts w:eastAsia="標楷體"/>
          <w:spacing w:val="9"/>
          <w:kern w:val="2"/>
        </w:rPr>
        <w:t>，但</w:t>
      </w:r>
      <w:r w:rsidRPr="002E7313">
        <w:rPr>
          <w:rFonts w:eastAsia="標楷體"/>
          <w:spacing w:val="12"/>
          <w:kern w:val="2"/>
        </w:rPr>
        <w:t>有</w:t>
      </w:r>
      <w:r w:rsidRPr="002E7313">
        <w:rPr>
          <w:rFonts w:eastAsia="標楷體"/>
          <w:spacing w:val="9"/>
          <w:kern w:val="2"/>
        </w:rPr>
        <w:t>下列情形之</w:t>
      </w:r>
      <w:r w:rsidRPr="002E7313">
        <w:rPr>
          <w:rFonts w:eastAsia="標楷體"/>
          <w:spacing w:val="12"/>
          <w:kern w:val="2"/>
        </w:rPr>
        <w:t>一</w:t>
      </w:r>
      <w:r w:rsidRPr="002E7313">
        <w:rPr>
          <w:rFonts w:eastAsia="標楷體"/>
          <w:spacing w:val="9"/>
          <w:kern w:val="2"/>
        </w:rPr>
        <w:t>者，</w:t>
      </w:r>
      <w:r w:rsidRPr="002E7313">
        <w:rPr>
          <w:rFonts w:eastAsia="標楷體"/>
          <w:spacing w:val="12"/>
          <w:kern w:val="2"/>
        </w:rPr>
        <w:t>不</w:t>
      </w:r>
      <w:r w:rsidRPr="002E7313">
        <w:rPr>
          <w:rFonts w:eastAsia="標楷體"/>
          <w:spacing w:val="9"/>
          <w:kern w:val="2"/>
        </w:rPr>
        <w:t>在</w:t>
      </w:r>
      <w:r w:rsidRPr="002E7313">
        <w:rPr>
          <w:rFonts w:eastAsia="標楷體"/>
          <w:kern w:val="2"/>
        </w:rPr>
        <w:t>此限：</w:t>
      </w:r>
    </w:p>
    <w:p w:rsidR="007B4ACB" w:rsidRPr="002E7313" w:rsidRDefault="007B4ACB" w:rsidP="007B4ACB">
      <w:pPr>
        <w:tabs>
          <w:tab w:val="left" w:pos="-3000"/>
          <w:tab w:val="left" w:pos="284"/>
          <w:tab w:val="left" w:pos="1276"/>
        </w:tabs>
        <w:suppressAutoHyphens w:val="0"/>
        <w:autoSpaceDN/>
        <w:spacing w:beforeLines="20" w:before="122" w:line="320" w:lineRule="exact"/>
        <w:ind w:left="240" w:hangingChars="100" w:hanging="240"/>
        <w:jc w:val="both"/>
        <w:textAlignment w:val="auto"/>
        <w:rPr>
          <w:rFonts w:eastAsia="標楷體"/>
          <w:kern w:val="2"/>
        </w:rPr>
      </w:pPr>
      <w:r w:rsidRPr="002E7313">
        <w:rPr>
          <w:rFonts w:eastAsia="標楷體"/>
          <w:kern w:val="2"/>
          <w:position w:val="-2"/>
        </w:rPr>
        <w:t xml:space="preserve">　　　　　　　　</w:t>
      </w:r>
      <w:r w:rsidRPr="002E7313">
        <w:rPr>
          <w:rFonts w:eastAsia="標楷體"/>
          <w:kern w:val="2"/>
          <w:position w:val="-2"/>
        </w:rPr>
        <w:t>1.</w:t>
      </w:r>
      <w:r w:rsidRPr="002E7313">
        <w:rPr>
          <w:rFonts w:eastAsia="標楷體"/>
          <w:kern w:val="2"/>
          <w:position w:val="-2"/>
        </w:rPr>
        <w:t>送審</w:t>
      </w:r>
      <w:r w:rsidRPr="002E7313">
        <w:rPr>
          <w:rFonts w:eastAsia="標楷體"/>
          <w:spacing w:val="5"/>
          <w:kern w:val="2"/>
        </w:rPr>
        <w:t>人為</w:t>
      </w:r>
      <w:r w:rsidRPr="002E7313">
        <w:rPr>
          <w:rFonts w:eastAsia="標楷體"/>
          <w:kern w:val="2"/>
        </w:rPr>
        <w:t>中央</w:t>
      </w:r>
      <w:r w:rsidRPr="002E7313">
        <w:rPr>
          <w:rFonts w:eastAsia="標楷體"/>
          <w:kern w:val="2"/>
          <w:position w:val="-2"/>
        </w:rPr>
        <w:t>研究院院士，免繳交合著人簽章</w:t>
      </w:r>
      <w:r w:rsidRPr="002E7313">
        <w:rPr>
          <w:rFonts w:eastAsia="標楷體"/>
          <w:spacing w:val="1"/>
          <w:kern w:val="2"/>
          <w:position w:val="-2"/>
        </w:rPr>
        <w:t>證</w:t>
      </w:r>
      <w:r w:rsidRPr="002E7313">
        <w:rPr>
          <w:rFonts w:eastAsia="標楷體"/>
          <w:kern w:val="2"/>
          <w:position w:val="-2"/>
        </w:rPr>
        <w:t>明。</w:t>
      </w:r>
    </w:p>
    <w:p w:rsidR="007B4ACB" w:rsidRPr="002E7313" w:rsidRDefault="007B4ACB" w:rsidP="00852209">
      <w:pPr>
        <w:tabs>
          <w:tab w:val="left" w:pos="-3000"/>
          <w:tab w:val="left" w:pos="284"/>
          <w:tab w:val="left" w:pos="1276"/>
        </w:tabs>
        <w:suppressAutoHyphens w:val="0"/>
        <w:autoSpaceDN/>
        <w:spacing w:beforeLines="20" w:before="122" w:line="320" w:lineRule="exact"/>
        <w:ind w:left="2040" w:hangingChars="850" w:hanging="2040"/>
        <w:jc w:val="both"/>
        <w:textAlignment w:val="auto"/>
        <w:rPr>
          <w:rFonts w:eastAsia="標楷體"/>
          <w:kern w:val="2"/>
        </w:rPr>
      </w:pPr>
      <w:r w:rsidRPr="002E7313">
        <w:rPr>
          <w:rFonts w:eastAsia="標楷體"/>
          <w:kern w:val="2"/>
        </w:rPr>
        <w:t xml:space="preserve">　　　　　　　　</w:t>
      </w:r>
      <w:r w:rsidRPr="002E7313">
        <w:rPr>
          <w:rFonts w:eastAsia="標楷體"/>
          <w:kern w:val="2"/>
        </w:rPr>
        <w:t>2.</w:t>
      </w:r>
      <w:r w:rsidRPr="002E7313">
        <w:rPr>
          <w:rFonts w:eastAsia="標楷體"/>
          <w:kern w:val="2"/>
        </w:rPr>
        <w:t>送</w:t>
      </w:r>
      <w:r w:rsidRPr="002E7313">
        <w:rPr>
          <w:rFonts w:eastAsia="標楷體"/>
          <w:spacing w:val="2"/>
          <w:kern w:val="2"/>
        </w:rPr>
        <w:t>審</w:t>
      </w:r>
      <w:r w:rsidRPr="002E7313">
        <w:rPr>
          <w:rFonts w:eastAsia="標楷體"/>
          <w:spacing w:val="5"/>
          <w:kern w:val="2"/>
        </w:rPr>
        <w:t>人為</w:t>
      </w:r>
      <w:r w:rsidRPr="002E7313">
        <w:rPr>
          <w:rFonts w:eastAsia="標楷體"/>
          <w:kern w:val="2"/>
        </w:rPr>
        <w:t>第一</w:t>
      </w:r>
      <w:r w:rsidRPr="002E7313">
        <w:rPr>
          <w:rFonts w:eastAsia="標楷體"/>
          <w:spacing w:val="2"/>
          <w:kern w:val="2"/>
        </w:rPr>
        <w:t>作</w:t>
      </w:r>
      <w:r w:rsidRPr="002E7313">
        <w:rPr>
          <w:rFonts w:eastAsia="標楷體"/>
          <w:kern w:val="2"/>
        </w:rPr>
        <w:t>者或</w:t>
      </w:r>
      <w:r w:rsidRPr="002E7313">
        <w:rPr>
          <w:rFonts w:eastAsia="標楷體"/>
          <w:spacing w:val="2"/>
          <w:kern w:val="2"/>
        </w:rPr>
        <w:t>通</w:t>
      </w:r>
      <w:r w:rsidRPr="002E7313">
        <w:rPr>
          <w:rFonts w:eastAsia="標楷體"/>
          <w:kern w:val="2"/>
        </w:rPr>
        <w:t>信</w:t>
      </w:r>
      <w:r w:rsidRPr="002E7313">
        <w:rPr>
          <w:rFonts w:eastAsia="標楷體"/>
          <w:spacing w:val="2"/>
          <w:kern w:val="2"/>
        </w:rPr>
        <w:t>（</w:t>
      </w:r>
      <w:r w:rsidRPr="002E7313">
        <w:rPr>
          <w:rFonts w:eastAsia="標楷體"/>
          <w:kern w:val="2"/>
        </w:rPr>
        <w:t>訊）</w:t>
      </w:r>
      <w:r w:rsidRPr="002E7313">
        <w:rPr>
          <w:rFonts w:eastAsia="標楷體"/>
          <w:spacing w:val="2"/>
          <w:kern w:val="2"/>
        </w:rPr>
        <w:t>作</w:t>
      </w:r>
      <w:r w:rsidRPr="002E7313">
        <w:rPr>
          <w:rFonts w:eastAsia="標楷體"/>
          <w:kern w:val="2"/>
        </w:rPr>
        <w:t>者</w:t>
      </w:r>
      <w:r w:rsidRPr="002E7313">
        <w:rPr>
          <w:rFonts w:eastAsia="標楷體"/>
          <w:spacing w:val="2"/>
          <w:kern w:val="2"/>
        </w:rPr>
        <w:t>，</w:t>
      </w:r>
      <w:r w:rsidRPr="002E7313">
        <w:rPr>
          <w:rFonts w:eastAsia="標楷體"/>
          <w:kern w:val="2"/>
        </w:rPr>
        <w:t>免繳</w:t>
      </w:r>
      <w:r w:rsidRPr="002E7313">
        <w:rPr>
          <w:rFonts w:eastAsia="標楷體"/>
          <w:spacing w:val="2"/>
          <w:kern w:val="2"/>
        </w:rPr>
        <w:t>交</w:t>
      </w:r>
      <w:r w:rsidRPr="002E7313">
        <w:rPr>
          <w:rFonts w:eastAsia="標楷體"/>
          <w:kern w:val="2"/>
        </w:rPr>
        <w:t>其</w:t>
      </w:r>
      <w:r w:rsidRPr="002E7313">
        <w:rPr>
          <w:rFonts w:eastAsia="標楷體"/>
          <w:spacing w:val="2"/>
          <w:kern w:val="2"/>
        </w:rPr>
        <w:t>國</w:t>
      </w:r>
      <w:r w:rsidRPr="002E7313">
        <w:rPr>
          <w:rFonts w:eastAsia="標楷體"/>
          <w:kern w:val="2"/>
        </w:rPr>
        <w:t>外非</w:t>
      </w:r>
      <w:r w:rsidRPr="002E7313">
        <w:rPr>
          <w:rFonts w:eastAsia="標楷體"/>
          <w:spacing w:val="2"/>
          <w:kern w:val="2"/>
        </w:rPr>
        <w:t>第</w:t>
      </w:r>
      <w:r w:rsidRPr="002E7313">
        <w:rPr>
          <w:rFonts w:eastAsia="標楷體"/>
          <w:kern w:val="2"/>
        </w:rPr>
        <w:t>一</w:t>
      </w:r>
      <w:r w:rsidRPr="002E7313">
        <w:rPr>
          <w:rFonts w:eastAsia="標楷體"/>
          <w:spacing w:val="2"/>
          <w:kern w:val="2"/>
        </w:rPr>
        <w:t>作</w:t>
      </w:r>
      <w:r w:rsidRPr="002E7313">
        <w:rPr>
          <w:rFonts w:eastAsia="標楷體"/>
          <w:kern w:val="2"/>
        </w:rPr>
        <w:t>者或</w:t>
      </w:r>
      <w:r w:rsidRPr="002E7313">
        <w:rPr>
          <w:rFonts w:eastAsia="標楷體"/>
          <w:spacing w:val="2"/>
          <w:kern w:val="2"/>
        </w:rPr>
        <w:t>通</w:t>
      </w:r>
      <w:r w:rsidRPr="002E7313">
        <w:rPr>
          <w:rFonts w:eastAsia="標楷體"/>
          <w:kern w:val="2"/>
        </w:rPr>
        <w:t>信</w:t>
      </w:r>
      <w:r w:rsidRPr="002E7313">
        <w:rPr>
          <w:rFonts w:eastAsia="標楷體"/>
          <w:spacing w:val="2"/>
          <w:kern w:val="2"/>
        </w:rPr>
        <w:t>（</w:t>
      </w:r>
      <w:r w:rsidRPr="002E7313">
        <w:rPr>
          <w:rFonts w:eastAsia="標楷體"/>
          <w:kern w:val="2"/>
        </w:rPr>
        <w:t>訊）</w:t>
      </w:r>
      <w:r w:rsidRPr="002E7313">
        <w:rPr>
          <w:rFonts w:eastAsia="標楷體"/>
          <w:spacing w:val="2"/>
          <w:kern w:val="2"/>
        </w:rPr>
        <w:t>作</w:t>
      </w:r>
      <w:r w:rsidRPr="002E7313">
        <w:rPr>
          <w:rFonts w:eastAsia="標楷體"/>
          <w:kern w:val="2"/>
        </w:rPr>
        <w:t>者之合著人簽章證明。</w:t>
      </w:r>
    </w:p>
    <w:p w:rsidR="007B4ACB" w:rsidRPr="002E7313" w:rsidRDefault="007B4ACB" w:rsidP="00852209">
      <w:pPr>
        <w:suppressAutoHyphens w:val="0"/>
        <w:autoSpaceDN/>
        <w:spacing w:afterLines="25" w:after="153" w:line="340" w:lineRule="exact"/>
        <w:ind w:left="1200" w:hangingChars="500" w:hanging="1200"/>
        <w:contextualSpacing/>
        <w:jc w:val="both"/>
        <w:textAlignment w:val="auto"/>
        <w:rPr>
          <w:rFonts w:eastAsia="標楷體"/>
          <w:kern w:val="2"/>
        </w:rPr>
      </w:pPr>
      <w:r w:rsidRPr="002E7313">
        <w:rPr>
          <w:rFonts w:eastAsia="標楷體"/>
          <w:kern w:val="2"/>
        </w:rPr>
        <w:t xml:space="preserve">　　　　　</w:t>
      </w:r>
      <w:r w:rsidR="008B7867" w:rsidRPr="002E7313">
        <w:rPr>
          <w:rFonts w:eastAsia="標楷體"/>
          <w:kern w:val="2"/>
        </w:rPr>
        <w:t>前項</w:t>
      </w:r>
      <w:r w:rsidR="00871803" w:rsidRPr="002E7313">
        <w:rPr>
          <w:rFonts w:eastAsia="標楷體" w:hint="eastAsia"/>
          <w:kern w:val="2"/>
        </w:rPr>
        <w:t>第三款</w:t>
      </w:r>
      <w:r w:rsidR="008B7867" w:rsidRPr="002E7313">
        <w:rPr>
          <w:rFonts w:eastAsia="標楷體"/>
          <w:kern w:val="2"/>
        </w:rPr>
        <w:t>合著人因故無法簽章證明時，送審人應以書面具體說明其參與部分，及無法取得合著人簽章證明之原因，經送校教評會審議同意者，得予免附。</w:t>
      </w:r>
    </w:p>
    <w:p w:rsidR="007B4ACB" w:rsidRPr="002E7313" w:rsidRDefault="007B4ACB" w:rsidP="00852209">
      <w:pPr>
        <w:suppressAutoHyphens w:val="0"/>
        <w:autoSpaceDN/>
        <w:spacing w:afterLines="25" w:after="153" w:line="340" w:lineRule="exact"/>
        <w:ind w:left="1200" w:hangingChars="500" w:hanging="1200"/>
        <w:contextualSpacing/>
        <w:jc w:val="both"/>
        <w:textAlignment w:val="auto"/>
        <w:rPr>
          <w:rFonts w:eastAsia="標楷體"/>
          <w:kern w:val="2"/>
        </w:rPr>
      </w:pPr>
      <w:r w:rsidRPr="002E7313">
        <w:rPr>
          <w:rFonts w:eastAsia="標楷體"/>
          <w:kern w:val="2"/>
        </w:rPr>
        <w:t xml:space="preserve">　　　　　代表作應由具審查制度之出版單位已出版公開發行之專書或為具正式審查程序之國內外學術或專業刊物已公開發表者或為具正式審查程序，並得公開及利用之電子期刊，且應符合前</w:t>
      </w:r>
      <w:r w:rsidR="00546B56" w:rsidRPr="002E7313">
        <w:rPr>
          <w:rFonts w:eastAsia="標楷體" w:hint="eastAsia"/>
          <w:kern w:val="2"/>
        </w:rPr>
        <w:t>點</w:t>
      </w:r>
      <w:r w:rsidRPr="002E7313">
        <w:rPr>
          <w:rFonts w:eastAsia="標楷體"/>
          <w:kern w:val="2"/>
        </w:rPr>
        <w:t>第三項有關電子期刊得公開及利用之相關規定。</w:t>
      </w:r>
    </w:p>
    <w:p w:rsidR="007B4ACB" w:rsidRPr="002E7313" w:rsidRDefault="007B4ACB" w:rsidP="00852209">
      <w:pPr>
        <w:suppressAutoHyphens w:val="0"/>
        <w:autoSpaceDN/>
        <w:spacing w:afterLines="25" w:after="153" w:line="340" w:lineRule="exact"/>
        <w:ind w:left="1200" w:hangingChars="500" w:hanging="1200"/>
        <w:contextualSpacing/>
        <w:jc w:val="both"/>
        <w:textAlignment w:val="auto"/>
        <w:rPr>
          <w:rFonts w:eastAsia="標楷體"/>
          <w:kern w:val="2"/>
        </w:rPr>
      </w:pPr>
      <w:r w:rsidRPr="002E7313">
        <w:rPr>
          <w:rFonts w:eastAsia="標楷體"/>
          <w:kern w:val="2"/>
        </w:rPr>
        <w:lastRenderedPageBreak/>
        <w:t xml:space="preserve">　　　　　未符第一項代表作第一款及第二款規定之一者，其教師資格審定不合格。</w:t>
      </w:r>
    </w:p>
    <w:p w:rsidR="007B4ACB" w:rsidRPr="002E7313" w:rsidRDefault="007B4ACB" w:rsidP="00852209">
      <w:pPr>
        <w:tabs>
          <w:tab w:val="left" w:pos="-3000"/>
        </w:tabs>
        <w:spacing w:line="340" w:lineRule="exact"/>
        <w:ind w:left="1200" w:hangingChars="500" w:hanging="1200"/>
        <w:contextualSpacing/>
        <w:jc w:val="both"/>
        <w:rPr>
          <w:rFonts w:eastAsia="標楷體"/>
        </w:rPr>
      </w:pPr>
      <w:r w:rsidRPr="002E7313">
        <w:rPr>
          <w:rFonts w:eastAsia="標楷體"/>
          <w:kern w:val="2"/>
        </w:rPr>
        <w:t xml:space="preserve">　　　　　送審代表作與曾送審合格之代表作名稱或內容近似者，送審時，應檢附曾送審合格之代表作及本次代表作異同對照；其名稱或內容有變更者，亦同。</w:t>
      </w:r>
    </w:p>
    <w:p w:rsidR="002E116B" w:rsidRPr="002E7313" w:rsidRDefault="002E116B" w:rsidP="002E116B">
      <w:pPr>
        <w:spacing w:line="340" w:lineRule="exact"/>
        <w:ind w:left="1200" w:right="-28" w:hangingChars="500" w:hanging="1200"/>
        <w:rPr>
          <w:rFonts w:eastAsia="標楷體"/>
        </w:rPr>
      </w:pPr>
      <w:r w:rsidRPr="002E7313">
        <w:rPr>
          <w:rFonts w:eastAsia="標楷體"/>
        </w:rPr>
        <w:t>十四之二、教師升等之代表作</w:t>
      </w:r>
      <w:r w:rsidRPr="002E7313">
        <w:rPr>
          <w:rFonts w:eastAsia="標楷體"/>
        </w:rPr>
        <w:t>(</w:t>
      </w:r>
      <w:r w:rsidRPr="002E7313">
        <w:rPr>
          <w:rFonts w:eastAsia="標楷體"/>
        </w:rPr>
        <w:t>學術著作、教學實踐研究報告、作品、成就證明、技術報告</w:t>
      </w:r>
      <w:r w:rsidRPr="002E7313">
        <w:rPr>
          <w:rFonts w:eastAsia="標楷體"/>
        </w:rPr>
        <w:t>)</w:t>
      </w:r>
      <w:r w:rsidRPr="002E7313">
        <w:rPr>
          <w:rFonts w:eastAsia="標楷體"/>
        </w:rPr>
        <w:t>限以本校名義發表；參考作應至少一件以本校名義發表。</w:t>
      </w:r>
    </w:p>
    <w:p w:rsidR="00E36465" w:rsidRDefault="002E116B" w:rsidP="002E116B">
      <w:pPr>
        <w:spacing w:line="340" w:lineRule="exact"/>
        <w:ind w:right="-28"/>
        <w:jc w:val="both"/>
        <w:rPr>
          <w:rFonts w:eastAsia="標楷體"/>
        </w:rPr>
      </w:pPr>
      <w:r w:rsidRPr="002E7313">
        <w:rPr>
          <w:rFonts w:eastAsia="標楷體"/>
        </w:rPr>
        <w:t xml:space="preserve">　　　　　代表作如為發明專利衍生者，至少應有一件發明專利係以本校為申請人。</w:t>
      </w:r>
    </w:p>
    <w:p w:rsidR="000A6C75" w:rsidRDefault="00E4711B" w:rsidP="00BB5C83">
      <w:pPr>
        <w:spacing w:line="340" w:lineRule="exact"/>
        <w:ind w:right="-28"/>
        <w:jc w:val="both"/>
        <w:rPr>
          <w:rFonts w:eastAsia="標楷體"/>
          <w:b/>
          <w:color w:val="FF0000"/>
          <w:u w:val="single"/>
        </w:rPr>
      </w:pPr>
      <w:r>
        <w:rPr>
          <w:rFonts w:eastAsia="標楷體" w:hint="eastAsia"/>
        </w:rPr>
        <w:t xml:space="preserve">                 </w:t>
      </w:r>
      <w:r w:rsidRPr="00E4711B">
        <w:rPr>
          <w:rFonts w:eastAsia="標楷體" w:hint="eastAsia"/>
        </w:rPr>
        <w:t xml:space="preserve"> </w:t>
      </w:r>
      <w:r w:rsidRPr="00E4711B">
        <w:rPr>
          <w:rFonts w:eastAsia="標楷體" w:hint="eastAsia"/>
          <w:b/>
          <w:color w:val="FF0000"/>
        </w:rPr>
        <w:t xml:space="preserve">  </w:t>
      </w:r>
      <w:r w:rsidR="00310D2C">
        <w:rPr>
          <w:rFonts w:eastAsia="標楷體" w:hint="eastAsia"/>
          <w:b/>
          <w:color w:val="FF0000"/>
          <w:u w:val="single"/>
        </w:rPr>
        <w:t>本系</w:t>
      </w:r>
      <w:r w:rsidR="00BB5C83" w:rsidRPr="00BB5C83">
        <w:rPr>
          <w:rFonts w:eastAsia="標楷體" w:hint="eastAsia"/>
          <w:b/>
          <w:color w:val="FF0000"/>
          <w:u w:val="single"/>
        </w:rPr>
        <w:t>教師升等之學術著作類型應為完整原創研究期刊論文，始得列為代表作及參考作。</w:t>
      </w:r>
    </w:p>
    <w:p w:rsidR="002E116B" w:rsidRPr="002E7313" w:rsidRDefault="002E116B" w:rsidP="00BB5C83">
      <w:pPr>
        <w:spacing w:line="340" w:lineRule="exact"/>
        <w:ind w:right="-28"/>
        <w:jc w:val="both"/>
        <w:rPr>
          <w:rFonts w:eastAsia="標楷體"/>
        </w:rPr>
      </w:pPr>
      <w:r w:rsidRPr="002E7313">
        <w:rPr>
          <w:rFonts w:eastAsia="標楷體"/>
        </w:rPr>
        <w:t>十四之三、教師升等之送審著作件數依本校附表各五大送審類別之教師資格審查基準表規定辦理。</w:t>
      </w:r>
    </w:p>
    <w:p w:rsidR="002E116B" w:rsidRPr="002E7313" w:rsidRDefault="002E116B" w:rsidP="002E116B">
      <w:pPr>
        <w:tabs>
          <w:tab w:val="left" w:pos="-3000"/>
        </w:tabs>
        <w:spacing w:beforeLines="20" w:before="122" w:line="320" w:lineRule="exact"/>
        <w:ind w:left="1200" w:hangingChars="500" w:hanging="1200"/>
        <w:jc w:val="both"/>
        <w:rPr>
          <w:rFonts w:eastAsia="標楷體"/>
        </w:rPr>
      </w:pPr>
    </w:p>
    <w:p w:rsidR="002E116B" w:rsidRPr="002E7313" w:rsidRDefault="002E116B" w:rsidP="002E116B">
      <w:pPr>
        <w:spacing w:line="340" w:lineRule="exact"/>
        <w:ind w:left="1200" w:right="-28" w:hangingChars="500" w:hanging="1200"/>
        <w:jc w:val="both"/>
        <w:rPr>
          <w:rFonts w:eastAsia="標楷體"/>
        </w:rPr>
      </w:pPr>
      <w:r w:rsidRPr="002E7313">
        <w:rPr>
          <w:rFonts w:eastAsia="標楷體"/>
        </w:rPr>
        <w:t xml:space="preserve">　　　　　教師升等著作件數、著作等級及升等條件，應達各類型升等之審查基準外，並應達到本系升等門檻。</w:t>
      </w:r>
    </w:p>
    <w:p w:rsidR="002E116B" w:rsidRPr="002E7313" w:rsidRDefault="002E116B" w:rsidP="002E116B">
      <w:pPr>
        <w:suppressAutoHyphens w:val="0"/>
        <w:autoSpaceDN/>
        <w:spacing w:line="320" w:lineRule="exact"/>
        <w:jc w:val="both"/>
        <w:textAlignment w:val="auto"/>
        <w:rPr>
          <w:rFonts w:eastAsia="標楷體"/>
          <w:kern w:val="2"/>
          <w:szCs w:val="22"/>
        </w:rPr>
      </w:pPr>
      <w:r w:rsidRPr="002E7313">
        <w:rPr>
          <w:rFonts w:eastAsia="標楷體"/>
          <w:kern w:val="2"/>
          <w:szCs w:val="22"/>
        </w:rPr>
        <w:t>十四之四、教師升等審查分初審、複審、決審三級，分別由各級教評會審查，作業時程如下：</w:t>
      </w:r>
    </w:p>
    <w:p w:rsidR="002E116B" w:rsidRPr="002E7313" w:rsidRDefault="002E116B" w:rsidP="008900CE">
      <w:pPr>
        <w:suppressAutoHyphens w:val="0"/>
        <w:autoSpaceDN/>
        <w:spacing w:afterLines="25" w:after="153" w:line="340" w:lineRule="exact"/>
        <w:ind w:left="1960" w:hangingChars="800" w:hanging="1960"/>
        <w:contextualSpacing/>
        <w:jc w:val="both"/>
        <w:textAlignment w:val="auto"/>
        <w:rPr>
          <w:rFonts w:eastAsia="標楷體"/>
          <w:kern w:val="2"/>
          <w:szCs w:val="22"/>
        </w:rPr>
      </w:pPr>
      <w:r w:rsidRPr="002E7313">
        <w:rPr>
          <w:rFonts w:eastAsia="標楷體"/>
          <w:spacing w:val="5"/>
          <w:kern w:val="2"/>
          <w:szCs w:val="22"/>
        </w:rPr>
        <w:t xml:space="preserve">　　　　　（一）升</w:t>
      </w:r>
      <w:r w:rsidRPr="002E7313">
        <w:rPr>
          <w:rFonts w:eastAsia="標楷體"/>
          <w:kern w:val="2"/>
          <w:szCs w:val="22"/>
        </w:rPr>
        <w:t>等</w:t>
      </w:r>
      <w:r w:rsidRPr="002E7313">
        <w:rPr>
          <w:rFonts w:eastAsia="標楷體"/>
          <w:spacing w:val="5"/>
          <w:kern w:val="2"/>
          <w:szCs w:val="22"/>
        </w:rPr>
        <w:t>申請人</w:t>
      </w:r>
      <w:r w:rsidRPr="002E7313">
        <w:rPr>
          <w:rFonts w:eastAsia="標楷體"/>
          <w:kern w:val="2"/>
          <w:szCs w:val="22"/>
        </w:rPr>
        <w:t>應於三月十五日前依本校升等教師提送系教評會</w:t>
      </w:r>
      <w:r w:rsidRPr="002E7313">
        <w:rPr>
          <w:rFonts w:eastAsia="標楷體"/>
          <w:spacing w:val="5"/>
          <w:kern w:val="2"/>
          <w:szCs w:val="22"/>
        </w:rPr>
        <w:t>審查</w:t>
      </w:r>
      <w:r w:rsidRPr="002E7313">
        <w:rPr>
          <w:rFonts w:eastAsia="標楷體"/>
          <w:kern w:val="2"/>
          <w:szCs w:val="22"/>
        </w:rPr>
        <w:t>應繳證件清單，備齊升等應檢具文件，送交系教評會審查，逾期不予受理或補</w:t>
      </w:r>
      <w:r w:rsidRPr="002E7313">
        <w:rPr>
          <w:rFonts w:eastAsia="標楷體"/>
          <w:kern w:val="2"/>
          <w:szCs w:val="22"/>
        </w:rPr>
        <w:t>(</w:t>
      </w:r>
      <w:r w:rsidRPr="002E7313">
        <w:rPr>
          <w:rFonts w:eastAsia="標楷體"/>
          <w:kern w:val="2"/>
          <w:szCs w:val="22"/>
        </w:rPr>
        <w:t>抽</w:t>
      </w:r>
      <w:r w:rsidRPr="002E7313">
        <w:rPr>
          <w:rFonts w:eastAsia="標楷體"/>
          <w:kern w:val="2"/>
          <w:szCs w:val="22"/>
        </w:rPr>
        <w:t>)</w:t>
      </w:r>
      <w:r w:rsidRPr="002E7313">
        <w:rPr>
          <w:rFonts w:eastAsia="標楷體"/>
          <w:kern w:val="2"/>
          <w:szCs w:val="22"/>
        </w:rPr>
        <w:t>件。以教學實</w:t>
      </w:r>
      <w:r w:rsidR="00A75BD6" w:rsidRPr="002E7313">
        <w:rPr>
          <w:rFonts w:eastAsia="標楷體"/>
          <w:kern w:val="2"/>
          <w:szCs w:val="22"/>
        </w:rPr>
        <w:t>踐</w:t>
      </w:r>
      <w:r w:rsidRPr="002E7313">
        <w:rPr>
          <w:rFonts w:eastAsia="標楷體"/>
          <w:kern w:val="2"/>
          <w:szCs w:val="22"/>
        </w:rPr>
        <w:t>研究</w:t>
      </w:r>
      <w:r w:rsidRPr="002E7313">
        <w:rPr>
          <w:rFonts w:eastAsia="標楷體"/>
          <w:kern w:val="2"/>
          <w:szCs w:val="22"/>
        </w:rPr>
        <w:t>(</w:t>
      </w:r>
      <w:r w:rsidRPr="002E7313">
        <w:rPr>
          <w:rFonts w:eastAsia="標楷體"/>
          <w:kern w:val="2"/>
          <w:szCs w:val="22"/>
        </w:rPr>
        <w:t>發</w:t>
      </w:r>
      <w:r w:rsidRPr="002E7313">
        <w:rPr>
          <w:rFonts w:eastAsia="標楷體"/>
          <w:kern w:val="2"/>
          <w:szCs w:val="22"/>
        </w:rPr>
        <w:t>)</w:t>
      </w:r>
      <w:r w:rsidRPr="002E7313">
        <w:rPr>
          <w:rFonts w:eastAsia="標楷體"/>
          <w:kern w:val="2"/>
          <w:szCs w:val="22"/>
        </w:rPr>
        <w:t>成果申請升等者，應依</w:t>
      </w:r>
      <w:r w:rsidRPr="002E7313">
        <w:rPr>
          <w:rFonts w:eastAsia="標楷體"/>
          <w:kern w:val="2"/>
          <w:szCs w:val="22"/>
          <w:lang w:eastAsia="zh-HK"/>
        </w:rPr>
        <w:t>前述規定辦理</w:t>
      </w:r>
      <w:r w:rsidRPr="002E7313">
        <w:rPr>
          <w:rFonts w:eastAsia="標楷體"/>
          <w:kern w:val="2"/>
          <w:szCs w:val="22"/>
        </w:rPr>
        <w:t>。</w:t>
      </w:r>
    </w:p>
    <w:p w:rsidR="00F20535" w:rsidRPr="002E7313" w:rsidRDefault="002E116B" w:rsidP="008900CE">
      <w:pPr>
        <w:suppressAutoHyphens w:val="0"/>
        <w:autoSpaceDN/>
        <w:spacing w:afterLines="25" w:after="153" w:line="340" w:lineRule="exact"/>
        <w:ind w:left="1960" w:hangingChars="800" w:hanging="1960"/>
        <w:contextualSpacing/>
        <w:jc w:val="both"/>
        <w:textAlignment w:val="auto"/>
        <w:rPr>
          <w:rFonts w:eastAsia="標楷體"/>
          <w:spacing w:val="5"/>
          <w:kern w:val="2"/>
          <w:szCs w:val="22"/>
        </w:rPr>
      </w:pPr>
      <w:r w:rsidRPr="002E7313">
        <w:rPr>
          <w:rFonts w:eastAsia="標楷體"/>
          <w:spacing w:val="5"/>
          <w:kern w:val="2"/>
          <w:szCs w:val="22"/>
        </w:rPr>
        <w:t xml:space="preserve">　　　　　（二）</w:t>
      </w:r>
      <w:r w:rsidR="00F20535" w:rsidRPr="002E7313">
        <w:rPr>
          <w:rFonts w:eastAsia="標楷體"/>
          <w:spacing w:val="5"/>
        </w:rPr>
        <w:t>系</w:t>
      </w:r>
      <w:r w:rsidR="00F20535" w:rsidRPr="002E7313">
        <w:rPr>
          <w:rFonts w:eastAsia="標楷體"/>
          <w:bCs/>
          <w:spacing w:val="5"/>
        </w:rPr>
        <w:t>教評會需要安排升等教師公開宣講</w:t>
      </w:r>
      <w:r w:rsidR="00F20535" w:rsidRPr="002E7313">
        <w:rPr>
          <w:rFonts w:eastAsia="標楷體"/>
          <w:bCs/>
        </w:rPr>
        <w:t>，並邀請系教評會委員參與。</w:t>
      </w:r>
      <w:r w:rsidR="00F20535" w:rsidRPr="002E7313">
        <w:rPr>
          <w:rFonts w:eastAsia="標楷體"/>
        </w:rPr>
        <w:t>升等教師須於本系公開宣講，無故不到場宣講者不予審查，因重大事故請假經系主任或系教評會召集人同意者得補行宣讀一次。</w:t>
      </w:r>
    </w:p>
    <w:p w:rsidR="002E116B" w:rsidRPr="002E7313" w:rsidRDefault="002E116B" w:rsidP="008900CE">
      <w:pPr>
        <w:suppressAutoHyphens w:val="0"/>
        <w:autoSpaceDN/>
        <w:spacing w:afterLines="25" w:after="153" w:line="340" w:lineRule="exact"/>
        <w:ind w:left="1960" w:hangingChars="800" w:hanging="1960"/>
        <w:contextualSpacing/>
        <w:jc w:val="both"/>
        <w:textAlignment w:val="auto"/>
        <w:rPr>
          <w:rFonts w:eastAsia="標楷體"/>
          <w:kern w:val="2"/>
          <w:szCs w:val="22"/>
        </w:rPr>
      </w:pPr>
      <w:r w:rsidRPr="002E7313">
        <w:rPr>
          <w:rFonts w:eastAsia="標楷體"/>
          <w:spacing w:val="5"/>
          <w:kern w:val="2"/>
          <w:szCs w:val="22"/>
        </w:rPr>
        <w:t xml:space="preserve">　　　　　（三）</w:t>
      </w:r>
      <w:r w:rsidRPr="002E7313">
        <w:rPr>
          <w:rFonts w:eastAsia="標楷體"/>
          <w:kern w:val="2"/>
          <w:szCs w:val="22"/>
        </w:rPr>
        <w:t>本系教評會應對申請人之升等資格條件、研究</w:t>
      </w:r>
      <w:r w:rsidR="004166E2" w:rsidRPr="002E7313">
        <w:rPr>
          <w:rFonts w:eastAsia="標楷體" w:cs="華康標楷體" w:hint="eastAsia"/>
        </w:rPr>
        <w:t>（外審除外部分）</w:t>
      </w:r>
      <w:r w:rsidRPr="002E7313">
        <w:rPr>
          <w:rFonts w:eastAsia="標楷體"/>
          <w:kern w:val="2"/>
          <w:szCs w:val="22"/>
        </w:rPr>
        <w:t>、教學、服務（對本校或學界、社會）等方面進行審查，系教評會應俟「教學」及「服務」成績評核</w:t>
      </w:r>
      <w:r w:rsidR="002C60A2" w:rsidRPr="002E7313">
        <w:rPr>
          <w:rFonts w:eastAsia="標楷體" w:cs="華康標楷體" w:hint="eastAsia"/>
        </w:rPr>
        <w:t>達七十分</w:t>
      </w:r>
      <w:r w:rsidR="002D2724" w:rsidRPr="002E7313">
        <w:rPr>
          <w:rFonts w:eastAsia="標楷體" w:hint="eastAsia"/>
          <w:kern w:val="2"/>
          <w:szCs w:val="22"/>
        </w:rPr>
        <w:t>(</w:t>
      </w:r>
      <w:r w:rsidR="002D2724" w:rsidRPr="002E7313">
        <w:rPr>
          <w:rFonts w:eastAsia="標楷體" w:hint="eastAsia"/>
          <w:kern w:val="2"/>
          <w:szCs w:val="22"/>
        </w:rPr>
        <w:t>含</w:t>
      </w:r>
      <w:r w:rsidR="002D2724" w:rsidRPr="002E7313">
        <w:rPr>
          <w:rFonts w:eastAsia="標楷體" w:hint="eastAsia"/>
          <w:kern w:val="2"/>
          <w:szCs w:val="22"/>
        </w:rPr>
        <w:t>)</w:t>
      </w:r>
      <w:r w:rsidR="002C60A2" w:rsidRPr="002E7313">
        <w:rPr>
          <w:rFonts w:eastAsia="標楷體" w:cs="華康標楷體" w:hint="eastAsia"/>
        </w:rPr>
        <w:t>以上</w:t>
      </w:r>
      <w:r w:rsidRPr="002E7313">
        <w:rPr>
          <w:rFonts w:eastAsia="標楷體"/>
          <w:spacing w:val="5"/>
          <w:kern w:val="2"/>
          <w:szCs w:val="22"/>
        </w:rPr>
        <w:t>通過</w:t>
      </w:r>
      <w:r w:rsidRPr="002E7313">
        <w:rPr>
          <w:rFonts w:eastAsia="標楷體"/>
          <w:kern w:val="2"/>
          <w:szCs w:val="22"/>
        </w:rPr>
        <w:t>後於每年四月十五日前將審查通過者之升等資料及該會審查之結果與意見送院教評會審查。</w:t>
      </w:r>
    </w:p>
    <w:p w:rsidR="002E116B" w:rsidRPr="002E7313" w:rsidRDefault="002E116B" w:rsidP="008900CE">
      <w:pPr>
        <w:spacing w:afterLines="25" w:after="153" w:line="340" w:lineRule="exact"/>
        <w:ind w:left="1960" w:hangingChars="800" w:hanging="1960"/>
        <w:contextualSpacing/>
        <w:jc w:val="both"/>
        <w:rPr>
          <w:rFonts w:eastAsia="標楷體"/>
        </w:rPr>
      </w:pPr>
      <w:r w:rsidRPr="002E7313">
        <w:rPr>
          <w:rFonts w:eastAsia="標楷體"/>
          <w:spacing w:val="5"/>
          <w:kern w:val="2"/>
          <w:szCs w:val="22"/>
        </w:rPr>
        <w:t xml:space="preserve">　　　　　（四）</w:t>
      </w:r>
      <w:r w:rsidR="008900CE" w:rsidRPr="002E7313">
        <w:rPr>
          <w:rFonts w:eastAsia="標楷體"/>
        </w:rPr>
        <w:t>院於接到本系之審查結果、有關資料與意見後，應召開院教評會，並成立著作審查作業小組，依</w:t>
      </w:r>
      <w:r w:rsidR="00917EDC" w:rsidRPr="002E7313">
        <w:rPr>
          <w:rFonts w:eastAsia="標楷體"/>
        </w:rPr>
        <w:t>本細則及</w:t>
      </w:r>
      <w:r w:rsidR="008900CE" w:rsidRPr="002E7313">
        <w:rPr>
          <w:rFonts w:eastAsia="標楷體"/>
        </w:rPr>
        <w:t>本院教師聘任及升等審查要點審議本系之送審資料。應俟「教學」及「服務」成績評核通過後，再辦理著作外審。院教評會應於每年七月十五日前將審查通過者之升等資料及院教評會審查之結果與意見送人事室。</w:t>
      </w:r>
    </w:p>
    <w:p w:rsidR="002E116B" w:rsidRPr="002E7313" w:rsidRDefault="002E116B" w:rsidP="008900CE">
      <w:pPr>
        <w:spacing w:line="340" w:lineRule="exact"/>
        <w:ind w:left="1960" w:right="-28" w:hangingChars="800" w:hanging="1960"/>
        <w:contextualSpacing/>
        <w:jc w:val="both"/>
      </w:pPr>
      <w:r w:rsidRPr="002E7313">
        <w:rPr>
          <w:rFonts w:eastAsia="標楷體"/>
          <w:spacing w:val="5"/>
          <w:kern w:val="2"/>
          <w:szCs w:val="22"/>
        </w:rPr>
        <w:t xml:space="preserve">　　　　　（五</w:t>
      </w:r>
      <w:r w:rsidR="008900CE" w:rsidRPr="002E7313">
        <w:rPr>
          <w:rFonts w:eastAsia="標楷體"/>
          <w:spacing w:val="5"/>
          <w:kern w:val="2"/>
          <w:szCs w:val="22"/>
        </w:rPr>
        <w:t>）</w:t>
      </w:r>
      <w:r w:rsidRPr="002E7313">
        <w:rPr>
          <w:rFonts w:eastAsia="標楷體"/>
          <w:kern w:val="2"/>
          <w:szCs w:val="22"/>
        </w:rPr>
        <w:t>人事室將本院提交之教師升等資料簽請校長同意後，提交校教評會，校教評會應於每年九月底前進行最後審查。</w:t>
      </w:r>
    </w:p>
    <w:p w:rsidR="002E116B" w:rsidRPr="002E7313" w:rsidRDefault="002E116B" w:rsidP="00712076">
      <w:pPr>
        <w:tabs>
          <w:tab w:val="left" w:pos="1134"/>
        </w:tabs>
        <w:suppressAutoHyphens w:val="0"/>
        <w:autoSpaceDN/>
        <w:spacing w:line="340" w:lineRule="exact"/>
        <w:ind w:left="1200" w:hangingChars="500" w:hanging="1200"/>
        <w:contextualSpacing/>
        <w:jc w:val="both"/>
        <w:textAlignment w:val="auto"/>
        <w:rPr>
          <w:rFonts w:eastAsia="標楷體"/>
          <w:kern w:val="2"/>
        </w:rPr>
      </w:pPr>
      <w:r w:rsidRPr="002E7313">
        <w:rPr>
          <w:rFonts w:eastAsia="標楷體"/>
          <w:kern w:val="2"/>
        </w:rPr>
        <w:t>十四之五、</w:t>
      </w:r>
      <w:r w:rsidRPr="002E7313">
        <w:rPr>
          <w:rFonts w:eastAsia="標楷體"/>
        </w:rPr>
        <w:t>提送各級教評會審議之著作，應前後一致，期間不得變更。</w:t>
      </w:r>
    </w:p>
    <w:p w:rsidR="002E116B" w:rsidRPr="002E7313" w:rsidRDefault="002E116B" w:rsidP="00712076">
      <w:pPr>
        <w:tabs>
          <w:tab w:val="left" w:pos="-3000"/>
        </w:tabs>
        <w:suppressAutoHyphens w:val="0"/>
        <w:autoSpaceDN/>
        <w:spacing w:beforeLines="20" w:before="122" w:line="340" w:lineRule="exact"/>
        <w:ind w:left="1200" w:hangingChars="500" w:hanging="1200"/>
        <w:contextualSpacing/>
        <w:jc w:val="both"/>
        <w:textAlignment w:val="auto"/>
        <w:rPr>
          <w:rFonts w:eastAsia="標楷體"/>
          <w:kern w:val="2"/>
        </w:rPr>
      </w:pPr>
      <w:r w:rsidRPr="002E7313">
        <w:rPr>
          <w:rFonts w:eastAsia="標楷體"/>
          <w:kern w:val="2"/>
        </w:rPr>
        <w:t xml:space="preserve">　　　</w:t>
      </w:r>
      <w:r w:rsidR="00712076" w:rsidRPr="002E7313">
        <w:rPr>
          <w:rFonts w:eastAsia="標楷體"/>
          <w:kern w:val="2"/>
        </w:rPr>
        <w:t xml:space="preserve">　　</w:t>
      </w:r>
      <w:r w:rsidR="00F20535" w:rsidRPr="002E7313">
        <w:rPr>
          <w:rFonts w:eastAsia="標楷體"/>
          <w:kern w:val="2"/>
        </w:rPr>
        <w:t>教師申請升等後，於本院辦理著作送外審前，申請人得以書面撤回其升等申請。未於上開期間申請撤回升等者，不予受理。</w:t>
      </w:r>
    </w:p>
    <w:p w:rsidR="00E36465" w:rsidRPr="002E7313" w:rsidRDefault="00712076" w:rsidP="00712076">
      <w:pPr>
        <w:spacing w:line="340" w:lineRule="exact"/>
        <w:ind w:left="1200" w:right="-28" w:hangingChars="500" w:hanging="1200"/>
        <w:contextualSpacing/>
        <w:rPr>
          <w:rFonts w:eastAsia="標楷體"/>
          <w:kern w:val="2"/>
        </w:rPr>
      </w:pPr>
      <w:r w:rsidRPr="002E7313">
        <w:rPr>
          <w:rFonts w:eastAsia="標楷體"/>
          <w:kern w:val="2"/>
        </w:rPr>
        <w:t xml:space="preserve">　　　　　</w:t>
      </w:r>
      <w:r w:rsidR="002E116B" w:rsidRPr="002E7313">
        <w:rPr>
          <w:rFonts w:eastAsia="標楷體"/>
          <w:kern w:val="2"/>
        </w:rPr>
        <w:t>送審人經檢舉或發現涉及違反送審教師資格情事者，資格審定程序予以暫停，且不得申請撤回資格審查案，仍應依程序處理。</w:t>
      </w:r>
    </w:p>
    <w:p w:rsidR="00712076" w:rsidRPr="002E7313" w:rsidRDefault="00712076" w:rsidP="00712076">
      <w:pPr>
        <w:widowControl/>
        <w:spacing w:line="340" w:lineRule="exact"/>
        <w:ind w:left="1200" w:hangingChars="500" w:hanging="1200"/>
        <w:contextualSpacing/>
        <w:jc w:val="both"/>
        <w:rPr>
          <w:rFonts w:eastAsia="標楷體"/>
        </w:rPr>
      </w:pPr>
      <w:r w:rsidRPr="002E7313">
        <w:rPr>
          <w:rFonts w:eastAsia="標楷體"/>
        </w:rPr>
        <w:t>十四之六、教師升等評審項目之配分標準、評審項目採計年資、評審內容及外審成績通過標準，說明如下：</w:t>
      </w:r>
    </w:p>
    <w:p w:rsidR="00712076" w:rsidRPr="002E7313" w:rsidRDefault="00712076" w:rsidP="00281086">
      <w:pPr>
        <w:suppressAutoHyphens w:val="0"/>
        <w:autoSpaceDN/>
        <w:spacing w:afterLines="25" w:after="153" w:line="340" w:lineRule="exact"/>
        <w:ind w:left="1960" w:hangingChars="800" w:hanging="1960"/>
        <w:contextualSpacing/>
        <w:jc w:val="both"/>
        <w:textAlignment w:val="auto"/>
        <w:rPr>
          <w:rFonts w:eastAsia="標楷體"/>
          <w:kern w:val="2"/>
          <w:szCs w:val="22"/>
        </w:rPr>
      </w:pPr>
      <w:r w:rsidRPr="002E7313">
        <w:rPr>
          <w:rFonts w:eastAsia="標楷體"/>
          <w:spacing w:val="5"/>
          <w:kern w:val="2"/>
          <w:szCs w:val="22"/>
        </w:rPr>
        <w:t xml:space="preserve">　　　　　（一）</w:t>
      </w:r>
      <w:r w:rsidRPr="002E7313">
        <w:rPr>
          <w:rFonts w:eastAsia="標楷體"/>
          <w:kern w:val="2"/>
          <w:szCs w:val="22"/>
        </w:rPr>
        <w:t>教師升等之評審項目分為「研究」、「教學」及「服務」等三項，滿分各以一百分計。</w:t>
      </w:r>
    </w:p>
    <w:p w:rsidR="00281086" w:rsidRPr="002E7313" w:rsidRDefault="00712076" w:rsidP="00281086">
      <w:pPr>
        <w:spacing w:afterLines="25" w:after="153" w:line="340" w:lineRule="exact"/>
        <w:ind w:left="735" w:hangingChars="300" w:hanging="735"/>
        <w:contextualSpacing/>
        <w:jc w:val="both"/>
        <w:rPr>
          <w:rFonts w:eastAsia="標楷體"/>
        </w:rPr>
      </w:pPr>
      <w:r w:rsidRPr="002E7313">
        <w:rPr>
          <w:rFonts w:eastAsia="標楷體"/>
          <w:spacing w:val="5"/>
          <w:kern w:val="2"/>
          <w:szCs w:val="22"/>
        </w:rPr>
        <w:t xml:space="preserve">　　　　　（二）</w:t>
      </w:r>
      <w:r w:rsidR="00281086" w:rsidRPr="002E7313">
        <w:rPr>
          <w:rFonts w:eastAsia="標楷體"/>
        </w:rPr>
        <w:t>各送審類別評審配分標準：「研究」占</w:t>
      </w:r>
      <w:r w:rsidR="00281086" w:rsidRPr="002E7313">
        <w:rPr>
          <w:rFonts w:eastAsia="標楷體"/>
        </w:rPr>
        <w:t>55%</w:t>
      </w:r>
      <w:r w:rsidR="00281086" w:rsidRPr="002E7313">
        <w:rPr>
          <w:rFonts w:eastAsia="標楷體"/>
        </w:rPr>
        <w:t>、「教學」占</w:t>
      </w:r>
      <w:r w:rsidR="00281086" w:rsidRPr="002E7313">
        <w:rPr>
          <w:rFonts w:eastAsia="標楷體"/>
        </w:rPr>
        <w:t>30%</w:t>
      </w:r>
      <w:r w:rsidR="00281086" w:rsidRPr="002E7313">
        <w:rPr>
          <w:rFonts w:eastAsia="標楷體"/>
        </w:rPr>
        <w:t>及「服務」占</w:t>
      </w:r>
      <w:r w:rsidR="00281086" w:rsidRPr="002E7313">
        <w:rPr>
          <w:rFonts w:eastAsia="標楷體"/>
        </w:rPr>
        <w:t>15%</w:t>
      </w:r>
      <w:r w:rsidR="00281086" w:rsidRPr="002E7313">
        <w:rPr>
          <w:rFonts w:eastAsia="標楷體"/>
        </w:rPr>
        <w:t>。</w:t>
      </w:r>
    </w:p>
    <w:p w:rsidR="00712076" w:rsidRPr="002E7313" w:rsidRDefault="00712076" w:rsidP="00281086">
      <w:pPr>
        <w:suppressAutoHyphens w:val="0"/>
        <w:autoSpaceDN/>
        <w:spacing w:afterLines="25" w:after="153" w:line="340" w:lineRule="exact"/>
        <w:ind w:left="1960" w:hangingChars="800" w:hanging="1960"/>
        <w:contextualSpacing/>
        <w:jc w:val="both"/>
        <w:textAlignment w:val="auto"/>
        <w:rPr>
          <w:rFonts w:eastAsia="標楷體"/>
          <w:kern w:val="2"/>
          <w:szCs w:val="22"/>
        </w:rPr>
      </w:pPr>
      <w:r w:rsidRPr="002E7313">
        <w:rPr>
          <w:rFonts w:eastAsia="標楷體"/>
          <w:spacing w:val="5"/>
          <w:kern w:val="2"/>
          <w:szCs w:val="22"/>
        </w:rPr>
        <w:t xml:space="preserve">　　　　　（三）</w:t>
      </w:r>
      <w:r w:rsidRPr="002E7313">
        <w:rPr>
          <w:rFonts w:eastAsia="標楷體"/>
          <w:kern w:val="2"/>
          <w:szCs w:val="22"/>
        </w:rPr>
        <w:t>各升等類型評審項目採計範圍：「研究」、「教學」及「服務」等三項成績採計範圍均為取得前一等級教師資格後之成績。</w:t>
      </w:r>
    </w:p>
    <w:p w:rsidR="00712076" w:rsidRPr="002E7313" w:rsidRDefault="00712076" w:rsidP="00712076">
      <w:pPr>
        <w:suppressAutoHyphens w:val="0"/>
        <w:autoSpaceDN/>
        <w:spacing w:afterLines="25" w:after="153" w:line="340" w:lineRule="exact"/>
        <w:contextualSpacing/>
        <w:jc w:val="both"/>
        <w:textAlignment w:val="auto"/>
        <w:rPr>
          <w:rFonts w:eastAsia="標楷體"/>
          <w:kern w:val="2"/>
          <w:szCs w:val="22"/>
        </w:rPr>
      </w:pPr>
      <w:r w:rsidRPr="002E7313">
        <w:rPr>
          <w:rFonts w:eastAsia="標楷體"/>
          <w:spacing w:val="5"/>
          <w:kern w:val="2"/>
          <w:szCs w:val="22"/>
        </w:rPr>
        <w:t xml:space="preserve">　　　　　（四）</w:t>
      </w:r>
      <w:r w:rsidRPr="002E7313">
        <w:rPr>
          <w:rFonts w:eastAsia="標楷體"/>
          <w:kern w:val="2"/>
          <w:szCs w:val="22"/>
        </w:rPr>
        <w:t>升等評審內容：</w:t>
      </w:r>
    </w:p>
    <w:p w:rsidR="00712076" w:rsidRPr="002E7313" w:rsidRDefault="00712076" w:rsidP="00712076">
      <w:pPr>
        <w:tabs>
          <w:tab w:val="left" w:pos="458"/>
          <w:tab w:val="left" w:pos="1418"/>
          <w:tab w:val="left" w:pos="1701"/>
          <w:tab w:val="left" w:pos="1985"/>
        </w:tabs>
        <w:suppressAutoHyphens w:val="0"/>
        <w:autoSpaceDN/>
        <w:spacing w:line="340" w:lineRule="exact"/>
        <w:ind w:left="2880" w:hangingChars="1200" w:hanging="2880"/>
        <w:contextualSpacing/>
        <w:jc w:val="both"/>
        <w:textAlignment w:val="auto"/>
        <w:rPr>
          <w:rFonts w:eastAsia="標楷體"/>
          <w:kern w:val="2"/>
        </w:rPr>
      </w:pPr>
      <w:r w:rsidRPr="002E7313">
        <w:rPr>
          <w:rFonts w:eastAsia="標楷體"/>
          <w:kern w:val="2"/>
        </w:rPr>
        <w:t xml:space="preserve">　　　　　　　　</w:t>
      </w:r>
      <w:r w:rsidRPr="002E7313">
        <w:rPr>
          <w:rFonts w:eastAsia="標楷體"/>
          <w:kern w:val="2"/>
        </w:rPr>
        <w:t>1.</w:t>
      </w:r>
      <w:r w:rsidRPr="002E7313">
        <w:rPr>
          <w:rFonts w:eastAsia="標楷體"/>
          <w:kern w:val="2"/>
        </w:rPr>
        <w:t>研究：各升等類型均分為</w:t>
      </w:r>
      <w:r w:rsidRPr="002E7313">
        <w:rPr>
          <w:rFonts w:eastAsia="標楷體"/>
          <w:kern w:val="2"/>
        </w:rPr>
        <w:t>A1</w:t>
      </w:r>
      <w:r w:rsidRPr="002E7313">
        <w:rPr>
          <w:rFonts w:eastAsia="標楷體"/>
          <w:kern w:val="2"/>
        </w:rPr>
        <w:t>外審成績（占</w:t>
      </w:r>
      <w:r w:rsidRPr="002E7313">
        <w:rPr>
          <w:rFonts w:eastAsia="標楷體"/>
          <w:kern w:val="2"/>
        </w:rPr>
        <w:t>75%</w:t>
      </w:r>
      <w:r w:rsidRPr="002E7313">
        <w:rPr>
          <w:rFonts w:eastAsia="標楷體"/>
          <w:kern w:val="2"/>
        </w:rPr>
        <w:t>）及</w:t>
      </w:r>
      <w:r w:rsidRPr="002E7313">
        <w:rPr>
          <w:rFonts w:eastAsia="標楷體"/>
          <w:kern w:val="2"/>
        </w:rPr>
        <w:t>A2</w:t>
      </w:r>
      <w:r w:rsidRPr="002E7313">
        <w:rPr>
          <w:rFonts w:eastAsia="標楷體"/>
          <w:kern w:val="2"/>
        </w:rPr>
        <w:t>非外審成績（占</w:t>
      </w:r>
      <w:r w:rsidRPr="002E7313">
        <w:rPr>
          <w:rFonts w:eastAsia="標楷體"/>
          <w:kern w:val="2"/>
        </w:rPr>
        <w:t>25%</w:t>
      </w:r>
      <w:r w:rsidRPr="002E7313">
        <w:rPr>
          <w:rFonts w:eastAsia="標楷體"/>
          <w:kern w:val="2"/>
        </w:rPr>
        <w:t>）</w:t>
      </w:r>
      <w:r w:rsidRPr="002E7313">
        <w:rPr>
          <w:rFonts w:eastAsia="標楷體"/>
          <w:kern w:val="2"/>
        </w:rPr>
        <w:lastRenderedPageBreak/>
        <w:t>二項，</w:t>
      </w:r>
      <w:r w:rsidRPr="002E7313">
        <w:rPr>
          <w:rFonts w:eastAsia="標楷體"/>
          <w:kern w:val="2"/>
        </w:rPr>
        <w:t>A2</w:t>
      </w:r>
      <w:r w:rsidRPr="002E7313">
        <w:rPr>
          <w:rFonts w:eastAsia="標楷體"/>
          <w:kern w:val="2"/>
        </w:rPr>
        <w:t>非外審成績分</w:t>
      </w:r>
      <w:r w:rsidRPr="002E7313">
        <w:rPr>
          <w:rFonts w:eastAsia="標楷體"/>
          <w:kern w:val="2"/>
        </w:rPr>
        <w:t>Aa</w:t>
      </w:r>
      <w:r w:rsidRPr="002E7313">
        <w:rPr>
          <w:rFonts w:eastAsia="標楷體"/>
          <w:kern w:val="2"/>
        </w:rPr>
        <w:t>及</w:t>
      </w:r>
      <w:r w:rsidRPr="002E7313">
        <w:rPr>
          <w:rFonts w:eastAsia="標楷體"/>
          <w:kern w:val="2"/>
        </w:rPr>
        <w:t>Ab</w:t>
      </w:r>
      <w:r w:rsidRPr="002E7313">
        <w:rPr>
          <w:rFonts w:eastAsia="標楷體"/>
          <w:kern w:val="2"/>
        </w:rPr>
        <w:t>二項，各占</w:t>
      </w:r>
      <w:r w:rsidRPr="002E7313">
        <w:rPr>
          <w:rFonts w:eastAsia="標楷體"/>
          <w:kern w:val="2"/>
        </w:rPr>
        <w:t>50%</w:t>
      </w:r>
      <w:r w:rsidRPr="002E7313">
        <w:rPr>
          <w:rFonts w:eastAsia="標楷體"/>
          <w:kern w:val="2"/>
        </w:rPr>
        <w:t>。代表作及參考作已列入</w:t>
      </w:r>
      <w:r w:rsidRPr="002E7313">
        <w:rPr>
          <w:rFonts w:eastAsia="標楷體"/>
          <w:kern w:val="2"/>
        </w:rPr>
        <w:t>A1</w:t>
      </w:r>
      <w:r w:rsidRPr="002E7313">
        <w:rPr>
          <w:rFonts w:eastAsia="標楷體"/>
          <w:kern w:val="2"/>
        </w:rPr>
        <w:t>外審研究之評分，不得再重複列入</w:t>
      </w:r>
      <w:r w:rsidRPr="002E7313">
        <w:rPr>
          <w:rFonts w:eastAsia="標楷體"/>
          <w:kern w:val="2"/>
        </w:rPr>
        <w:t>A2</w:t>
      </w:r>
      <w:r w:rsidRPr="002E7313">
        <w:rPr>
          <w:rFonts w:eastAsia="標楷體"/>
          <w:kern w:val="2"/>
        </w:rPr>
        <w:t>非外審成績研究計畫獎助、產學合作及其他學術研究成果評分。</w:t>
      </w:r>
    </w:p>
    <w:p w:rsidR="00712076" w:rsidRPr="002E7313" w:rsidRDefault="00712076" w:rsidP="00712076">
      <w:pPr>
        <w:tabs>
          <w:tab w:val="left" w:pos="458"/>
          <w:tab w:val="left" w:pos="1418"/>
          <w:tab w:val="left" w:pos="1701"/>
          <w:tab w:val="left" w:pos="1985"/>
        </w:tabs>
        <w:suppressAutoHyphens w:val="0"/>
        <w:autoSpaceDN/>
        <w:spacing w:line="340" w:lineRule="exact"/>
        <w:ind w:left="2760" w:hangingChars="1150" w:hanging="2760"/>
        <w:contextualSpacing/>
        <w:jc w:val="both"/>
        <w:textAlignment w:val="auto"/>
        <w:rPr>
          <w:rFonts w:eastAsia="標楷體"/>
          <w:kern w:val="2"/>
        </w:rPr>
      </w:pPr>
      <w:r w:rsidRPr="002E7313">
        <w:rPr>
          <w:rFonts w:eastAsia="標楷體"/>
          <w:kern w:val="2"/>
        </w:rPr>
        <w:t xml:space="preserve">　　　　　　　　</w:t>
      </w:r>
      <w:r w:rsidRPr="002E7313">
        <w:rPr>
          <w:rFonts w:eastAsia="標楷體"/>
          <w:kern w:val="2"/>
        </w:rPr>
        <w:t>2.</w:t>
      </w:r>
      <w:r w:rsidRPr="002E7313">
        <w:rPr>
          <w:rFonts w:eastAsia="標楷體"/>
          <w:kern w:val="2"/>
        </w:rPr>
        <w:t>教學：分為「教學績效」、「教學改進」、「課業輔導」、「綜合考評」等四項。</w:t>
      </w:r>
    </w:p>
    <w:p w:rsidR="00712076" w:rsidRPr="002E7313" w:rsidRDefault="00712076" w:rsidP="00712076">
      <w:pPr>
        <w:tabs>
          <w:tab w:val="left" w:pos="458"/>
          <w:tab w:val="left" w:pos="1418"/>
          <w:tab w:val="left" w:pos="1701"/>
          <w:tab w:val="left" w:pos="1985"/>
        </w:tabs>
        <w:suppressAutoHyphens w:val="0"/>
        <w:autoSpaceDN/>
        <w:spacing w:line="340" w:lineRule="exact"/>
        <w:ind w:left="2760" w:hangingChars="1150" w:hanging="2760"/>
        <w:contextualSpacing/>
        <w:jc w:val="both"/>
        <w:textAlignment w:val="auto"/>
        <w:rPr>
          <w:rFonts w:eastAsia="標楷體"/>
          <w:kern w:val="2"/>
        </w:rPr>
      </w:pPr>
      <w:r w:rsidRPr="002E7313">
        <w:rPr>
          <w:rFonts w:eastAsia="標楷體"/>
          <w:kern w:val="2"/>
        </w:rPr>
        <w:t xml:space="preserve">　　　　　　　　</w:t>
      </w:r>
      <w:r w:rsidRPr="002E7313">
        <w:rPr>
          <w:rFonts w:eastAsia="標楷體"/>
          <w:kern w:val="2"/>
        </w:rPr>
        <w:t>3.</w:t>
      </w:r>
      <w:r w:rsidRPr="002E7313">
        <w:rPr>
          <w:rFonts w:eastAsia="標楷體"/>
          <w:kern w:val="2"/>
        </w:rPr>
        <w:t>服務：分為「專業服務」、「行政服務」、「輔導服務」、「綜合考評」等四項。</w:t>
      </w:r>
    </w:p>
    <w:p w:rsidR="00712076" w:rsidRPr="002E7313" w:rsidRDefault="00712076" w:rsidP="00C10D25">
      <w:pPr>
        <w:tabs>
          <w:tab w:val="left" w:pos="458"/>
          <w:tab w:val="left" w:pos="1418"/>
          <w:tab w:val="left" w:pos="1701"/>
          <w:tab w:val="left" w:pos="1985"/>
        </w:tabs>
        <w:suppressAutoHyphens w:val="0"/>
        <w:autoSpaceDN/>
        <w:spacing w:line="340" w:lineRule="exact"/>
        <w:ind w:left="2760" w:hangingChars="1150" w:hanging="2760"/>
        <w:contextualSpacing/>
        <w:jc w:val="both"/>
        <w:textAlignment w:val="auto"/>
        <w:rPr>
          <w:rFonts w:eastAsia="標楷體"/>
          <w:kern w:val="2"/>
        </w:rPr>
      </w:pPr>
      <w:r w:rsidRPr="002E7313">
        <w:rPr>
          <w:rFonts w:eastAsia="標楷體"/>
          <w:kern w:val="2"/>
        </w:rPr>
        <w:t xml:space="preserve">　　　　　　　　</w:t>
      </w:r>
      <w:r w:rsidRPr="002E7313">
        <w:rPr>
          <w:rFonts w:eastAsia="標楷體"/>
          <w:kern w:val="2"/>
        </w:rPr>
        <w:t>4.</w:t>
      </w:r>
      <w:r w:rsidRPr="002E7313">
        <w:rPr>
          <w:rFonts w:eastAsia="標楷體"/>
          <w:kern w:val="2"/>
        </w:rPr>
        <w:t>資料如已列入「研究」成績，則不得重複列入教學</w:t>
      </w:r>
      <w:r w:rsidR="0000744B" w:rsidRPr="002E7313">
        <w:rPr>
          <w:rFonts w:eastAsia="標楷體" w:hint="eastAsia"/>
          <w:kern w:val="2"/>
        </w:rPr>
        <w:t>、</w:t>
      </w:r>
      <w:r w:rsidRPr="002E7313">
        <w:rPr>
          <w:rFonts w:eastAsia="標楷體"/>
          <w:kern w:val="2"/>
        </w:rPr>
        <w:t>服務成績考核評分表計算。</w:t>
      </w:r>
    </w:p>
    <w:p w:rsidR="00712076" w:rsidRPr="002E7313" w:rsidRDefault="004E7C7A" w:rsidP="004A0324">
      <w:pPr>
        <w:suppressAutoHyphens w:val="0"/>
        <w:autoSpaceDN/>
        <w:spacing w:afterLines="25" w:after="153" w:line="340" w:lineRule="exact"/>
        <w:ind w:left="1960" w:hangingChars="800" w:hanging="1960"/>
        <w:contextualSpacing/>
        <w:jc w:val="both"/>
        <w:textAlignment w:val="auto"/>
        <w:rPr>
          <w:rFonts w:eastAsia="標楷體"/>
          <w:kern w:val="2"/>
          <w:szCs w:val="22"/>
        </w:rPr>
      </w:pPr>
      <w:r w:rsidRPr="002E7313">
        <w:rPr>
          <w:rFonts w:eastAsia="標楷體"/>
          <w:spacing w:val="5"/>
          <w:kern w:val="2"/>
          <w:szCs w:val="22"/>
        </w:rPr>
        <w:t xml:space="preserve">　　　　　</w:t>
      </w:r>
      <w:r w:rsidR="00712076" w:rsidRPr="002E7313">
        <w:rPr>
          <w:rFonts w:eastAsia="標楷體"/>
          <w:spacing w:val="5"/>
          <w:kern w:val="2"/>
          <w:szCs w:val="22"/>
        </w:rPr>
        <w:t>（五）</w:t>
      </w:r>
      <w:r w:rsidR="00712076" w:rsidRPr="002E7313">
        <w:rPr>
          <w:rFonts w:eastAsia="標楷體"/>
          <w:kern w:val="2"/>
          <w:szCs w:val="22"/>
        </w:rPr>
        <w:t>外審成績通過標準：院教評會送請六位校外學者專家審查，外審成績通過者至少須有四位審查人評定七十分</w:t>
      </w:r>
      <w:r w:rsidR="00864FE7" w:rsidRPr="002E7313">
        <w:rPr>
          <w:rFonts w:eastAsia="標楷體" w:hint="eastAsia"/>
          <w:kern w:val="2"/>
          <w:szCs w:val="22"/>
        </w:rPr>
        <w:t>(</w:t>
      </w:r>
      <w:r w:rsidR="00864FE7" w:rsidRPr="002E7313">
        <w:rPr>
          <w:rFonts w:eastAsia="標楷體" w:hint="eastAsia"/>
          <w:kern w:val="2"/>
          <w:szCs w:val="22"/>
        </w:rPr>
        <w:t>含</w:t>
      </w:r>
      <w:r w:rsidR="00864FE7" w:rsidRPr="002E7313">
        <w:rPr>
          <w:rFonts w:eastAsia="標楷體" w:hint="eastAsia"/>
          <w:kern w:val="2"/>
          <w:szCs w:val="22"/>
        </w:rPr>
        <w:t>))</w:t>
      </w:r>
      <w:r w:rsidR="00712076" w:rsidRPr="002E7313">
        <w:rPr>
          <w:rFonts w:eastAsia="標楷體"/>
          <w:kern w:val="2"/>
          <w:szCs w:val="22"/>
        </w:rPr>
        <w:t>以上，且剔除最高分及最低分之審查分數後之四位審查人評定成績平均須達七十分</w:t>
      </w:r>
      <w:r w:rsidR="00864FE7" w:rsidRPr="002E7313">
        <w:rPr>
          <w:rFonts w:eastAsia="標楷體" w:hint="eastAsia"/>
          <w:kern w:val="2"/>
          <w:szCs w:val="22"/>
        </w:rPr>
        <w:t>(</w:t>
      </w:r>
      <w:r w:rsidR="00864FE7" w:rsidRPr="002E7313">
        <w:rPr>
          <w:rFonts w:eastAsia="標楷體" w:hint="eastAsia"/>
          <w:kern w:val="2"/>
          <w:szCs w:val="22"/>
        </w:rPr>
        <w:t>含</w:t>
      </w:r>
      <w:r w:rsidR="00864FE7" w:rsidRPr="002E7313">
        <w:rPr>
          <w:rFonts w:eastAsia="標楷體" w:hint="eastAsia"/>
          <w:kern w:val="2"/>
          <w:szCs w:val="22"/>
        </w:rPr>
        <w:t>)</w:t>
      </w:r>
      <w:r w:rsidR="00712076" w:rsidRPr="002E7313">
        <w:rPr>
          <w:rFonts w:eastAsia="標楷體"/>
          <w:kern w:val="2"/>
          <w:szCs w:val="22"/>
        </w:rPr>
        <w:t>以上；惟升等教授者，至少須有四位審查人評定七十五分</w:t>
      </w:r>
      <w:r w:rsidR="00864FE7" w:rsidRPr="002E7313">
        <w:rPr>
          <w:rFonts w:eastAsia="標楷體" w:hint="eastAsia"/>
          <w:kern w:val="2"/>
          <w:szCs w:val="22"/>
        </w:rPr>
        <w:t>(</w:t>
      </w:r>
      <w:r w:rsidR="00864FE7" w:rsidRPr="002E7313">
        <w:rPr>
          <w:rFonts w:eastAsia="標楷體" w:hint="eastAsia"/>
          <w:kern w:val="2"/>
          <w:szCs w:val="22"/>
        </w:rPr>
        <w:t>含</w:t>
      </w:r>
      <w:r w:rsidR="00864FE7" w:rsidRPr="002E7313">
        <w:rPr>
          <w:rFonts w:eastAsia="標楷體" w:hint="eastAsia"/>
          <w:kern w:val="2"/>
          <w:szCs w:val="22"/>
        </w:rPr>
        <w:t>))</w:t>
      </w:r>
      <w:r w:rsidR="00712076" w:rsidRPr="002E7313">
        <w:rPr>
          <w:rFonts w:eastAsia="標楷體"/>
          <w:kern w:val="2"/>
          <w:szCs w:val="22"/>
        </w:rPr>
        <w:t>以上，且剔除最高分及最低分之審查分數後之四位審查人評定成績平均須達七十五分</w:t>
      </w:r>
      <w:r w:rsidR="00864FE7" w:rsidRPr="002E7313">
        <w:rPr>
          <w:rFonts w:eastAsia="標楷體" w:hint="eastAsia"/>
          <w:kern w:val="2"/>
          <w:szCs w:val="22"/>
        </w:rPr>
        <w:t>(</w:t>
      </w:r>
      <w:r w:rsidR="00864FE7" w:rsidRPr="002E7313">
        <w:rPr>
          <w:rFonts w:eastAsia="標楷體" w:hint="eastAsia"/>
          <w:kern w:val="2"/>
          <w:szCs w:val="22"/>
        </w:rPr>
        <w:t>含</w:t>
      </w:r>
      <w:r w:rsidR="00864FE7" w:rsidRPr="002E7313">
        <w:rPr>
          <w:rFonts w:eastAsia="標楷體" w:hint="eastAsia"/>
          <w:kern w:val="2"/>
          <w:szCs w:val="22"/>
        </w:rPr>
        <w:t>)</w:t>
      </w:r>
      <w:r w:rsidR="00712076" w:rsidRPr="002E7313">
        <w:rPr>
          <w:rFonts w:eastAsia="標楷體"/>
          <w:kern w:val="2"/>
          <w:szCs w:val="22"/>
        </w:rPr>
        <w:t>以上，並以該平均值作為研究之</w:t>
      </w:r>
      <w:r w:rsidR="00712076" w:rsidRPr="002E7313">
        <w:rPr>
          <w:rFonts w:eastAsia="標楷體"/>
          <w:kern w:val="2"/>
          <w:szCs w:val="22"/>
        </w:rPr>
        <w:t>A1</w:t>
      </w:r>
      <w:r w:rsidR="00712076" w:rsidRPr="002E7313">
        <w:rPr>
          <w:rFonts w:eastAsia="標楷體"/>
          <w:kern w:val="2"/>
          <w:szCs w:val="22"/>
        </w:rPr>
        <w:t>外審成績。</w:t>
      </w:r>
    </w:p>
    <w:p w:rsidR="00712076" w:rsidRPr="002E7313" w:rsidRDefault="004E7C7A" w:rsidP="004A0324">
      <w:pPr>
        <w:suppressAutoHyphens w:val="0"/>
        <w:autoSpaceDN/>
        <w:spacing w:afterLines="25" w:after="153" w:line="340" w:lineRule="exact"/>
        <w:ind w:left="1960" w:hangingChars="800" w:hanging="1960"/>
        <w:contextualSpacing/>
        <w:jc w:val="both"/>
        <w:textAlignment w:val="auto"/>
        <w:rPr>
          <w:rFonts w:eastAsia="標楷體"/>
          <w:kern w:val="2"/>
          <w:szCs w:val="22"/>
        </w:rPr>
      </w:pPr>
      <w:r w:rsidRPr="002E7313">
        <w:rPr>
          <w:rFonts w:eastAsia="標楷體"/>
          <w:spacing w:val="5"/>
          <w:kern w:val="2"/>
          <w:szCs w:val="22"/>
        </w:rPr>
        <w:t xml:space="preserve">　　　　　</w:t>
      </w:r>
      <w:r w:rsidR="00712076" w:rsidRPr="002E7313">
        <w:rPr>
          <w:rFonts w:eastAsia="標楷體"/>
          <w:spacing w:val="5"/>
          <w:kern w:val="2"/>
          <w:szCs w:val="22"/>
        </w:rPr>
        <w:t>（六）</w:t>
      </w:r>
      <w:r w:rsidR="00712076" w:rsidRPr="002E7313">
        <w:rPr>
          <w:rFonts w:eastAsia="標楷體"/>
          <w:kern w:val="2"/>
          <w:szCs w:val="22"/>
        </w:rPr>
        <w:t>總成績通過標準：各升等類型「研究」、「教學」及「服務」等三項成績均應分別達七十分</w:t>
      </w:r>
      <w:r w:rsidR="00864FE7" w:rsidRPr="002E7313">
        <w:rPr>
          <w:rFonts w:eastAsia="標楷體" w:hint="eastAsia"/>
          <w:kern w:val="2"/>
          <w:szCs w:val="22"/>
        </w:rPr>
        <w:t>(</w:t>
      </w:r>
      <w:r w:rsidR="00864FE7" w:rsidRPr="002E7313">
        <w:rPr>
          <w:rFonts w:eastAsia="標楷體" w:hint="eastAsia"/>
          <w:kern w:val="2"/>
          <w:szCs w:val="22"/>
        </w:rPr>
        <w:t>含</w:t>
      </w:r>
      <w:r w:rsidR="00864FE7" w:rsidRPr="002E7313">
        <w:rPr>
          <w:rFonts w:eastAsia="標楷體" w:hint="eastAsia"/>
          <w:kern w:val="2"/>
          <w:szCs w:val="22"/>
        </w:rPr>
        <w:t>)</w:t>
      </w:r>
      <w:r w:rsidR="00712076" w:rsidRPr="002E7313">
        <w:rPr>
          <w:rFonts w:eastAsia="標楷體"/>
          <w:kern w:val="2"/>
          <w:szCs w:val="22"/>
        </w:rPr>
        <w:t>以上，且總成績達七十分</w:t>
      </w:r>
      <w:r w:rsidR="008809A4" w:rsidRPr="002E7313">
        <w:rPr>
          <w:rFonts w:eastAsia="標楷體" w:hint="eastAsia"/>
          <w:kern w:val="2"/>
          <w:szCs w:val="22"/>
        </w:rPr>
        <w:t>(</w:t>
      </w:r>
      <w:r w:rsidR="008809A4" w:rsidRPr="002E7313">
        <w:rPr>
          <w:rFonts w:eastAsia="標楷體" w:hint="eastAsia"/>
          <w:kern w:val="2"/>
          <w:szCs w:val="22"/>
        </w:rPr>
        <w:t>含</w:t>
      </w:r>
      <w:r w:rsidR="008809A4" w:rsidRPr="002E7313">
        <w:rPr>
          <w:rFonts w:eastAsia="標楷體" w:hint="eastAsia"/>
          <w:kern w:val="2"/>
          <w:szCs w:val="22"/>
        </w:rPr>
        <w:t>)</w:t>
      </w:r>
      <w:r w:rsidR="00712076" w:rsidRPr="002E7313">
        <w:rPr>
          <w:rFonts w:eastAsia="標楷體"/>
          <w:kern w:val="2"/>
          <w:szCs w:val="22"/>
        </w:rPr>
        <w:t>以上，惟升等為教授者，其「研究」成績應達七十五分</w:t>
      </w:r>
      <w:r w:rsidR="008809A4" w:rsidRPr="002E7313">
        <w:rPr>
          <w:rFonts w:eastAsia="標楷體" w:hint="eastAsia"/>
          <w:kern w:val="2"/>
          <w:szCs w:val="22"/>
        </w:rPr>
        <w:t>(</w:t>
      </w:r>
      <w:r w:rsidR="008809A4" w:rsidRPr="002E7313">
        <w:rPr>
          <w:rFonts w:eastAsia="標楷體" w:hint="eastAsia"/>
          <w:kern w:val="2"/>
          <w:szCs w:val="22"/>
        </w:rPr>
        <w:t>含</w:t>
      </w:r>
      <w:r w:rsidR="008809A4" w:rsidRPr="002E7313">
        <w:rPr>
          <w:rFonts w:eastAsia="標楷體" w:hint="eastAsia"/>
          <w:kern w:val="2"/>
          <w:szCs w:val="22"/>
        </w:rPr>
        <w:t>)</w:t>
      </w:r>
      <w:r w:rsidR="00712076" w:rsidRPr="002E7313">
        <w:rPr>
          <w:rFonts w:eastAsia="標楷體"/>
          <w:kern w:val="2"/>
          <w:szCs w:val="22"/>
        </w:rPr>
        <w:t>以上（各項分項成績及總成績均計至小數點以下第一位，以下四捨五入）。</w:t>
      </w:r>
    </w:p>
    <w:p w:rsidR="00712076" w:rsidRPr="002E7313" w:rsidRDefault="004A0324" w:rsidP="004A0324">
      <w:pPr>
        <w:tabs>
          <w:tab w:val="left" w:pos="993"/>
        </w:tabs>
        <w:suppressAutoHyphens w:val="0"/>
        <w:autoSpaceDN/>
        <w:spacing w:line="340" w:lineRule="exact"/>
        <w:ind w:left="1200" w:hangingChars="500" w:hanging="1200"/>
        <w:contextualSpacing/>
        <w:jc w:val="both"/>
        <w:textAlignment w:val="auto"/>
        <w:rPr>
          <w:rFonts w:eastAsia="標楷體"/>
          <w:kern w:val="2"/>
        </w:rPr>
      </w:pPr>
      <w:r w:rsidRPr="002E7313">
        <w:rPr>
          <w:rFonts w:eastAsia="標楷體"/>
          <w:kern w:val="2"/>
        </w:rPr>
        <w:t xml:space="preserve">　　　　　</w:t>
      </w:r>
      <w:r w:rsidR="00712076" w:rsidRPr="002E7313">
        <w:rPr>
          <w:rFonts w:eastAsia="標楷體"/>
          <w:kern w:val="2"/>
        </w:rPr>
        <w:t>以教學實踐研究</w:t>
      </w:r>
      <w:r w:rsidR="00712076" w:rsidRPr="002E7313">
        <w:rPr>
          <w:rFonts w:eastAsia="標楷體"/>
          <w:kern w:val="2"/>
        </w:rPr>
        <w:t>(</w:t>
      </w:r>
      <w:r w:rsidR="00712076" w:rsidRPr="002E7313">
        <w:rPr>
          <w:rFonts w:eastAsia="標楷體"/>
          <w:kern w:val="2"/>
        </w:rPr>
        <w:t>發</w:t>
      </w:r>
      <w:r w:rsidR="00712076" w:rsidRPr="002E7313">
        <w:rPr>
          <w:rFonts w:eastAsia="標楷體"/>
          <w:kern w:val="2"/>
        </w:rPr>
        <w:t>)</w:t>
      </w:r>
      <w:r w:rsidR="00712076" w:rsidRPr="002E7313">
        <w:rPr>
          <w:rFonts w:eastAsia="標楷體"/>
          <w:kern w:val="2"/>
        </w:rPr>
        <w:t>成果升等者，著作審查小組決定之六位外審委員中，應至少有三位外審委員係自教育部所建置之專家學者資料庫中，以保密作業隨機決定。</w:t>
      </w:r>
    </w:p>
    <w:p w:rsidR="00712076" w:rsidRPr="002E7313" w:rsidRDefault="004A0324" w:rsidP="004A0324">
      <w:pPr>
        <w:spacing w:line="340" w:lineRule="exact"/>
        <w:ind w:left="1200" w:right="-28" w:hangingChars="500" w:hanging="1200"/>
        <w:contextualSpacing/>
        <w:rPr>
          <w:rFonts w:eastAsia="標楷體"/>
          <w:kern w:val="2"/>
        </w:rPr>
      </w:pPr>
      <w:r w:rsidRPr="002E7313">
        <w:rPr>
          <w:rFonts w:eastAsia="標楷體"/>
          <w:kern w:val="2"/>
        </w:rPr>
        <w:t xml:space="preserve">　　　　　</w:t>
      </w:r>
      <w:r w:rsidR="00712076" w:rsidRPr="002E7313">
        <w:rPr>
          <w:rFonts w:eastAsia="標楷體"/>
          <w:kern w:val="2"/>
        </w:rPr>
        <w:t>本系對於升等教授職級</w:t>
      </w:r>
      <w:r w:rsidR="004B7262" w:rsidRPr="002E7313">
        <w:rPr>
          <w:rFonts w:eastAsia="標楷體" w:hint="eastAsia"/>
        </w:rPr>
        <w:t>設有</w:t>
      </w:r>
      <w:r w:rsidR="00712076" w:rsidRPr="002E7313">
        <w:rPr>
          <w:rFonts w:eastAsia="標楷體"/>
          <w:kern w:val="2"/>
        </w:rPr>
        <w:t>較嚴格之規範，並依升等教授、副教授、助理教授職級，就各職級送審著作所對應的著作等級及</w:t>
      </w:r>
      <w:r w:rsidR="009D748B" w:rsidRPr="002E7313">
        <w:rPr>
          <w:rFonts w:eastAsia="標楷體" w:hint="eastAsia"/>
          <w:kern w:val="2"/>
        </w:rPr>
        <w:t>件</w:t>
      </w:r>
      <w:r w:rsidR="00712076" w:rsidRPr="002E7313">
        <w:rPr>
          <w:rFonts w:eastAsia="標楷體"/>
          <w:kern w:val="2"/>
        </w:rPr>
        <w:t>數予以區分規範。</w:t>
      </w:r>
    </w:p>
    <w:p w:rsidR="009E66DA" w:rsidRPr="002E7313" w:rsidRDefault="009E66DA" w:rsidP="009E66DA">
      <w:pPr>
        <w:tabs>
          <w:tab w:val="left" w:pos="993"/>
        </w:tabs>
        <w:suppressAutoHyphens w:val="0"/>
        <w:autoSpaceDN/>
        <w:spacing w:line="340" w:lineRule="exact"/>
        <w:ind w:left="1200" w:hangingChars="500" w:hanging="1200"/>
        <w:contextualSpacing/>
        <w:jc w:val="both"/>
        <w:textAlignment w:val="auto"/>
        <w:rPr>
          <w:rFonts w:eastAsia="標楷體"/>
          <w:kern w:val="2"/>
        </w:rPr>
      </w:pPr>
      <w:r w:rsidRPr="002E7313">
        <w:rPr>
          <w:rFonts w:eastAsia="標楷體"/>
          <w:kern w:val="2"/>
        </w:rPr>
        <w:t>十四之七、送審教師資格審查基準</w:t>
      </w:r>
    </w:p>
    <w:p w:rsidR="009E66DA" w:rsidRPr="002E7313" w:rsidRDefault="009E66DA" w:rsidP="009E66DA">
      <w:pPr>
        <w:suppressAutoHyphens w:val="0"/>
        <w:autoSpaceDN/>
        <w:spacing w:line="340" w:lineRule="exact"/>
        <w:contextualSpacing/>
        <w:jc w:val="both"/>
        <w:textAlignment w:val="auto"/>
        <w:rPr>
          <w:rFonts w:eastAsia="標楷體"/>
          <w:kern w:val="2"/>
        </w:rPr>
      </w:pPr>
      <w:r w:rsidRPr="002E7313">
        <w:rPr>
          <w:rFonts w:eastAsia="標楷體"/>
          <w:kern w:val="2"/>
        </w:rPr>
        <w:t xml:space="preserve">　　　　（甲）【學術研究</w:t>
      </w:r>
      <w:r w:rsidRPr="002E7313">
        <w:rPr>
          <w:rFonts w:eastAsia="標楷體"/>
          <w:kern w:val="2"/>
        </w:rPr>
        <w:t>–</w:t>
      </w:r>
      <w:r w:rsidRPr="002E7313">
        <w:rPr>
          <w:rFonts w:eastAsia="標楷體"/>
          <w:kern w:val="2"/>
        </w:rPr>
        <w:t>專門著作】</w:t>
      </w:r>
    </w:p>
    <w:p w:rsidR="009E66DA" w:rsidRPr="002E7313" w:rsidRDefault="009E66DA" w:rsidP="009E66DA">
      <w:pPr>
        <w:suppressAutoHyphens w:val="0"/>
        <w:autoSpaceDN/>
        <w:snapToGrid w:val="0"/>
        <w:spacing w:line="340" w:lineRule="exact"/>
        <w:ind w:left="2160" w:hangingChars="900" w:hanging="2160"/>
        <w:contextualSpacing/>
        <w:jc w:val="both"/>
        <w:textAlignment w:val="auto"/>
        <w:rPr>
          <w:rFonts w:eastAsia="標楷體"/>
          <w:kern w:val="2"/>
        </w:rPr>
      </w:pPr>
      <w:r w:rsidRPr="002E7313">
        <w:rPr>
          <w:rFonts w:eastAsia="標楷體"/>
          <w:kern w:val="2"/>
        </w:rPr>
        <w:t xml:space="preserve">　　　　　　　一、應自行擇定於取得前一等級教師資格後之著作五件，並自行擇一為代表作，其餘列為參考作；其屬系列之相關研究者，得合併為代表作，惟著作總件數，仍依未合併前之件數計算，總計五件為限。擇定後之代表作及參考作皆須與任教科目性質相關，且為第一作者或通訊作者，應在國內外學術或專業刊物發表或含具正式審查程序，並得公開及利用之電子期刊</w:t>
      </w:r>
      <w:r w:rsidR="00EE6F2C" w:rsidRPr="002E7313">
        <w:rPr>
          <w:rFonts w:eastAsia="標楷體" w:hint="eastAsia"/>
          <w:kern w:val="2"/>
        </w:rPr>
        <w:t>。</w:t>
      </w:r>
      <w:r w:rsidR="00EE6F2C" w:rsidRPr="002E7313" w:rsidDel="00EE6F2C">
        <w:rPr>
          <w:rFonts w:eastAsia="標楷體"/>
          <w:kern w:val="2"/>
        </w:rPr>
        <w:t xml:space="preserve"> </w:t>
      </w:r>
    </w:p>
    <w:p w:rsidR="009E66DA" w:rsidRPr="002E7313" w:rsidRDefault="009E66DA" w:rsidP="009E66DA">
      <w:pPr>
        <w:suppressAutoHyphens w:val="0"/>
        <w:autoSpaceDN/>
        <w:snapToGrid w:val="0"/>
        <w:spacing w:line="340" w:lineRule="exact"/>
        <w:ind w:left="2160" w:hangingChars="900" w:hanging="2160"/>
        <w:contextualSpacing/>
        <w:jc w:val="both"/>
        <w:textAlignment w:val="auto"/>
        <w:rPr>
          <w:rFonts w:eastAsia="標楷體"/>
          <w:kern w:val="2"/>
        </w:rPr>
      </w:pPr>
      <w:r w:rsidRPr="002E7313">
        <w:rPr>
          <w:rFonts w:eastAsia="標楷體"/>
          <w:kern w:val="2"/>
        </w:rPr>
        <w:t xml:space="preserve"> </w:t>
      </w:r>
      <w:r w:rsidRPr="002E7313">
        <w:rPr>
          <w:rFonts w:eastAsia="標楷體"/>
          <w:kern w:val="2"/>
        </w:rPr>
        <w:t xml:space="preserve">　　　　　　　二、有關著作件數及等級之規定如下：</w:t>
      </w:r>
    </w:p>
    <w:p w:rsidR="009E66DA" w:rsidRPr="002E7313" w:rsidRDefault="009E66DA" w:rsidP="009E66DA">
      <w:pPr>
        <w:widowControl/>
        <w:spacing w:line="340" w:lineRule="exact"/>
        <w:ind w:left="2640" w:hangingChars="1100" w:hanging="2640"/>
        <w:contextualSpacing/>
        <w:jc w:val="both"/>
        <w:rPr>
          <w:rFonts w:eastAsia="標楷體"/>
        </w:rPr>
      </w:pPr>
      <w:r w:rsidRPr="002E7313">
        <w:rPr>
          <w:rFonts w:eastAsia="標楷體"/>
          <w:kern w:val="2"/>
        </w:rPr>
        <w:t xml:space="preserve">　　　　　　　　　</w:t>
      </w:r>
      <w:r w:rsidRPr="002E7313">
        <w:rPr>
          <w:rFonts w:eastAsia="標楷體"/>
          <w:kern w:val="2"/>
        </w:rPr>
        <w:t>1.</w:t>
      </w:r>
      <w:r w:rsidRPr="002E7313">
        <w:rPr>
          <w:rFonts w:eastAsia="標楷體"/>
        </w:rPr>
        <w:t>升等教授職級：代表作應為本院著作等級表第一級收錄於</w:t>
      </w:r>
      <w:r w:rsidRPr="002E7313">
        <w:rPr>
          <w:rFonts w:eastAsia="標楷體"/>
        </w:rPr>
        <w:t>JCR (Journal Citation Reports)</w:t>
      </w:r>
      <w:r w:rsidRPr="002E7313">
        <w:rPr>
          <w:rFonts w:eastAsia="標楷體"/>
        </w:rPr>
        <w:t>之</w:t>
      </w:r>
      <w:r w:rsidRPr="002E7313">
        <w:rPr>
          <w:rFonts w:eastAsia="標楷體"/>
        </w:rPr>
        <w:t>SCIE (SCI)</w:t>
      </w:r>
      <w:r w:rsidRPr="002E7313">
        <w:rPr>
          <w:rFonts w:eastAsia="標楷體"/>
          <w:kern w:val="0"/>
        </w:rPr>
        <w:t xml:space="preserve"> </w:t>
      </w:r>
      <w:r w:rsidRPr="002E7313">
        <w:rPr>
          <w:rFonts w:eastAsia="標楷體"/>
        </w:rPr>
        <w:t>或</w:t>
      </w:r>
      <w:r w:rsidRPr="002E7313">
        <w:rPr>
          <w:rFonts w:eastAsia="標楷體"/>
        </w:rPr>
        <w:t>SSCI</w:t>
      </w:r>
      <w:r w:rsidRPr="002E7313">
        <w:rPr>
          <w:rFonts w:eastAsia="標楷體"/>
        </w:rPr>
        <w:t>期刊論文，且應為該期刊領域之前</w:t>
      </w:r>
      <w:r w:rsidRPr="002E7313">
        <w:rPr>
          <w:rFonts w:eastAsia="標楷體"/>
        </w:rPr>
        <w:t>70%</w:t>
      </w:r>
      <w:r w:rsidRPr="002E7313">
        <w:rPr>
          <w:rFonts w:eastAsia="標楷體"/>
        </w:rPr>
        <w:t>或</w:t>
      </w:r>
      <w:r w:rsidRPr="002E7313">
        <w:rPr>
          <w:rFonts w:eastAsia="標楷體"/>
        </w:rPr>
        <w:t xml:space="preserve">Impact factor 0.5 </w:t>
      </w:r>
      <w:r w:rsidR="008809A4" w:rsidRPr="002E7313">
        <w:rPr>
          <w:rFonts w:eastAsia="標楷體" w:hint="eastAsia"/>
          <w:kern w:val="2"/>
          <w:szCs w:val="22"/>
        </w:rPr>
        <w:t>(</w:t>
      </w:r>
      <w:r w:rsidR="008809A4" w:rsidRPr="002E7313">
        <w:rPr>
          <w:rFonts w:eastAsia="標楷體" w:hint="eastAsia"/>
          <w:kern w:val="2"/>
          <w:szCs w:val="22"/>
        </w:rPr>
        <w:t>含</w:t>
      </w:r>
      <w:r w:rsidR="008809A4" w:rsidRPr="002E7313">
        <w:rPr>
          <w:rFonts w:eastAsia="標楷體" w:hint="eastAsia"/>
          <w:kern w:val="2"/>
          <w:szCs w:val="22"/>
        </w:rPr>
        <w:t>)</w:t>
      </w:r>
      <w:r w:rsidRPr="002E7313">
        <w:rPr>
          <w:rFonts w:eastAsia="標楷體"/>
        </w:rPr>
        <w:t>以上之期刊。參考作</w:t>
      </w:r>
      <w:r w:rsidRPr="002E7313">
        <w:rPr>
          <w:rFonts w:eastAsia="標楷體"/>
          <w:lang w:eastAsia="zh-HK"/>
        </w:rPr>
        <w:t>四</w:t>
      </w:r>
      <w:r w:rsidRPr="002E7313">
        <w:rPr>
          <w:rFonts w:eastAsia="標楷體"/>
        </w:rPr>
        <w:t>件其中至少需有一</w:t>
      </w:r>
      <w:r w:rsidR="004E11C0" w:rsidRPr="002E7313">
        <w:rPr>
          <w:rFonts w:eastAsia="標楷體"/>
        </w:rPr>
        <w:t>件</w:t>
      </w:r>
      <w:r w:rsidRPr="002E7313">
        <w:rPr>
          <w:rFonts w:eastAsia="標楷體"/>
        </w:rPr>
        <w:t>為本院第一級收錄於</w:t>
      </w:r>
      <w:r w:rsidRPr="002E7313">
        <w:rPr>
          <w:rFonts w:eastAsia="標楷體"/>
        </w:rPr>
        <w:t>JCR (Journal Citation Reports)</w:t>
      </w:r>
      <w:r w:rsidRPr="002E7313">
        <w:rPr>
          <w:rFonts w:eastAsia="標楷體"/>
        </w:rPr>
        <w:t>之</w:t>
      </w:r>
      <w:r w:rsidRPr="002E7313">
        <w:rPr>
          <w:rFonts w:eastAsia="標楷體"/>
        </w:rPr>
        <w:t>SCIE (SCI)</w:t>
      </w:r>
      <w:r w:rsidRPr="002E7313">
        <w:rPr>
          <w:rFonts w:eastAsia="標楷體"/>
          <w:kern w:val="0"/>
        </w:rPr>
        <w:t xml:space="preserve"> </w:t>
      </w:r>
      <w:r w:rsidRPr="002E7313">
        <w:rPr>
          <w:rFonts w:eastAsia="標楷體"/>
        </w:rPr>
        <w:t>或</w:t>
      </w:r>
      <w:r w:rsidRPr="002E7313">
        <w:rPr>
          <w:rFonts w:eastAsia="標楷體"/>
        </w:rPr>
        <w:t>SSCI</w:t>
      </w:r>
      <w:r w:rsidRPr="002E7313">
        <w:rPr>
          <w:rFonts w:eastAsia="標楷體"/>
        </w:rPr>
        <w:t>期刊論文，其餘為本院</w:t>
      </w:r>
      <w:r w:rsidR="004B0D7E" w:rsidRPr="002E7313">
        <w:rPr>
          <w:rFonts w:eastAsia="標楷體"/>
        </w:rPr>
        <w:t>二</w:t>
      </w:r>
      <w:r w:rsidRPr="002E7313">
        <w:rPr>
          <w:rFonts w:eastAsia="標楷體"/>
        </w:rPr>
        <w:t>級</w:t>
      </w:r>
      <w:r w:rsidR="008809A4" w:rsidRPr="002E7313">
        <w:rPr>
          <w:rFonts w:eastAsia="標楷體" w:hint="eastAsia"/>
          <w:kern w:val="2"/>
          <w:szCs w:val="22"/>
        </w:rPr>
        <w:t>(</w:t>
      </w:r>
      <w:r w:rsidR="008809A4" w:rsidRPr="002E7313">
        <w:rPr>
          <w:rFonts w:eastAsia="標楷體" w:hint="eastAsia"/>
          <w:kern w:val="2"/>
          <w:szCs w:val="22"/>
        </w:rPr>
        <w:t>含</w:t>
      </w:r>
      <w:r w:rsidR="008809A4" w:rsidRPr="002E7313">
        <w:rPr>
          <w:rFonts w:eastAsia="標楷體" w:hint="eastAsia"/>
          <w:kern w:val="2"/>
          <w:szCs w:val="22"/>
        </w:rPr>
        <w:t>)</w:t>
      </w:r>
      <w:r w:rsidRPr="002E7313">
        <w:rPr>
          <w:rFonts w:eastAsia="標楷體"/>
        </w:rPr>
        <w:t>以上期刊論文。</w:t>
      </w:r>
    </w:p>
    <w:p w:rsidR="009E66DA" w:rsidRPr="002E7313" w:rsidRDefault="009E66DA" w:rsidP="00745C2B">
      <w:pPr>
        <w:widowControl/>
        <w:spacing w:line="340" w:lineRule="exact"/>
        <w:ind w:left="2640" w:hangingChars="1100" w:hanging="2640"/>
        <w:contextualSpacing/>
        <w:jc w:val="both"/>
        <w:rPr>
          <w:rFonts w:eastAsia="標楷體"/>
          <w:kern w:val="2"/>
        </w:rPr>
      </w:pPr>
      <w:r w:rsidRPr="002E7313">
        <w:rPr>
          <w:rFonts w:eastAsia="標楷體"/>
          <w:kern w:val="2"/>
        </w:rPr>
        <w:t xml:space="preserve">　　　　　　　　　</w:t>
      </w:r>
      <w:r w:rsidRPr="002E7313">
        <w:rPr>
          <w:rFonts w:eastAsia="標楷體"/>
          <w:kern w:val="2"/>
        </w:rPr>
        <w:t>2.</w:t>
      </w:r>
      <w:r w:rsidRPr="002E7313">
        <w:rPr>
          <w:rFonts w:eastAsia="標楷體"/>
        </w:rPr>
        <w:t>升等</w:t>
      </w:r>
      <w:r w:rsidRPr="002E7313">
        <w:rPr>
          <w:rFonts w:eastAsia="標楷體"/>
          <w:lang w:eastAsia="zh-HK"/>
        </w:rPr>
        <w:t>助理教授及</w:t>
      </w:r>
      <w:r w:rsidRPr="002E7313">
        <w:rPr>
          <w:rFonts w:eastAsia="標楷體"/>
        </w:rPr>
        <w:t>副教授職級：代表作應為本院著作等級表第一級收錄於</w:t>
      </w:r>
      <w:r w:rsidRPr="002E7313">
        <w:rPr>
          <w:rFonts w:eastAsia="標楷體"/>
        </w:rPr>
        <w:t>JCR (Journal Citation Reports)</w:t>
      </w:r>
      <w:r w:rsidRPr="002E7313">
        <w:rPr>
          <w:rFonts w:eastAsia="標楷體"/>
        </w:rPr>
        <w:t>之</w:t>
      </w:r>
      <w:r w:rsidRPr="002E7313">
        <w:rPr>
          <w:rFonts w:eastAsia="標楷體"/>
        </w:rPr>
        <w:t>SCIE (SCI)</w:t>
      </w:r>
      <w:r w:rsidRPr="002E7313">
        <w:rPr>
          <w:rFonts w:eastAsia="標楷體"/>
          <w:kern w:val="0"/>
        </w:rPr>
        <w:t xml:space="preserve"> </w:t>
      </w:r>
      <w:r w:rsidRPr="002E7313">
        <w:rPr>
          <w:rFonts w:eastAsia="標楷體"/>
        </w:rPr>
        <w:t>或</w:t>
      </w:r>
      <w:r w:rsidRPr="002E7313">
        <w:rPr>
          <w:rFonts w:eastAsia="標楷體"/>
        </w:rPr>
        <w:t>SSCI</w:t>
      </w:r>
      <w:r w:rsidRPr="002E7313">
        <w:rPr>
          <w:rFonts w:eastAsia="標楷體"/>
        </w:rPr>
        <w:t>期刊論文</w:t>
      </w:r>
      <w:r w:rsidRPr="002E7313">
        <w:rPr>
          <w:rFonts w:eastAsia="標楷體"/>
          <w:kern w:val="2"/>
        </w:rPr>
        <w:t>。</w:t>
      </w:r>
      <w:r w:rsidR="00745C2B" w:rsidRPr="002E7313">
        <w:rPr>
          <w:rFonts w:eastAsia="標楷體"/>
          <w:kern w:val="2"/>
        </w:rPr>
        <w:t>參考作四件至少需有一</w:t>
      </w:r>
      <w:r w:rsidR="004E11C0" w:rsidRPr="002E7313">
        <w:rPr>
          <w:rFonts w:eastAsia="標楷體"/>
          <w:kern w:val="2"/>
        </w:rPr>
        <w:t>件</w:t>
      </w:r>
      <w:r w:rsidR="00745C2B" w:rsidRPr="002E7313">
        <w:rPr>
          <w:rFonts w:eastAsia="標楷體"/>
          <w:kern w:val="2"/>
        </w:rPr>
        <w:t>為本院第一級收錄於</w:t>
      </w:r>
      <w:r w:rsidR="00745C2B" w:rsidRPr="002E7313">
        <w:rPr>
          <w:rFonts w:eastAsia="標楷體"/>
          <w:kern w:val="2"/>
        </w:rPr>
        <w:t>JCR (Journal Citation Reports)</w:t>
      </w:r>
      <w:r w:rsidR="00745C2B" w:rsidRPr="002E7313">
        <w:rPr>
          <w:rFonts w:eastAsia="標楷體"/>
          <w:kern w:val="2"/>
        </w:rPr>
        <w:t>之</w:t>
      </w:r>
      <w:r w:rsidR="00745C2B" w:rsidRPr="002E7313">
        <w:rPr>
          <w:rFonts w:eastAsia="標楷體"/>
          <w:kern w:val="2"/>
        </w:rPr>
        <w:t xml:space="preserve">SCIE (SCI) </w:t>
      </w:r>
      <w:r w:rsidR="00745C2B" w:rsidRPr="002E7313">
        <w:rPr>
          <w:rFonts w:eastAsia="標楷體"/>
          <w:kern w:val="2"/>
        </w:rPr>
        <w:t>或</w:t>
      </w:r>
      <w:r w:rsidR="00745C2B" w:rsidRPr="002E7313">
        <w:rPr>
          <w:rFonts w:eastAsia="標楷體"/>
          <w:kern w:val="2"/>
        </w:rPr>
        <w:t>SSCI</w:t>
      </w:r>
      <w:r w:rsidR="00E158E1" w:rsidRPr="002E7313">
        <w:rPr>
          <w:rFonts w:eastAsia="標楷體"/>
          <w:kern w:val="2"/>
        </w:rPr>
        <w:t>期刊論文，其餘皆為本院</w:t>
      </w:r>
      <w:r w:rsidR="00745C2B" w:rsidRPr="002E7313">
        <w:rPr>
          <w:rFonts w:eastAsia="標楷體"/>
          <w:kern w:val="2"/>
        </w:rPr>
        <w:t>三級</w:t>
      </w:r>
      <w:r w:rsidR="008809A4" w:rsidRPr="002E7313">
        <w:rPr>
          <w:rFonts w:eastAsia="標楷體" w:hint="eastAsia"/>
          <w:kern w:val="2"/>
          <w:szCs w:val="22"/>
        </w:rPr>
        <w:t>(</w:t>
      </w:r>
      <w:r w:rsidR="008809A4" w:rsidRPr="002E7313">
        <w:rPr>
          <w:rFonts w:eastAsia="標楷體" w:hint="eastAsia"/>
          <w:kern w:val="2"/>
          <w:szCs w:val="22"/>
        </w:rPr>
        <w:t>含</w:t>
      </w:r>
      <w:r w:rsidR="008809A4" w:rsidRPr="002E7313">
        <w:rPr>
          <w:rFonts w:eastAsia="標楷體" w:hint="eastAsia"/>
          <w:kern w:val="2"/>
          <w:szCs w:val="22"/>
        </w:rPr>
        <w:t>)</w:t>
      </w:r>
      <w:r w:rsidR="00745C2B" w:rsidRPr="002E7313">
        <w:rPr>
          <w:rFonts w:eastAsia="標楷體"/>
          <w:kern w:val="2"/>
        </w:rPr>
        <w:t>以上期刊論文。</w:t>
      </w:r>
      <w:r w:rsidRPr="002E7313">
        <w:rPr>
          <w:rFonts w:eastAsia="標楷體"/>
          <w:kern w:val="2"/>
        </w:rPr>
        <w:t>舊制講師升等助理教授或副教授，得以學位論文作為升等之代表作。</w:t>
      </w:r>
    </w:p>
    <w:p w:rsidR="009E66DA" w:rsidRPr="002E7313" w:rsidRDefault="0056283F" w:rsidP="006D5E37">
      <w:pPr>
        <w:suppressAutoHyphens w:val="0"/>
        <w:autoSpaceDN/>
        <w:snapToGrid w:val="0"/>
        <w:spacing w:line="340" w:lineRule="exact"/>
        <w:ind w:left="2160" w:hangingChars="900" w:hanging="2160"/>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三、代表作於升等申請截止日前，應由具正式審查程序之國內外學術或專業刊物已公開發表者或為具正式審查程序，並得公開及利用之電子期刊；參考作得為出具將定期發表之國內外學術或專業刊物（含具正式審查程序，並得公開及利用之電子期刊）。</w:t>
      </w:r>
    </w:p>
    <w:p w:rsidR="009E66DA" w:rsidRPr="002E7313" w:rsidRDefault="00D9615F" w:rsidP="009E66DA">
      <w:pPr>
        <w:suppressAutoHyphens w:val="0"/>
        <w:autoSpaceDN/>
        <w:spacing w:line="340" w:lineRule="exact"/>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（乙）【文藝創作展演</w:t>
      </w:r>
      <w:r w:rsidR="009E66DA" w:rsidRPr="002E7313">
        <w:rPr>
          <w:rFonts w:eastAsia="標楷體"/>
          <w:kern w:val="2"/>
        </w:rPr>
        <w:t>–</w:t>
      </w:r>
      <w:r w:rsidR="009E66DA" w:rsidRPr="002E7313">
        <w:rPr>
          <w:rFonts w:eastAsia="標楷體"/>
          <w:kern w:val="2"/>
        </w:rPr>
        <w:t>作品及成就證明】</w:t>
      </w:r>
    </w:p>
    <w:p w:rsidR="009E66DA" w:rsidRPr="002E7313" w:rsidRDefault="00D9615F" w:rsidP="00D9615F">
      <w:pPr>
        <w:suppressAutoHyphens w:val="0"/>
        <w:autoSpaceDN/>
        <w:snapToGrid w:val="0"/>
        <w:spacing w:line="340" w:lineRule="exact"/>
        <w:ind w:left="2160" w:hangingChars="900" w:hanging="2160"/>
        <w:contextualSpacing/>
        <w:jc w:val="both"/>
        <w:textAlignment w:val="auto"/>
        <w:rPr>
          <w:rFonts w:eastAsia="標楷體"/>
          <w:kern w:val="2"/>
        </w:rPr>
      </w:pPr>
      <w:r w:rsidRPr="002E7313">
        <w:rPr>
          <w:rFonts w:eastAsia="標楷體"/>
          <w:kern w:val="2"/>
        </w:rPr>
        <w:lastRenderedPageBreak/>
        <w:t xml:space="preserve">　　　　　　　</w:t>
      </w:r>
      <w:r w:rsidR="009E66DA" w:rsidRPr="002E7313">
        <w:rPr>
          <w:rFonts w:eastAsia="標楷體"/>
          <w:kern w:val="2"/>
        </w:rPr>
        <w:t>一、送審作品符合本細則第十四點第一項第四款所定取得前一等級教師資格後公開出版或發表之規定。</w:t>
      </w:r>
    </w:p>
    <w:p w:rsidR="009E66DA" w:rsidRPr="002E7313" w:rsidRDefault="00D9615F" w:rsidP="00D9615F">
      <w:pPr>
        <w:suppressAutoHyphens w:val="0"/>
        <w:autoSpaceDN/>
        <w:snapToGrid w:val="0"/>
        <w:spacing w:line="340" w:lineRule="exact"/>
        <w:ind w:left="2160" w:hangingChars="900" w:hanging="2160"/>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二、如係數人合作完成之作品，僅得由其中一人送審；送審</w:t>
      </w:r>
      <w:r w:rsidR="009E66DA" w:rsidRPr="002E7313">
        <w:rPr>
          <w:rFonts w:eastAsia="標楷體"/>
          <w:kern w:val="2"/>
        </w:rPr>
        <w:t xml:space="preserve"> </w:t>
      </w:r>
      <w:r w:rsidR="009E66DA" w:rsidRPr="002E7313">
        <w:rPr>
          <w:rFonts w:eastAsia="標楷體"/>
          <w:kern w:val="2"/>
        </w:rPr>
        <w:t>時，送審人以外他人應放棄以該作品作為代表作品送審之權利。送審人應以書面具體說明其參與部分，並由合作人簽章證明之。</w:t>
      </w:r>
    </w:p>
    <w:p w:rsidR="009E66DA" w:rsidRPr="002E7313" w:rsidRDefault="00D9615F" w:rsidP="00D9615F">
      <w:pPr>
        <w:suppressAutoHyphens w:val="0"/>
        <w:autoSpaceDN/>
        <w:snapToGrid w:val="0"/>
        <w:spacing w:line="340" w:lineRule="exact"/>
        <w:ind w:left="2160" w:hangingChars="900" w:hanging="2160"/>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三、送審人得擇定至多五式為送審著作，並自行擇一為代表作，其餘列為參考作，屬系列之相關作品可併為一式。</w:t>
      </w:r>
    </w:p>
    <w:p w:rsidR="009E66DA" w:rsidRPr="002E7313" w:rsidRDefault="00D9615F" w:rsidP="00D9615F">
      <w:pPr>
        <w:suppressAutoHyphens w:val="0"/>
        <w:autoSpaceDN/>
        <w:snapToGrid w:val="0"/>
        <w:spacing w:line="340" w:lineRule="exact"/>
        <w:ind w:left="2160" w:hangingChars="900" w:hanging="2160"/>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四、各式作品均需就其內容撰寫創作或展演報告，得合併為一份送審。報告內容應提供具有系統創作思想體系之相關論述，包括下列主要項目：</w:t>
      </w:r>
    </w:p>
    <w:p w:rsidR="009E66DA" w:rsidRPr="002E7313" w:rsidRDefault="008809A4" w:rsidP="008809A4">
      <w:pPr>
        <w:suppressAutoHyphens w:val="0"/>
        <w:autoSpaceDN/>
        <w:snapToGrid w:val="0"/>
        <w:spacing w:line="340" w:lineRule="exact"/>
        <w:ind w:leftChars="400" w:left="960"/>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w:t>
      </w:r>
      <w:r w:rsidR="009E66DA" w:rsidRPr="002E7313">
        <w:rPr>
          <w:rFonts w:eastAsia="標楷體"/>
          <w:kern w:val="2"/>
        </w:rPr>
        <w:t>一</w:t>
      </w:r>
      <w:r w:rsidR="009E66DA" w:rsidRPr="002E7313">
        <w:rPr>
          <w:rFonts w:eastAsia="標楷體"/>
          <w:kern w:val="2"/>
        </w:rPr>
        <w:t>)</w:t>
      </w:r>
      <w:r w:rsidR="009E66DA" w:rsidRPr="002E7313">
        <w:rPr>
          <w:rFonts w:eastAsia="標楷體"/>
          <w:kern w:val="2"/>
        </w:rPr>
        <w:t>創作或展演理念</w:t>
      </w:r>
      <w:r w:rsidR="00CD4202" w:rsidRPr="002E7313">
        <w:rPr>
          <w:rFonts w:eastAsia="標楷體"/>
          <w:kern w:val="2"/>
        </w:rPr>
        <w:t>、</w:t>
      </w:r>
      <w:r w:rsidR="009E66DA" w:rsidRPr="002E7313">
        <w:rPr>
          <w:rFonts w:eastAsia="標楷體"/>
          <w:kern w:val="2"/>
        </w:rPr>
        <w:t>(</w:t>
      </w:r>
      <w:r w:rsidR="009E66DA" w:rsidRPr="002E7313">
        <w:rPr>
          <w:rFonts w:eastAsia="標楷體"/>
          <w:kern w:val="2"/>
        </w:rPr>
        <w:t>二</w:t>
      </w:r>
      <w:r w:rsidR="009E66DA" w:rsidRPr="002E7313">
        <w:rPr>
          <w:rFonts w:eastAsia="標楷體"/>
          <w:kern w:val="2"/>
        </w:rPr>
        <w:t>)</w:t>
      </w:r>
      <w:r w:rsidR="009E66DA" w:rsidRPr="002E7313">
        <w:rPr>
          <w:rFonts w:eastAsia="標楷體"/>
          <w:kern w:val="2"/>
        </w:rPr>
        <w:t>學理基礎、</w:t>
      </w:r>
      <w:r w:rsidR="009E66DA" w:rsidRPr="002E7313">
        <w:rPr>
          <w:rFonts w:eastAsia="標楷體"/>
          <w:kern w:val="2"/>
        </w:rPr>
        <w:t>(</w:t>
      </w:r>
      <w:r w:rsidR="009E66DA" w:rsidRPr="002E7313">
        <w:rPr>
          <w:rFonts w:eastAsia="標楷體"/>
          <w:kern w:val="2"/>
        </w:rPr>
        <w:t>三</w:t>
      </w:r>
      <w:r w:rsidR="009E66DA" w:rsidRPr="002E7313">
        <w:rPr>
          <w:rFonts w:eastAsia="標楷體"/>
          <w:kern w:val="2"/>
        </w:rPr>
        <w:t>)</w:t>
      </w:r>
      <w:r w:rsidR="009E66DA" w:rsidRPr="002E7313">
        <w:rPr>
          <w:rFonts w:eastAsia="標楷體"/>
          <w:kern w:val="2"/>
        </w:rPr>
        <w:t>內容形式、</w:t>
      </w:r>
      <w:r w:rsidR="009E66DA" w:rsidRPr="002E7313">
        <w:rPr>
          <w:rFonts w:eastAsia="標楷體"/>
          <w:kern w:val="2"/>
        </w:rPr>
        <w:t>(</w:t>
      </w:r>
      <w:r w:rsidR="009E66DA" w:rsidRPr="002E7313">
        <w:rPr>
          <w:rFonts w:eastAsia="標楷體"/>
          <w:kern w:val="2"/>
        </w:rPr>
        <w:t>四</w:t>
      </w:r>
      <w:r w:rsidR="009E66DA" w:rsidRPr="002E7313">
        <w:rPr>
          <w:rFonts w:eastAsia="標楷體"/>
          <w:kern w:val="2"/>
        </w:rPr>
        <w:t>)</w:t>
      </w:r>
      <w:r w:rsidR="009E66DA" w:rsidRPr="002E7313">
        <w:rPr>
          <w:rFonts w:eastAsia="標楷體"/>
          <w:kern w:val="2"/>
        </w:rPr>
        <w:t>方法技巧</w:t>
      </w:r>
      <w:r w:rsidR="009E66DA" w:rsidRPr="002E7313">
        <w:rPr>
          <w:rFonts w:eastAsia="標楷體"/>
          <w:kern w:val="2"/>
        </w:rPr>
        <w:t>(</w:t>
      </w:r>
      <w:r w:rsidR="009E66DA" w:rsidRPr="002E7313">
        <w:rPr>
          <w:rFonts w:eastAsia="標楷體"/>
          <w:kern w:val="2"/>
        </w:rPr>
        <w:t>含創作過程</w:t>
      </w:r>
      <w:r w:rsidR="009E66DA" w:rsidRPr="002E7313">
        <w:rPr>
          <w:rFonts w:eastAsia="標楷體"/>
          <w:kern w:val="2"/>
        </w:rPr>
        <w:t>)</w:t>
      </w:r>
      <w:r w:rsidR="009E66DA" w:rsidRPr="002E7313">
        <w:rPr>
          <w:rFonts w:eastAsia="標楷體"/>
          <w:kern w:val="2"/>
        </w:rPr>
        <w:t>。</w:t>
      </w:r>
    </w:p>
    <w:p w:rsidR="009E66DA" w:rsidRPr="002E7313" w:rsidRDefault="00CD4202" w:rsidP="00CD4202">
      <w:pPr>
        <w:suppressAutoHyphens w:val="0"/>
        <w:autoSpaceDN/>
        <w:snapToGrid w:val="0"/>
        <w:spacing w:line="340" w:lineRule="exact"/>
        <w:ind w:left="2160" w:hangingChars="900" w:hanging="2160"/>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五、送審人另以專門著作或技術報告為代表作或參考作送審者，其件數合併第三款送審作品不得超過五件。</w:t>
      </w:r>
    </w:p>
    <w:p w:rsidR="009E66DA" w:rsidRPr="002E7313" w:rsidRDefault="00CD4202" w:rsidP="00CD4202">
      <w:pPr>
        <w:suppressAutoHyphens w:val="0"/>
        <w:autoSpaceDN/>
        <w:snapToGrid w:val="0"/>
        <w:spacing w:line="340" w:lineRule="exact"/>
        <w:ind w:left="2160" w:hangingChars="900" w:hanging="2160"/>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六、所提作品或成就證明送審通過，且無本細則第十四點</w:t>
      </w:r>
      <w:r w:rsidR="00E24C9A" w:rsidRPr="002E7313">
        <w:rPr>
          <w:rFonts w:eastAsia="標楷體" w:hint="eastAsia"/>
          <w:kern w:val="2"/>
        </w:rPr>
        <w:t>第</w:t>
      </w:r>
      <w:r w:rsidR="00885AB3" w:rsidRPr="005565CF">
        <w:rPr>
          <w:rFonts w:eastAsia="標楷體" w:hint="eastAsia"/>
          <w:kern w:val="2"/>
        </w:rPr>
        <w:t>四</w:t>
      </w:r>
      <w:r w:rsidR="00E24C9A" w:rsidRPr="005565CF">
        <w:rPr>
          <w:rFonts w:eastAsia="標楷體" w:hint="eastAsia"/>
          <w:kern w:val="2"/>
        </w:rPr>
        <w:t>項</w:t>
      </w:r>
      <w:r w:rsidR="009E66DA" w:rsidRPr="002E7313">
        <w:rPr>
          <w:rFonts w:eastAsia="標楷體"/>
          <w:kern w:val="2"/>
        </w:rPr>
        <w:t>但書規定得不予公開出版者或於一定期間內不予公開出版者，應於本校網站、圖書館公開或於國內外相關出版品發行。</w:t>
      </w:r>
    </w:p>
    <w:p w:rsidR="009E66DA" w:rsidRPr="002E7313" w:rsidRDefault="009E66DA" w:rsidP="0040694C">
      <w:pPr>
        <w:suppressAutoHyphens w:val="0"/>
        <w:autoSpaceDN/>
        <w:snapToGrid w:val="0"/>
        <w:spacing w:beforeLines="25" w:before="153" w:line="340" w:lineRule="exact"/>
        <w:ind w:leftChars="900" w:left="2160"/>
        <w:contextualSpacing/>
        <w:jc w:val="both"/>
        <w:textAlignment w:val="auto"/>
        <w:rPr>
          <w:rFonts w:eastAsia="標楷體"/>
          <w:kern w:val="2"/>
        </w:rPr>
      </w:pPr>
      <w:r w:rsidRPr="002E7313">
        <w:rPr>
          <w:rFonts w:eastAsia="標楷體"/>
          <w:kern w:val="2"/>
        </w:rPr>
        <w:t>A</w:t>
      </w:r>
      <w:r w:rsidRPr="002E7313">
        <w:rPr>
          <w:rFonts w:eastAsia="標楷體"/>
          <w:kern w:val="2"/>
        </w:rPr>
        <w:t>視覺藝術</w:t>
      </w:r>
    </w:p>
    <w:p w:rsidR="009E66DA" w:rsidRPr="002E7313" w:rsidRDefault="009E66DA" w:rsidP="0040694C">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A-1</w:t>
      </w:r>
      <w:r w:rsidRPr="002E7313">
        <w:rPr>
          <w:rFonts w:eastAsia="標楷體"/>
          <w:kern w:val="2"/>
        </w:rPr>
        <w:t>立體作品：包括雕塑、篆刻、造型作品。</w:t>
      </w:r>
    </w:p>
    <w:p w:rsidR="009E66DA" w:rsidRPr="002E7313" w:rsidRDefault="009E66DA" w:rsidP="0040694C">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 xml:space="preserve">A-2 </w:t>
      </w:r>
      <w:r w:rsidRPr="002E7313">
        <w:rPr>
          <w:rFonts w:eastAsia="標楷體"/>
          <w:kern w:val="2"/>
        </w:rPr>
        <w:t>綜合作品：包括複合媒材</w:t>
      </w:r>
      <w:r w:rsidRPr="002E7313">
        <w:rPr>
          <w:rFonts w:eastAsia="標楷體"/>
          <w:kern w:val="2"/>
        </w:rPr>
        <w:t>(</w:t>
      </w:r>
      <w:r w:rsidRPr="002E7313">
        <w:rPr>
          <w:rFonts w:eastAsia="標楷體"/>
          <w:kern w:val="2"/>
        </w:rPr>
        <w:t>體</w:t>
      </w:r>
      <w:r w:rsidRPr="002E7313">
        <w:rPr>
          <w:rFonts w:eastAsia="標楷體"/>
          <w:kern w:val="2"/>
        </w:rPr>
        <w:t>)</w:t>
      </w:r>
      <w:r w:rsidRPr="002E7313">
        <w:rPr>
          <w:rFonts w:eastAsia="標楷體"/>
          <w:kern w:val="2"/>
        </w:rPr>
        <w:t>、裝置藝術。</w:t>
      </w:r>
    </w:p>
    <w:p w:rsidR="009E66DA" w:rsidRPr="002E7313" w:rsidRDefault="009E66DA" w:rsidP="0040694C">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 xml:space="preserve">A-3 </w:t>
      </w:r>
      <w:r w:rsidRPr="002E7313">
        <w:rPr>
          <w:rFonts w:eastAsia="標楷體"/>
          <w:kern w:val="2"/>
        </w:rPr>
        <w:t>其他：包括行動藝術及其他作品類型。</w:t>
      </w:r>
    </w:p>
    <w:p w:rsidR="009E66DA" w:rsidRPr="002E7313" w:rsidRDefault="009E66DA" w:rsidP="0040694C">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送審需符合以下規定：</w:t>
      </w:r>
    </w:p>
    <w:p w:rsidR="009E66DA" w:rsidRPr="002E7313" w:rsidRDefault="009E66DA" w:rsidP="0040694C">
      <w:pPr>
        <w:suppressAutoHyphens w:val="0"/>
        <w:autoSpaceDN/>
        <w:snapToGrid w:val="0"/>
        <w:spacing w:line="340" w:lineRule="exact"/>
        <w:ind w:leftChars="900" w:left="2400" w:hangingChars="100" w:hanging="240"/>
        <w:contextualSpacing/>
        <w:textAlignment w:val="auto"/>
        <w:rPr>
          <w:rFonts w:eastAsia="標楷體"/>
          <w:kern w:val="2"/>
        </w:rPr>
      </w:pPr>
      <w:r w:rsidRPr="002E7313">
        <w:rPr>
          <w:rFonts w:eastAsia="標楷體"/>
          <w:kern w:val="2"/>
        </w:rPr>
        <w:t xml:space="preserve"> 1.</w:t>
      </w:r>
      <w:r w:rsidRPr="002E7313">
        <w:rPr>
          <w:rFonts w:eastAsia="標楷體"/>
          <w:kern w:val="2"/>
        </w:rPr>
        <w:t>應提送至多五式作品，其中至少兩式為以個展呈現，並至少有一場專為教師資格送審所舉辦，展覽一個月前應通知學校。展出應有特定研究主題，呈現有系統之創作思想體系。</w:t>
      </w:r>
    </w:p>
    <w:p w:rsidR="009E66DA" w:rsidRPr="002E7313" w:rsidRDefault="009E66DA" w:rsidP="0040694C">
      <w:pPr>
        <w:suppressAutoHyphens w:val="0"/>
        <w:autoSpaceDN/>
        <w:snapToGrid w:val="0"/>
        <w:spacing w:line="340" w:lineRule="exact"/>
        <w:ind w:leftChars="900" w:left="2400" w:hangingChars="100" w:hanging="240"/>
        <w:contextualSpacing/>
        <w:textAlignment w:val="auto"/>
        <w:rPr>
          <w:rFonts w:eastAsia="標楷體"/>
          <w:kern w:val="2"/>
        </w:rPr>
      </w:pPr>
      <w:r w:rsidRPr="002E7313">
        <w:rPr>
          <w:rFonts w:eastAsia="標楷體"/>
          <w:kern w:val="2"/>
        </w:rPr>
        <w:t xml:space="preserve"> 2.</w:t>
      </w:r>
      <w:r w:rsidRPr="002E7313">
        <w:rPr>
          <w:rFonts w:eastAsia="標楷體"/>
          <w:kern w:val="2"/>
        </w:rPr>
        <w:t>前述個展展出之作品不得重複，依其不同類別，數量總計不得少於下列規定：</w:t>
      </w:r>
      <w:r w:rsidRPr="002E7313">
        <w:rPr>
          <w:rFonts w:eastAsia="標楷體"/>
          <w:kern w:val="2"/>
        </w:rPr>
        <w:t>(1)</w:t>
      </w:r>
      <w:r w:rsidRPr="002E7313">
        <w:rPr>
          <w:rFonts w:eastAsia="標楷體"/>
          <w:kern w:val="2"/>
        </w:rPr>
        <w:t>立體作品：十件</w:t>
      </w:r>
      <w:r w:rsidRPr="002E7313">
        <w:rPr>
          <w:rFonts w:eastAsia="標楷體"/>
          <w:kern w:val="2"/>
        </w:rPr>
        <w:t xml:space="preserve"> (2) </w:t>
      </w:r>
      <w:r w:rsidRPr="002E7313">
        <w:rPr>
          <w:rFonts w:eastAsia="標楷體"/>
          <w:kern w:val="2"/>
        </w:rPr>
        <w:t>綜合作品：五件</w:t>
      </w:r>
      <w:r w:rsidRPr="002E7313">
        <w:rPr>
          <w:rFonts w:eastAsia="標楷體"/>
          <w:kern w:val="2"/>
        </w:rPr>
        <w:t xml:space="preserve"> (3)</w:t>
      </w:r>
      <w:r w:rsidRPr="002E7313">
        <w:rPr>
          <w:rFonts w:eastAsia="標楷體"/>
          <w:kern w:val="2"/>
        </w:rPr>
        <w:t>其他：五件</w:t>
      </w:r>
      <w:r w:rsidR="00646674" w:rsidRPr="002E7313">
        <w:rPr>
          <w:rFonts w:eastAsia="標楷體" w:hint="eastAsia"/>
          <w:kern w:val="2"/>
        </w:rPr>
        <w:t>。</w:t>
      </w:r>
      <w:r w:rsidRPr="002E7313">
        <w:rPr>
          <w:rFonts w:eastAsia="標楷體"/>
          <w:kern w:val="2"/>
        </w:rPr>
        <w:t>以上</w:t>
      </w:r>
      <w:r w:rsidR="00646674" w:rsidRPr="002E7313">
        <w:rPr>
          <w:rFonts w:eastAsia="標楷體" w:hint="eastAsia"/>
          <w:kern w:val="2"/>
        </w:rPr>
        <w:t>三</w:t>
      </w:r>
      <w:r w:rsidRPr="002E7313">
        <w:rPr>
          <w:rFonts w:eastAsia="標楷體"/>
          <w:kern w:val="2"/>
        </w:rPr>
        <w:t>項可依比例混合呈現。</w:t>
      </w:r>
    </w:p>
    <w:p w:rsidR="009E66DA" w:rsidRPr="002E7313" w:rsidRDefault="009E66DA" w:rsidP="0040694C">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 xml:space="preserve"> 3.</w:t>
      </w:r>
      <w:r w:rsidRPr="002E7313">
        <w:rPr>
          <w:rFonts w:eastAsia="標楷體"/>
          <w:kern w:val="2"/>
        </w:rPr>
        <w:t>送審時得繳交之補充資料包括：所舉辦個展之專輯或光碟、公私立美術及展演機構之展出資料、典藏或得獎證明。</w:t>
      </w:r>
    </w:p>
    <w:p w:rsidR="009E66DA" w:rsidRPr="002E7313" w:rsidRDefault="009E66DA" w:rsidP="0040694C">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B</w:t>
      </w:r>
      <w:r w:rsidRPr="002E7313">
        <w:rPr>
          <w:rFonts w:eastAsia="標楷體"/>
          <w:kern w:val="2"/>
        </w:rPr>
        <w:t>設計</w:t>
      </w:r>
    </w:p>
    <w:p w:rsidR="009E66DA" w:rsidRPr="002E7313" w:rsidRDefault="009E66DA" w:rsidP="0040694C">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B-1</w:t>
      </w:r>
      <w:r w:rsidRPr="002E7313">
        <w:rPr>
          <w:rFonts w:eastAsia="標楷體"/>
          <w:kern w:val="2"/>
        </w:rPr>
        <w:t>環境空間設計</w:t>
      </w:r>
      <w:r w:rsidR="00501509" w:rsidRPr="002E7313">
        <w:rPr>
          <w:rFonts w:eastAsia="標楷體"/>
          <w:kern w:val="2"/>
        </w:rPr>
        <w:t>：</w:t>
      </w:r>
      <w:r w:rsidRPr="002E7313">
        <w:rPr>
          <w:rFonts w:eastAsia="標楷體"/>
          <w:kern w:val="2"/>
        </w:rPr>
        <w:t>包括建築設計、都市設計、室內設計、景觀設計等。</w:t>
      </w:r>
    </w:p>
    <w:p w:rsidR="009E66DA" w:rsidRPr="002E7313" w:rsidRDefault="009E66DA" w:rsidP="0040694C">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B-2</w:t>
      </w:r>
      <w:r w:rsidRPr="002E7313">
        <w:rPr>
          <w:rFonts w:eastAsia="標楷體"/>
          <w:kern w:val="2"/>
        </w:rPr>
        <w:t>產品設計</w:t>
      </w:r>
      <w:r w:rsidR="00501509" w:rsidRPr="002E7313">
        <w:rPr>
          <w:rFonts w:eastAsia="標楷體"/>
          <w:kern w:val="2"/>
        </w:rPr>
        <w:t>：</w:t>
      </w:r>
      <w:r w:rsidRPr="002E7313">
        <w:rPr>
          <w:rFonts w:eastAsia="標楷體"/>
          <w:kern w:val="2"/>
        </w:rPr>
        <w:t>包括產品設計或工藝設計等。</w:t>
      </w:r>
    </w:p>
    <w:p w:rsidR="009E66DA" w:rsidRPr="002E7313" w:rsidRDefault="009E66DA" w:rsidP="0040694C">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B-3</w:t>
      </w:r>
      <w:r w:rsidRPr="002E7313">
        <w:rPr>
          <w:rFonts w:eastAsia="標楷體"/>
          <w:kern w:val="2"/>
        </w:rPr>
        <w:t>視覺傳達設計</w:t>
      </w:r>
      <w:r w:rsidR="00501509" w:rsidRPr="002E7313">
        <w:rPr>
          <w:rFonts w:eastAsia="標楷體"/>
          <w:kern w:val="2"/>
        </w:rPr>
        <w:t>：</w:t>
      </w:r>
      <w:r w:rsidRPr="002E7313">
        <w:rPr>
          <w:rFonts w:eastAsia="標楷體"/>
          <w:kern w:val="2"/>
        </w:rPr>
        <w:t>包括繪本、平面設計、立體設計或包裝</w:t>
      </w:r>
      <w:r w:rsidRPr="002E7313">
        <w:rPr>
          <w:rFonts w:eastAsia="標楷體"/>
          <w:kern w:val="2"/>
        </w:rPr>
        <w:t xml:space="preserve"> </w:t>
      </w:r>
      <w:r w:rsidRPr="002E7313">
        <w:rPr>
          <w:rFonts w:eastAsia="標楷體"/>
          <w:kern w:val="2"/>
        </w:rPr>
        <w:t>設計、網頁設計等。</w:t>
      </w:r>
    </w:p>
    <w:p w:rsidR="009E66DA" w:rsidRPr="002E7313" w:rsidRDefault="009E66DA" w:rsidP="0040694C">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B-4</w:t>
      </w:r>
      <w:r w:rsidRPr="002E7313">
        <w:rPr>
          <w:rFonts w:eastAsia="標楷體"/>
          <w:kern w:val="2"/>
        </w:rPr>
        <w:t>體驗視覺設計，包括非商業空間之指標規劃設計、商業</w:t>
      </w:r>
      <w:r w:rsidRPr="002E7313">
        <w:rPr>
          <w:rFonts w:eastAsia="標楷體"/>
          <w:kern w:val="2"/>
        </w:rPr>
        <w:t xml:space="preserve"> </w:t>
      </w:r>
      <w:r w:rsidRPr="002E7313">
        <w:rPr>
          <w:rFonts w:eastAsia="標楷體"/>
          <w:kern w:val="2"/>
        </w:rPr>
        <w:t>空間之環境視覺與展示設計等。</w:t>
      </w:r>
    </w:p>
    <w:p w:rsidR="009E66DA" w:rsidRPr="002E7313" w:rsidRDefault="00ED7A77" w:rsidP="009E66DA">
      <w:pPr>
        <w:suppressAutoHyphens w:val="0"/>
        <w:autoSpaceDN/>
        <w:snapToGrid w:val="0"/>
        <w:spacing w:line="340" w:lineRule="exact"/>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以上四項設計，送審時需符合以下規定：</w:t>
      </w:r>
    </w:p>
    <w:p w:rsidR="009E66DA" w:rsidRPr="002E7313" w:rsidRDefault="009E66DA" w:rsidP="00ED7A77">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1.</w:t>
      </w:r>
      <w:r w:rsidRPr="002E7313">
        <w:rPr>
          <w:rFonts w:eastAsia="標楷體"/>
          <w:kern w:val="2"/>
        </w:rPr>
        <w:t>作品應為個人不同且具代表性，或已投入生產，或曾參加公開競賽，或特定研究主題之作品，送審應提送至多五式作品，以其中一式為代表作，並以其內容撰寫展演創作</w:t>
      </w:r>
      <w:r w:rsidRPr="002E7313">
        <w:rPr>
          <w:rFonts w:eastAsia="標楷體"/>
          <w:kern w:val="2"/>
        </w:rPr>
        <w:t>(</w:t>
      </w:r>
      <w:r w:rsidRPr="002E7313">
        <w:rPr>
          <w:rFonts w:eastAsia="標楷體"/>
          <w:kern w:val="2"/>
        </w:rPr>
        <w:t>設計</w:t>
      </w:r>
      <w:r w:rsidRPr="002E7313">
        <w:rPr>
          <w:rFonts w:eastAsia="標楷體"/>
          <w:kern w:val="2"/>
        </w:rPr>
        <w:t>)</w:t>
      </w:r>
      <w:r w:rsidRPr="002E7313">
        <w:rPr>
          <w:rFonts w:eastAsia="標楷體"/>
          <w:kern w:val="2"/>
        </w:rPr>
        <w:t>報告。各項設計之送審數量不得少於以下件數：</w:t>
      </w:r>
    </w:p>
    <w:p w:rsidR="009E66DA" w:rsidRPr="002E7313" w:rsidRDefault="009E66DA" w:rsidP="00ED7A77">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(1)</w:t>
      </w:r>
      <w:r w:rsidRPr="002E7313">
        <w:rPr>
          <w:rFonts w:eastAsia="標楷體"/>
          <w:kern w:val="2"/>
        </w:rPr>
        <w:t>環境空間設計：三件</w:t>
      </w:r>
      <w:r w:rsidRPr="002E7313">
        <w:rPr>
          <w:rFonts w:eastAsia="標楷體"/>
          <w:kern w:val="2"/>
        </w:rPr>
        <w:t xml:space="preserve"> (2)</w:t>
      </w:r>
      <w:r w:rsidRPr="002E7313">
        <w:rPr>
          <w:rFonts w:eastAsia="標楷體"/>
          <w:kern w:val="2"/>
        </w:rPr>
        <w:t>產品設計：五件</w:t>
      </w:r>
      <w:r w:rsidRPr="002E7313">
        <w:rPr>
          <w:rFonts w:eastAsia="標楷體"/>
          <w:kern w:val="2"/>
        </w:rPr>
        <w:t xml:space="preserve"> (3)</w:t>
      </w:r>
      <w:r w:rsidRPr="002E7313">
        <w:rPr>
          <w:rFonts w:eastAsia="標楷體"/>
          <w:kern w:val="2"/>
        </w:rPr>
        <w:t>視覺傳達設計：十五件</w:t>
      </w:r>
      <w:r w:rsidRPr="002E7313">
        <w:rPr>
          <w:rFonts w:eastAsia="標楷體"/>
          <w:kern w:val="2"/>
        </w:rPr>
        <w:t xml:space="preserve"> (4)</w:t>
      </w:r>
      <w:r w:rsidRPr="002E7313">
        <w:rPr>
          <w:rFonts w:eastAsia="標楷體"/>
          <w:kern w:val="2"/>
        </w:rPr>
        <w:t>體驗視覺設計：十件</w:t>
      </w:r>
      <w:r w:rsidRPr="002E7313">
        <w:rPr>
          <w:rFonts w:eastAsia="標楷體"/>
          <w:kern w:val="2"/>
        </w:rPr>
        <w:t xml:space="preserve"> </w:t>
      </w:r>
    </w:p>
    <w:p w:rsidR="009E66DA" w:rsidRPr="002E7313" w:rsidRDefault="009E66DA" w:rsidP="00ED7A77">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如設計超過一項，其總計件數依各項之數量比例加總。</w:t>
      </w:r>
    </w:p>
    <w:p w:rsidR="009E66DA" w:rsidRPr="002E7313" w:rsidRDefault="009E66DA" w:rsidP="00ED7A77">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送繳之說明資料應包括相關輔助說明、實物照片、多媒體或模型等。</w:t>
      </w:r>
    </w:p>
    <w:p w:rsidR="009E66DA" w:rsidRPr="002E7313" w:rsidRDefault="00ED7A77" w:rsidP="009E66DA">
      <w:pPr>
        <w:suppressAutoHyphens w:val="0"/>
        <w:autoSpaceDN/>
        <w:spacing w:line="340" w:lineRule="exact"/>
        <w:contextualSpacing/>
        <w:jc w:val="both"/>
        <w:textAlignment w:val="auto"/>
        <w:rPr>
          <w:rFonts w:eastAsia="標楷體"/>
          <w:kern w:val="2"/>
        </w:rPr>
      </w:pPr>
      <w:r w:rsidRPr="002E7313">
        <w:rPr>
          <w:rFonts w:eastAsia="標楷體"/>
          <w:kern w:val="2"/>
        </w:rPr>
        <w:lastRenderedPageBreak/>
        <w:t xml:space="preserve">　　　　</w:t>
      </w:r>
      <w:r w:rsidR="009E66DA" w:rsidRPr="002E7313">
        <w:rPr>
          <w:rFonts w:eastAsia="標楷體"/>
          <w:kern w:val="2"/>
        </w:rPr>
        <w:t>（丙）【教學實踐研究</w:t>
      </w:r>
      <w:r w:rsidR="009E66DA" w:rsidRPr="002E7313">
        <w:rPr>
          <w:rFonts w:eastAsia="標楷體"/>
          <w:kern w:val="2"/>
        </w:rPr>
        <w:t>(</w:t>
      </w:r>
      <w:r w:rsidR="009E66DA" w:rsidRPr="002E7313">
        <w:rPr>
          <w:rFonts w:eastAsia="標楷體"/>
          <w:kern w:val="2"/>
        </w:rPr>
        <w:t>發</w:t>
      </w:r>
      <w:r w:rsidR="009E66DA" w:rsidRPr="002E7313">
        <w:rPr>
          <w:rFonts w:eastAsia="標楷體"/>
          <w:kern w:val="2"/>
        </w:rPr>
        <w:t>)–</w:t>
      </w:r>
      <w:r w:rsidR="009E66DA" w:rsidRPr="002E7313">
        <w:rPr>
          <w:rFonts w:eastAsia="標楷體"/>
          <w:kern w:val="2"/>
        </w:rPr>
        <w:t>專門著作、技術報告】</w:t>
      </w:r>
    </w:p>
    <w:p w:rsidR="009E66DA" w:rsidRPr="002E7313" w:rsidRDefault="00ED7A77" w:rsidP="00ED7A77">
      <w:pPr>
        <w:suppressAutoHyphens w:val="0"/>
        <w:autoSpaceDN/>
        <w:snapToGrid w:val="0"/>
        <w:spacing w:line="340" w:lineRule="exact"/>
        <w:ind w:left="1680" w:hangingChars="700" w:hanging="1680"/>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教師在課程設計、教材、教法、教具、科技媒體運用、評量工具運用等方式，採取適當之研究方法驗證成效之歷程，具有創新、改進或延伸應用之具體研究</w:t>
      </w:r>
      <w:r w:rsidR="009E66DA" w:rsidRPr="002E7313">
        <w:rPr>
          <w:rFonts w:eastAsia="標楷體"/>
          <w:kern w:val="2"/>
        </w:rPr>
        <w:t>(</w:t>
      </w:r>
      <w:r w:rsidR="009E66DA" w:rsidRPr="002E7313">
        <w:rPr>
          <w:rFonts w:eastAsia="標楷體"/>
          <w:kern w:val="2"/>
        </w:rPr>
        <w:t>發</w:t>
      </w:r>
      <w:r w:rsidR="009E66DA" w:rsidRPr="002E7313">
        <w:rPr>
          <w:rFonts w:eastAsia="標楷體"/>
          <w:kern w:val="2"/>
        </w:rPr>
        <w:t>)</w:t>
      </w:r>
      <w:r w:rsidR="009E66DA" w:rsidRPr="002E7313">
        <w:rPr>
          <w:rFonts w:eastAsia="標楷體"/>
          <w:kern w:val="2"/>
        </w:rPr>
        <w:t>成果，於校內外推廣具有重要具體貢獻者，得以專門著作或技術報告送審。</w:t>
      </w:r>
    </w:p>
    <w:p w:rsidR="009E66DA" w:rsidRPr="002E7313" w:rsidRDefault="00ED7A77" w:rsidP="00ED7A77">
      <w:pPr>
        <w:suppressAutoHyphens w:val="0"/>
        <w:autoSpaceDN/>
        <w:snapToGrid w:val="0"/>
        <w:spacing w:line="340" w:lineRule="exact"/>
        <w:ind w:left="1680" w:hangingChars="700" w:hanging="1680"/>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送審著作或技術報告應符合本細則第十四點及第十四之一點規定，並符合下列各款規定：</w:t>
      </w:r>
    </w:p>
    <w:p w:rsidR="009E66DA" w:rsidRPr="002E7313" w:rsidRDefault="009E66DA" w:rsidP="00ED7A77">
      <w:pPr>
        <w:suppressAutoHyphens w:val="0"/>
        <w:autoSpaceDN/>
        <w:snapToGrid w:val="0"/>
        <w:spacing w:line="340" w:lineRule="exact"/>
        <w:ind w:left="2160" w:hangingChars="900" w:hanging="2160"/>
        <w:contextualSpacing/>
        <w:jc w:val="both"/>
        <w:textAlignment w:val="auto"/>
        <w:rPr>
          <w:rFonts w:eastAsia="標楷體"/>
          <w:kern w:val="2"/>
        </w:rPr>
      </w:pPr>
      <w:r w:rsidRPr="002E7313">
        <w:rPr>
          <w:rFonts w:eastAsia="標楷體"/>
          <w:kern w:val="2"/>
        </w:rPr>
        <w:t xml:space="preserve"> </w:t>
      </w:r>
      <w:r w:rsidR="00ED7A77" w:rsidRPr="002E7313">
        <w:rPr>
          <w:rFonts w:eastAsia="標楷體"/>
          <w:kern w:val="2"/>
        </w:rPr>
        <w:t xml:space="preserve">　　　　　　</w:t>
      </w:r>
      <w:r w:rsidR="00960AA8" w:rsidRPr="002E7313">
        <w:rPr>
          <w:rFonts w:eastAsia="標楷體" w:hint="eastAsia"/>
          <w:kern w:val="2"/>
        </w:rPr>
        <w:t>（</w:t>
      </w:r>
      <w:r w:rsidRPr="002E7313">
        <w:rPr>
          <w:rFonts w:eastAsia="標楷體"/>
          <w:kern w:val="2"/>
        </w:rPr>
        <w:t>一</w:t>
      </w:r>
      <w:r w:rsidR="00960AA8" w:rsidRPr="002E7313">
        <w:rPr>
          <w:rFonts w:eastAsia="標楷體" w:hint="eastAsia"/>
          <w:kern w:val="2"/>
        </w:rPr>
        <w:t>）</w:t>
      </w:r>
      <w:r w:rsidRPr="002E7313">
        <w:rPr>
          <w:rFonts w:eastAsia="標楷體"/>
          <w:kern w:val="2"/>
        </w:rPr>
        <w:t>代表作：以教學實踐研發之技術報告為代表作者，應檢附教學實況光碟</w:t>
      </w:r>
      <w:r w:rsidRPr="002E7313">
        <w:rPr>
          <w:rFonts w:eastAsia="標楷體"/>
          <w:kern w:val="2"/>
        </w:rPr>
        <w:t>(</w:t>
      </w:r>
      <w:r w:rsidRPr="002E7313">
        <w:rPr>
          <w:rFonts w:eastAsia="標楷體"/>
          <w:kern w:val="2"/>
        </w:rPr>
        <w:t>至少二門不同科目，各</w:t>
      </w:r>
      <w:r w:rsidRPr="002E7313">
        <w:rPr>
          <w:rFonts w:eastAsia="標楷體"/>
          <w:kern w:val="2"/>
        </w:rPr>
        <w:t xml:space="preserve"> 50 </w:t>
      </w:r>
      <w:r w:rsidRPr="002E7313">
        <w:rPr>
          <w:rFonts w:eastAsia="標楷體"/>
          <w:kern w:val="2"/>
        </w:rPr>
        <w:t>分鐘，應具時間戳記，不得剪接，其中一門科目應與教學實踐研發之技術報告有關</w:t>
      </w:r>
      <w:r w:rsidRPr="002E7313">
        <w:rPr>
          <w:rFonts w:eastAsia="標楷體"/>
          <w:kern w:val="2"/>
        </w:rPr>
        <w:t>)</w:t>
      </w:r>
      <w:r w:rsidRPr="002E7313">
        <w:rPr>
          <w:rFonts w:eastAsia="標楷體"/>
          <w:kern w:val="2"/>
        </w:rPr>
        <w:t>。且內容包括下列主要項目：</w:t>
      </w:r>
    </w:p>
    <w:p w:rsidR="009E66DA" w:rsidRPr="002E7313" w:rsidRDefault="009E66DA" w:rsidP="00ED7A77">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1.</w:t>
      </w:r>
      <w:r w:rsidRPr="002E7313">
        <w:rPr>
          <w:rFonts w:eastAsia="標楷體"/>
          <w:kern w:val="2"/>
        </w:rPr>
        <w:t>教學實踐研究動機與主題。</w:t>
      </w:r>
    </w:p>
    <w:p w:rsidR="009E66DA" w:rsidRPr="002E7313" w:rsidRDefault="009E66DA" w:rsidP="00ED7A77">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2.</w:t>
      </w:r>
      <w:r w:rsidRPr="002E7313">
        <w:rPr>
          <w:rFonts w:eastAsia="標楷體"/>
          <w:kern w:val="2"/>
        </w:rPr>
        <w:t>相關文獻探討。</w:t>
      </w:r>
    </w:p>
    <w:p w:rsidR="009E66DA" w:rsidRPr="002E7313" w:rsidRDefault="009E66DA" w:rsidP="00ED7A77">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3.</w:t>
      </w:r>
      <w:r w:rsidRPr="002E7313">
        <w:rPr>
          <w:rFonts w:eastAsia="標楷體"/>
          <w:kern w:val="2"/>
        </w:rPr>
        <w:t>教學設計與研究方法。</w:t>
      </w:r>
    </w:p>
    <w:p w:rsidR="009E66DA" w:rsidRPr="002E7313" w:rsidRDefault="009E66DA" w:rsidP="00ED7A77">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4.</w:t>
      </w:r>
      <w:r w:rsidRPr="002E7313">
        <w:rPr>
          <w:rFonts w:eastAsia="標楷體"/>
          <w:kern w:val="2"/>
        </w:rPr>
        <w:t>研究成果及學生學習成效。</w:t>
      </w:r>
    </w:p>
    <w:p w:rsidR="009E66DA" w:rsidRPr="002E7313" w:rsidRDefault="009E66DA" w:rsidP="00ED7A77">
      <w:pPr>
        <w:suppressAutoHyphens w:val="0"/>
        <w:autoSpaceDN/>
        <w:snapToGrid w:val="0"/>
        <w:spacing w:line="340" w:lineRule="exact"/>
        <w:ind w:leftChars="900" w:left="2160"/>
        <w:contextualSpacing/>
        <w:jc w:val="both"/>
        <w:textAlignment w:val="auto"/>
        <w:rPr>
          <w:rFonts w:eastAsia="標楷體"/>
          <w:kern w:val="2"/>
        </w:rPr>
      </w:pPr>
      <w:r w:rsidRPr="002E7313">
        <w:rPr>
          <w:rFonts w:eastAsia="標楷體"/>
          <w:kern w:val="2"/>
        </w:rPr>
        <w:t>5.</w:t>
      </w:r>
      <w:r w:rsidRPr="002E7313">
        <w:rPr>
          <w:rFonts w:eastAsia="標楷體"/>
          <w:kern w:val="2"/>
        </w:rPr>
        <w:t>方法或應用之創新及貢獻。</w:t>
      </w:r>
    </w:p>
    <w:p w:rsidR="009E66DA" w:rsidRPr="002E7313" w:rsidRDefault="009E66DA" w:rsidP="009E66DA">
      <w:pPr>
        <w:suppressAutoHyphens w:val="0"/>
        <w:autoSpaceDN/>
        <w:snapToGrid w:val="0"/>
        <w:spacing w:line="340" w:lineRule="exact"/>
        <w:contextualSpacing/>
        <w:jc w:val="both"/>
        <w:textAlignment w:val="auto"/>
        <w:rPr>
          <w:rFonts w:eastAsia="標楷體"/>
          <w:kern w:val="2"/>
        </w:rPr>
      </w:pPr>
      <w:r w:rsidRPr="002E7313">
        <w:rPr>
          <w:rFonts w:eastAsia="標楷體"/>
          <w:kern w:val="2"/>
        </w:rPr>
        <w:t xml:space="preserve"> </w:t>
      </w:r>
      <w:r w:rsidR="00ED7A77" w:rsidRPr="002E7313">
        <w:rPr>
          <w:rFonts w:eastAsia="標楷體"/>
          <w:kern w:val="2"/>
        </w:rPr>
        <w:t xml:space="preserve">　　　　　　</w:t>
      </w:r>
      <w:r w:rsidR="00960AA8" w:rsidRPr="002E7313">
        <w:rPr>
          <w:rFonts w:eastAsia="標楷體" w:hint="eastAsia"/>
          <w:kern w:val="2"/>
        </w:rPr>
        <w:t>（</w:t>
      </w:r>
      <w:r w:rsidRPr="002E7313">
        <w:rPr>
          <w:rFonts w:eastAsia="標楷體"/>
          <w:kern w:val="2"/>
        </w:rPr>
        <w:t>二</w:t>
      </w:r>
      <w:r w:rsidR="00960AA8" w:rsidRPr="002E7313">
        <w:rPr>
          <w:rFonts w:eastAsia="標楷體" w:hint="eastAsia"/>
          <w:kern w:val="2"/>
        </w:rPr>
        <w:t>)</w:t>
      </w:r>
      <w:r w:rsidRPr="002E7313">
        <w:rPr>
          <w:rFonts w:eastAsia="標楷體"/>
          <w:kern w:val="2"/>
        </w:rPr>
        <w:t>參考作：</w:t>
      </w:r>
    </w:p>
    <w:p w:rsidR="009E66DA" w:rsidRPr="002E7313" w:rsidRDefault="009E66DA" w:rsidP="00ED7A77">
      <w:pPr>
        <w:suppressAutoHyphens w:val="0"/>
        <w:autoSpaceDN/>
        <w:snapToGrid w:val="0"/>
        <w:spacing w:line="340" w:lineRule="exact"/>
        <w:ind w:leftChars="900" w:left="2400" w:hangingChars="100" w:hanging="240"/>
        <w:contextualSpacing/>
        <w:jc w:val="both"/>
        <w:textAlignment w:val="auto"/>
        <w:rPr>
          <w:rFonts w:eastAsia="標楷體"/>
          <w:kern w:val="2"/>
        </w:rPr>
      </w:pPr>
      <w:r w:rsidRPr="002E7313">
        <w:rPr>
          <w:rFonts w:eastAsia="標楷體"/>
          <w:kern w:val="2"/>
        </w:rPr>
        <w:t>1.</w:t>
      </w:r>
      <w:r w:rsidRPr="002E7313">
        <w:rPr>
          <w:rFonts w:eastAsia="標楷體"/>
          <w:kern w:val="2"/>
        </w:rPr>
        <w:t>升等教授職級者</w:t>
      </w:r>
      <w:r w:rsidRPr="002E7313">
        <w:rPr>
          <w:rFonts w:eastAsia="標楷體"/>
          <w:kern w:val="2"/>
        </w:rPr>
        <w:t>:</w:t>
      </w:r>
      <w:r w:rsidRPr="002E7313">
        <w:rPr>
          <w:rFonts w:eastAsia="標楷體"/>
          <w:kern w:val="2"/>
        </w:rPr>
        <w:t>參考作</w:t>
      </w:r>
      <w:r w:rsidRPr="002E7313">
        <w:rPr>
          <w:rFonts w:eastAsia="標楷體" w:hint="eastAsia"/>
          <w:kern w:val="2"/>
        </w:rPr>
        <w:t>至多</w:t>
      </w:r>
      <w:r w:rsidRPr="002E7313">
        <w:rPr>
          <w:rFonts w:eastAsia="標楷體"/>
          <w:kern w:val="2"/>
        </w:rPr>
        <w:t>4</w:t>
      </w:r>
      <w:r w:rsidRPr="002E7313">
        <w:rPr>
          <w:rFonts w:eastAsia="標楷體" w:hint="eastAsia"/>
          <w:kern w:val="2"/>
        </w:rPr>
        <w:t>件，</w:t>
      </w:r>
      <w:r w:rsidRPr="002E7313">
        <w:rPr>
          <w:rFonts w:eastAsia="標楷體"/>
          <w:kern w:val="2"/>
        </w:rPr>
        <w:t>至少</w:t>
      </w:r>
      <w:r w:rsidRPr="002E7313">
        <w:rPr>
          <w:rFonts w:eastAsia="標楷體"/>
          <w:kern w:val="2"/>
        </w:rPr>
        <w:t>1</w:t>
      </w:r>
      <w:r w:rsidRPr="002E7313">
        <w:rPr>
          <w:rFonts w:eastAsia="標楷體" w:hint="eastAsia"/>
          <w:kern w:val="2"/>
        </w:rPr>
        <w:t>件</w:t>
      </w:r>
      <w:r w:rsidRPr="002E7313">
        <w:rPr>
          <w:rFonts w:eastAsia="標楷體"/>
          <w:kern w:val="2"/>
        </w:rPr>
        <w:t>應為本院第級一級之著作，至少</w:t>
      </w:r>
      <w:r w:rsidRPr="002E7313">
        <w:rPr>
          <w:rFonts w:eastAsia="標楷體"/>
          <w:kern w:val="2"/>
        </w:rPr>
        <w:t>1</w:t>
      </w:r>
      <w:r w:rsidRPr="002E7313">
        <w:rPr>
          <w:rFonts w:eastAsia="標楷體" w:hint="eastAsia"/>
          <w:kern w:val="2"/>
        </w:rPr>
        <w:t>件</w:t>
      </w:r>
      <w:r w:rsidRPr="002E7313">
        <w:rPr>
          <w:rFonts w:eastAsia="標楷體"/>
          <w:kern w:val="2"/>
        </w:rPr>
        <w:t>與教學</w:t>
      </w:r>
      <w:r w:rsidRPr="002E7313">
        <w:rPr>
          <w:rFonts w:eastAsia="標楷體" w:hint="eastAsia"/>
          <w:kern w:val="2"/>
        </w:rPr>
        <w:t>實踐研</w:t>
      </w:r>
      <w:r w:rsidRPr="002E7313">
        <w:rPr>
          <w:rFonts w:eastAsia="標楷體"/>
          <w:kern w:val="2"/>
        </w:rPr>
        <w:t>究相關。</w:t>
      </w:r>
    </w:p>
    <w:p w:rsidR="009E66DA" w:rsidRPr="002E7313" w:rsidRDefault="009E66DA" w:rsidP="00ED7A77">
      <w:pPr>
        <w:suppressAutoHyphens w:val="0"/>
        <w:autoSpaceDN/>
        <w:snapToGrid w:val="0"/>
        <w:spacing w:line="340" w:lineRule="exact"/>
        <w:ind w:leftChars="900" w:left="2400" w:hangingChars="100" w:hanging="240"/>
        <w:contextualSpacing/>
        <w:jc w:val="both"/>
        <w:textAlignment w:val="auto"/>
        <w:rPr>
          <w:rFonts w:eastAsia="標楷體"/>
          <w:kern w:val="2"/>
        </w:rPr>
      </w:pPr>
      <w:r w:rsidRPr="002E7313">
        <w:rPr>
          <w:rFonts w:eastAsia="標楷體"/>
          <w:kern w:val="2"/>
        </w:rPr>
        <w:t>2.</w:t>
      </w:r>
      <w:r w:rsidRPr="002E7313">
        <w:rPr>
          <w:rFonts w:eastAsia="標楷體"/>
          <w:kern w:val="2"/>
        </w:rPr>
        <w:t>升等副教授以下職級者：參考作</w:t>
      </w:r>
      <w:r w:rsidRPr="002E7313">
        <w:rPr>
          <w:rFonts w:eastAsia="標楷體"/>
          <w:kern w:val="2"/>
        </w:rPr>
        <w:t>3</w:t>
      </w:r>
      <w:r w:rsidRPr="002E7313">
        <w:rPr>
          <w:rFonts w:eastAsia="標楷體" w:hint="eastAsia"/>
          <w:kern w:val="2"/>
        </w:rPr>
        <w:t>件，</w:t>
      </w:r>
      <w:r w:rsidRPr="002E7313">
        <w:rPr>
          <w:rFonts w:eastAsia="標楷體"/>
          <w:kern w:val="2"/>
        </w:rPr>
        <w:t>至少</w:t>
      </w:r>
      <w:r w:rsidRPr="002E7313">
        <w:rPr>
          <w:rFonts w:eastAsia="標楷體"/>
          <w:kern w:val="2"/>
        </w:rPr>
        <w:t>1</w:t>
      </w:r>
      <w:r w:rsidRPr="002E7313">
        <w:rPr>
          <w:rFonts w:eastAsia="標楷體" w:hint="eastAsia"/>
          <w:kern w:val="2"/>
        </w:rPr>
        <w:t>件</w:t>
      </w:r>
      <w:r w:rsidRPr="002E7313">
        <w:rPr>
          <w:rFonts w:eastAsia="標楷體"/>
          <w:kern w:val="2"/>
        </w:rPr>
        <w:t>與教學</w:t>
      </w:r>
      <w:r w:rsidRPr="002E7313">
        <w:rPr>
          <w:rFonts w:eastAsia="標楷體" w:hint="eastAsia"/>
          <w:kern w:val="2"/>
        </w:rPr>
        <w:t>實踐</w:t>
      </w:r>
      <w:r w:rsidRPr="002E7313">
        <w:rPr>
          <w:rFonts w:eastAsia="標楷體"/>
          <w:kern w:val="2"/>
        </w:rPr>
        <w:t>研究相關。</w:t>
      </w:r>
    </w:p>
    <w:p w:rsidR="009E66DA" w:rsidRPr="002E7313" w:rsidRDefault="00ED7A77" w:rsidP="009E66DA">
      <w:pPr>
        <w:suppressAutoHyphens w:val="0"/>
        <w:autoSpaceDN/>
        <w:spacing w:line="340" w:lineRule="exact"/>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（丁）【技術研發</w:t>
      </w:r>
      <w:r w:rsidR="009E66DA" w:rsidRPr="002E7313">
        <w:rPr>
          <w:rFonts w:eastAsia="標楷體"/>
          <w:kern w:val="2"/>
        </w:rPr>
        <w:t>–</w:t>
      </w:r>
      <w:r w:rsidR="009E66DA" w:rsidRPr="002E7313">
        <w:rPr>
          <w:rFonts w:eastAsia="標楷體"/>
          <w:kern w:val="2"/>
        </w:rPr>
        <w:t>技術報告</w:t>
      </w:r>
      <w:r w:rsidR="009E66DA" w:rsidRPr="002E7313">
        <w:rPr>
          <w:rFonts w:eastAsia="標楷體" w:hint="eastAsia"/>
          <w:kern w:val="2"/>
        </w:rPr>
        <w:t>】</w:t>
      </w:r>
    </w:p>
    <w:p w:rsidR="009E66DA" w:rsidRPr="002E7313" w:rsidRDefault="00ED7A77" w:rsidP="009E66DA">
      <w:pPr>
        <w:suppressAutoHyphens w:val="0"/>
        <w:autoSpaceDN/>
        <w:snapToGrid w:val="0"/>
        <w:spacing w:line="340" w:lineRule="exact"/>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範圍：</w:t>
      </w:r>
    </w:p>
    <w:p w:rsidR="009E66DA" w:rsidRPr="002E7313" w:rsidRDefault="00ED7A77" w:rsidP="00ED7A77">
      <w:pPr>
        <w:suppressAutoHyphens w:val="0"/>
        <w:autoSpaceDN/>
        <w:snapToGrid w:val="0"/>
        <w:spacing w:line="340" w:lineRule="exact"/>
        <w:ind w:leftChars="700" w:left="2400" w:hangingChars="300" w:hanging="720"/>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一、有關專利、技術移轉或創新之成果。</w:t>
      </w:r>
    </w:p>
    <w:p w:rsidR="009E66DA" w:rsidRPr="002E7313" w:rsidRDefault="00ED7A77" w:rsidP="00ED7A77">
      <w:pPr>
        <w:tabs>
          <w:tab w:val="left" w:pos="709"/>
        </w:tabs>
        <w:suppressAutoHyphens w:val="0"/>
        <w:autoSpaceDN/>
        <w:snapToGrid w:val="0"/>
        <w:spacing w:line="340" w:lineRule="exact"/>
        <w:ind w:leftChars="700" w:left="2400" w:hangingChars="300" w:hanging="720"/>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二、有關專業、管理之個案研究、全國性或國際性技術競賽獎項，經整理分析具整體性及獨特見解貢獻之成果。</w:t>
      </w:r>
    </w:p>
    <w:p w:rsidR="009E66DA" w:rsidRPr="002E7313" w:rsidRDefault="00ED7A77" w:rsidP="00ED7A77">
      <w:pPr>
        <w:tabs>
          <w:tab w:val="left" w:pos="709"/>
        </w:tabs>
        <w:suppressAutoHyphens w:val="0"/>
        <w:autoSpaceDN/>
        <w:snapToGrid w:val="0"/>
        <w:spacing w:line="340" w:lineRule="exact"/>
        <w:ind w:leftChars="700" w:left="2400" w:hangingChars="300" w:hanging="720"/>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三、有關產學合作、技術應用及衍生成果或改善專案具有特殊貢獻之研發成果。</w:t>
      </w:r>
    </w:p>
    <w:p w:rsidR="009E66DA" w:rsidRPr="002E7313" w:rsidRDefault="009E66DA" w:rsidP="00ED7A77">
      <w:pPr>
        <w:tabs>
          <w:tab w:val="left" w:pos="1134"/>
        </w:tabs>
        <w:suppressAutoHyphens w:val="0"/>
        <w:autoSpaceDN/>
        <w:snapToGrid w:val="0"/>
        <w:spacing w:beforeLines="25" w:before="153" w:line="340" w:lineRule="exact"/>
        <w:ind w:leftChars="700" w:left="2160" w:hangingChars="200" w:hanging="480"/>
        <w:contextualSpacing/>
        <w:jc w:val="both"/>
        <w:textAlignment w:val="auto"/>
        <w:rPr>
          <w:rFonts w:eastAsia="標楷體"/>
          <w:kern w:val="2"/>
        </w:rPr>
      </w:pPr>
      <w:r w:rsidRPr="002E7313">
        <w:rPr>
          <w:rFonts w:eastAsia="標楷體"/>
          <w:kern w:val="2"/>
        </w:rPr>
        <w:t>教師須符合下列各職級升等條件，始得以技術研發申請升等：</w:t>
      </w:r>
    </w:p>
    <w:p w:rsidR="009E66DA" w:rsidRPr="002E7313" w:rsidRDefault="009E66DA" w:rsidP="00D35626">
      <w:pPr>
        <w:suppressAutoHyphens w:val="0"/>
        <w:autoSpaceDN/>
        <w:snapToGrid w:val="0"/>
        <w:spacing w:beforeLines="25" w:before="153" w:line="340" w:lineRule="exact"/>
        <w:ind w:leftChars="700" w:left="3600" w:hangingChars="800" w:hanging="1920"/>
        <w:contextualSpacing/>
        <w:jc w:val="both"/>
        <w:textAlignment w:val="auto"/>
        <w:rPr>
          <w:rFonts w:eastAsia="標楷體"/>
          <w:kern w:val="2"/>
        </w:rPr>
      </w:pPr>
      <w:r w:rsidRPr="002E7313">
        <w:rPr>
          <w:rFonts w:eastAsia="標楷體"/>
          <w:kern w:val="2"/>
        </w:rPr>
        <w:t>（一）升等教授：</w:t>
      </w:r>
      <w:r w:rsidRPr="002E7313">
        <w:rPr>
          <w:rFonts w:eastAsia="標楷體"/>
          <w:kern w:val="2"/>
        </w:rPr>
        <w:t>1</w:t>
      </w:r>
      <w:r w:rsidR="009D748B" w:rsidRPr="002E7313">
        <w:rPr>
          <w:rFonts w:eastAsia="標楷體" w:hint="eastAsia"/>
          <w:kern w:val="2"/>
        </w:rPr>
        <w:t>件</w:t>
      </w:r>
      <w:r w:rsidRPr="002E7313">
        <w:rPr>
          <w:rFonts w:eastAsia="標楷體"/>
          <w:kern w:val="2"/>
        </w:rPr>
        <w:t>技術報告，</w:t>
      </w:r>
      <w:r w:rsidRPr="002E7313">
        <w:rPr>
          <w:rFonts w:eastAsia="標楷體"/>
          <w:kern w:val="2"/>
        </w:rPr>
        <w:t>2</w:t>
      </w:r>
      <w:r w:rsidR="009D748B" w:rsidRPr="002E7313">
        <w:rPr>
          <w:rFonts w:eastAsia="標楷體" w:hint="eastAsia"/>
          <w:kern w:val="2"/>
        </w:rPr>
        <w:t>件</w:t>
      </w:r>
      <w:r w:rsidRPr="002E7313">
        <w:rPr>
          <w:rFonts w:eastAsia="標楷體"/>
          <w:kern w:val="2"/>
        </w:rPr>
        <w:t>參考作，至少</w:t>
      </w:r>
      <w:r w:rsidRPr="002E7313">
        <w:rPr>
          <w:rFonts w:eastAsia="標楷體"/>
          <w:kern w:val="2"/>
        </w:rPr>
        <w:t>2</w:t>
      </w:r>
      <w:r w:rsidRPr="002E7313">
        <w:rPr>
          <w:rFonts w:eastAsia="標楷體"/>
          <w:kern w:val="2"/>
        </w:rPr>
        <w:t>件發明專利及</w:t>
      </w:r>
      <w:r w:rsidRPr="002E7313">
        <w:rPr>
          <w:rFonts w:eastAsia="標楷體"/>
          <w:kern w:val="2"/>
        </w:rPr>
        <w:t>2</w:t>
      </w:r>
      <w:r w:rsidRPr="002E7313">
        <w:rPr>
          <w:rFonts w:eastAsia="標楷體"/>
          <w:kern w:val="2"/>
        </w:rPr>
        <w:t>件智財技轉案者，且智財技轉金額需累計達</w:t>
      </w:r>
      <w:r w:rsidRPr="002E7313">
        <w:rPr>
          <w:rFonts w:eastAsia="標楷體"/>
          <w:kern w:val="2"/>
        </w:rPr>
        <w:t>70</w:t>
      </w:r>
      <w:r w:rsidRPr="002E7313">
        <w:rPr>
          <w:rFonts w:eastAsia="標楷體"/>
          <w:kern w:val="2"/>
        </w:rPr>
        <w:t>萬元</w:t>
      </w:r>
      <w:r w:rsidR="003766E5" w:rsidRPr="002E7313">
        <w:rPr>
          <w:rFonts w:eastAsia="標楷體" w:hint="eastAsia"/>
          <w:kern w:val="2"/>
          <w:szCs w:val="22"/>
        </w:rPr>
        <w:t>(</w:t>
      </w:r>
      <w:r w:rsidR="003766E5" w:rsidRPr="002E7313">
        <w:rPr>
          <w:rFonts w:eastAsia="標楷體" w:hint="eastAsia"/>
          <w:kern w:val="2"/>
          <w:szCs w:val="22"/>
        </w:rPr>
        <w:t>含</w:t>
      </w:r>
      <w:r w:rsidR="003766E5" w:rsidRPr="002E7313">
        <w:rPr>
          <w:rFonts w:eastAsia="標楷體" w:hint="eastAsia"/>
          <w:kern w:val="2"/>
          <w:szCs w:val="22"/>
        </w:rPr>
        <w:t>)</w:t>
      </w:r>
      <w:r w:rsidRPr="002E7313">
        <w:rPr>
          <w:rFonts w:eastAsia="標楷體"/>
          <w:kern w:val="2"/>
        </w:rPr>
        <w:t>以上。</w:t>
      </w:r>
    </w:p>
    <w:p w:rsidR="009E66DA" w:rsidRPr="002E7313" w:rsidRDefault="009E66DA" w:rsidP="00D35626">
      <w:pPr>
        <w:suppressAutoHyphens w:val="0"/>
        <w:autoSpaceDN/>
        <w:snapToGrid w:val="0"/>
        <w:spacing w:line="340" w:lineRule="exact"/>
        <w:ind w:leftChars="700" w:left="4320" w:hangingChars="1100" w:hanging="2640"/>
        <w:contextualSpacing/>
        <w:jc w:val="both"/>
        <w:textAlignment w:val="auto"/>
        <w:rPr>
          <w:rFonts w:eastAsia="標楷體"/>
          <w:kern w:val="2"/>
        </w:rPr>
      </w:pPr>
      <w:r w:rsidRPr="002E7313">
        <w:rPr>
          <w:rFonts w:eastAsia="標楷體"/>
          <w:kern w:val="2"/>
        </w:rPr>
        <w:t>（二）升等副教授以下：</w:t>
      </w:r>
      <w:r w:rsidRPr="002E7313">
        <w:rPr>
          <w:rFonts w:eastAsia="標楷體"/>
          <w:kern w:val="2"/>
        </w:rPr>
        <w:t>1</w:t>
      </w:r>
      <w:r w:rsidR="009D748B" w:rsidRPr="002E7313">
        <w:rPr>
          <w:rFonts w:eastAsia="標楷體" w:hint="eastAsia"/>
          <w:kern w:val="2"/>
        </w:rPr>
        <w:t>件</w:t>
      </w:r>
      <w:r w:rsidRPr="002E7313">
        <w:rPr>
          <w:rFonts w:eastAsia="標楷體" w:hint="eastAsia"/>
          <w:kern w:val="2"/>
        </w:rPr>
        <w:t>技術報告</w:t>
      </w:r>
      <w:r w:rsidRPr="002E7313">
        <w:rPr>
          <w:rFonts w:eastAsia="標楷體"/>
          <w:kern w:val="2"/>
        </w:rPr>
        <w:t>，</w:t>
      </w:r>
      <w:r w:rsidRPr="002E7313">
        <w:rPr>
          <w:rFonts w:eastAsia="標楷體"/>
          <w:kern w:val="2"/>
        </w:rPr>
        <w:t>1</w:t>
      </w:r>
      <w:r w:rsidR="009D748B" w:rsidRPr="002E7313">
        <w:rPr>
          <w:rFonts w:eastAsia="標楷體" w:hint="eastAsia"/>
          <w:kern w:val="2"/>
        </w:rPr>
        <w:t>件</w:t>
      </w:r>
      <w:r w:rsidRPr="002E7313">
        <w:rPr>
          <w:rFonts w:eastAsia="標楷體"/>
          <w:kern w:val="2"/>
        </w:rPr>
        <w:t>參考作，至少</w:t>
      </w:r>
      <w:r w:rsidRPr="002E7313">
        <w:rPr>
          <w:rFonts w:eastAsia="標楷體"/>
          <w:kern w:val="2"/>
        </w:rPr>
        <w:t>2</w:t>
      </w:r>
      <w:r w:rsidRPr="002E7313">
        <w:rPr>
          <w:rFonts w:eastAsia="標楷體"/>
          <w:kern w:val="2"/>
        </w:rPr>
        <w:t>件發明專利及</w:t>
      </w:r>
      <w:r w:rsidRPr="002E7313">
        <w:rPr>
          <w:rFonts w:eastAsia="標楷體"/>
          <w:kern w:val="2"/>
        </w:rPr>
        <w:t>2</w:t>
      </w:r>
      <w:r w:rsidRPr="002E7313">
        <w:rPr>
          <w:rFonts w:eastAsia="標楷體"/>
          <w:kern w:val="2"/>
        </w:rPr>
        <w:t>件智財技轉案者，且智財技轉金額需累計達</w:t>
      </w:r>
      <w:r w:rsidRPr="002E7313">
        <w:rPr>
          <w:rFonts w:eastAsia="標楷體"/>
          <w:kern w:val="2"/>
        </w:rPr>
        <w:t>45</w:t>
      </w:r>
      <w:r w:rsidRPr="002E7313">
        <w:rPr>
          <w:rFonts w:eastAsia="標楷體"/>
          <w:kern w:val="2"/>
        </w:rPr>
        <w:t>萬元</w:t>
      </w:r>
      <w:r w:rsidR="003766E5" w:rsidRPr="002E7313">
        <w:rPr>
          <w:rFonts w:eastAsia="標楷體" w:hint="eastAsia"/>
          <w:kern w:val="2"/>
          <w:szCs w:val="22"/>
        </w:rPr>
        <w:t>(</w:t>
      </w:r>
      <w:r w:rsidR="003766E5" w:rsidRPr="002E7313">
        <w:rPr>
          <w:rFonts w:eastAsia="標楷體" w:hint="eastAsia"/>
          <w:kern w:val="2"/>
          <w:szCs w:val="22"/>
        </w:rPr>
        <w:t>含</w:t>
      </w:r>
      <w:r w:rsidR="003766E5" w:rsidRPr="002E7313">
        <w:rPr>
          <w:rFonts w:eastAsia="標楷體" w:hint="eastAsia"/>
          <w:kern w:val="2"/>
          <w:szCs w:val="22"/>
        </w:rPr>
        <w:t>)</w:t>
      </w:r>
      <w:r w:rsidRPr="002E7313">
        <w:rPr>
          <w:rFonts w:eastAsia="標楷體"/>
          <w:kern w:val="2"/>
        </w:rPr>
        <w:t>以上。</w:t>
      </w:r>
    </w:p>
    <w:p w:rsidR="009E66DA" w:rsidRPr="002E7313" w:rsidRDefault="00960AA8" w:rsidP="00ED7A77">
      <w:pPr>
        <w:suppressAutoHyphens w:val="0"/>
        <w:autoSpaceDN/>
        <w:snapToGrid w:val="0"/>
        <w:spacing w:line="340" w:lineRule="exact"/>
        <w:ind w:leftChars="700" w:left="1680"/>
        <w:contextualSpacing/>
        <w:jc w:val="both"/>
        <w:textAlignment w:val="auto"/>
        <w:rPr>
          <w:rFonts w:eastAsia="標楷體"/>
          <w:kern w:val="2"/>
        </w:rPr>
      </w:pPr>
      <w:r w:rsidRPr="002E7313">
        <w:rPr>
          <w:rFonts w:eastAsia="標楷體" w:hint="eastAsia"/>
          <w:kern w:val="2"/>
        </w:rPr>
        <w:t>（</w:t>
      </w:r>
      <w:r w:rsidR="009E66DA" w:rsidRPr="002E7313">
        <w:rPr>
          <w:rFonts w:eastAsia="標楷體"/>
          <w:kern w:val="2"/>
        </w:rPr>
        <w:t>三</w:t>
      </w:r>
      <w:r w:rsidRPr="002E7313">
        <w:rPr>
          <w:rFonts w:eastAsia="標楷體" w:hint="eastAsia"/>
          <w:kern w:val="2"/>
        </w:rPr>
        <w:t>）</w:t>
      </w:r>
      <w:r w:rsidR="009E66DA" w:rsidRPr="002E7313">
        <w:rPr>
          <w:rFonts w:eastAsia="標楷體" w:hint="eastAsia"/>
          <w:kern w:val="2"/>
        </w:rPr>
        <w:t>技術報告如為發明專利衍生者，至少應有一件發明專利係以本校為申請人。</w:t>
      </w:r>
    </w:p>
    <w:p w:rsidR="009E66DA" w:rsidRPr="002E7313" w:rsidRDefault="00D35626" w:rsidP="009E66DA">
      <w:pPr>
        <w:suppressAutoHyphens w:val="0"/>
        <w:autoSpaceDN/>
        <w:snapToGrid w:val="0"/>
        <w:spacing w:line="340" w:lineRule="exact"/>
        <w:contextualSpacing/>
        <w:jc w:val="both"/>
        <w:textAlignment w:val="auto"/>
        <w:rPr>
          <w:rFonts w:eastAsia="標楷體"/>
          <w:kern w:val="2"/>
        </w:rPr>
      </w:pPr>
      <w:r w:rsidRPr="002E7313">
        <w:rPr>
          <w:rFonts w:eastAsia="標楷體"/>
          <w:kern w:val="2"/>
        </w:rPr>
        <w:t xml:space="preserve">　　　　　　　</w:t>
      </w:r>
      <w:r w:rsidR="009E66DA" w:rsidRPr="002E7313">
        <w:rPr>
          <w:rFonts w:eastAsia="標楷體"/>
          <w:kern w:val="2"/>
        </w:rPr>
        <w:t>送審成果應符合下列規定：</w:t>
      </w:r>
      <w:r w:rsidR="009E66DA" w:rsidRPr="002E7313">
        <w:rPr>
          <w:rFonts w:eastAsia="標楷體"/>
          <w:kern w:val="2"/>
        </w:rPr>
        <w:t xml:space="preserve"> </w:t>
      </w:r>
    </w:p>
    <w:p w:rsidR="009E66DA" w:rsidRPr="002E7313" w:rsidRDefault="009E66DA" w:rsidP="00D35626">
      <w:pPr>
        <w:suppressAutoHyphens w:val="0"/>
        <w:autoSpaceDN/>
        <w:snapToGrid w:val="0"/>
        <w:spacing w:line="340" w:lineRule="exact"/>
        <w:ind w:leftChars="700" w:left="1680"/>
        <w:contextualSpacing/>
        <w:jc w:val="both"/>
        <w:textAlignment w:val="auto"/>
        <w:rPr>
          <w:rFonts w:eastAsia="標楷體"/>
          <w:kern w:val="2"/>
        </w:rPr>
      </w:pPr>
      <w:r w:rsidRPr="002E7313">
        <w:rPr>
          <w:rFonts w:eastAsia="標楷體"/>
          <w:kern w:val="2"/>
        </w:rPr>
        <w:t>一、送審研發成果符合取得前一等級教師資格後出版或發表之規定。</w:t>
      </w:r>
    </w:p>
    <w:p w:rsidR="009E66DA" w:rsidRPr="002E7313" w:rsidRDefault="009E66DA" w:rsidP="00D35626">
      <w:pPr>
        <w:tabs>
          <w:tab w:val="left" w:pos="851"/>
        </w:tabs>
        <w:suppressAutoHyphens w:val="0"/>
        <w:autoSpaceDN/>
        <w:snapToGrid w:val="0"/>
        <w:spacing w:line="340" w:lineRule="exact"/>
        <w:ind w:leftChars="700" w:left="2160" w:hangingChars="200" w:hanging="480"/>
        <w:contextualSpacing/>
        <w:jc w:val="both"/>
        <w:textAlignment w:val="auto"/>
        <w:rPr>
          <w:rFonts w:eastAsia="標楷體"/>
          <w:kern w:val="2"/>
        </w:rPr>
      </w:pPr>
      <w:r w:rsidRPr="002E7313">
        <w:rPr>
          <w:rFonts w:eastAsia="標楷體"/>
          <w:kern w:val="2"/>
        </w:rPr>
        <w:t>二、以二種以上研發成果送審者，應自行擇定代表成果及參考成果。其屬一系列相關之研究者，得自行合併為代表成果，惟研發成果總件數，仍依未合併前之件數計算，總計五件。</w:t>
      </w:r>
    </w:p>
    <w:p w:rsidR="009E66DA" w:rsidRPr="002E7313" w:rsidRDefault="009E66DA" w:rsidP="00D35626">
      <w:pPr>
        <w:tabs>
          <w:tab w:val="left" w:pos="851"/>
        </w:tabs>
        <w:suppressAutoHyphens w:val="0"/>
        <w:autoSpaceDN/>
        <w:snapToGrid w:val="0"/>
        <w:spacing w:line="340" w:lineRule="exact"/>
        <w:ind w:leftChars="700" w:left="2160" w:hangingChars="200" w:hanging="480"/>
        <w:contextualSpacing/>
        <w:jc w:val="both"/>
        <w:textAlignment w:val="auto"/>
        <w:rPr>
          <w:rFonts w:eastAsia="標楷體"/>
          <w:kern w:val="2"/>
        </w:rPr>
      </w:pPr>
      <w:r w:rsidRPr="002E7313">
        <w:rPr>
          <w:rFonts w:eastAsia="標楷體"/>
          <w:kern w:val="2"/>
        </w:rPr>
        <w:t>三、如係數人合作代表成果者，僅得由其中一人送審；送審時，送審人以外他人應放棄以該成果作為代表成果送審之權利。送審人應以書面具體說明其參與部分，並由合著人簽章證明之。</w:t>
      </w:r>
    </w:p>
    <w:p w:rsidR="009E66DA" w:rsidRPr="002E7313" w:rsidRDefault="009E66DA" w:rsidP="00D35626">
      <w:pPr>
        <w:tabs>
          <w:tab w:val="left" w:pos="851"/>
        </w:tabs>
        <w:suppressAutoHyphens w:val="0"/>
        <w:autoSpaceDN/>
        <w:snapToGrid w:val="0"/>
        <w:spacing w:line="340" w:lineRule="exact"/>
        <w:ind w:leftChars="700" w:left="2160" w:hangingChars="200" w:hanging="480"/>
        <w:contextualSpacing/>
        <w:jc w:val="both"/>
        <w:textAlignment w:val="auto"/>
        <w:rPr>
          <w:rFonts w:eastAsia="標楷體"/>
          <w:kern w:val="2"/>
        </w:rPr>
      </w:pPr>
      <w:r w:rsidRPr="002E7313">
        <w:rPr>
          <w:rFonts w:eastAsia="標楷體"/>
          <w:kern w:val="2"/>
        </w:rPr>
        <w:t>四、研發成果涉及機密者，送審人得針對機密部分提出說明，並要求審查過程及審查者予以保密。</w:t>
      </w:r>
    </w:p>
    <w:p w:rsidR="009E66DA" w:rsidRPr="002E7313" w:rsidRDefault="009E66DA" w:rsidP="00D35626">
      <w:pPr>
        <w:tabs>
          <w:tab w:val="left" w:pos="851"/>
        </w:tabs>
        <w:suppressAutoHyphens w:val="0"/>
        <w:autoSpaceDN/>
        <w:snapToGrid w:val="0"/>
        <w:spacing w:line="340" w:lineRule="exact"/>
        <w:ind w:leftChars="700" w:left="2160" w:hangingChars="200" w:hanging="480"/>
        <w:contextualSpacing/>
        <w:jc w:val="both"/>
        <w:textAlignment w:val="auto"/>
        <w:rPr>
          <w:rFonts w:eastAsia="標楷體"/>
          <w:kern w:val="2"/>
        </w:rPr>
      </w:pPr>
      <w:r w:rsidRPr="002E7313">
        <w:rPr>
          <w:rFonts w:eastAsia="標楷體"/>
          <w:kern w:val="2"/>
        </w:rPr>
        <w:t>五、送審成果應附整體之技術報告，其內容應包括下列之主要項目：</w:t>
      </w:r>
    </w:p>
    <w:p w:rsidR="009E66DA" w:rsidRPr="002E7313" w:rsidRDefault="009E66DA" w:rsidP="00D347B5">
      <w:pPr>
        <w:tabs>
          <w:tab w:val="left" w:pos="851"/>
        </w:tabs>
        <w:suppressAutoHyphens w:val="0"/>
        <w:autoSpaceDN/>
        <w:snapToGrid w:val="0"/>
        <w:spacing w:line="340" w:lineRule="exact"/>
        <w:ind w:leftChars="800" w:left="1920"/>
        <w:contextualSpacing/>
        <w:jc w:val="both"/>
        <w:textAlignment w:val="auto"/>
        <w:rPr>
          <w:rFonts w:eastAsia="標楷體"/>
          <w:kern w:val="2"/>
        </w:rPr>
      </w:pPr>
      <w:r w:rsidRPr="002E7313">
        <w:rPr>
          <w:rFonts w:eastAsia="標楷體"/>
          <w:kern w:val="2"/>
        </w:rPr>
        <w:t xml:space="preserve"> </w:t>
      </w:r>
      <w:r w:rsidRPr="002E7313">
        <w:rPr>
          <w:rFonts w:eastAsia="標楷體"/>
          <w:kern w:val="2"/>
        </w:rPr>
        <w:t>（一）研發理念。</w:t>
      </w:r>
    </w:p>
    <w:p w:rsidR="009E66DA" w:rsidRPr="002E7313" w:rsidRDefault="009E66DA" w:rsidP="00D347B5">
      <w:pPr>
        <w:tabs>
          <w:tab w:val="left" w:pos="851"/>
        </w:tabs>
        <w:suppressAutoHyphens w:val="0"/>
        <w:autoSpaceDN/>
        <w:snapToGrid w:val="0"/>
        <w:spacing w:line="340" w:lineRule="exact"/>
        <w:ind w:leftChars="800" w:left="1920"/>
        <w:contextualSpacing/>
        <w:jc w:val="both"/>
        <w:textAlignment w:val="auto"/>
        <w:rPr>
          <w:rFonts w:eastAsia="標楷體"/>
          <w:kern w:val="2"/>
        </w:rPr>
      </w:pPr>
      <w:r w:rsidRPr="002E7313">
        <w:rPr>
          <w:rFonts w:eastAsia="標楷體"/>
          <w:kern w:val="2"/>
        </w:rPr>
        <w:lastRenderedPageBreak/>
        <w:t xml:space="preserve"> </w:t>
      </w:r>
      <w:r w:rsidRPr="002E7313">
        <w:rPr>
          <w:rFonts w:eastAsia="標楷體"/>
          <w:kern w:val="2"/>
        </w:rPr>
        <w:t>（二）學理基礎。</w:t>
      </w:r>
    </w:p>
    <w:p w:rsidR="009E66DA" w:rsidRPr="002E7313" w:rsidRDefault="009E66DA" w:rsidP="00D347B5">
      <w:pPr>
        <w:tabs>
          <w:tab w:val="left" w:pos="851"/>
        </w:tabs>
        <w:suppressAutoHyphens w:val="0"/>
        <w:autoSpaceDN/>
        <w:snapToGrid w:val="0"/>
        <w:spacing w:line="340" w:lineRule="exact"/>
        <w:ind w:leftChars="800" w:left="1920"/>
        <w:contextualSpacing/>
        <w:jc w:val="both"/>
        <w:textAlignment w:val="auto"/>
        <w:rPr>
          <w:rFonts w:eastAsia="標楷體"/>
          <w:kern w:val="2"/>
        </w:rPr>
      </w:pPr>
      <w:r w:rsidRPr="002E7313">
        <w:rPr>
          <w:rFonts w:eastAsia="標楷體"/>
          <w:kern w:val="2"/>
        </w:rPr>
        <w:t xml:space="preserve"> </w:t>
      </w:r>
      <w:r w:rsidRPr="002E7313">
        <w:rPr>
          <w:rFonts w:eastAsia="標楷體"/>
          <w:kern w:val="2"/>
        </w:rPr>
        <w:t>（三）主題內容。</w:t>
      </w:r>
    </w:p>
    <w:p w:rsidR="009E66DA" w:rsidRPr="002E7313" w:rsidRDefault="009E66DA" w:rsidP="00D347B5">
      <w:pPr>
        <w:tabs>
          <w:tab w:val="left" w:pos="851"/>
        </w:tabs>
        <w:suppressAutoHyphens w:val="0"/>
        <w:autoSpaceDN/>
        <w:snapToGrid w:val="0"/>
        <w:spacing w:line="340" w:lineRule="exact"/>
        <w:ind w:leftChars="800" w:left="1920"/>
        <w:contextualSpacing/>
        <w:jc w:val="both"/>
        <w:textAlignment w:val="auto"/>
        <w:rPr>
          <w:rFonts w:eastAsia="標楷體"/>
          <w:kern w:val="2"/>
        </w:rPr>
      </w:pPr>
      <w:r w:rsidRPr="002E7313">
        <w:rPr>
          <w:rFonts w:eastAsia="標楷體"/>
          <w:kern w:val="2"/>
        </w:rPr>
        <w:t xml:space="preserve"> </w:t>
      </w:r>
      <w:r w:rsidRPr="002E7313">
        <w:rPr>
          <w:rFonts w:eastAsia="標楷體"/>
          <w:kern w:val="2"/>
        </w:rPr>
        <w:t>（四）方法技巧。</w:t>
      </w:r>
    </w:p>
    <w:p w:rsidR="009E66DA" w:rsidRPr="002E7313" w:rsidRDefault="009E66DA" w:rsidP="00D347B5">
      <w:pPr>
        <w:tabs>
          <w:tab w:val="left" w:pos="851"/>
        </w:tabs>
        <w:suppressAutoHyphens w:val="0"/>
        <w:autoSpaceDN/>
        <w:snapToGrid w:val="0"/>
        <w:spacing w:line="340" w:lineRule="exact"/>
        <w:ind w:leftChars="800" w:left="1920"/>
        <w:contextualSpacing/>
        <w:jc w:val="both"/>
        <w:textAlignment w:val="auto"/>
        <w:rPr>
          <w:rFonts w:eastAsia="標楷體"/>
          <w:kern w:val="2"/>
        </w:rPr>
      </w:pPr>
      <w:r w:rsidRPr="002E7313">
        <w:rPr>
          <w:rFonts w:eastAsia="標楷體"/>
          <w:kern w:val="2"/>
        </w:rPr>
        <w:t xml:space="preserve"> </w:t>
      </w:r>
      <w:r w:rsidRPr="002E7313">
        <w:rPr>
          <w:rFonts w:eastAsia="標楷體"/>
          <w:kern w:val="2"/>
        </w:rPr>
        <w:t>（五）成果貢獻。</w:t>
      </w:r>
    </w:p>
    <w:p w:rsidR="009E66DA" w:rsidRPr="002E7313" w:rsidRDefault="009E66DA" w:rsidP="003A3D0A">
      <w:pPr>
        <w:tabs>
          <w:tab w:val="left" w:pos="851"/>
        </w:tabs>
        <w:suppressAutoHyphens w:val="0"/>
        <w:autoSpaceDN/>
        <w:snapToGrid w:val="0"/>
        <w:spacing w:line="340" w:lineRule="exact"/>
        <w:ind w:leftChars="700" w:left="2160" w:hangingChars="200" w:hanging="480"/>
        <w:contextualSpacing/>
        <w:jc w:val="both"/>
        <w:textAlignment w:val="auto"/>
        <w:rPr>
          <w:rFonts w:eastAsia="標楷體"/>
          <w:kern w:val="2"/>
        </w:rPr>
      </w:pPr>
      <w:r w:rsidRPr="002E7313">
        <w:rPr>
          <w:rFonts w:eastAsia="標楷體"/>
          <w:kern w:val="2"/>
        </w:rPr>
        <w:t>六、所提技術報告送審通過，且無本細則第十四點</w:t>
      </w:r>
      <w:r w:rsidR="00646674" w:rsidRPr="002E7313">
        <w:rPr>
          <w:rFonts w:eastAsia="標楷體" w:hint="eastAsia"/>
          <w:kern w:val="2"/>
        </w:rPr>
        <w:t>第</w:t>
      </w:r>
      <w:r w:rsidR="00E44A92" w:rsidRPr="005565CF">
        <w:rPr>
          <w:rFonts w:eastAsia="標楷體" w:hint="eastAsia"/>
          <w:kern w:val="2"/>
        </w:rPr>
        <w:t>四項</w:t>
      </w:r>
      <w:r w:rsidRPr="002E7313">
        <w:rPr>
          <w:rFonts w:eastAsia="標楷體"/>
          <w:kern w:val="2"/>
        </w:rPr>
        <w:t>但書規定得不予公開出版或一定期間內不予公</w:t>
      </w:r>
      <w:r w:rsidRPr="002E7313">
        <w:rPr>
          <w:rFonts w:eastAsia="標楷體"/>
          <w:kern w:val="2"/>
        </w:rPr>
        <w:t xml:space="preserve"> </w:t>
      </w:r>
      <w:r w:rsidRPr="002E7313">
        <w:rPr>
          <w:rFonts w:eastAsia="標楷體"/>
          <w:kern w:val="2"/>
        </w:rPr>
        <w:t>開出版者，應於本校網站、圖書館公開或於國內外相關出版品發行。</w:t>
      </w:r>
    </w:p>
    <w:p w:rsidR="00E36465" w:rsidRPr="002E7313" w:rsidRDefault="00FF4613" w:rsidP="003A3D0A">
      <w:pPr>
        <w:spacing w:line="340" w:lineRule="exact"/>
        <w:ind w:left="742" w:right="-28" w:hanging="742"/>
        <w:contextualSpacing/>
        <w:rPr>
          <w:rFonts w:eastAsia="標楷體"/>
        </w:rPr>
      </w:pPr>
      <w:r w:rsidRPr="002E7313">
        <w:rPr>
          <w:rFonts w:eastAsia="標楷體"/>
        </w:rPr>
        <w:t>十四之八、教學及服務成績依本校教師教學服務成績考核評分標準表辦理評分。</w:t>
      </w:r>
    </w:p>
    <w:p w:rsidR="006F1CB8" w:rsidRPr="002E7313" w:rsidRDefault="006F1CB8" w:rsidP="00BD7684">
      <w:pPr>
        <w:spacing w:line="340" w:lineRule="exact"/>
        <w:ind w:left="742" w:right="-28" w:hanging="742"/>
        <w:rPr>
          <w:rFonts w:eastAsia="標楷體"/>
        </w:rPr>
      </w:pPr>
      <w:r w:rsidRPr="002E7313">
        <w:rPr>
          <w:rFonts w:eastAsia="標楷體" w:hint="eastAsia"/>
        </w:rPr>
        <w:t>十四之九、依</w:t>
      </w:r>
      <w:r w:rsidR="004B7262" w:rsidRPr="002E7313">
        <w:rPr>
          <w:rFonts w:eastAsia="標楷體" w:hint="eastAsia"/>
        </w:rPr>
        <w:t>本系</w:t>
      </w:r>
      <w:r w:rsidR="004166E2" w:rsidRPr="002E7313">
        <w:rPr>
          <w:rFonts w:eastAsia="標楷體" w:hint="eastAsia"/>
        </w:rPr>
        <w:t>及</w:t>
      </w:r>
      <w:r w:rsidRPr="002E7313">
        <w:rPr>
          <w:rFonts w:eastAsia="標楷體" w:hint="eastAsia"/>
        </w:rPr>
        <w:t>本院教師升等各相關評分表評定分數。</w:t>
      </w:r>
    </w:p>
    <w:p w:rsidR="00BD7684" w:rsidRPr="002E7313" w:rsidRDefault="00BD7684" w:rsidP="00BD7684">
      <w:pPr>
        <w:spacing w:line="340" w:lineRule="exact"/>
        <w:ind w:left="720" w:right="-28" w:hangingChars="300" w:hanging="720"/>
        <w:contextualSpacing/>
        <w:rPr>
          <w:rFonts w:eastAsia="標楷體"/>
          <w:kern w:val="2"/>
        </w:rPr>
      </w:pPr>
      <w:r w:rsidRPr="002E7313">
        <w:rPr>
          <w:rFonts w:eastAsia="標楷體"/>
          <w:kern w:val="2"/>
        </w:rPr>
        <w:t>十五、</w:t>
      </w:r>
      <w:r w:rsidR="004B7262" w:rsidRPr="002E7313">
        <w:rPr>
          <w:rFonts w:eastAsia="標楷體" w:hint="eastAsia"/>
          <w:kern w:val="2"/>
        </w:rPr>
        <w:t>系</w:t>
      </w:r>
      <w:r w:rsidRPr="002E7313">
        <w:rPr>
          <w:rFonts w:eastAsia="標楷體"/>
          <w:kern w:val="2"/>
        </w:rPr>
        <w:t>教評會辦理資格審查著作外審審查人及教評會委員均不得低階高審。審查程序中，發現外審意見有疑義者應依審定辦法第三十九條規定辦理。</w:t>
      </w:r>
    </w:p>
    <w:p w:rsidR="007818F3" w:rsidRPr="002E7313" w:rsidRDefault="004503B3" w:rsidP="004503B3">
      <w:pPr>
        <w:tabs>
          <w:tab w:val="left" w:pos="-3000"/>
        </w:tabs>
        <w:spacing w:beforeLines="20" w:before="122" w:line="320" w:lineRule="exact"/>
        <w:ind w:left="720" w:hangingChars="300" w:hanging="720"/>
        <w:contextualSpacing/>
        <w:rPr>
          <w:rFonts w:eastAsia="標楷體"/>
          <w:kern w:val="2"/>
        </w:rPr>
      </w:pPr>
      <w:r w:rsidRPr="002E7313">
        <w:rPr>
          <w:rFonts w:eastAsia="標楷體" w:hint="eastAsia"/>
          <w:kern w:val="2"/>
        </w:rPr>
        <w:t>十六</w:t>
      </w:r>
      <w:r w:rsidR="000331C2" w:rsidRPr="002E7313">
        <w:rPr>
          <w:rFonts w:eastAsia="標楷體"/>
          <w:kern w:val="2"/>
        </w:rPr>
        <w:t>、本系副教授通過升等教授人數之上限</w:t>
      </w:r>
      <w:r w:rsidR="00982EC6" w:rsidRPr="002E7313">
        <w:rPr>
          <w:rFonts w:eastAsia="標楷體"/>
          <w:kern w:val="2"/>
        </w:rPr>
        <w:t>每學年</w:t>
      </w:r>
      <w:r w:rsidR="000331C2" w:rsidRPr="002E7313">
        <w:rPr>
          <w:rFonts w:eastAsia="標楷體"/>
          <w:kern w:val="2"/>
        </w:rPr>
        <w:t>以二人為原則；申請升等教授人數超過二人時，每增加二人時得增加一個名額。但助理教授及講師之</w:t>
      </w:r>
      <w:r w:rsidR="00597F81" w:rsidRPr="002E7313">
        <w:rPr>
          <w:rFonts w:eastAsia="標楷體"/>
        </w:rPr>
        <w:t>申請</w:t>
      </w:r>
      <w:r w:rsidR="000331C2" w:rsidRPr="002E7313">
        <w:rPr>
          <w:rFonts w:eastAsia="標楷體"/>
          <w:kern w:val="2"/>
        </w:rPr>
        <w:t>升等名額，不在此限。</w:t>
      </w:r>
      <w:r w:rsidR="00597F81" w:rsidRPr="002E7313">
        <w:rPr>
          <w:rFonts w:eastAsia="標楷體"/>
        </w:rPr>
        <w:t>若升等教授人數為三人以上時，依研究、教學、服務加總成績排序決定。</w:t>
      </w:r>
    </w:p>
    <w:p w:rsidR="009C70BA" w:rsidRPr="002E7313" w:rsidRDefault="000B4D74" w:rsidP="009C70BA">
      <w:pPr>
        <w:suppressAutoHyphens w:val="0"/>
        <w:autoSpaceDN/>
        <w:spacing w:afterLines="25" w:after="153" w:line="340" w:lineRule="exact"/>
        <w:ind w:left="720" w:hangingChars="300" w:hanging="720"/>
        <w:contextualSpacing/>
        <w:jc w:val="both"/>
        <w:textAlignment w:val="auto"/>
        <w:rPr>
          <w:rFonts w:eastAsia="標楷體"/>
          <w:kern w:val="2"/>
          <w:szCs w:val="22"/>
        </w:rPr>
      </w:pPr>
      <w:r w:rsidRPr="002E7313">
        <w:rPr>
          <w:rFonts w:eastAsia="標楷體" w:hint="eastAsia"/>
          <w:kern w:val="2"/>
          <w:szCs w:val="22"/>
        </w:rPr>
        <w:t>十七</w:t>
      </w:r>
      <w:r w:rsidR="009C70BA" w:rsidRPr="002E7313">
        <w:rPr>
          <w:rFonts w:eastAsia="標楷體"/>
          <w:kern w:val="2"/>
          <w:szCs w:val="22"/>
        </w:rPr>
        <w:t>、申請升等教師，如不服教評會審議結果，得依下列程序提出申覆：</w:t>
      </w:r>
    </w:p>
    <w:p w:rsidR="009C70BA" w:rsidRPr="002E7313" w:rsidRDefault="009C70BA" w:rsidP="000B4D74">
      <w:pPr>
        <w:suppressAutoHyphens w:val="0"/>
        <w:autoSpaceDN/>
        <w:spacing w:afterLines="25" w:after="153" w:line="340" w:lineRule="exact"/>
        <w:ind w:leftChars="-100" w:left="480" w:hangingChars="300" w:hanging="720"/>
        <w:contextualSpacing/>
        <w:jc w:val="both"/>
        <w:textAlignment w:val="auto"/>
        <w:rPr>
          <w:rFonts w:eastAsia="標楷體"/>
          <w:kern w:val="2"/>
          <w:szCs w:val="22"/>
        </w:rPr>
      </w:pPr>
      <w:r w:rsidRPr="002E7313">
        <w:rPr>
          <w:rFonts w:eastAsia="標楷體"/>
          <w:kern w:val="2"/>
          <w:szCs w:val="22"/>
        </w:rPr>
        <w:t xml:space="preserve">　　　</w:t>
      </w:r>
      <w:r w:rsidR="00BE6019" w:rsidRPr="002E7313">
        <w:rPr>
          <w:rFonts w:eastAsia="標楷體" w:hint="eastAsia"/>
          <w:kern w:val="2"/>
          <w:szCs w:val="22"/>
        </w:rPr>
        <w:t xml:space="preserve">　</w:t>
      </w:r>
      <w:r w:rsidRPr="002E7313">
        <w:rPr>
          <w:rFonts w:eastAsia="標楷體"/>
          <w:kern w:val="2"/>
          <w:szCs w:val="22"/>
        </w:rPr>
        <w:t>（一）申覆之管轄：</w:t>
      </w:r>
    </w:p>
    <w:p w:rsidR="009C70BA" w:rsidRPr="002E7313" w:rsidRDefault="009C70BA" w:rsidP="000B4D74">
      <w:pPr>
        <w:suppressAutoHyphens w:val="0"/>
        <w:autoSpaceDN/>
        <w:snapToGrid w:val="0"/>
        <w:spacing w:afterLines="25" w:after="153" w:line="340" w:lineRule="exact"/>
        <w:ind w:leftChars="-100" w:hangingChars="100" w:hanging="240"/>
        <w:contextualSpacing/>
        <w:jc w:val="both"/>
        <w:textAlignment w:val="auto"/>
        <w:rPr>
          <w:rFonts w:eastAsia="標楷體"/>
          <w:kern w:val="2"/>
          <w:szCs w:val="22"/>
        </w:rPr>
      </w:pPr>
      <w:r w:rsidRPr="002E7313">
        <w:rPr>
          <w:rFonts w:eastAsia="標楷體"/>
          <w:kern w:val="2"/>
          <w:szCs w:val="22"/>
        </w:rPr>
        <w:t xml:space="preserve">　　　　　　</w:t>
      </w:r>
      <w:r w:rsidR="00BE6019" w:rsidRPr="002E7313">
        <w:rPr>
          <w:rFonts w:eastAsia="標楷體" w:hint="eastAsia"/>
          <w:kern w:val="2"/>
          <w:szCs w:val="22"/>
        </w:rPr>
        <w:t xml:space="preserve">　</w:t>
      </w:r>
      <w:r w:rsidRPr="002E7313">
        <w:rPr>
          <w:rFonts w:eastAsia="標楷體"/>
          <w:kern w:val="2"/>
          <w:szCs w:val="22"/>
        </w:rPr>
        <w:t>1.</w:t>
      </w:r>
      <w:r w:rsidRPr="002E7313">
        <w:rPr>
          <w:rFonts w:eastAsia="標楷體"/>
          <w:kern w:val="2"/>
          <w:szCs w:val="22"/>
        </w:rPr>
        <w:t>不服</w:t>
      </w:r>
      <w:r w:rsidRPr="002E7313">
        <w:rPr>
          <w:rFonts w:eastAsia="標楷體"/>
          <w:bCs/>
          <w:kern w:val="2"/>
          <w:szCs w:val="22"/>
        </w:rPr>
        <w:t>系</w:t>
      </w:r>
      <w:r w:rsidRPr="002E7313">
        <w:rPr>
          <w:rFonts w:eastAsia="標楷體"/>
          <w:kern w:val="2"/>
          <w:szCs w:val="22"/>
        </w:rPr>
        <w:t>教評會之審議結果者，向院教評會提出申覆。</w:t>
      </w:r>
    </w:p>
    <w:p w:rsidR="009C70BA" w:rsidRPr="002E7313" w:rsidRDefault="009C70BA" w:rsidP="000B4D74">
      <w:pPr>
        <w:suppressAutoHyphens w:val="0"/>
        <w:autoSpaceDN/>
        <w:snapToGrid w:val="0"/>
        <w:spacing w:afterLines="25" w:after="153" w:line="340" w:lineRule="exact"/>
        <w:ind w:leftChars="-100" w:hangingChars="100" w:hanging="240"/>
        <w:contextualSpacing/>
        <w:jc w:val="both"/>
        <w:textAlignment w:val="auto"/>
        <w:rPr>
          <w:rFonts w:eastAsia="標楷體"/>
          <w:kern w:val="2"/>
          <w:szCs w:val="22"/>
        </w:rPr>
      </w:pPr>
      <w:r w:rsidRPr="002E7313">
        <w:rPr>
          <w:rFonts w:eastAsia="標楷體"/>
          <w:kern w:val="2"/>
          <w:szCs w:val="22"/>
        </w:rPr>
        <w:t xml:space="preserve">　　　　　</w:t>
      </w:r>
      <w:r w:rsidR="00BE6019" w:rsidRPr="002E7313">
        <w:rPr>
          <w:rFonts w:eastAsia="標楷體" w:hint="eastAsia"/>
          <w:kern w:val="2"/>
          <w:szCs w:val="22"/>
        </w:rPr>
        <w:t xml:space="preserve">　</w:t>
      </w:r>
      <w:r w:rsidRPr="002E7313">
        <w:rPr>
          <w:rFonts w:eastAsia="標楷體"/>
          <w:kern w:val="2"/>
          <w:szCs w:val="22"/>
        </w:rPr>
        <w:t xml:space="preserve">　</w:t>
      </w:r>
      <w:r w:rsidRPr="002E7313">
        <w:rPr>
          <w:rFonts w:eastAsia="標楷體"/>
          <w:kern w:val="2"/>
          <w:szCs w:val="22"/>
        </w:rPr>
        <w:t>2.</w:t>
      </w:r>
      <w:r w:rsidRPr="002E7313">
        <w:rPr>
          <w:rFonts w:eastAsia="標楷體"/>
          <w:kern w:val="2"/>
          <w:szCs w:val="22"/>
        </w:rPr>
        <w:t>不服院教評會之審議結果者，向校教評會提出申覆。</w:t>
      </w:r>
    </w:p>
    <w:p w:rsidR="009C70BA" w:rsidRPr="002E7313" w:rsidRDefault="009C70BA" w:rsidP="000B4D74">
      <w:pPr>
        <w:suppressAutoHyphens w:val="0"/>
        <w:autoSpaceDN/>
        <w:snapToGrid w:val="0"/>
        <w:spacing w:afterLines="25" w:after="153" w:line="340" w:lineRule="exact"/>
        <w:contextualSpacing/>
        <w:jc w:val="both"/>
        <w:textAlignment w:val="auto"/>
        <w:rPr>
          <w:rFonts w:eastAsia="標楷體"/>
          <w:kern w:val="2"/>
          <w:szCs w:val="22"/>
        </w:rPr>
      </w:pPr>
      <w:r w:rsidRPr="002E7313">
        <w:rPr>
          <w:rFonts w:eastAsia="標楷體"/>
          <w:kern w:val="2"/>
          <w:position w:val="-2"/>
          <w:szCs w:val="22"/>
        </w:rPr>
        <w:t xml:space="preserve">　　　</w:t>
      </w:r>
      <w:r w:rsidR="00BE6019" w:rsidRPr="002E7313">
        <w:rPr>
          <w:rFonts w:eastAsia="標楷體" w:hint="eastAsia"/>
          <w:kern w:val="2"/>
          <w:position w:val="-2"/>
          <w:szCs w:val="22"/>
        </w:rPr>
        <w:t xml:space="preserve">　</w:t>
      </w:r>
      <w:r w:rsidRPr="002E7313">
        <w:rPr>
          <w:rFonts w:eastAsia="標楷體"/>
          <w:kern w:val="2"/>
          <w:position w:val="-2"/>
          <w:szCs w:val="22"/>
        </w:rPr>
        <w:t>（二）申覆之提起：</w:t>
      </w:r>
    </w:p>
    <w:p w:rsidR="009C70BA" w:rsidRPr="002E7313" w:rsidRDefault="009C70BA" w:rsidP="000B4D74">
      <w:pPr>
        <w:suppressAutoHyphens w:val="0"/>
        <w:autoSpaceDN/>
        <w:snapToGrid w:val="0"/>
        <w:spacing w:afterLines="25" w:after="153" w:line="340" w:lineRule="exact"/>
        <w:ind w:leftChars="-100" w:left="1680" w:hangingChars="800" w:hanging="1920"/>
        <w:contextualSpacing/>
        <w:jc w:val="both"/>
        <w:textAlignment w:val="auto"/>
        <w:rPr>
          <w:rFonts w:eastAsia="標楷體"/>
          <w:kern w:val="2"/>
          <w:szCs w:val="22"/>
        </w:rPr>
      </w:pPr>
      <w:r w:rsidRPr="002E7313">
        <w:rPr>
          <w:rFonts w:eastAsia="標楷體"/>
          <w:kern w:val="2"/>
          <w:szCs w:val="22"/>
        </w:rPr>
        <w:t xml:space="preserve">　　　　　</w:t>
      </w:r>
      <w:r w:rsidR="00BE6019" w:rsidRPr="002E7313">
        <w:rPr>
          <w:rFonts w:eastAsia="標楷體" w:hint="eastAsia"/>
          <w:kern w:val="2"/>
          <w:szCs w:val="22"/>
        </w:rPr>
        <w:t xml:space="preserve">　</w:t>
      </w:r>
      <w:r w:rsidRPr="002E7313">
        <w:rPr>
          <w:rFonts w:eastAsia="標楷體"/>
          <w:kern w:val="2"/>
          <w:szCs w:val="22"/>
        </w:rPr>
        <w:t xml:space="preserve">　</w:t>
      </w:r>
      <w:r w:rsidRPr="002E7313">
        <w:rPr>
          <w:rFonts w:eastAsia="標楷體"/>
          <w:kern w:val="2"/>
          <w:szCs w:val="22"/>
        </w:rPr>
        <w:t>1</w:t>
      </w:r>
      <w:r w:rsidRPr="002E7313">
        <w:rPr>
          <w:rFonts w:eastAsia="標楷體"/>
          <w:spacing w:val="5"/>
          <w:kern w:val="2"/>
          <w:szCs w:val="22"/>
        </w:rPr>
        <w:t>.</w:t>
      </w:r>
      <w:r w:rsidRPr="002E7313">
        <w:rPr>
          <w:rFonts w:eastAsia="標楷體"/>
          <w:spacing w:val="5"/>
          <w:kern w:val="2"/>
          <w:szCs w:val="22"/>
        </w:rPr>
        <w:t>教師</w:t>
      </w:r>
      <w:r w:rsidRPr="002E7313">
        <w:rPr>
          <w:rFonts w:eastAsia="標楷體"/>
          <w:spacing w:val="7"/>
          <w:kern w:val="2"/>
          <w:szCs w:val="22"/>
        </w:rPr>
        <w:t>應</w:t>
      </w:r>
      <w:r w:rsidRPr="002E7313">
        <w:rPr>
          <w:rFonts w:eastAsia="標楷體"/>
          <w:spacing w:val="5"/>
          <w:kern w:val="2"/>
          <w:szCs w:val="22"/>
        </w:rPr>
        <w:t>自收</w:t>
      </w:r>
      <w:r w:rsidRPr="002E7313">
        <w:rPr>
          <w:rFonts w:eastAsia="標楷體"/>
          <w:spacing w:val="7"/>
          <w:kern w:val="2"/>
          <w:szCs w:val="22"/>
        </w:rPr>
        <w:t>到</w:t>
      </w:r>
      <w:r w:rsidRPr="002E7313">
        <w:rPr>
          <w:rFonts w:eastAsia="標楷體"/>
          <w:spacing w:val="5"/>
          <w:kern w:val="2"/>
          <w:szCs w:val="22"/>
        </w:rPr>
        <w:t>教評</w:t>
      </w:r>
      <w:r w:rsidRPr="002E7313">
        <w:rPr>
          <w:rFonts w:eastAsia="標楷體"/>
          <w:spacing w:val="7"/>
          <w:kern w:val="2"/>
          <w:szCs w:val="22"/>
        </w:rPr>
        <w:t>會</w:t>
      </w:r>
      <w:r w:rsidRPr="002E7313">
        <w:rPr>
          <w:rFonts w:eastAsia="標楷體"/>
          <w:spacing w:val="5"/>
          <w:kern w:val="2"/>
          <w:szCs w:val="22"/>
        </w:rPr>
        <w:t>之決議</w:t>
      </w:r>
      <w:r w:rsidRPr="002E7313">
        <w:rPr>
          <w:rFonts w:eastAsia="標楷體"/>
          <w:spacing w:val="7"/>
          <w:kern w:val="2"/>
          <w:szCs w:val="22"/>
        </w:rPr>
        <w:t>通</w:t>
      </w:r>
      <w:r w:rsidRPr="002E7313">
        <w:rPr>
          <w:rFonts w:eastAsia="標楷體"/>
          <w:spacing w:val="5"/>
          <w:kern w:val="2"/>
          <w:szCs w:val="22"/>
        </w:rPr>
        <w:t>知之</w:t>
      </w:r>
      <w:r w:rsidRPr="002E7313">
        <w:rPr>
          <w:rFonts w:eastAsia="標楷體"/>
          <w:spacing w:val="7"/>
          <w:kern w:val="2"/>
          <w:szCs w:val="22"/>
        </w:rPr>
        <w:t>次</w:t>
      </w:r>
      <w:r w:rsidRPr="002E7313">
        <w:rPr>
          <w:rFonts w:eastAsia="標楷體"/>
          <w:spacing w:val="5"/>
          <w:kern w:val="2"/>
          <w:szCs w:val="22"/>
        </w:rPr>
        <w:t>日起</w:t>
      </w:r>
      <w:r w:rsidRPr="002E7313">
        <w:rPr>
          <w:rFonts w:eastAsia="標楷體"/>
          <w:spacing w:val="7"/>
          <w:kern w:val="2"/>
          <w:szCs w:val="22"/>
        </w:rPr>
        <w:t>三</w:t>
      </w:r>
      <w:r w:rsidRPr="002E7313">
        <w:rPr>
          <w:rFonts w:eastAsia="標楷體"/>
          <w:spacing w:val="5"/>
          <w:kern w:val="2"/>
          <w:szCs w:val="22"/>
        </w:rPr>
        <w:t>十日內</w:t>
      </w:r>
      <w:r w:rsidRPr="002E7313">
        <w:rPr>
          <w:rFonts w:eastAsia="標楷體"/>
          <w:spacing w:val="7"/>
          <w:kern w:val="2"/>
          <w:szCs w:val="22"/>
        </w:rPr>
        <w:t>檢</w:t>
      </w:r>
      <w:r w:rsidRPr="002E7313">
        <w:rPr>
          <w:rFonts w:eastAsia="標楷體"/>
          <w:spacing w:val="5"/>
          <w:kern w:val="2"/>
          <w:szCs w:val="22"/>
        </w:rPr>
        <w:t>具具</w:t>
      </w:r>
      <w:r w:rsidRPr="002E7313">
        <w:rPr>
          <w:rFonts w:eastAsia="標楷體"/>
          <w:spacing w:val="7"/>
          <w:kern w:val="2"/>
          <w:szCs w:val="22"/>
        </w:rPr>
        <w:t>體</w:t>
      </w:r>
      <w:r w:rsidRPr="002E7313">
        <w:rPr>
          <w:rFonts w:eastAsia="標楷體"/>
          <w:spacing w:val="5"/>
          <w:kern w:val="2"/>
          <w:szCs w:val="22"/>
        </w:rPr>
        <w:t>事實</w:t>
      </w:r>
      <w:r w:rsidRPr="002E7313">
        <w:rPr>
          <w:rFonts w:eastAsia="標楷體"/>
          <w:spacing w:val="7"/>
          <w:kern w:val="2"/>
          <w:szCs w:val="22"/>
        </w:rPr>
        <w:t>及</w:t>
      </w:r>
      <w:r w:rsidRPr="002E7313">
        <w:rPr>
          <w:rFonts w:eastAsia="標楷體"/>
          <w:spacing w:val="5"/>
          <w:kern w:val="2"/>
          <w:szCs w:val="22"/>
        </w:rPr>
        <w:t>有關資</w:t>
      </w:r>
      <w:r w:rsidRPr="002E7313">
        <w:rPr>
          <w:rFonts w:eastAsia="標楷體"/>
          <w:spacing w:val="7"/>
          <w:kern w:val="2"/>
          <w:szCs w:val="22"/>
        </w:rPr>
        <w:t>料</w:t>
      </w:r>
      <w:r w:rsidRPr="002E7313">
        <w:rPr>
          <w:rFonts w:eastAsia="標楷體"/>
          <w:spacing w:val="5"/>
          <w:kern w:val="2"/>
          <w:szCs w:val="22"/>
        </w:rPr>
        <w:t>，向</w:t>
      </w:r>
      <w:r w:rsidRPr="002E7313">
        <w:rPr>
          <w:rFonts w:eastAsia="標楷體"/>
          <w:spacing w:val="7"/>
          <w:kern w:val="2"/>
          <w:szCs w:val="22"/>
        </w:rPr>
        <w:t>管</w:t>
      </w:r>
      <w:r w:rsidRPr="002E7313">
        <w:rPr>
          <w:rFonts w:eastAsia="標楷體"/>
          <w:spacing w:val="5"/>
          <w:kern w:val="2"/>
          <w:szCs w:val="22"/>
        </w:rPr>
        <w:t>轄</w:t>
      </w:r>
      <w:r w:rsidRPr="002E7313">
        <w:rPr>
          <w:rFonts w:eastAsia="標楷體"/>
          <w:kern w:val="2"/>
          <w:szCs w:val="22"/>
        </w:rPr>
        <w:t>教</w:t>
      </w:r>
      <w:r w:rsidRPr="002E7313">
        <w:rPr>
          <w:rFonts w:eastAsia="標楷體"/>
          <w:spacing w:val="5"/>
          <w:kern w:val="2"/>
          <w:szCs w:val="22"/>
        </w:rPr>
        <w:t>評會</w:t>
      </w:r>
      <w:r w:rsidRPr="002E7313">
        <w:rPr>
          <w:rFonts w:eastAsia="標楷體"/>
          <w:spacing w:val="7"/>
          <w:kern w:val="2"/>
          <w:szCs w:val="22"/>
        </w:rPr>
        <w:t>提</w:t>
      </w:r>
      <w:r w:rsidRPr="002E7313">
        <w:rPr>
          <w:rFonts w:eastAsia="標楷體"/>
          <w:spacing w:val="5"/>
          <w:kern w:val="2"/>
          <w:szCs w:val="22"/>
        </w:rPr>
        <w:t>出書</w:t>
      </w:r>
      <w:r w:rsidRPr="002E7313">
        <w:rPr>
          <w:rFonts w:eastAsia="標楷體"/>
          <w:spacing w:val="7"/>
          <w:kern w:val="2"/>
          <w:szCs w:val="22"/>
        </w:rPr>
        <w:t>面</w:t>
      </w:r>
      <w:r w:rsidRPr="002E7313">
        <w:rPr>
          <w:rFonts w:eastAsia="標楷體"/>
          <w:spacing w:val="5"/>
          <w:kern w:val="2"/>
          <w:szCs w:val="22"/>
        </w:rPr>
        <w:t>申</w:t>
      </w:r>
      <w:r w:rsidRPr="002E7313">
        <w:rPr>
          <w:rFonts w:eastAsia="標楷體"/>
          <w:spacing w:val="7"/>
          <w:kern w:val="2"/>
          <w:szCs w:val="22"/>
        </w:rPr>
        <w:t>覆，</w:t>
      </w:r>
      <w:r w:rsidRPr="002E7313">
        <w:rPr>
          <w:rFonts w:eastAsia="標楷體"/>
          <w:spacing w:val="5"/>
          <w:kern w:val="2"/>
          <w:szCs w:val="22"/>
        </w:rPr>
        <w:t>申覆</w:t>
      </w:r>
      <w:r w:rsidRPr="002E7313">
        <w:rPr>
          <w:rFonts w:eastAsia="標楷體"/>
          <w:spacing w:val="7"/>
          <w:kern w:val="2"/>
          <w:szCs w:val="22"/>
        </w:rPr>
        <w:t>以</w:t>
      </w:r>
      <w:r w:rsidRPr="002E7313">
        <w:rPr>
          <w:rFonts w:eastAsia="標楷體"/>
          <w:spacing w:val="5"/>
          <w:kern w:val="2"/>
          <w:szCs w:val="22"/>
        </w:rPr>
        <w:t>一次</w:t>
      </w:r>
      <w:r w:rsidRPr="002E7313">
        <w:rPr>
          <w:rFonts w:eastAsia="標楷體"/>
          <w:spacing w:val="7"/>
          <w:kern w:val="2"/>
          <w:szCs w:val="22"/>
        </w:rPr>
        <w:t>為</w:t>
      </w:r>
      <w:r w:rsidRPr="002E7313">
        <w:rPr>
          <w:rFonts w:eastAsia="標楷體"/>
          <w:spacing w:val="5"/>
          <w:kern w:val="2"/>
          <w:szCs w:val="22"/>
        </w:rPr>
        <w:t>限</w:t>
      </w:r>
      <w:r w:rsidRPr="002E7313">
        <w:rPr>
          <w:rFonts w:eastAsia="標楷體"/>
          <w:spacing w:val="7"/>
          <w:kern w:val="2"/>
          <w:szCs w:val="22"/>
        </w:rPr>
        <w:t>。但</w:t>
      </w:r>
      <w:r w:rsidRPr="002E7313">
        <w:rPr>
          <w:rFonts w:eastAsia="標楷體"/>
          <w:spacing w:val="5"/>
          <w:kern w:val="2"/>
          <w:szCs w:val="22"/>
        </w:rPr>
        <w:t>對於</w:t>
      </w:r>
      <w:r w:rsidRPr="002E7313">
        <w:rPr>
          <w:rFonts w:eastAsia="標楷體"/>
          <w:spacing w:val="7"/>
          <w:kern w:val="2"/>
          <w:szCs w:val="22"/>
        </w:rPr>
        <w:t>著</w:t>
      </w:r>
      <w:r w:rsidRPr="002E7313">
        <w:rPr>
          <w:rFonts w:eastAsia="標楷體"/>
          <w:spacing w:val="5"/>
          <w:kern w:val="2"/>
          <w:szCs w:val="22"/>
        </w:rPr>
        <w:t>作外</w:t>
      </w:r>
      <w:r w:rsidRPr="002E7313">
        <w:rPr>
          <w:rFonts w:eastAsia="標楷體"/>
          <w:spacing w:val="7"/>
          <w:kern w:val="2"/>
          <w:szCs w:val="22"/>
        </w:rPr>
        <w:t>審</w:t>
      </w:r>
      <w:r w:rsidRPr="002E7313">
        <w:rPr>
          <w:rFonts w:eastAsia="標楷體"/>
          <w:spacing w:val="5"/>
          <w:kern w:val="2"/>
          <w:szCs w:val="22"/>
        </w:rPr>
        <w:t>結</w:t>
      </w:r>
      <w:r w:rsidRPr="002E7313">
        <w:rPr>
          <w:rFonts w:eastAsia="標楷體"/>
          <w:spacing w:val="7"/>
          <w:kern w:val="2"/>
          <w:szCs w:val="22"/>
        </w:rPr>
        <w:t>果之</w:t>
      </w:r>
      <w:r w:rsidRPr="002E7313">
        <w:rPr>
          <w:rFonts w:eastAsia="標楷體"/>
          <w:spacing w:val="5"/>
          <w:kern w:val="2"/>
          <w:szCs w:val="22"/>
        </w:rPr>
        <w:t>異議</w:t>
      </w:r>
      <w:r w:rsidRPr="002E7313">
        <w:rPr>
          <w:rFonts w:eastAsia="標楷體"/>
          <w:spacing w:val="7"/>
          <w:kern w:val="2"/>
          <w:szCs w:val="22"/>
        </w:rPr>
        <w:t>不</w:t>
      </w:r>
      <w:r w:rsidRPr="002E7313">
        <w:rPr>
          <w:rFonts w:eastAsia="標楷體"/>
          <w:spacing w:val="5"/>
          <w:kern w:val="2"/>
          <w:szCs w:val="22"/>
        </w:rPr>
        <w:t>予受</w:t>
      </w:r>
      <w:r w:rsidRPr="002E7313">
        <w:rPr>
          <w:rFonts w:eastAsia="標楷體"/>
          <w:spacing w:val="7"/>
          <w:kern w:val="2"/>
          <w:szCs w:val="22"/>
        </w:rPr>
        <w:t>理</w:t>
      </w:r>
      <w:r w:rsidRPr="002E7313">
        <w:rPr>
          <w:rFonts w:eastAsia="標楷體"/>
          <w:spacing w:val="5"/>
          <w:kern w:val="2"/>
          <w:szCs w:val="22"/>
        </w:rPr>
        <w:t>，</w:t>
      </w:r>
      <w:r w:rsidRPr="002E7313">
        <w:rPr>
          <w:rFonts w:eastAsia="標楷體"/>
          <w:spacing w:val="7"/>
          <w:kern w:val="2"/>
          <w:szCs w:val="22"/>
        </w:rPr>
        <w:t>並依</w:t>
      </w:r>
      <w:r w:rsidRPr="002E7313">
        <w:rPr>
          <w:rFonts w:eastAsia="標楷體"/>
          <w:spacing w:val="2"/>
          <w:kern w:val="2"/>
          <w:szCs w:val="22"/>
        </w:rPr>
        <w:t>行</w:t>
      </w:r>
      <w:r w:rsidRPr="002E7313">
        <w:rPr>
          <w:rFonts w:eastAsia="標楷體"/>
          <w:kern w:val="2"/>
          <w:szCs w:val="22"/>
        </w:rPr>
        <w:t>政程序簽會管轄教評會召集人確認後函復申覆人。</w:t>
      </w:r>
    </w:p>
    <w:p w:rsidR="009C70BA" w:rsidRPr="002E7313" w:rsidRDefault="009C70BA" w:rsidP="000B4D74">
      <w:pPr>
        <w:suppressAutoHyphens w:val="0"/>
        <w:autoSpaceDN/>
        <w:snapToGrid w:val="0"/>
        <w:spacing w:afterLines="25" w:after="153" w:line="340" w:lineRule="exact"/>
        <w:ind w:leftChars="-100" w:left="1680" w:hangingChars="800" w:hanging="1920"/>
        <w:contextualSpacing/>
        <w:jc w:val="both"/>
        <w:textAlignment w:val="auto"/>
        <w:rPr>
          <w:rFonts w:eastAsia="標楷體"/>
          <w:kern w:val="2"/>
          <w:szCs w:val="22"/>
        </w:rPr>
      </w:pPr>
      <w:r w:rsidRPr="002E7313">
        <w:rPr>
          <w:rFonts w:eastAsia="標楷體"/>
          <w:kern w:val="2"/>
          <w:szCs w:val="22"/>
        </w:rPr>
        <w:t xml:space="preserve">　　　　　</w:t>
      </w:r>
      <w:r w:rsidR="00BE6019" w:rsidRPr="002E7313">
        <w:rPr>
          <w:rFonts w:eastAsia="標楷體" w:hint="eastAsia"/>
          <w:kern w:val="2"/>
          <w:szCs w:val="22"/>
        </w:rPr>
        <w:t xml:space="preserve">　</w:t>
      </w:r>
      <w:r w:rsidRPr="002E7313">
        <w:rPr>
          <w:rFonts w:eastAsia="標楷體"/>
          <w:kern w:val="2"/>
          <w:szCs w:val="22"/>
        </w:rPr>
        <w:t xml:space="preserve">　</w:t>
      </w:r>
      <w:r w:rsidRPr="002E7313">
        <w:rPr>
          <w:rFonts w:eastAsia="標楷體"/>
          <w:kern w:val="2"/>
          <w:szCs w:val="22"/>
        </w:rPr>
        <w:t>2</w:t>
      </w:r>
      <w:r w:rsidRPr="002E7313">
        <w:rPr>
          <w:rFonts w:eastAsia="標楷體"/>
          <w:spacing w:val="5"/>
          <w:kern w:val="2"/>
          <w:szCs w:val="22"/>
        </w:rPr>
        <w:t>.</w:t>
      </w:r>
      <w:r w:rsidRPr="002E7313">
        <w:rPr>
          <w:rFonts w:eastAsia="標楷體"/>
          <w:spacing w:val="5"/>
          <w:kern w:val="2"/>
          <w:szCs w:val="22"/>
        </w:rPr>
        <w:t>管轄</w:t>
      </w:r>
      <w:r w:rsidRPr="002E7313">
        <w:rPr>
          <w:rFonts w:eastAsia="標楷體"/>
          <w:spacing w:val="7"/>
          <w:kern w:val="2"/>
          <w:szCs w:val="22"/>
        </w:rPr>
        <w:t>之</w:t>
      </w:r>
      <w:r w:rsidRPr="002E7313">
        <w:rPr>
          <w:rFonts w:eastAsia="標楷體"/>
          <w:spacing w:val="5"/>
          <w:kern w:val="2"/>
          <w:szCs w:val="22"/>
        </w:rPr>
        <w:t>教評</w:t>
      </w:r>
      <w:r w:rsidRPr="002E7313">
        <w:rPr>
          <w:rFonts w:eastAsia="標楷體"/>
          <w:spacing w:val="7"/>
          <w:kern w:val="2"/>
          <w:szCs w:val="22"/>
        </w:rPr>
        <w:t>會</w:t>
      </w:r>
      <w:r w:rsidRPr="002E7313">
        <w:rPr>
          <w:rFonts w:eastAsia="標楷體"/>
          <w:spacing w:val="5"/>
          <w:kern w:val="2"/>
          <w:szCs w:val="22"/>
        </w:rPr>
        <w:t>應自</w:t>
      </w:r>
      <w:r w:rsidRPr="002E7313">
        <w:rPr>
          <w:rFonts w:eastAsia="標楷體"/>
          <w:spacing w:val="7"/>
          <w:kern w:val="2"/>
          <w:szCs w:val="22"/>
        </w:rPr>
        <w:t>收</w:t>
      </w:r>
      <w:r w:rsidRPr="002E7313">
        <w:rPr>
          <w:rFonts w:eastAsia="標楷體"/>
          <w:spacing w:val="5"/>
          <w:kern w:val="2"/>
          <w:szCs w:val="22"/>
        </w:rPr>
        <w:t>到申覆</w:t>
      </w:r>
      <w:r w:rsidRPr="002E7313">
        <w:rPr>
          <w:rFonts w:eastAsia="標楷體"/>
          <w:spacing w:val="7"/>
          <w:kern w:val="2"/>
          <w:szCs w:val="22"/>
        </w:rPr>
        <w:t>書</w:t>
      </w:r>
      <w:r w:rsidRPr="002E7313">
        <w:rPr>
          <w:rFonts w:eastAsia="標楷體"/>
          <w:spacing w:val="5"/>
          <w:kern w:val="2"/>
          <w:szCs w:val="22"/>
        </w:rPr>
        <w:t>之次</w:t>
      </w:r>
      <w:r w:rsidRPr="002E7313">
        <w:rPr>
          <w:rFonts w:eastAsia="標楷體"/>
          <w:spacing w:val="7"/>
          <w:kern w:val="2"/>
          <w:szCs w:val="22"/>
        </w:rPr>
        <w:t>日</w:t>
      </w:r>
      <w:r w:rsidRPr="002E7313">
        <w:rPr>
          <w:rFonts w:eastAsia="標楷體"/>
          <w:spacing w:val="5"/>
          <w:kern w:val="2"/>
          <w:szCs w:val="22"/>
        </w:rPr>
        <w:t>起十</w:t>
      </w:r>
      <w:r w:rsidRPr="002E7313">
        <w:rPr>
          <w:rFonts w:eastAsia="標楷體"/>
          <w:spacing w:val="7"/>
          <w:kern w:val="2"/>
          <w:szCs w:val="22"/>
        </w:rPr>
        <w:t>日</w:t>
      </w:r>
      <w:r w:rsidRPr="002E7313">
        <w:rPr>
          <w:rFonts w:eastAsia="標楷體"/>
          <w:spacing w:val="5"/>
          <w:kern w:val="2"/>
          <w:szCs w:val="22"/>
        </w:rPr>
        <w:t>內，以</w:t>
      </w:r>
      <w:r w:rsidRPr="002E7313">
        <w:rPr>
          <w:rFonts w:eastAsia="標楷體"/>
          <w:spacing w:val="7"/>
          <w:kern w:val="2"/>
          <w:szCs w:val="22"/>
        </w:rPr>
        <w:t>書</w:t>
      </w:r>
      <w:r w:rsidRPr="002E7313">
        <w:rPr>
          <w:rFonts w:eastAsia="標楷體"/>
          <w:spacing w:val="5"/>
          <w:kern w:val="2"/>
          <w:szCs w:val="22"/>
        </w:rPr>
        <w:t>面檢</w:t>
      </w:r>
      <w:r w:rsidRPr="002E7313">
        <w:rPr>
          <w:rFonts w:eastAsia="標楷體"/>
          <w:spacing w:val="7"/>
          <w:kern w:val="2"/>
          <w:szCs w:val="22"/>
        </w:rPr>
        <w:t>附</w:t>
      </w:r>
      <w:r w:rsidRPr="002E7313">
        <w:rPr>
          <w:rFonts w:eastAsia="標楷體"/>
          <w:spacing w:val="5"/>
          <w:kern w:val="2"/>
          <w:szCs w:val="22"/>
        </w:rPr>
        <w:t>申覆</w:t>
      </w:r>
      <w:r w:rsidRPr="002E7313">
        <w:rPr>
          <w:rFonts w:eastAsia="標楷體"/>
          <w:spacing w:val="7"/>
          <w:kern w:val="2"/>
          <w:szCs w:val="22"/>
        </w:rPr>
        <w:t>書</w:t>
      </w:r>
      <w:r w:rsidRPr="002E7313">
        <w:rPr>
          <w:rFonts w:eastAsia="標楷體"/>
          <w:spacing w:val="5"/>
          <w:kern w:val="2"/>
          <w:szCs w:val="22"/>
        </w:rPr>
        <w:t>影本及</w:t>
      </w:r>
      <w:r w:rsidRPr="002E7313">
        <w:rPr>
          <w:rFonts w:eastAsia="標楷體"/>
          <w:spacing w:val="7"/>
          <w:kern w:val="2"/>
          <w:szCs w:val="22"/>
        </w:rPr>
        <w:t>相</w:t>
      </w:r>
      <w:r w:rsidRPr="002E7313">
        <w:rPr>
          <w:rFonts w:eastAsia="標楷體"/>
          <w:spacing w:val="5"/>
          <w:kern w:val="2"/>
          <w:szCs w:val="22"/>
        </w:rPr>
        <w:t>關書</w:t>
      </w:r>
      <w:r w:rsidRPr="002E7313">
        <w:rPr>
          <w:rFonts w:eastAsia="標楷體"/>
          <w:spacing w:val="7"/>
          <w:kern w:val="2"/>
          <w:szCs w:val="22"/>
        </w:rPr>
        <w:t>件</w:t>
      </w:r>
      <w:r w:rsidRPr="002E7313">
        <w:rPr>
          <w:rFonts w:eastAsia="標楷體"/>
          <w:spacing w:val="5"/>
          <w:kern w:val="2"/>
          <w:szCs w:val="22"/>
        </w:rPr>
        <w:t>，</w:t>
      </w:r>
      <w:r w:rsidRPr="002E7313">
        <w:rPr>
          <w:rFonts w:eastAsia="標楷體"/>
          <w:kern w:val="2"/>
          <w:szCs w:val="22"/>
        </w:rPr>
        <w:t>通</w:t>
      </w:r>
      <w:r w:rsidRPr="002E7313">
        <w:rPr>
          <w:rFonts w:eastAsia="標楷體"/>
          <w:spacing w:val="5"/>
          <w:kern w:val="2"/>
          <w:szCs w:val="22"/>
        </w:rPr>
        <w:t>知原</w:t>
      </w:r>
      <w:r w:rsidRPr="002E7313">
        <w:rPr>
          <w:rFonts w:eastAsia="標楷體"/>
          <w:spacing w:val="7"/>
          <w:kern w:val="2"/>
          <w:szCs w:val="22"/>
        </w:rPr>
        <w:t>措</w:t>
      </w:r>
      <w:r w:rsidRPr="002E7313">
        <w:rPr>
          <w:rFonts w:eastAsia="標楷體"/>
          <w:spacing w:val="5"/>
          <w:kern w:val="2"/>
          <w:szCs w:val="22"/>
        </w:rPr>
        <w:t>施之</w:t>
      </w:r>
      <w:r w:rsidRPr="002E7313">
        <w:rPr>
          <w:rFonts w:eastAsia="標楷體"/>
          <w:spacing w:val="7"/>
          <w:kern w:val="2"/>
          <w:szCs w:val="22"/>
        </w:rPr>
        <w:t>單</w:t>
      </w:r>
      <w:r w:rsidRPr="002E7313">
        <w:rPr>
          <w:rFonts w:eastAsia="標楷體"/>
          <w:spacing w:val="5"/>
          <w:kern w:val="2"/>
          <w:szCs w:val="22"/>
        </w:rPr>
        <w:t>位</w:t>
      </w:r>
      <w:r w:rsidRPr="002E7313">
        <w:rPr>
          <w:rFonts w:eastAsia="標楷體"/>
          <w:spacing w:val="7"/>
          <w:kern w:val="2"/>
          <w:szCs w:val="22"/>
        </w:rPr>
        <w:t>提出</w:t>
      </w:r>
      <w:r w:rsidRPr="002E7313">
        <w:rPr>
          <w:rFonts w:eastAsia="標楷體"/>
          <w:spacing w:val="5"/>
          <w:kern w:val="2"/>
          <w:szCs w:val="22"/>
        </w:rPr>
        <w:t>說明</w:t>
      </w:r>
      <w:r w:rsidRPr="002E7313">
        <w:rPr>
          <w:rFonts w:eastAsia="標楷體"/>
          <w:spacing w:val="7"/>
          <w:kern w:val="2"/>
          <w:szCs w:val="22"/>
        </w:rPr>
        <w:t>並</w:t>
      </w:r>
      <w:r w:rsidRPr="002E7313">
        <w:rPr>
          <w:rFonts w:eastAsia="標楷體"/>
          <w:spacing w:val="5"/>
          <w:kern w:val="2"/>
          <w:szCs w:val="22"/>
        </w:rPr>
        <w:t>副知</w:t>
      </w:r>
      <w:r w:rsidRPr="002E7313">
        <w:rPr>
          <w:rFonts w:eastAsia="標楷體"/>
          <w:spacing w:val="7"/>
          <w:kern w:val="2"/>
          <w:szCs w:val="22"/>
        </w:rPr>
        <w:t>校</w:t>
      </w:r>
      <w:r w:rsidRPr="002E7313">
        <w:rPr>
          <w:rFonts w:eastAsia="標楷體"/>
          <w:spacing w:val="5"/>
          <w:kern w:val="2"/>
          <w:szCs w:val="22"/>
        </w:rPr>
        <w:t>教</w:t>
      </w:r>
      <w:r w:rsidRPr="002E7313">
        <w:rPr>
          <w:rFonts w:eastAsia="標楷體"/>
          <w:spacing w:val="7"/>
          <w:kern w:val="2"/>
          <w:szCs w:val="22"/>
        </w:rPr>
        <w:t>評會</w:t>
      </w:r>
      <w:r w:rsidRPr="002E7313">
        <w:rPr>
          <w:rFonts w:eastAsia="標楷體"/>
          <w:spacing w:val="5"/>
          <w:kern w:val="2"/>
          <w:szCs w:val="22"/>
        </w:rPr>
        <w:t>。</w:t>
      </w:r>
      <w:r w:rsidRPr="002E7313">
        <w:rPr>
          <w:rFonts w:eastAsia="標楷體"/>
          <w:spacing w:val="10"/>
          <w:kern w:val="2"/>
          <w:szCs w:val="22"/>
        </w:rPr>
        <w:t>原</w:t>
      </w:r>
      <w:r w:rsidRPr="002E7313">
        <w:rPr>
          <w:rFonts w:eastAsia="標楷體"/>
          <w:spacing w:val="7"/>
          <w:kern w:val="2"/>
          <w:szCs w:val="22"/>
        </w:rPr>
        <w:t>措</w:t>
      </w:r>
      <w:r w:rsidRPr="002E7313">
        <w:rPr>
          <w:rFonts w:eastAsia="標楷體"/>
          <w:spacing w:val="5"/>
          <w:kern w:val="2"/>
          <w:szCs w:val="22"/>
        </w:rPr>
        <w:t>施之</w:t>
      </w:r>
      <w:r w:rsidRPr="002E7313">
        <w:rPr>
          <w:rFonts w:eastAsia="標楷體"/>
          <w:spacing w:val="7"/>
          <w:kern w:val="2"/>
          <w:szCs w:val="22"/>
        </w:rPr>
        <w:t>單</w:t>
      </w:r>
      <w:r w:rsidRPr="002E7313">
        <w:rPr>
          <w:rFonts w:eastAsia="標楷體"/>
          <w:spacing w:val="5"/>
          <w:kern w:val="2"/>
          <w:szCs w:val="22"/>
        </w:rPr>
        <w:t>位</w:t>
      </w:r>
      <w:r w:rsidRPr="002E7313">
        <w:rPr>
          <w:rFonts w:eastAsia="標楷體"/>
          <w:spacing w:val="7"/>
          <w:kern w:val="2"/>
          <w:szCs w:val="22"/>
        </w:rPr>
        <w:t>應自</w:t>
      </w:r>
      <w:r w:rsidRPr="002E7313">
        <w:rPr>
          <w:rFonts w:eastAsia="標楷體"/>
          <w:spacing w:val="5"/>
          <w:kern w:val="2"/>
          <w:szCs w:val="22"/>
        </w:rPr>
        <w:t>前項</w:t>
      </w:r>
      <w:r w:rsidRPr="002E7313">
        <w:rPr>
          <w:rFonts w:eastAsia="標楷體"/>
          <w:spacing w:val="7"/>
          <w:kern w:val="2"/>
          <w:szCs w:val="22"/>
        </w:rPr>
        <w:t>書</w:t>
      </w:r>
      <w:r w:rsidRPr="002E7313">
        <w:rPr>
          <w:rFonts w:eastAsia="標楷體"/>
          <w:spacing w:val="5"/>
          <w:kern w:val="2"/>
          <w:szCs w:val="22"/>
        </w:rPr>
        <w:t>面通</w:t>
      </w:r>
      <w:r w:rsidRPr="002E7313">
        <w:rPr>
          <w:rFonts w:eastAsia="標楷體"/>
          <w:spacing w:val="7"/>
          <w:kern w:val="2"/>
          <w:szCs w:val="22"/>
        </w:rPr>
        <w:t>知</w:t>
      </w:r>
      <w:r w:rsidRPr="002E7313">
        <w:rPr>
          <w:rFonts w:eastAsia="標楷體"/>
          <w:spacing w:val="5"/>
          <w:kern w:val="2"/>
          <w:szCs w:val="22"/>
        </w:rPr>
        <w:t>達</w:t>
      </w:r>
      <w:r w:rsidRPr="002E7313">
        <w:rPr>
          <w:rFonts w:eastAsia="標楷體"/>
          <w:spacing w:val="7"/>
          <w:kern w:val="2"/>
          <w:szCs w:val="22"/>
        </w:rPr>
        <w:t>到之</w:t>
      </w:r>
      <w:r w:rsidRPr="002E7313">
        <w:rPr>
          <w:rFonts w:eastAsia="標楷體"/>
          <w:spacing w:val="2"/>
          <w:kern w:val="2"/>
          <w:szCs w:val="22"/>
        </w:rPr>
        <w:t>次</w:t>
      </w:r>
      <w:r w:rsidRPr="002E7313">
        <w:rPr>
          <w:rFonts w:eastAsia="標楷體"/>
          <w:kern w:val="2"/>
          <w:szCs w:val="22"/>
        </w:rPr>
        <w:t>日</w:t>
      </w:r>
      <w:r w:rsidRPr="002E7313">
        <w:rPr>
          <w:rFonts w:eastAsia="標楷體"/>
          <w:spacing w:val="5"/>
          <w:kern w:val="2"/>
          <w:szCs w:val="22"/>
        </w:rPr>
        <w:t>起二</w:t>
      </w:r>
      <w:r w:rsidRPr="002E7313">
        <w:rPr>
          <w:rFonts w:eastAsia="標楷體"/>
          <w:spacing w:val="7"/>
          <w:kern w:val="2"/>
          <w:szCs w:val="22"/>
        </w:rPr>
        <w:t>十</w:t>
      </w:r>
      <w:r w:rsidRPr="002E7313">
        <w:rPr>
          <w:rFonts w:eastAsia="標楷體"/>
          <w:spacing w:val="5"/>
          <w:kern w:val="2"/>
          <w:szCs w:val="22"/>
        </w:rPr>
        <w:t>日內</w:t>
      </w:r>
      <w:r w:rsidRPr="002E7313">
        <w:rPr>
          <w:rFonts w:eastAsia="標楷體"/>
          <w:spacing w:val="7"/>
          <w:kern w:val="2"/>
          <w:szCs w:val="22"/>
        </w:rPr>
        <w:t>，</w:t>
      </w:r>
      <w:r w:rsidRPr="002E7313">
        <w:rPr>
          <w:rFonts w:eastAsia="標楷體"/>
          <w:spacing w:val="5"/>
          <w:kern w:val="2"/>
          <w:szCs w:val="22"/>
        </w:rPr>
        <w:t>擬</w:t>
      </w:r>
      <w:r w:rsidRPr="002E7313">
        <w:rPr>
          <w:rFonts w:eastAsia="標楷體"/>
          <w:spacing w:val="7"/>
          <w:kern w:val="2"/>
          <w:szCs w:val="22"/>
        </w:rPr>
        <w:t>具說</w:t>
      </w:r>
      <w:r w:rsidRPr="002E7313">
        <w:rPr>
          <w:rFonts w:eastAsia="標楷體"/>
          <w:spacing w:val="5"/>
          <w:kern w:val="2"/>
          <w:szCs w:val="22"/>
        </w:rPr>
        <w:t>明書</w:t>
      </w:r>
      <w:r w:rsidRPr="002E7313">
        <w:rPr>
          <w:rFonts w:eastAsia="標楷體"/>
          <w:spacing w:val="7"/>
          <w:kern w:val="2"/>
          <w:szCs w:val="22"/>
        </w:rPr>
        <w:t>連</w:t>
      </w:r>
      <w:r w:rsidRPr="002E7313">
        <w:rPr>
          <w:rFonts w:eastAsia="標楷體"/>
          <w:spacing w:val="5"/>
          <w:kern w:val="2"/>
          <w:szCs w:val="22"/>
        </w:rPr>
        <w:t>同關</w:t>
      </w:r>
      <w:r w:rsidRPr="002E7313">
        <w:rPr>
          <w:rFonts w:eastAsia="標楷體"/>
          <w:spacing w:val="7"/>
          <w:kern w:val="2"/>
          <w:szCs w:val="22"/>
        </w:rPr>
        <w:t>係</w:t>
      </w:r>
      <w:r w:rsidRPr="002E7313">
        <w:rPr>
          <w:rFonts w:eastAsia="標楷體"/>
          <w:spacing w:val="5"/>
          <w:kern w:val="2"/>
          <w:szCs w:val="22"/>
        </w:rPr>
        <w:t>文</w:t>
      </w:r>
      <w:r w:rsidRPr="002E7313">
        <w:rPr>
          <w:rFonts w:eastAsia="標楷體"/>
          <w:spacing w:val="7"/>
          <w:kern w:val="2"/>
          <w:szCs w:val="22"/>
        </w:rPr>
        <w:t>件送</w:t>
      </w:r>
      <w:r w:rsidRPr="002E7313">
        <w:rPr>
          <w:rFonts w:eastAsia="標楷體"/>
          <w:spacing w:val="5"/>
          <w:kern w:val="2"/>
          <w:szCs w:val="22"/>
        </w:rPr>
        <w:t>管轄</w:t>
      </w:r>
      <w:r w:rsidRPr="002E7313">
        <w:rPr>
          <w:rFonts w:eastAsia="標楷體"/>
          <w:spacing w:val="7"/>
          <w:kern w:val="2"/>
          <w:szCs w:val="22"/>
        </w:rPr>
        <w:t>教</w:t>
      </w:r>
      <w:r w:rsidRPr="002E7313">
        <w:rPr>
          <w:rFonts w:eastAsia="標楷體"/>
          <w:spacing w:val="5"/>
          <w:kern w:val="2"/>
          <w:szCs w:val="22"/>
        </w:rPr>
        <w:t>評會</w:t>
      </w:r>
      <w:r w:rsidRPr="002E7313">
        <w:rPr>
          <w:rFonts w:eastAsia="標楷體"/>
          <w:spacing w:val="7"/>
          <w:kern w:val="2"/>
          <w:szCs w:val="22"/>
        </w:rPr>
        <w:t>，</w:t>
      </w:r>
      <w:r w:rsidRPr="002E7313">
        <w:rPr>
          <w:rFonts w:eastAsia="標楷體"/>
          <w:spacing w:val="5"/>
          <w:kern w:val="2"/>
          <w:szCs w:val="22"/>
        </w:rPr>
        <w:t>並</w:t>
      </w:r>
      <w:r w:rsidRPr="002E7313">
        <w:rPr>
          <w:rFonts w:eastAsia="標楷體"/>
          <w:spacing w:val="7"/>
          <w:kern w:val="2"/>
          <w:szCs w:val="22"/>
        </w:rPr>
        <w:t>應將</w:t>
      </w:r>
      <w:r w:rsidRPr="002E7313">
        <w:rPr>
          <w:rFonts w:eastAsia="標楷體"/>
          <w:spacing w:val="5"/>
          <w:kern w:val="2"/>
          <w:szCs w:val="22"/>
        </w:rPr>
        <w:t>說明</w:t>
      </w:r>
      <w:r w:rsidRPr="002E7313">
        <w:rPr>
          <w:rFonts w:eastAsia="標楷體"/>
          <w:spacing w:val="7"/>
          <w:kern w:val="2"/>
          <w:szCs w:val="22"/>
        </w:rPr>
        <w:t>書</w:t>
      </w:r>
      <w:r w:rsidRPr="002E7313">
        <w:rPr>
          <w:rFonts w:eastAsia="標楷體"/>
          <w:spacing w:val="5"/>
          <w:kern w:val="2"/>
          <w:szCs w:val="22"/>
        </w:rPr>
        <w:t>抄送</w:t>
      </w:r>
      <w:r w:rsidRPr="002E7313">
        <w:rPr>
          <w:rFonts w:eastAsia="標楷體"/>
          <w:spacing w:val="7"/>
          <w:kern w:val="2"/>
          <w:szCs w:val="22"/>
        </w:rPr>
        <w:t>申</w:t>
      </w:r>
      <w:r w:rsidRPr="002E7313">
        <w:rPr>
          <w:rFonts w:eastAsia="標楷體"/>
          <w:spacing w:val="5"/>
          <w:kern w:val="2"/>
          <w:szCs w:val="22"/>
        </w:rPr>
        <w:t>覆</w:t>
      </w:r>
      <w:r w:rsidRPr="002E7313">
        <w:rPr>
          <w:rFonts w:eastAsia="標楷體"/>
          <w:spacing w:val="7"/>
          <w:kern w:val="2"/>
          <w:szCs w:val="22"/>
        </w:rPr>
        <w:t>人。</w:t>
      </w:r>
      <w:r w:rsidRPr="002E7313">
        <w:rPr>
          <w:rFonts w:eastAsia="標楷體"/>
          <w:spacing w:val="2"/>
          <w:kern w:val="2"/>
          <w:szCs w:val="22"/>
        </w:rPr>
        <w:t>但</w:t>
      </w:r>
      <w:r w:rsidRPr="002E7313">
        <w:rPr>
          <w:rFonts w:eastAsia="標楷體"/>
          <w:kern w:val="2"/>
          <w:szCs w:val="22"/>
        </w:rPr>
        <w:t>原</w:t>
      </w:r>
      <w:r w:rsidRPr="002E7313">
        <w:rPr>
          <w:rFonts w:eastAsia="標楷體"/>
          <w:spacing w:val="5"/>
          <w:kern w:val="2"/>
          <w:szCs w:val="22"/>
        </w:rPr>
        <w:t>措施</w:t>
      </w:r>
      <w:r w:rsidRPr="002E7313">
        <w:rPr>
          <w:rFonts w:eastAsia="標楷體"/>
          <w:spacing w:val="7"/>
          <w:kern w:val="2"/>
          <w:szCs w:val="22"/>
        </w:rPr>
        <w:t>之</w:t>
      </w:r>
      <w:r w:rsidRPr="002E7313">
        <w:rPr>
          <w:rFonts w:eastAsia="標楷體"/>
          <w:spacing w:val="5"/>
          <w:kern w:val="2"/>
          <w:szCs w:val="22"/>
        </w:rPr>
        <w:t>單位</w:t>
      </w:r>
      <w:r w:rsidRPr="002E7313">
        <w:rPr>
          <w:rFonts w:eastAsia="標楷體"/>
          <w:spacing w:val="7"/>
          <w:kern w:val="2"/>
          <w:szCs w:val="22"/>
        </w:rPr>
        <w:t>認</w:t>
      </w:r>
      <w:r w:rsidRPr="002E7313">
        <w:rPr>
          <w:rFonts w:eastAsia="標楷體"/>
          <w:spacing w:val="5"/>
          <w:kern w:val="2"/>
          <w:szCs w:val="22"/>
        </w:rPr>
        <w:t>為</w:t>
      </w:r>
      <w:r w:rsidRPr="002E7313">
        <w:rPr>
          <w:rFonts w:eastAsia="標楷體"/>
          <w:spacing w:val="7"/>
          <w:kern w:val="2"/>
          <w:szCs w:val="22"/>
        </w:rPr>
        <w:t>申覆</w:t>
      </w:r>
      <w:r w:rsidRPr="002E7313">
        <w:rPr>
          <w:rFonts w:eastAsia="標楷體"/>
          <w:spacing w:val="5"/>
          <w:kern w:val="2"/>
          <w:szCs w:val="22"/>
        </w:rPr>
        <w:t>為有</w:t>
      </w:r>
      <w:r w:rsidRPr="002E7313">
        <w:rPr>
          <w:rFonts w:eastAsia="標楷體"/>
          <w:spacing w:val="7"/>
          <w:kern w:val="2"/>
          <w:szCs w:val="22"/>
        </w:rPr>
        <w:t>理</w:t>
      </w:r>
      <w:r w:rsidRPr="002E7313">
        <w:rPr>
          <w:rFonts w:eastAsia="標楷體"/>
          <w:spacing w:val="5"/>
          <w:kern w:val="2"/>
          <w:szCs w:val="22"/>
        </w:rPr>
        <w:t>由者</w:t>
      </w:r>
      <w:r w:rsidRPr="002E7313">
        <w:rPr>
          <w:rFonts w:eastAsia="標楷體"/>
          <w:spacing w:val="7"/>
          <w:kern w:val="2"/>
          <w:szCs w:val="22"/>
        </w:rPr>
        <w:t>，</w:t>
      </w:r>
      <w:r w:rsidRPr="002E7313">
        <w:rPr>
          <w:rFonts w:eastAsia="標楷體"/>
          <w:spacing w:val="5"/>
          <w:kern w:val="2"/>
          <w:szCs w:val="22"/>
        </w:rPr>
        <w:t>得</w:t>
      </w:r>
      <w:r w:rsidRPr="002E7313">
        <w:rPr>
          <w:rFonts w:eastAsia="標楷體"/>
          <w:spacing w:val="7"/>
          <w:kern w:val="2"/>
          <w:szCs w:val="22"/>
        </w:rPr>
        <w:t>撤銷</w:t>
      </w:r>
      <w:r w:rsidRPr="002E7313">
        <w:rPr>
          <w:rFonts w:eastAsia="標楷體"/>
          <w:spacing w:val="5"/>
          <w:kern w:val="2"/>
          <w:szCs w:val="22"/>
        </w:rPr>
        <w:t>或變</w:t>
      </w:r>
      <w:r w:rsidRPr="002E7313">
        <w:rPr>
          <w:rFonts w:eastAsia="標楷體"/>
          <w:spacing w:val="7"/>
          <w:kern w:val="2"/>
          <w:szCs w:val="22"/>
        </w:rPr>
        <w:t>更</w:t>
      </w:r>
      <w:r w:rsidRPr="002E7313">
        <w:rPr>
          <w:rFonts w:eastAsia="標楷體"/>
          <w:spacing w:val="5"/>
          <w:kern w:val="2"/>
          <w:szCs w:val="22"/>
        </w:rPr>
        <w:t>其教</w:t>
      </w:r>
      <w:r w:rsidRPr="002E7313">
        <w:rPr>
          <w:rFonts w:eastAsia="標楷體"/>
          <w:spacing w:val="7"/>
          <w:kern w:val="2"/>
          <w:szCs w:val="22"/>
        </w:rPr>
        <w:t>評</w:t>
      </w:r>
      <w:r w:rsidRPr="002E7313">
        <w:rPr>
          <w:rFonts w:eastAsia="標楷體"/>
          <w:spacing w:val="5"/>
          <w:kern w:val="2"/>
          <w:szCs w:val="22"/>
        </w:rPr>
        <w:t>會</w:t>
      </w:r>
      <w:r w:rsidRPr="002E7313">
        <w:rPr>
          <w:rFonts w:eastAsia="標楷體"/>
          <w:spacing w:val="7"/>
          <w:kern w:val="2"/>
          <w:szCs w:val="22"/>
        </w:rPr>
        <w:t>評審</w:t>
      </w:r>
      <w:r w:rsidRPr="002E7313">
        <w:rPr>
          <w:rFonts w:eastAsia="標楷體"/>
          <w:spacing w:val="5"/>
          <w:kern w:val="2"/>
          <w:szCs w:val="22"/>
        </w:rPr>
        <w:t>結果</w:t>
      </w:r>
      <w:r w:rsidRPr="002E7313">
        <w:rPr>
          <w:rFonts w:eastAsia="標楷體"/>
          <w:spacing w:val="7"/>
          <w:kern w:val="2"/>
          <w:szCs w:val="22"/>
        </w:rPr>
        <w:t>，</w:t>
      </w:r>
      <w:r w:rsidRPr="002E7313">
        <w:rPr>
          <w:rFonts w:eastAsia="標楷體"/>
          <w:spacing w:val="14"/>
          <w:kern w:val="2"/>
          <w:szCs w:val="22"/>
        </w:rPr>
        <w:t>並</w:t>
      </w:r>
      <w:r w:rsidRPr="002E7313">
        <w:rPr>
          <w:rFonts w:eastAsia="標楷體"/>
          <w:spacing w:val="5"/>
          <w:kern w:val="2"/>
          <w:szCs w:val="22"/>
        </w:rPr>
        <w:t>附</w:t>
      </w:r>
      <w:r w:rsidRPr="002E7313">
        <w:rPr>
          <w:rFonts w:eastAsia="標楷體"/>
          <w:spacing w:val="7"/>
          <w:kern w:val="2"/>
          <w:szCs w:val="22"/>
        </w:rPr>
        <w:t>理</w:t>
      </w:r>
      <w:r w:rsidRPr="002E7313">
        <w:rPr>
          <w:rFonts w:eastAsia="標楷體"/>
          <w:spacing w:val="5"/>
          <w:kern w:val="2"/>
          <w:szCs w:val="22"/>
        </w:rPr>
        <w:t>由</w:t>
      </w:r>
      <w:r w:rsidRPr="002E7313">
        <w:rPr>
          <w:rFonts w:eastAsia="標楷體"/>
          <w:spacing w:val="7"/>
          <w:kern w:val="2"/>
          <w:szCs w:val="22"/>
        </w:rPr>
        <w:t>函知</w:t>
      </w:r>
      <w:r w:rsidRPr="002E7313">
        <w:rPr>
          <w:rFonts w:eastAsia="標楷體"/>
          <w:spacing w:val="2"/>
          <w:kern w:val="2"/>
          <w:szCs w:val="22"/>
        </w:rPr>
        <w:t>管</w:t>
      </w:r>
      <w:r w:rsidRPr="002E7313">
        <w:rPr>
          <w:rFonts w:eastAsia="標楷體"/>
          <w:kern w:val="2"/>
          <w:szCs w:val="22"/>
        </w:rPr>
        <w:t>轄</w:t>
      </w:r>
      <w:r w:rsidRPr="002E7313">
        <w:rPr>
          <w:rFonts w:eastAsia="標楷體"/>
          <w:spacing w:val="5"/>
          <w:kern w:val="2"/>
          <w:szCs w:val="22"/>
        </w:rPr>
        <w:t>教評</w:t>
      </w:r>
      <w:r w:rsidRPr="002E7313">
        <w:rPr>
          <w:rFonts w:eastAsia="標楷體"/>
          <w:spacing w:val="7"/>
          <w:kern w:val="2"/>
          <w:szCs w:val="22"/>
        </w:rPr>
        <w:t>會</w:t>
      </w:r>
      <w:r w:rsidRPr="002E7313">
        <w:rPr>
          <w:rFonts w:eastAsia="標楷體"/>
          <w:spacing w:val="5"/>
          <w:kern w:val="2"/>
          <w:szCs w:val="22"/>
        </w:rPr>
        <w:t>。上</w:t>
      </w:r>
      <w:r w:rsidRPr="002E7313">
        <w:rPr>
          <w:rFonts w:eastAsia="標楷體"/>
          <w:spacing w:val="7"/>
          <w:kern w:val="2"/>
          <w:szCs w:val="22"/>
        </w:rPr>
        <w:t>開</w:t>
      </w:r>
      <w:r w:rsidRPr="002E7313">
        <w:rPr>
          <w:rFonts w:eastAsia="標楷體"/>
          <w:spacing w:val="5"/>
          <w:kern w:val="2"/>
          <w:szCs w:val="22"/>
        </w:rPr>
        <w:t>期</w:t>
      </w:r>
      <w:r w:rsidRPr="002E7313">
        <w:rPr>
          <w:rFonts w:eastAsia="標楷體"/>
          <w:spacing w:val="7"/>
          <w:kern w:val="2"/>
          <w:szCs w:val="22"/>
        </w:rPr>
        <w:t>間，</w:t>
      </w:r>
      <w:r w:rsidRPr="002E7313">
        <w:rPr>
          <w:rFonts w:eastAsia="標楷體"/>
          <w:spacing w:val="5"/>
          <w:kern w:val="2"/>
          <w:szCs w:val="22"/>
        </w:rPr>
        <w:t>於依</w:t>
      </w:r>
      <w:r w:rsidRPr="002E7313">
        <w:rPr>
          <w:rFonts w:eastAsia="標楷體"/>
          <w:spacing w:val="7"/>
          <w:kern w:val="2"/>
          <w:szCs w:val="22"/>
        </w:rPr>
        <w:t>規</w:t>
      </w:r>
      <w:r w:rsidRPr="002E7313">
        <w:rPr>
          <w:rFonts w:eastAsia="標楷體"/>
          <w:spacing w:val="5"/>
          <w:kern w:val="2"/>
          <w:szCs w:val="22"/>
        </w:rPr>
        <w:t>定補</w:t>
      </w:r>
      <w:r w:rsidRPr="002E7313">
        <w:rPr>
          <w:rFonts w:eastAsia="標楷體"/>
          <w:spacing w:val="7"/>
          <w:kern w:val="2"/>
          <w:szCs w:val="22"/>
        </w:rPr>
        <w:t>正</w:t>
      </w:r>
      <w:r w:rsidRPr="002E7313">
        <w:rPr>
          <w:rFonts w:eastAsia="標楷體"/>
          <w:spacing w:val="5"/>
          <w:kern w:val="2"/>
          <w:szCs w:val="22"/>
        </w:rPr>
        <w:t>者</w:t>
      </w:r>
      <w:r w:rsidRPr="002E7313">
        <w:rPr>
          <w:rFonts w:eastAsia="標楷體"/>
          <w:spacing w:val="7"/>
          <w:kern w:val="2"/>
          <w:szCs w:val="22"/>
        </w:rPr>
        <w:t>，自</w:t>
      </w:r>
      <w:r w:rsidRPr="002E7313">
        <w:rPr>
          <w:rFonts w:eastAsia="標楷體"/>
          <w:spacing w:val="5"/>
          <w:kern w:val="2"/>
          <w:szCs w:val="22"/>
        </w:rPr>
        <w:t>補正</w:t>
      </w:r>
      <w:r w:rsidRPr="002E7313">
        <w:rPr>
          <w:rFonts w:eastAsia="標楷體"/>
          <w:spacing w:val="7"/>
          <w:kern w:val="2"/>
          <w:szCs w:val="22"/>
        </w:rPr>
        <w:t>之</w:t>
      </w:r>
      <w:r w:rsidRPr="002E7313">
        <w:rPr>
          <w:rFonts w:eastAsia="標楷體"/>
          <w:spacing w:val="5"/>
          <w:kern w:val="2"/>
          <w:szCs w:val="22"/>
        </w:rPr>
        <w:t>次日</w:t>
      </w:r>
      <w:r w:rsidRPr="002E7313">
        <w:rPr>
          <w:rFonts w:eastAsia="標楷體"/>
          <w:spacing w:val="7"/>
          <w:kern w:val="2"/>
          <w:szCs w:val="22"/>
        </w:rPr>
        <w:t>起</w:t>
      </w:r>
      <w:r w:rsidRPr="002E7313">
        <w:rPr>
          <w:rFonts w:eastAsia="標楷體"/>
          <w:spacing w:val="5"/>
          <w:kern w:val="2"/>
          <w:szCs w:val="22"/>
        </w:rPr>
        <w:t>算</w:t>
      </w:r>
      <w:r w:rsidRPr="002E7313">
        <w:rPr>
          <w:rFonts w:eastAsia="標楷體"/>
          <w:spacing w:val="7"/>
          <w:kern w:val="2"/>
          <w:szCs w:val="22"/>
        </w:rPr>
        <w:t>；未</w:t>
      </w:r>
      <w:r w:rsidRPr="002E7313">
        <w:rPr>
          <w:rFonts w:eastAsia="標楷體"/>
          <w:spacing w:val="5"/>
          <w:kern w:val="2"/>
          <w:szCs w:val="22"/>
        </w:rPr>
        <w:t>為補</w:t>
      </w:r>
      <w:r w:rsidRPr="002E7313">
        <w:rPr>
          <w:rFonts w:eastAsia="標楷體"/>
          <w:spacing w:val="7"/>
          <w:kern w:val="2"/>
          <w:szCs w:val="22"/>
        </w:rPr>
        <w:t>正</w:t>
      </w:r>
      <w:r w:rsidRPr="002E7313">
        <w:rPr>
          <w:rFonts w:eastAsia="標楷體"/>
          <w:spacing w:val="5"/>
          <w:kern w:val="2"/>
          <w:szCs w:val="22"/>
        </w:rPr>
        <w:t>者，</w:t>
      </w:r>
      <w:r w:rsidRPr="002E7313">
        <w:rPr>
          <w:rFonts w:eastAsia="標楷體"/>
          <w:spacing w:val="7"/>
          <w:kern w:val="2"/>
          <w:szCs w:val="22"/>
        </w:rPr>
        <w:t>自</w:t>
      </w:r>
      <w:r w:rsidRPr="002E7313">
        <w:rPr>
          <w:rFonts w:eastAsia="標楷體"/>
          <w:spacing w:val="5"/>
          <w:kern w:val="2"/>
          <w:szCs w:val="22"/>
        </w:rPr>
        <w:t>補</w:t>
      </w:r>
      <w:r w:rsidRPr="002E7313">
        <w:rPr>
          <w:rFonts w:eastAsia="標楷體"/>
          <w:spacing w:val="7"/>
          <w:kern w:val="2"/>
          <w:szCs w:val="22"/>
        </w:rPr>
        <w:t>正期</w:t>
      </w:r>
      <w:r w:rsidRPr="002E7313">
        <w:rPr>
          <w:rFonts w:eastAsia="標楷體"/>
          <w:spacing w:val="2"/>
          <w:kern w:val="2"/>
          <w:szCs w:val="22"/>
        </w:rPr>
        <w:t>限</w:t>
      </w:r>
      <w:r w:rsidRPr="002E7313">
        <w:rPr>
          <w:rFonts w:eastAsia="標楷體"/>
          <w:kern w:val="2"/>
          <w:szCs w:val="22"/>
        </w:rPr>
        <w:t>屆</w:t>
      </w:r>
      <w:r w:rsidRPr="002E7313">
        <w:rPr>
          <w:rFonts w:eastAsia="標楷體"/>
          <w:kern w:val="2"/>
          <w:position w:val="-2"/>
          <w:szCs w:val="22"/>
        </w:rPr>
        <w:t>滿之次日起算。</w:t>
      </w:r>
    </w:p>
    <w:p w:rsidR="009C70BA" w:rsidRPr="002E7313" w:rsidRDefault="009C70BA" w:rsidP="000B4D74">
      <w:pPr>
        <w:suppressAutoHyphens w:val="0"/>
        <w:autoSpaceDN/>
        <w:snapToGrid w:val="0"/>
        <w:spacing w:afterLines="25" w:after="153" w:line="340" w:lineRule="exact"/>
        <w:ind w:leftChars="-100" w:left="1680" w:hangingChars="800" w:hanging="1920"/>
        <w:jc w:val="both"/>
        <w:textAlignment w:val="auto"/>
        <w:rPr>
          <w:rFonts w:eastAsia="標楷體"/>
          <w:kern w:val="2"/>
          <w:szCs w:val="22"/>
        </w:rPr>
      </w:pPr>
      <w:r w:rsidRPr="002E7313">
        <w:rPr>
          <w:rFonts w:eastAsia="標楷體"/>
          <w:kern w:val="2"/>
          <w:szCs w:val="22"/>
        </w:rPr>
        <w:t xml:space="preserve">　　　　　</w:t>
      </w:r>
      <w:r w:rsidR="00BE6019" w:rsidRPr="002E7313">
        <w:rPr>
          <w:rFonts w:eastAsia="標楷體" w:hint="eastAsia"/>
          <w:kern w:val="2"/>
          <w:szCs w:val="22"/>
        </w:rPr>
        <w:t xml:space="preserve">　</w:t>
      </w:r>
      <w:r w:rsidRPr="002E7313">
        <w:rPr>
          <w:rFonts w:eastAsia="標楷體"/>
          <w:kern w:val="2"/>
          <w:szCs w:val="22"/>
        </w:rPr>
        <w:t xml:space="preserve">　</w:t>
      </w:r>
      <w:r w:rsidRPr="002E7313">
        <w:rPr>
          <w:rFonts w:eastAsia="標楷體"/>
          <w:kern w:val="2"/>
          <w:szCs w:val="22"/>
        </w:rPr>
        <w:t>3</w:t>
      </w:r>
      <w:r w:rsidRPr="002E7313">
        <w:rPr>
          <w:rFonts w:eastAsia="標楷體"/>
          <w:spacing w:val="5"/>
          <w:kern w:val="2"/>
          <w:szCs w:val="22"/>
        </w:rPr>
        <w:t>.</w:t>
      </w:r>
      <w:r w:rsidRPr="002E7313">
        <w:rPr>
          <w:rFonts w:eastAsia="標楷體"/>
          <w:spacing w:val="5"/>
          <w:kern w:val="2"/>
          <w:szCs w:val="22"/>
        </w:rPr>
        <w:t>申覆</w:t>
      </w:r>
      <w:r w:rsidRPr="002E7313">
        <w:rPr>
          <w:rFonts w:eastAsia="標楷體"/>
          <w:spacing w:val="7"/>
          <w:kern w:val="2"/>
          <w:szCs w:val="22"/>
        </w:rPr>
        <w:t>提</w:t>
      </w:r>
      <w:r w:rsidRPr="002E7313">
        <w:rPr>
          <w:rFonts w:eastAsia="標楷體"/>
          <w:spacing w:val="5"/>
          <w:kern w:val="2"/>
          <w:szCs w:val="22"/>
        </w:rPr>
        <w:t>起後</w:t>
      </w:r>
      <w:r w:rsidRPr="002E7313">
        <w:rPr>
          <w:rFonts w:eastAsia="標楷體"/>
          <w:spacing w:val="7"/>
          <w:kern w:val="2"/>
          <w:szCs w:val="22"/>
        </w:rPr>
        <w:t>，</w:t>
      </w:r>
      <w:r w:rsidRPr="002E7313">
        <w:rPr>
          <w:rFonts w:eastAsia="標楷體"/>
          <w:spacing w:val="5"/>
          <w:kern w:val="2"/>
          <w:szCs w:val="22"/>
        </w:rPr>
        <w:t>於決</w:t>
      </w:r>
      <w:r w:rsidRPr="002E7313">
        <w:rPr>
          <w:rFonts w:eastAsia="標楷體"/>
          <w:spacing w:val="7"/>
          <w:kern w:val="2"/>
          <w:szCs w:val="22"/>
        </w:rPr>
        <w:t>議</w:t>
      </w:r>
      <w:r w:rsidRPr="002E7313">
        <w:rPr>
          <w:rFonts w:eastAsia="標楷體"/>
          <w:spacing w:val="5"/>
          <w:kern w:val="2"/>
          <w:szCs w:val="22"/>
        </w:rPr>
        <w:t>函送達</w:t>
      </w:r>
      <w:r w:rsidRPr="002E7313">
        <w:rPr>
          <w:rFonts w:eastAsia="標楷體"/>
          <w:spacing w:val="7"/>
          <w:kern w:val="2"/>
          <w:szCs w:val="22"/>
        </w:rPr>
        <w:t>申</w:t>
      </w:r>
      <w:r w:rsidRPr="002E7313">
        <w:rPr>
          <w:rFonts w:eastAsia="標楷體"/>
          <w:spacing w:val="5"/>
          <w:kern w:val="2"/>
          <w:szCs w:val="22"/>
        </w:rPr>
        <w:t>覆人</w:t>
      </w:r>
      <w:r w:rsidRPr="002E7313">
        <w:rPr>
          <w:rFonts w:eastAsia="標楷體"/>
          <w:spacing w:val="7"/>
          <w:kern w:val="2"/>
          <w:szCs w:val="22"/>
        </w:rPr>
        <w:t>前</w:t>
      </w:r>
      <w:r w:rsidRPr="002E7313">
        <w:rPr>
          <w:rFonts w:eastAsia="標楷體"/>
          <w:spacing w:val="5"/>
          <w:kern w:val="2"/>
          <w:szCs w:val="22"/>
        </w:rPr>
        <w:t>，申</w:t>
      </w:r>
      <w:r w:rsidRPr="002E7313">
        <w:rPr>
          <w:rFonts w:eastAsia="標楷體"/>
          <w:spacing w:val="7"/>
          <w:kern w:val="2"/>
          <w:szCs w:val="22"/>
        </w:rPr>
        <w:t>覆</w:t>
      </w:r>
      <w:r w:rsidRPr="002E7313">
        <w:rPr>
          <w:rFonts w:eastAsia="標楷體"/>
          <w:spacing w:val="5"/>
          <w:kern w:val="2"/>
          <w:szCs w:val="22"/>
        </w:rPr>
        <w:t>人得撤</w:t>
      </w:r>
      <w:r w:rsidRPr="002E7313">
        <w:rPr>
          <w:rFonts w:eastAsia="標楷體"/>
          <w:spacing w:val="7"/>
          <w:kern w:val="2"/>
          <w:szCs w:val="22"/>
        </w:rPr>
        <w:t>回</w:t>
      </w:r>
      <w:r w:rsidRPr="002E7313">
        <w:rPr>
          <w:rFonts w:eastAsia="標楷體"/>
          <w:spacing w:val="5"/>
          <w:kern w:val="2"/>
          <w:szCs w:val="22"/>
        </w:rPr>
        <w:t>之，</w:t>
      </w:r>
      <w:r w:rsidRPr="002E7313">
        <w:rPr>
          <w:rFonts w:eastAsia="標楷體"/>
          <w:spacing w:val="7"/>
          <w:kern w:val="2"/>
          <w:szCs w:val="22"/>
        </w:rPr>
        <w:t>一</w:t>
      </w:r>
      <w:r w:rsidRPr="002E7313">
        <w:rPr>
          <w:rFonts w:eastAsia="標楷體"/>
          <w:spacing w:val="5"/>
          <w:kern w:val="2"/>
          <w:szCs w:val="22"/>
        </w:rPr>
        <w:t>經撤</w:t>
      </w:r>
      <w:r w:rsidRPr="002E7313">
        <w:rPr>
          <w:rFonts w:eastAsia="標楷體"/>
          <w:spacing w:val="7"/>
          <w:kern w:val="2"/>
          <w:szCs w:val="22"/>
        </w:rPr>
        <w:t>回</w:t>
      </w:r>
      <w:r w:rsidRPr="002E7313">
        <w:rPr>
          <w:rFonts w:eastAsia="標楷體"/>
          <w:spacing w:val="5"/>
          <w:kern w:val="2"/>
          <w:szCs w:val="22"/>
        </w:rPr>
        <w:t>後，申</w:t>
      </w:r>
      <w:r w:rsidRPr="002E7313">
        <w:rPr>
          <w:rFonts w:eastAsia="標楷體"/>
          <w:spacing w:val="7"/>
          <w:kern w:val="2"/>
          <w:szCs w:val="22"/>
        </w:rPr>
        <w:t>覆</w:t>
      </w:r>
      <w:r w:rsidRPr="002E7313">
        <w:rPr>
          <w:rFonts w:eastAsia="標楷體"/>
          <w:spacing w:val="5"/>
          <w:kern w:val="2"/>
          <w:szCs w:val="22"/>
        </w:rPr>
        <w:t>案不</w:t>
      </w:r>
      <w:r w:rsidRPr="002E7313">
        <w:rPr>
          <w:rFonts w:eastAsia="標楷體"/>
          <w:spacing w:val="7"/>
          <w:kern w:val="2"/>
          <w:szCs w:val="22"/>
        </w:rPr>
        <w:t>得</w:t>
      </w:r>
      <w:r w:rsidRPr="002E7313">
        <w:rPr>
          <w:rFonts w:eastAsia="標楷體"/>
          <w:spacing w:val="5"/>
          <w:kern w:val="2"/>
          <w:szCs w:val="22"/>
        </w:rPr>
        <w:t>再</w:t>
      </w:r>
      <w:r w:rsidRPr="002E7313">
        <w:rPr>
          <w:rFonts w:eastAsia="標楷體"/>
          <w:kern w:val="2"/>
          <w:szCs w:val="22"/>
        </w:rPr>
        <w:t>重行提起。</w:t>
      </w:r>
    </w:p>
    <w:p w:rsidR="009C70BA" w:rsidRPr="002E7313" w:rsidRDefault="00892BC1" w:rsidP="000B4D74">
      <w:pPr>
        <w:suppressAutoHyphens w:val="0"/>
        <w:autoSpaceDN/>
        <w:spacing w:afterLines="25" w:after="153" w:line="340" w:lineRule="exact"/>
        <w:contextualSpacing/>
        <w:jc w:val="both"/>
        <w:textAlignment w:val="auto"/>
        <w:rPr>
          <w:rFonts w:eastAsia="標楷體"/>
          <w:kern w:val="2"/>
          <w:szCs w:val="22"/>
        </w:rPr>
      </w:pPr>
      <w:r w:rsidRPr="002E7313">
        <w:rPr>
          <w:rFonts w:eastAsia="標楷體"/>
          <w:kern w:val="2"/>
          <w:position w:val="-2"/>
          <w:szCs w:val="22"/>
        </w:rPr>
        <w:t xml:space="preserve">　　　</w:t>
      </w:r>
      <w:r w:rsidR="00BE6019" w:rsidRPr="002E7313">
        <w:rPr>
          <w:rFonts w:eastAsia="標楷體" w:hint="eastAsia"/>
          <w:kern w:val="2"/>
          <w:position w:val="-2"/>
          <w:szCs w:val="22"/>
        </w:rPr>
        <w:t xml:space="preserve">　</w:t>
      </w:r>
      <w:r w:rsidR="009C70BA" w:rsidRPr="002E7313">
        <w:rPr>
          <w:rFonts w:eastAsia="標楷體"/>
          <w:kern w:val="2"/>
          <w:position w:val="-2"/>
          <w:szCs w:val="22"/>
        </w:rPr>
        <w:t>（三）申覆案專案小組組成：</w:t>
      </w:r>
    </w:p>
    <w:p w:rsidR="009C70BA" w:rsidRPr="002E7313" w:rsidRDefault="00892BC1" w:rsidP="000B4D74">
      <w:pPr>
        <w:suppressAutoHyphens w:val="0"/>
        <w:autoSpaceDN/>
        <w:spacing w:line="340" w:lineRule="exact"/>
        <w:ind w:leftChars="-100" w:left="1680" w:hangingChars="800" w:hanging="1920"/>
        <w:contextualSpacing/>
        <w:jc w:val="both"/>
        <w:textAlignment w:val="auto"/>
        <w:rPr>
          <w:rFonts w:eastAsia="標楷體"/>
          <w:kern w:val="2"/>
          <w:szCs w:val="22"/>
        </w:rPr>
      </w:pPr>
      <w:r w:rsidRPr="002E7313">
        <w:rPr>
          <w:rFonts w:eastAsia="標楷體"/>
          <w:bCs/>
          <w:kern w:val="2"/>
          <w:szCs w:val="22"/>
        </w:rPr>
        <w:t xml:space="preserve">　　　　　　</w:t>
      </w:r>
      <w:r w:rsidR="00BE6019" w:rsidRPr="002E7313">
        <w:rPr>
          <w:rFonts w:eastAsia="標楷體" w:hint="eastAsia"/>
          <w:bCs/>
          <w:kern w:val="2"/>
          <w:szCs w:val="22"/>
        </w:rPr>
        <w:t xml:space="preserve">　</w:t>
      </w:r>
      <w:r w:rsidR="009C70BA" w:rsidRPr="002E7313">
        <w:rPr>
          <w:rFonts w:eastAsia="標楷體"/>
          <w:bCs/>
          <w:kern w:val="2"/>
          <w:szCs w:val="22"/>
        </w:rPr>
        <w:t>1.</w:t>
      </w:r>
      <w:r w:rsidR="009C70BA" w:rsidRPr="002E7313">
        <w:rPr>
          <w:rFonts w:eastAsia="標楷體"/>
          <w:kern w:val="2"/>
          <w:szCs w:val="22"/>
        </w:rPr>
        <w:t>院審：院教評會召集人（院長）收到書面申覆後，邀請院教評會委員中之五位（系教評會委員除外）組成專案小組處理該申覆案，並互推一人為召集人。</w:t>
      </w:r>
    </w:p>
    <w:p w:rsidR="009C70BA" w:rsidRPr="002E7313" w:rsidRDefault="00892BC1" w:rsidP="000B4D74">
      <w:pPr>
        <w:tabs>
          <w:tab w:val="left" w:pos="1260"/>
        </w:tabs>
        <w:suppressAutoHyphens w:val="0"/>
        <w:autoSpaceDN/>
        <w:spacing w:line="340" w:lineRule="exact"/>
        <w:ind w:leftChars="-100" w:left="1680" w:hangingChars="800" w:hanging="1920"/>
        <w:contextualSpacing/>
        <w:jc w:val="both"/>
        <w:textAlignment w:val="auto"/>
        <w:rPr>
          <w:rFonts w:eastAsia="標楷體"/>
          <w:bCs/>
          <w:kern w:val="2"/>
          <w:szCs w:val="22"/>
        </w:rPr>
      </w:pPr>
      <w:r w:rsidRPr="002E7313">
        <w:rPr>
          <w:rFonts w:eastAsia="標楷體"/>
          <w:bCs/>
          <w:kern w:val="2"/>
          <w:szCs w:val="22"/>
        </w:rPr>
        <w:t xml:space="preserve">　　　　　　</w:t>
      </w:r>
      <w:r w:rsidR="00BE6019" w:rsidRPr="002E7313">
        <w:rPr>
          <w:rFonts w:eastAsia="標楷體" w:hint="eastAsia"/>
          <w:bCs/>
          <w:kern w:val="2"/>
          <w:szCs w:val="22"/>
        </w:rPr>
        <w:t xml:space="preserve">　</w:t>
      </w:r>
      <w:r w:rsidR="009C70BA" w:rsidRPr="002E7313">
        <w:rPr>
          <w:rFonts w:eastAsia="標楷體"/>
          <w:bCs/>
          <w:kern w:val="2"/>
          <w:szCs w:val="22"/>
        </w:rPr>
        <w:t>2.</w:t>
      </w:r>
      <w:r w:rsidR="009C70BA" w:rsidRPr="002E7313">
        <w:rPr>
          <w:rFonts w:eastAsia="標楷體"/>
          <w:kern w:val="2"/>
          <w:szCs w:val="22"/>
        </w:rPr>
        <w:t>校審：校教評會召集人（副校長）收到書面申覆後，邀請校教評會委員中之七位（院、系教評會委員除外）組成專案小組處理該申覆案，並互推一人為召集人。</w:t>
      </w:r>
    </w:p>
    <w:p w:rsidR="009C70BA" w:rsidRPr="002E7313" w:rsidRDefault="00892BC1" w:rsidP="000B4D74">
      <w:pPr>
        <w:suppressAutoHyphens w:val="0"/>
        <w:autoSpaceDN/>
        <w:spacing w:afterLines="25" w:after="153" w:line="340" w:lineRule="exact"/>
        <w:contextualSpacing/>
        <w:jc w:val="both"/>
        <w:textAlignment w:val="auto"/>
        <w:rPr>
          <w:rFonts w:eastAsia="標楷體"/>
          <w:kern w:val="2"/>
          <w:szCs w:val="22"/>
        </w:rPr>
      </w:pPr>
      <w:r w:rsidRPr="002E7313">
        <w:rPr>
          <w:rFonts w:eastAsia="標楷體"/>
          <w:kern w:val="2"/>
          <w:position w:val="-2"/>
          <w:szCs w:val="22"/>
        </w:rPr>
        <w:t xml:space="preserve">　　</w:t>
      </w:r>
      <w:r w:rsidR="00BE6019" w:rsidRPr="002E7313">
        <w:rPr>
          <w:rFonts w:eastAsia="標楷體" w:hint="eastAsia"/>
          <w:kern w:val="2"/>
          <w:position w:val="-2"/>
          <w:szCs w:val="22"/>
        </w:rPr>
        <w:t xml:space="preserve">　</w:t>
      </w:r>
      <w:r w:rsidRPr="002E7313">
        <w:rPr>
          <w:rFonts w:eastAsia="標楷體"/>
          <w:kern w:val="2"/>
          <w:position w:val="-2"/>
          <w:szCs w:val="22"/>
        </w:rPr>
        <w:t xml:space="preserve">　</w:t>
      </w:r>
      <w:r w:rsidR="009C70BA" w:rsidRPr="002E7313">
        <w:rPr>
          <w:rFonts w:eastAsia="標楷體"/>
          <w:kern w:val="2"/>
          <w:position w:val="-2"/>
          <w:szCs w:val="22"/>
        </w:rPr>
        <w:t>（四）申覆之審議：</w:t>
      </w:r>
    </w:p>
    <w:p w:rsidR="009C4DF2" w:rsidRPr="002E7313" w:rsidRDefault="00892BC1" w:rsidP="000B4D74">
      <w:pPr>
        <w:suppressAutoHyphens w:val="0"/>
        <w:autoSpaceDN/>
        <w:snapToGrid w:val="0"/>
        <w:spacing w:afterLines="25" w:after="153" w:line="340" w:lineRule="exact"/>
        <w:ind w:leftChars="-100" w:left="1680" w:hangingChars="800" w:hanging="1920"/>
        <w:contextualSpacing/>
        <w:jc w:val="both"/>
        <w:textAlignment w:val="auto"/>
        <w:rPr>
          <w:rFonts w:eastAsia="標楷體"/>
          <w:kern w:val="2"/>
          <w:szCs w:val="22"/>
        </w:rPr>
      </w:pPr>
      <w:r w:rsidRPr="002E7313">
        <w:rPr>
          <w:rFonts w:eastAsia="標楷體"/>
          <w:kern w:val="2"/>
          <w:szCs w:val="22"/>
        </w:rPr>
        <w:t xml:space="preserve">　　　　　</w:t>
      </w:r>
      <w:r w:rsidR="00BE6019" w:rsidRPr="002E7313">
        <w:rPr>
          <w:rFonts w:eastAsia="標楷體" w:hint="eastAsia"/>
          <w:kern w:val="2"/>
          <w:szCs w:val="22"/>
        </w:rPr>
        <w:t xml:space="preserve">　</w:t>
      </w:r>
      <w:r w:rsidRPr="002E7313">
        <w:rPr>
          <w:rFonts w:eastAsia="標楷體"/>
          <w:kern w:val="2"/>
          <w:szCs w:val="22"/>
        </w:rPr>
        <w:t xml:space="preserve">　</w:t>
      </w:r>
      <w:r w:rsidR="009C70BA" w:rsidRPr="002E7313">
        <w:rPr>
          <w:rFonts w:eastAsia="標楷體"/>
          <w:kern w:val="2"/>
          <w:szCs w:val="22"/>
        </w:rPr>
        <w:t>1</w:t>
      </w:r>
      <w:r w:rsidR="009C70BA" w:rsidRPr="002E7313">
        <w:rPr>
          <w:rFonts w:eastAsia="標楷體"/>
          <w:spacing w:val="5"/>
          <w:kern w:val="2"/>
          <w:szCs w:val="22"/>
        </w:rPr>
        <w:t>.</w:t>
      </w:r>
      <w:r w:rsidR="009C70BA" w:rsidRPr="002E7313">
        <w:rPr>
          <w:rFonts w:eastAsia="標楷體"/>
          <w:spacing w:val="5"/>
          <w:kern w:val="2"/>
          <w:szCs w:val="22"/>
        </w:rPr>
        <w:t>院審</w:t>
      </w:r>
      <w:r w:rsidR="009C70BA" w:rsidRPr="002E7313">
        <w:rPr>
          <w:rFonts w:eastAsia="標楷體"/>
          <w:spacing w:val="7"/>
          <w:kern w:val="2"/>
          <w:szCs w:val="22"/>
        </w:rPr>
        <w:t>：</w:t>
      </w:r>
      <w:r w:rsidR="009C70BA" w:rsidRPr="002E7313">
        <w:rPr>
          <w:rFonts w:eastAsia="標楷體"/>
          <w:spacing w:val="5"/>
          <w:kern w:val="2"/>
          <w:szCs w:val="22"/>
        </w:rPr>
        <w:t>專案</w:t>
      </w:r>
      <w:r w:rsidR="009C70BA" w:rsidRPr="002E7313">
        <w:rPr>
          <w:rFonts w:eastAsia="標楷體"/>
          <w:spacing w:val="7"/>
          <w:kern w:val="2"/>
          <w:szCs w:val="22"/>
        </w:rPr>
        <w:t>小</w:t>
      </w:r>
      <w:r w:rsidR="009C70BA" w:rsidRPr="002E7313">
        <w:rPr>
          <w:rFonts w:eastAsia="標楷體"/>
          <w:spacing w:val="6"/>
          <w:kern w:val="2"/>
          <w:szCs w:val="22"/>
        </w:rPr>
        <w:t>組</w:t>
      </w:r>
      <w:r w:rsidR="009C70BA" w:rsidRPr="002E7313">
        <w:rPr>
          <w:rFonts w:eastAsia="標楷體"/>
          <w:spacing w:val="5"/>
          <w:kern w:val="2"/>
          <w:szCs w:val="22"/>
        </w:rPr>
        <w:t>開</w:t>
      </w:r>
      <w:r w:rsidR="009C70BA" w:rsidRPr="002E7313">
        <w:rPr>
          <w:rFonts w:eastAsia="標楷體"/>
          <w:spacing w:val="7"/>
          <w:kern w:val="2"/>
          <w:szCs w:val="22"/>
        </w:rPr>
        <w:t>會</w:t>
      </w:r>
      <w:r w:rsidR="009C70BA" w:rsidRPr="002E7313">
        <w:rPr>
          <w:rFonts w:eastAsia="標楷體"/>
          <w:spacing w:val="5"/>
          <w:kern w:val="2"/>
          <w:szCs w:val="22"/>
        </w:rPr>
        <w:t>時，應</w:t>
      </w:r>
      <w:r w:rsidR="009C70BA" w:rsidRPr="002E7313">
        <w:rPr>
          <w:rFonts w:eastAsia="標楷體"/>
          <w:spacing w:val="7"/>
          <w:kern w:val="2"/>
          <w:szCs w:val="22"/>
        </w:rPr>
        <w:t>有</w:t>
      </w:r>
      <w:r w:rsidR="009C70BA" w:rsidRPr="002E7313">
        <w:rPr>
          <w:rFonts w:eastAsia="標楷體"/>
          <w:spacing w:val="5"/>
          <w:kern w:val="2"/>
          <w:szCs w:val="22"/>
        </w:rPr>
        <w:t>全體</w:t>
      </w:r>
      <w:r w:rsidR="009C70BA" w:rsidRPr="002E7313">
        <w:rPr>
          <w:rFonts w:eastAsia="標楷體"/>
          <w:spacing w:val="7"/>
          <w:kern w:val="2"/>
          <w:szCs w:val="22"/>
        </w:rPr>
        <w:t>委</w:t>
      </w:r>
      <w:r w:rsidR="009C70BA" w:rsidRPr="002E7313">
        <w:rPr>
          <w:rFonts w:eastAsia="標楷體"/>
          <w:spacing w:val="5"/>
          <w:kern w:val="2"/>
          <w:szCs w:val="22"/>
        </w:rPr>
        <w:t>員三</w:t>
      </w:r>
      <w:r w:rsidR="009C70BA" w:rsidRPr="002E7313">
        <w:rPr>
          <w:rFonts w:eastAsia="標楷體"/>
          <w:spacing w:val="7"/>
          <w:kern w:val="2"/>
          <w:szCs w:val="22"/>
        </w:rPr>
        <w:t>分</w:t>
      </w:r>
      <w:r w:rsidR="009C70BA" w:rsidRPr="002E7313">
        <w:rPr>
          <w:rFonts w:eastAsia="標楷體"/>
          <w:spacing w:val="5"/>
          <w:kern w:val="2"/>
          <w:szCs w:val="22"/>
        </w:rPr>
        <w:t>之二</w:t>
      </w:r>
      <w:r w:rsidR="00BF69C2" w:rsidRPr="002E7313">
        <w:rPr>
          <w:rFonts w:eastAsia="標楷體" w:hint="eastAsia"/>
          <w:kern w:val="2"/>
          <w:szCs w:val="22"/>
        </w:rPr>
        <w:t>(</w:t>
      </w:r>
      <w:r w:rsidR="00BF69C2" w:rsidRPr="002E7313">
        <w:rPr>
          <w:rFonts w:eastAsia="標楷體" w:hint="eastAsia"/>
          <w:kern w:val="2"/>
          <w:szCs w:val="22"/>
        </w:rPr>
        <w:t>含</w:t>
      </w:r>
      <w:r w:rsidR="00BF69C2" w:rsidRPr="002E7313">
        <w:rPr>
          <w:rFonts w:eastAsia="標楷體" w:hint="eastAsia"/>
          <w:kern w:val="2"/>
          <w:szCs w:val="22"/>
        </w:rPr>
        <w:t>)</w:t>
      </w:r>
      <w:r w:rsidR="009C70BA" w:rsidRPr="002E7313">
        <w:rPr>
          <w:rFonts w:eastAsia="標楷體"/>
          <w:spacing w:val="5"/>
          <w:kern w:val="2"/>
          <w:szCs w:val="22"/>
        </w:rPr>
        <w:t>以</w:t>
      </w:r>
      <w:r w:rsidR="009C70BA" w:rsidRPr="002E7313">
        <w:rPr>
          <w:rFonts w:eastAsia="標楷體"/>
          <w:spacing w:val="7"/>
          <w:kern w:val="2"/>
          <w:szCs w:val="22"/>
        </w:rPr>
        <w:t>上</w:t>
      </w:r>
      <w:r w:rsidR="009C70BA" w:rsidRPr="002E7313">
        <w:rPr>
          <w:rFonts w:eastAsia="標楷體"/>
          <w:spacing w:val="5"/>
          <w:kern w:val="2"/>
          <w:szCs w:val="22"/>
        </w:rPr>
        <w:t>之出</w:t>
      </w:r>
      <w:r w:rsidR="009C70BA" w:rsidRPr="002E7313">
        <w:rPr>
          <w:rFonts w:eastAsia="標楷體"/>
          <w:spacing w:val="7"/>
          <w:kern w:val="2"/>
          <w:szCs w:val="22"/>
        </w:rPr>
        <w:t>席</w:t>
      </w:r>
      <w:r w:rsidR="009C70BA" w:rsidRPr="002E7313">
        <w:rPr>
          <w:rFonts w:eastAsia="標楷體"/>
          <w:spacing w:val="5"/>
          <w:kern w:val="2"/>
          <w:szCs w:val="22"/>
        </w:rPr>
        <w:t>，始得</w:t>
      </w:r>
      <w:r w:rsidR="009C70BA" w:rsidRPr="002E7313">
        <w:rPr>
          <w:rFonts w:eastAsia="標楷體"/>
          <w:spacing w:val="7"/>
          <w:kern w:val="2"/>
          <w:szCs w:val="22"/>
        </w:rPr>
        <w:t>開</w:t>
      </w:r>
      <w:r w:rsidR="009C70BA" w:rsidRPr="002E7313">
        <w:rPr>
          <w:rFonts w:eastAsia="標楷體"/>
          <w:spacing w:val="5"/>
          <w:kern w:val="2"/>
          <w:szCs w:val="22"/>
        </w:rPr>
        <w:t>議，</w:t>
      </w:r>
      <w:r w:rsidR="009C70BA" w:rsidRPr="002E7313">
        <w:rPr>
          <w:rFonts w:eastAsia="標楷體"/>
          <w:spacing w:val="16"/>
          <w:kern w:val="2"/>
          <w:szCs w:val="22"/>
        </w:rPr>
        <w:t>並</w:t>
      </w:r>
      <w:r w:rsidR="009C70BA" w:rsidRPr="002E7313">
        <w:rPr>
          <w:rFonts w:eastAsia="標楷體"/>
          <w:spacing w:val="5"/>
          <w:kern w:val="2"/>
          <w:szCs w:val="22"/>
        </w:rPr>
        <w:t>應給予申</w:t>
      </w:r>
      <w:r w:rsidR="009C70BA" w:rsidRPr="002E7313">
        <w:rPr>
          <w:rFonts w:eastAsia="標楷體"/>
          <w:spacing w:val="7"/>
          <w:kern w:val="2"/>
          <w:szCs w:val="22"/>
        </w:rPr>
        <w:t>覆</w:t>
      </w:r>
      <w:r w:rsidR="009C70BA" w:rsidRPr="002E7313">
        <w:rPr>
          <w:rFonts w:eastAsia="標楷體"/>
          <w:spacing w:val="5"/>
          <w:kern w:val="2"/>
          <w:szCs w:val="22"/>
        </w:rPr>
        <w:t>教師</w:t>
      </w:r>
      <w:r w:rsidR="009C70BA" w:rsidRPr="002E7313">
        <w:rPr>
          <w:rFonts w:eastAsia="標楷體"/>
          <w:spacing w:val="7"/>
          <w:kern w:val="2"/>
          <w:szCs w:val="22"/>
        </w:rPr>
        <w:t>充</w:t>
      </w:r>
      <w:r w:rsidR="009C70BA" w:rsidRPr="002E7313">
        <w:rPr>
          <w:rFonts w:eastAsia="標楷體"/>
          <w:spacing w:val="5"/>
          <w:kern w:val="2"/>
          <w:szCs w:val="22"/>
        </w:rPr>
        <w:t>分</w:t>
      </w:r>
      <w:r w:rsidR="009C70BA" w:rsidRPr="002E7313">
        <w:rPr>
          <w:rFonts w:eastAsia="標楷體"/>
          <w:spacing w:val="7"/>
          <w:kern w:val="2"/>
          <w:szCs w:val="22"/>
        </w:rPr>
        <w:t>說明</w:t>
      </w:r>
      <w:r w:rsidR="009C70BA" w:rsidRPr="002E7313">
        <w:rPr>
          <w:rFonts w:eastAsia="標楷體"/>
          <w:spacing w:val="5"/>
          <w:kern w:val="2"/>
          <w:szCs w:val="22"/>
        </w:rPr>
        <w:t>其理</w:t>
      </w:r>
      <w:r w:rsidR="009C70BA" w:rsidRPr="002E7313">
        <w:rPr>
          <w:rFonts w:eastAsia="標楷體"/>
          <w:spacing w:val="7"/>
          <w:kern w:val="2"/>
          <w:szCs w:val="22"/>
        </w:rPr>
        <w:t>由</w:t>
      </w:r>
      <w:r w:rsidR="009C70BA" w:rsidRPr="002E7313">
        <w:rPr>
          <w:rFonts w:eastAsia="標楷體"/>
          <w:spacing w:val="5"/>
          <w:kern w:val="2"/>
          <w:szCs w:val="22"/>
        </w:rPr>
        <w:t>之機</w:t>
      </w:r>
      <w:r w:rsidR="009C70BA" w:rsidRPr="002E7313">
        <w:rPr>
          <w:rFonts w:eastAsia="標楷體"/>
          <w:spacing w:val="7"/>
          <w:kern w:val="2"/>
          <w:szCs w:val="22"/>
        </w:rPr>
        <w:t>會</w:t>
      </w:r>
      <w:r w:rsidR="009C70BA" w:rsidRPr="002E7313">
        <w:rPr>
          <w:rFonts w:eastAsia="標楷體"/>
          <w:spacing w:val="5"/>
          <w:kern w:val="2"/>
          <w:szCs w:val="22"/>
        </w:rPr>
        <w:t>，</w:t>
      </w:r>
      <w:r w:rsidR="009C70BA" w:rsidRPr="002E7313">
        <w:rPr>
          <w:rFonts w:eastAsia="標楷體"/>
          <w:spacing w:val="7"/>
          <w:kern w:val="2"/>
          <w:szCs w:val="22"/>
        </w:rPr>
        <w:t>必要</w:t>
      </w:r>
      <w:r w:rsidR="009C70BA" w:rsidRPr="002E7313">
        <w:rPr>
          <w:rFonts w:eastAsia="標楷體"/>
          <w:spacing w:val="5"/>
          <w:kern w:val="2"/>
          <w:szCs w:val="22"/>
        </w:rPr>
        <w:t>時得</w:t>
      </w:r>
      <w:r w:rsidR="009C70BA" w:rsidRPr="002E7313">
        <w:rPr>
          <w:rFonts w:eastAsia="標楷體"/>
          <w:spacing w:val="7"/>
          <w:kern w:val="2"/>
          <w:szCs w:val="22"/>
        </w:rPr>
        <w:t>請</w:t>
      </w:r>
      <w:r w:rsidR="009C70BA" w:rsidRPr="002E7313">
        <w:rPr>
          <w:rFonts w:eastAsia="標楷體"/>
          <w:spacing w:val="5"/>
          <w:kern w:val="2"/>
          <w:szCs w:val="22"/>
        </w:rPr>
        <w:t>系</w:t>
      </w:r>
      <w:r w:rsidR="009C70BA" w:rsidRPr="002E7313">
        <w:rPr>
          <w:rFonts w:eastAsia="標楷體"/>
          <w:spacing w:val="7"/>
          <w:kern w:val="2"/>
          <w:szCs w:val="22"/>
        </w:rPr>
        <w:t>教評</w:t>
      </w:r>
      <w:r w:rsidR="009C70BA" w:rsidRPr="002E7313">
        <w:rPr>
          <w:rFonts w:eastAsia="標楷體"/>
          <w:spacing w:val="5"/>
          <w:kern w:val="2"/>
          <w:szCs w:val="22"/>
        </w:rPr>
        <w:t>會召</w:t>
      </w:r>
      <w:r w:rsidR="009C70BA" w:rsidRPr="002E7313">
        <w:rPr>
          <w:rFonts w:eastAsia="標楷體"/>
          <w:spacing w:val="7"/>
          <w:kern w:val="2"/>
          <w:szCs w:val="22"/>
        </w:rPr>
        <w:t>集</w:t>
      </w:r>
      <w:r w:rsidR="009C70BA" w:rsidRPr="002E7313">
        <w:rPr>
          <w:rFonts w:eastAsia="標楷體"/>
          <w:spacing w:val="5"/>
          <w:kern w:val="2"/>
          <w:szCs w:val="22"/>
        </w:rPr>
        <w:t>人到</w:t>
      </w:r>
      <w:r w:rsidR="009C70BA" w:rsidRPr="002E7313">
        <w:rPr>
          <w:rFonts w:eastAsia="標楷體"/>
          <w:spacing w:val="7"/>
          <w:kern w:val="2"/>
          <w:szCs w:val="22"/>
        </w:rPr>
        <w:t>場</w:t>
      </w:r>
      <w:r w:rsidR="009C70BA" w:rsidRPr="002E7313">
        <w:rPr>
          <w:rFonts w:eastAsia="標楷體"/>
          <w:spacing w:val="5"/>
          <w:kern w:val="2"/>
          <w:szCs w:val="22"/>
        </w:rPr>
        <w:t>說</w:t>
      </w:r>
      <w:r w:rsidR="009C70BA" w:rsidRPr="002E7313">
        <w:rPr>
          <w:rFonts w:eastAsia="標楷體"/>
          <w:spacing w:val="7"/>
          <w:kern w:val="2"/>
          <w:szCs w:val="22"/>
        </w:rPr>
        <w:t>明。</w:t>
      </w:r>
      <w:r w:rsidR="009C70BA" w:rsidRPr="002E7313">
        <w:rPr>
          <w:rFonts w:eastAsia="標楷體"/>
          <w:spacing w:val="2"/>
          <w:kern w:val="2"/>
          <w:szCs w:val="22"/>
        </w:rPr>
        <w:t>專</w:t>
      </w:r>
      <w:r w:rsidR="009C70BA" w:rsidRPr="002E7313">
        <w:rPr>
          <w:rFonts w:eastAsia="標楷體"/>
          <w:kern w:val="2"/>
          <w:szCs w:val="22"/>
        </w:rPr>
        <w:t>案</w:t>
      </w:r>
      <w:r w:rsidR="009C70BA" w:rsidRPr="002E7313">
        <w:rPr>
          <w:rFonts w:eastAsia="標楷體"/>
          <w:spacing w:val="5"/>
          <w:kern w:val="2"/>
          <w:szCs w:val="22"/>
        </w:rPr>
        <w:t>小組</w:t>
      </w:r>
      <w:r w:rsidR="009C70BA" w:rsidRPr="002E7313">
        <w:rPr>
          <w:rFonts w:eastAsia="標楷體"/>
          <w:spacing w:val="7"/>
          <w:kern w:val="2"/>
          <w:szCs w:val="22"/>
        </w:rPr>
        <w:t>對</w:t>
      </w:r>
      <w:r w:rsidR="009C70BA" w:rsidRPr="002E7313">
        <w:rPr>
          <w:rFonts w:eastAsia="標楷體"/>
          <w:spacing w:val="5"/>
          <w:kern w:val="2"/>
          <w:szCs w:val="22"/>
        </w:rPr>
        <w:t>申覆</w:t>
      </w:r>
      <w:r w:rsidR="009C70BA" w:rsidRPr="002E7313">
        <w:rPr>
          <w:rFonts w:eastAsia="標楷體"/>
          <w:spacing w:val="7"/>
          <w:kern w:val="2"/>
          <w:szCs w:val="22"/>
        </w:rPr>
        <w:t>理</w:t>
      </w:r>
      <w:r w:rsidR="009C70BA" w:rsidRPr="002E7313">
        <w:rPr>
          <w:rFonts w:eastAsia="標楷體"/>
          <w:spacing w:val="5"/>
          <w:kern w:val="2"/>
          <w:szCs w:val="22"/>
        </w:rPr>
        <w:t>由</w:t>
      </w:r>
      <w:r w:rsidR="009C70BA" w:rsidRPr="002E7313">
        <w:rPr>
          <w:rFonts w:eastAsia="標楷體"/>
          <w:spacing w:val="7"/>
          <w:kern w:val="2"/>
          <w:szCs w:val="22"/>
        </w:rPr>
        <w:t>必須</w:t>
      </w:r>
      <w:r w:rsidR="009C70BA" w:rsidRPr="002E7313">
        <w:rPr>
          <w:rFonts w:eastAsia="標楷體"/>
          <w:spacing w:val="5"/>
          <w:kern w:val="2"/>
          <w:szCs w:val="22"/>
        </w:rPr>
        <w:t>詳加</w:t>
      </w:r>
      <w:r w:rsidR="009C70BA" w:rsidRPr="002E7313">
        <w:rPr>
          <w:rFonts w:eastAsia="標楷體"/>
          <w:spacing w:val="7"/>
          <w:kern w:val="2"/>
          <w:szCs w:val="22"/>
        </w:rPr>
        <w:t>論</w:t>
      </w:r>
      <w:r w:rsidR="009C70BA" w:rsidRPr="002E7313">
        <w:rPr>
          <w:rFonts w:eastAsia="標楷體"/>
          <w:spacing w:val="5"/>
          <w:kern w:val="2"/>
          <w:szCs w:val="22"/>
        </w:rPr>
        <w:t>證，</w:t>
      </w:r>
      <w:r w:rsidR="009C70BA" w:rsidRPr="002E7313">
        <w:rPr>
          <w:rFonts w:eastAsia="標楷體"/>
          <w:spacing w:val="7"/>
          <w:kern w:val="2"/>
          <w:szCs w:val="22"/>
        </w:rPr>
        <w:t>且</w:t>
      </w:r>
      <w:r w:rsidR="009C70BA" w:rsidRPr="002E7313">
        <w:rPr>
          <w:rFonts w:eastAsia="標楷體"/>
          <w:spacing w:val="9"/>
          <w:kern w:val="2"/>
          <w:szCs w:val="22"/>
        </w:rPr>
        <w:t>須</w:t>
      </w:r>
      <w:r w:rsidR="009C70BA" w:rsidRPr="002E7313">
        <w:rPr>
          <w:rFonts w:eastAsia="標楷體"/>
          <w:spacing w:val="7"/>
          <w:kern w:val="2"/>
          <w:szCs w:val="22"/>
        </w:rPr>
        <w:t>經出</w:t>
      </w:r>
      <w:r w:rsidR="009C70BA" w:rsidRPr="002E7313">
        <w:rPr>
          <w:rFonts w:eastAsia="標楷體"/>
          <w:spacing w:val="5"/>
          <w:kern w:val="2"/>
          <w:szCs w:val="22"/>
        </w:rPr>
        <w:t>席並</w:t>
      </w:r>
      <w:r w:rsidR="009C70BA" w:rsidRPr="002E7313">
        <w:rPr>
          <w:rFonts w:eastAsia="標楷體"/>
          <w:spacing w:val="7"/>
          <w:kern w:val="2"/>
          <w:szCs w:val="22"/>
        </w:rPr>
        <w:t>參</w:t>
      </w:r>
      <w:r w:rsidR="009C70BA" w:rsidRPr="002E7313">
        <w:rPr>
          <w:rFonts w:eastAsia="標楷體"/>
          <w:spacing w:val="5"/>
          <w:kern w:val="2"/>
          <w:szCs w:val="22"/>
        </w:rPr>
        <w:t>加表</w:t>
      </w:r>
      <w:r w:rsidR="009C70BA" w:rsidRPr="002E7313">
        <w:rPr>
          <w:rFonts w:eastAsia="標楷體"/>
          <w:spacing w:val="7"/>
          <w:kern w:val="2"/>
          <w:szCs w:val="22"/>
        </w:rPr>
        <w:t>決</w:t>
      </w:r>
      <w:r w:rsidR="009C70BA" w:rsidRPr="002E7313">
        <w:rPr>
          <w:rFonts w:eastAsia="標楷體"/>
          <w:spacing w:val="5"/>
          <w:kern w:val="2"/>
          <w:szCs w:val="22"/>
        </w:rPr>
        <w:t>委</w:t>
      </w:r>
      <w:r w:rsidR="009C70BA" w:rsidRPr="002E7313">
        <w:rPr>
          <w:rFonts w:eastAsia="標楷體"/>
          <w:spacing w:val="7"/>
          <w:kern w:val="2"/>
          <w:szCs w:val="22"/>
        </w:rPr>
        <w:t>員三</w:t>
      </w:r>
      <w:r w:rsidR="009C70BA" w:rsidRPr="002E7313">
        <w:rPr>
          <w:rFonts w:eastAsia="標楷體"/>
          <w:spacing w:val="5"/>
          <w:kern w:val="2"/>
          <w:szCs w:val="22"/>
        </w:rPr>
        <w:t>分之</w:t>
      </w:r>
      <w:r w:rsidR="009C70BA" w:rsidRPr="002E7313">
        <w:rPr>
          <w:rFonts w:eastAsia="標楷體"/>
          <w:spacing w:val="7"/>
          <w:kern w:val="2"/>
          <w:szCs w:val="22"/>
        </w:rPr>
        <w:t>二</w:t>
      </w:r>
      <w:r w:rsidR="00BF69C2" w:rsidRPr="002E7313">
        <w:rPr>
          <w:rFonts w:eastAsia="標楷體" w:hint="eastAsia"/>
          <w:kern w:val="2"/>
          <w:szCs w:val="22"/>
        </w:rPr>
        <w:t>(</w:t>
      </w:r>
      <w:r w:rsidR="00BF69C2" w:rsidRPr="002E7313">
        <w:rPr>
          <w:rFonts w:eastAsia="標楷體" w:hint="eastAsia"/>
          <w:kern w:val="2"/>
          <w:szCs w:val="22"/>
        </w:rPr>
        <w:t>含</w:t>
      </w:r>
      <w:r w:rsidR="00BF69C2" w:rsidRPr="002E7313">
        <w:rPr>
          <w:rFonts w:eastAsia="標楷體" w:hint="eastAsia"/>
          <w:kern w:val="2"/>
          <w:szCs w:val="22"/>
        </w:rPr>
        <w:t>)</w:t>
      </w:r>
      <w:r w:rsidR="009C70BA" w:rsidRPr="002E7313">
        <w:rPr>
          <w:rFonts w:eastAsia="標楷體"/>
          <w:spacing w:val="5"/>
          <w:kern w:val="2"/>
          <w:szCs w:val="22"/>
        </w:rPr>
        <w:t>以上</w:t>
      </w:r>
      <w:r w:rsidR="009C70BA" w:rsidRPr="002E7313">
        <w:rPr>
          <w:rFonts w:eastAsia="標楷體"/>
          <w:spacing w:val="7"/>
          <w:kern w:val="2"/>
          <w:szCs w:val="22"/>
        </w:rPr>
        <w:t>同</w:t>
      </w:r>
      <w:r w:rsidR="009C70BA" w:rsidRPr="002E7313">
        <w:rPr>
          <w:rFonts w:eastAsia="標楷體"/>
          <w:spacing w:val="2"/>
          <w:kern w:val="2"/>
          <w:szCs w:val="22"/>
        </w:rPr>
        <w:t>意</w:t>
      </w:r>
      <w:r w:rsidR="009C70BA" w:rsidRPr="002E7313">
        <w:rPr>
          <w:rFonts w:eastAsia="標楷體"/>
          <w:kern w:val="2"/>
          <w:szCs w:val="22"/>
        </w:rPr>
        <w:t>做</w:t>
      </w:r>
      <w:r w:rsidR="009C70BA" w:rsidRPr="002E7313">
        <w:rPr>
          <w:rFonts w:eastAsia="標楷體"/>
          <w:spacing w:val="5"/>
          <w:kern w:val="2"/>
          <w:szCs w:val="22"/>
        </w:rPr>
        <w:t>成申</w:t>
      </w:r>
      <w:r w:rsidR="009C70BA" w:rsidRPr="002E7313">
        <w:rPr>
          <w:rFonts w:eastAsia="標楷體"/>
          <w:spacing w:val="7"/>
          <w:kern w:val="2"/>
          <w:szCs w:val="22"/>
        </w:rPr>
        <w:t>覆</w:t>
      </w:r>
      <w:r w:rsidR="009C70BA" w:rsidRPr="002E7313">
        <w:rPr>
          <w:rFonts w:eastAsia="標楷體"/>
          <w:spacing w:val="5"/>
          <w:kern w:val="2"/>
          <w:szCs w:val="22"/>
        </w:rPr>
        <w:t>有理</w:t>
      </w:r>
      <w:r w:rsidR="009C70BA" w:rsidRPr="002E7313">
        <w:rPr>
          <w:rFonts w:eastAsia="標楷體"/>
          <w:spacing w:val="7"/>
          <w:kern w:val="2"/>
          <w:szCs w:val="22"/>
        </w:rPr>
        <w:t>由</w:t>
      </w:r>
      <w:r w:rsidR="009C70BA" w:rsidRPr="002E7313">
        <w:rPr>
          <w:rFonts w:eastAsia="標楷體"/>
          <w:spacing w:val="5"/>
          <w:kern w:val="2"/>
          <w:szCs w:val="22"/>
        </w:rPr>
        <w:t>之</w:t>
      </w:r>
      <w:r w:rsidR="009C70BA" w:rsidRPr="002E7313">
        <w:rPr>
          <w:rFonts w:eastAsia="標楷體"/>
          <w:spacing w:val="7"/>
          <w:kern w:val="2"/>
          <w:szCs w:val="22"/>
        </w:rPr>
        <w:t>建議</w:t>
      </w:r>
      <w:r w:rsidR="009C70BA" w:rsidRPr="002E7313">
        <w:rPr>
          <w:rFonts w:eastAsia="標楷體"/>
          <w:spacing w:val="5"/>
          <w:kern w:val="2"/>
          <w:szCs w:val="22"/>
        </w:rPr>
        <w:t>，否</w:t>
      </w:r>
      <w:r w:rsidR="009C70BA" w:rsidRPr="002E7313">
        <w:rPr>
          <w:rFonts w:eastAsia="標楷體"/>
          <w:spacing w:val="7"/>
          <w:kern w:val="2"/>
          <w:szCs w:val="22"/>
        </w:rPr>
        <w:t>則</w:t>
      </w:r>
      <w:r w:rsidR="009C70BA" w:rsidRPr="002E7313">
        <w:rPr>
          <w:rFonts w:eastAsia="標楷體"/>
          <w:spacing w:val="5"/>
          <w:kern w:val="2"/>
          <w:szCs w:val="22"/>
        </w:rPr>
        <w:t>做成</w:t>
      </w:r>
      <w:r w:rsidR="009C70BA" w:rsidRPr="002E7313">
        <w:rPr>
          <w:rFonts w:eastAsia="標楷體"/>
          <w:spacing w:val="7"/>
          <w:kern w:val="2"/>
          <w:szCs w:val="22"/>
        </w:rPr>
        <w:t>申</w:t>
      </w:r>
      <w:r w:rsidR="009C70BA" w:rsidRPr="002E7313">
        <w:rPr>
          <w:rFonts w:eastAsia="標楷體"/>
          <w:spacing w:val="5"/>
          <w:kern w:val="2"/>
          <w:szCs w:val="22"/>
        </w:rPr>
        <w:t>覆</w:t>
      </w:r>
      <w:r w:rsidR="009C70BA" w:rsidRPr="002E7313">
        <w:rPr>
          <w:rFonts w:eastAsia="標楷體"/>
          <w:spacing w:val="7"/>
          <w:kern w:val="2"/>
          <w:szCs w:val="22"/>
        </w:rPr>
        <w:t>無理</w:t>
      </w:r>
      <w:r w:rsidR="009C70BA" w:rsidRPr="002E7313">
        <w:rPr>
          <w:rFonts w:eastAsia="標楷體"/>
          <w:spacing w:val="5"/>
          <w:kern w:val="2"/>
          <w:szCs w:val="22"/>
        </w:rPr>
        <w:t>由之</w:t>
      </w:r>
      <w:r w:rsidR="009C70BA" w:rsidRPr="002E7313">
        <w:rPr>
          <w:rFonts w:eastAsia="標楷體"/>
          <w:spacing w:val="7"/>
          <w:kern w:val="2"/>
          <w:szCs w:val="22"/>
        </w:rPr>
        <w:t>建</w:t>
      </w:r>
      <w:r w:rsidR="009C70BA" w:rsidRPr="002E7313">
        <w:rPr>
          <w:rFonts w:eastAsia="標楷體"/>
          <w:spacing w:val="5"/>
          <w:kern w:val="2"/>
          <w:szCs w:val="22"/>
        </w:rPr>
        <w:t>議，</w:t>
      </w:r>
      <w:r w:rsidR="009C70BA" w:rsidRPr="002E7313">
        <w:rPr>
          <w:rFonts w:eastAsia="標楷體"/>
          <w:spacing w:val="7"/>
          <w:kern w:val="2"/>
          <w:szCs w:val="22"/>
        </w:rPr>
        <w:t>並</w:t>
      </w:r>
      <w:r w:rsidR="009C70BA" w:rsidRPr="002E7313">
        <w:rPr>
          <w:rFonts w:eastAsia="標楷體"/>
          <w:spacing w:val="5"/>
          <w:kern w:val="2"/>
          <w:szCs w:val="22"/>
        </w:rPr>
        <w:t>將</w:t>
      </w:r>
      <w:r w:rsidR="009C70BA" w:rsidRPr="002E7313">
        <w:rPr>
          <w:rFonts w:eastAsia="標楷體"/>
          <w:spacing w:val="7"/>
          <w:kern w:val="2"/>
          <w:szCs w:val="22"/>
        </w:rPr>
        <w:t>審議</w:t>
      </w:r>
      <w:r w:rsidR="009C70BA" w:rsidRPr="002E7313">
        <w:rPr>
          <w:rFonts w:eastAsia="標楷體"/>
          <w:spacing w:val="5"/>
          <w:kern w:val="2"/>
          <w:szCs w:val="22"/>
        </w:rPr>
        <w:t>紀錄</w:t>
      </w:r>
      <w:r w:rsidR="009C70BA" w:rsidRPr="002E7313">
        <w:rPr>
          <w:rFonts w:eastAsia="標楷體"/>
          <w:spacing w:val="7"/>
          <w:kern w:val="2"/>
          <w:szCs w:val="22"/>
        </w:rPr>
        <w:t>連</w:t>
      </w:r>
      <w:r w:rsidR="009C70BA" w:rsidRPr="002E7313">
        <w:rPr>
          <w:rFonts w:eastAsia="標楷體"/>
          <w:spacing w:val="5"/>
          <w:kern w:val="2"/>
          <w:szCs w:val="22"/>
        </w:rPr>
        <w:t>同申</w:t>
      </w:r>
      <w:r w:rsidR="009C70BA" w:rsidRPr="002E7313">
        <w:rPr>
          <w:rFonts w:eastAsia="標楷體"/>
          <w:spacing w:val="7"/>
          <w:kern w:val="2"/>
          <w:szCs w:val="22"/>
        </w:rPr>
        <w:t>覆</w:t>
      </w:r>
      <w:r w:rsidR="009C70BA" w:rsidRPr="002E7313">
        <w:rPr>
          <w:rFonts w:eastAsia="標楷體"/>
          <w:spacing w:val="5"/>
          <w:kern w:val="2"/>
          <w:szCs w:val="22"/>
        </w:rPr>
        <w:t>人</w:t>
      </w:r>
      <w:r w:rsidR="009C70BA" w:rsidRPr="002E7313">
        <w:rPr>
          <w:rFonts w:eastAsia="標楷體"/>
          <w:spacing w:val="7"/>
          <w:kern w:val="2"/>
          <w:szCs w:val="22"/>
        </w:rPr>
        <w:t>有</w:t>
      </w:r>
      <w:r w:rsidR="009C70BA" w:rsidRPr="002E7313">
        <w:rPr>
          <w:rFonts w:eastAsia="標楷體"/>
          <w:spacing w:val="17"/>
          <w:kern w:val="2"/>
          <w:szCs w:val="22"/>
        </w:rPr>
        <w:t>關</w:t>
      </w:r>
      <w:r w:rsidR="009C70BA" w:rsidRPr="002E7313">
        <w:rPr>
          <w:rFonts w:eastAsia="標楷體"/>
          <w:spacing w:val="2"/>
          <w:kern w:val="2"/>
          <w:szCs w:val="22"/>
        </w:rPr>
        <w:t>資料</w:t>
      </w:r>
      <w:r w:rsidR="009C70BA" w:rsidRPr="002E7313">
        <w:rPr>
          <w:rFonts w:eastAsia="標楷體"/>
          <w:spacing w:val="5"/>
          <w:kern w:val="2"/>
          <w:szCs w:val="22"/>
        </w:rPr>
        <w:t>送請</w:t>
      </w:r>
      <w:r w:rsidR="009C70BA" w:rsidRPr="002E7313">
        <w:rPr>
          <w:rFonts w:eastAsia="標楷體"/>
          <w:spacing w:val="7"/>
          <w:kern w:val="2"/>
          <w:szCs w:val="22"/>
        </w:rPr>
        <w:t>院</w:t>
      </w:r>
      <w:r w:rsidR="009C70BA" w:rsidRPr="002E7313">
        <w:rPr>
          <w:rFonts w:eastAsia="標楷體"/>
          <w:spacing w:val="5"/>
          <w:kern w:val="2"/>
          <w:szCs w:val="22"/>
        </w:rPr>
        <w:t>教評</w:t>
      </w:r>
      <w:r w:rsidR="009C70BA" w:rsidRPr="002E7313">
        <w:rPr>
          <w:rFonts w:eastAsia="標楷體"/>
          <w:spacing w:val="7"/>
          <w:kern w:val="2"/>
          <w:szCs w:val="22"/>
        </w:rPr>
        <w:t>會</w:t>
      </w:r>
      <w:r w:rsidR="009C70BA" w:rsidRPr="002E7313">
        <w:rPr>
          <w:rFonts w:eastAsia="標楷體"/>
          <w:spacing w:val="5"/>
          <w:kern w:val="2"/>
          <w:szCs w:val="22"/>
        </w:rPr>
        <w:t>依</w:t>
      </w:r>
      <w:r w:rsidR="009C70BA" w:rsidRPr="002E7313">
        <w:rPr>
          <w:rFonts w:eastAsia="標楷體"/>
          <w:spacing w:val="7"/>
          <w:kern w:val="2"/>
          <w:szCs w:val="22"/>
        </w:rPr>
        <w:t>升等</w:t>
      </w:r>
      <w:r w:rsidR="009C70BA" w:rsidRPr="002E7313">
        <w:rPr>
          <w:rFonts w:eastAsia="標楷體"/>
          <w:spacing w:val="5"/>
          <w:kern w:val="2"/>
          <w:szCs w:val="22"/>
        </w:rPr>
        <w:t>程序</w:t>
      </w:r>
      <w:r w:rsidR="009C70BA" w:rsidRPr="002E7313">
        <w:rPr>
          <w:rFonts w:eastAsia="標楷體"/>
          <w:spacing w:val="7"/>
          <w:kern w:val="2"/>
          <w:szCs w:val="22"/>
        </w:rPr>
        <w:t>審</w:t>
      </w:r>
      <w:r w:rsidR="009C70BA" w:rsidRPr="002E7313">
        <w:rPr>
          <w:rFonts w:eastAsia="標楷體"/>
          <w:spacing w:val="5"/>
          <w:kern w:val="2"/>
          <w:szCs w:val="22"/>
        </w:rPr>
        <w:t>議，</w:t>
      </w:r>
      <w:r w:rsidR="009C70BA" w:rsidRPr="002E7313">
        <w:rPr>
          <w:rFonts w:eastAsia="標楷體"/>
          <w:spacing w:val="11"/>
          <w:kern w:val="2"/>
          <w:szCs w:val="22"/>
        </w:rPr>
        <w:t>院</w:t>
      </w:r>
      <w:r w:rsidR="009C70BA" w:rsidRPr="002E7313">
        <w:rPr>
          <w:rFonts w:eastAsia="標楷體"/>
          <w:spacing w:val="5"/>
          <w:kern w:val="2"/>
          <w:szCs w:val="22"/>
        </w:rPr>
        <w:t>教</w:t>
      </w:r>
      <w:r w:rsidR="009C70BA" w:rsidRPr="002E7313">
        <w:rPr>
          <w:rFonts w:eastAsia="標楷體"/>
          <w:spacing w:val="7"/>
          <w:kern w:val="2"/>
          <w:szCs w:val="22"/>
        </w:rPr>
        <w:t>評會</w:t>
      </w:r>
      <w:r w:rsidR="009C70BA" w:rsidRPr="002E7313">
        <w:rPr>
          <w:rFonts w:eastAsia="標楷體"/>
          <w:spacing w:val="5"/>
          <w:kern w:val="2"/>
          <w:szCs w:val="22"/>
        </w:rPr>
        <w:t>認為</w:t>
      </w:r>
      <w:r w:rsidR="009C70BA" w:rsidRPr="002E7313">
        <w:rPr>
          <w:rFonts w:eastAsia="標楷體"/>
          <w:spacing w:val="7"/>
          <w:kern w:val="2"/>
          <w:szCs w:val="22"/>
        </w:rPr>
        <w:t>申</w:t>
      </w:r>
      <w:r w:rsidR="009C70BA" w:rsidRPr="002E7313">
        <w:rPr>
          <w:rFonts w:eastAsia="標楷體"/>
          <w:spacing w:val="5"/>
          <w:kern w:val="2"/>
          <w:szCs w:val="22"/>
        </w:rPr>
        <w:t>覆成</w:t>
      </w:r>
      <w:r w:rsidR="009C70BA" w:rsidRPr="002E7313">
        <w:rPr>
          <w:rFonts w:eastAsia="標楷體"/>
          <w:spacing w:val="7"/>
          <w:kern w:val="2"/>
          <w:szCs w:val="22"/>
        </w:rPr>
        <w:t>立</w:t>
      </w:r>
      <w:r w:rsidR="009C70BA" w:rsidRPr="002E7313">
        <w:rPr>
          <w:rFonts w:eastAsia="標楷體"/>
          <w:spacing w:val="5"/>
          <w:kern w:val="2"/>
          <w:szCs w:val="22"/>
        </w:rPr>
        <w:t>時</w:t>
      </w:r>
      <w:r w:rsidR="009C70BA" w:rsidRPr="002E7313">
        <w:rPr>
          <w:rFonts w:eastAsia="標楷體"/>
          <w:spacing w:val="7"/>
          <w:kern w:val="2"/>
          <w:szCs w:val="22"/>
        </w:rPr>
        <w:t>，應</w:t>
      </w:r>
      <w:r w:rsidR="009C70BA" w:rsidRPr="002E7313">
        <w:rPr>
          <w:rFonts w:eastAsia="標楷體"/>
          <w:spacing w:val="5"/>
          <w:kern w:val="2"/>
          <w:szCs w:val="22"/>
        </w:rPr>
        <w:t>送由</w:t>
      </w:r>
      <w:r w:rsidR="009C70BA" w:rsidRPr="002E7313">
        <w:rPr>
          <w:rFonts w:eastAsia="標楷體"/>
          <w:spacing w:val="7"/>
          <w:kern w:val="2"/>
          <w:szCs w:val="22"/>
        </w:rPr>
        <w:t>系</w:t>
      </w:r>
      <w:r w:rsidR="009C70BA" w:rsidRPr="002E7313">
        <w:rPr>
          <w:rFonts w:eastAsia="標楷體"/>
          <w:spacing w:val="5"/>
          <w:kern w:val="2"/>
          <w:szCs w:val="22"/>
        </w:rPr>
        <w:t>教</w:t>
      </w:r>
      <w:r w:rsidR="009C70BA" w:rsidRPr="002E7313">
        <w:rPr>
          <w:rFonts w:eastAsia="標楷體"/>
          <w:spacing w:val="7"/>
          <w:kern w:val="2"/>
          <w:szCs w:val="22"/>
        </w:rPr>
        <w:t>評會</w:t>
      </w:r>
      <w:r w:rsidR="009C70BA" w:rsidRPr="002E7313">
        <w:rPr>
          <w:rFonts w:eastAsia="標楷體"/>
          <w:spacing w:val="2"/>
          <w:kern w:val="2"/>
          <w:szCs w:val="22"/>
        </w:rPr>
        <w:t>再</w:t>
      </w:r>
      <w:r w:rsidR="009C70BA" w:rsidRPr="002E7313">
        <w:rPr>
          <w:rFonts w:eastAsia="標楷體"/>
          <w:kern w:val="2"/>
          <w:szCs w:val="22"/>
        </w:rPr>
        <w:t>審議</w:t>
      </w:r>
      <w:r w:rsidR="00C32D55" w:rsidRPr="002E7313">
        <w:rPr>
          <w:rFonts w:eastAsia="標楷體"/>
          <w:kern w:val="2"/>
          <w:szCs w:val="22"/>
        </w:rPr>
        <w:t>。</w:t>
      </w:r>
    </w:p>
    <w:p w:rsidR="009C70BA" w:rsidRPr="002E7313" w:rsidRDefault="00892BC1" w:rsidP="000B4D74">
      <w:pPr>
        <w:suppressAutoHyphens w:val="0"/>
        <w:autoSpaceDN/>
        <w:snapToGrid w:val="0"/>
        <w:spacing w:afterLines="25" w:after="153" w:line="340" w:lineRule="exact"/>
        <w:ind w:leftChars="-100" w:left="1680" w:hangingChars="800" w:hanging="1920"/>
        <w:contextualSpacing/>
        <w:jc w:val="both"/>
        <w:textAlignment w:val="auto"/>
        <w:rPr>
          <w:rFonts w:eastAsia="標楷體"/>
          <w:kern w:val="2"/>
          <w:szCs w:val="22"/>
        </w:rPr>
      </w:pPr>
      <w:r w:rsidRPr="002E7313">
        <w:rPr>
          <w:rFonts w:eastAsia="標楷體"/>
          <w:kern w:val="2"/>
          <w:szCs w:val="22"/>
        </w:rPr>
        <w:lastRenderedPageBreak/>
        <w:t xml:space="preserve">　　　　　</w:t>
      </w:r>
      <w:r w:rsidR="00BE6019" w:rsidRPr="002E7313">
        <w:rPr>
          <w:rFonts w:eastAsia="標楷體" w:hint="eastAsia"/>
          <w:kern w:val="2"/>
          <w:szCs w:val="22"/>
        </w:rPr>
        <w:t xml:space="preserve">　</w:t>
      </w:r>
      <w:r w:rsidRPr="002E7313">
        <w:rPr>
          <w:rFonts w:eastAsia="標楷體"/>
          <w:kern w:val="2"/>
          <w:szCs w:val="22"/>
        </w:rPr>
        <w:t xml:space="preserve">　</w:t>
      </w:r>
      <w:r w:rsidR="009C70BA" w:rsidRPr="002E7313">
        <w:rPr>
          <w:rFonts w:eastAsia="標楷體"/>
          <w:kern w:val="2"/>
          <w:szCs w:val="22"/>
        </w:rPr>
        <w:t>2</w:t>
      </w:r>
      <w:r w:rsidR="009C70BA" w:rsidRPr="002E7313">
        <w:rPr>
          <w:rFonts w:eastAsia="標楷體"/>
          <w:spacing w:val="5"/>
          <w:kern w:val="2"/>
          <w:szCs w:val="22"/>
        </w:rPr>
        <w:t>.</w:t>
      </w:r>
      <w:r w:rsidR="009C70BA" w:rsidRPr="002E7313">
        <w:rPr>
          <w:rFonts w:eastAsia="標楷體"/>
          <w:spacing w:val="5"/>
          <w:kern w:val="2"/>
          <w:szCs w:val="22"/>
        </w:rPr>
        <w:t>校審：專案小組開</w:t>
      </w:r>
      <w:r w:rsidR="009C70BA" w:rsidRPr="002E7313">
        <w:rPr>
          <w:rFonts w:eastAsia="標楷體"/>
          <w:spacing w:val="7"/>
          <w:kern w:val="2"/>
          <w:szCs w:val="22"/>
        </w:rPr>
        <w:t>會</w:t>
      </w:r>
      <w:r w:rsidR="009C70BA" w:rsidRPr="002E7313">
        <w:rPr>
          <w:rFonts w:eastAsia="標楷體"/>
          <w:spacing w:val="5"/>
          <w:kern w:val="2"/>
          <w:szCs w:val="22"/>
        </w:rPr>
        <w:t>時，應有全體委員三</w:t>
      </w:r>
      <w:r w:rsidR="009C70BA" w:rsidRPr="002E7313">
        <w:rPr>
          <w:rFonts w:eastAsia="標楷體"/>
          <w:spacing w:val="7"/>
          <w:kern w:val="2"/>
          <w:szCs w:val="22"/>
        </w:rPr>
        <w:t>分</w:t>
      </w:r>
      <w:r w:rsidR="009C70BA" w:rsidRPr="002E7313">
        <w:rPr>
          <w:rFonts w:eastAsia="標楷體"/>
          <w:spacing w:val="5"/>
          <w:kern w:val="2"/>
          <w:szCs w:val="22"/>
        </w:rPr>
        <w:t>之二</w:t>
      </w:r>
      <w:r w:rsidR="00BF69C2" w:rsidRPr="002E7313">
        <w:rPr>
          <w:rFonts w:eastAsia="標楷體" w:hint="eastAsia"/>
          <w:kern w:val="2"/>
          <w:szCs w:val="22"/>
        </w:rPr>
        <w:t>(</w:t>
      </w:r>
      <w:r w:rsidR="00BF69C2" w:rsidRPr="002E7313">
        <w:rPr>
          <w:rFonts w:eastAsia="標楷體" w:hint="eastAsia"/>
          <w:kern w:val="2"/>
          <w:szCs w:val="22"/>
        </w:rPr>
        <w:t>含</w:t>
      </w:r>
      <w:r w:rsidR="00BF69C2" w:rsidRPr="002E7313">
        <w:rPr>
          <w:rFonts w:eastAsia="標楷體" w:hint="eastAsia"/>
          <w:kern w:val="2"/>
          <w:szCs w:val="22"/>
        </w:rPr>
        <w:t>)</w:t>
      </w:r>
      <w:r w:rsidR="009C70BA" w:rsidRPr="002E7313">
        <w:rPr>
          <w:rFonts w:eastAsia="標楷體"/>
          <w:spacing w:val="5"/>
          <w:kern w:val="2"/>
          <w:szCs w:val="22"/>
        </w:rPr>
        <w:t>以上之出</w:t>
      </w:r>
      <w:r w:rsidR="009C70BA" w:rsidRPr="002E7313">
        <w:rPr>
          <w:rFonts w:eastAsia="標楷體"/>
          <w:spacing w:val="7"/>
          <w:kern w:val="2"/>
          <w:szCs w:val="22"/>
        </w:rPr>
        <w:t>席</w:t>
      </w:r>
      <w:r w:rsidR="009C70BA" w:rsidRPr="002E7313">
        <w:rPr>
          <w:rFonts w:eastAsia="標楷體"/>
          <w:spacing w:val="5"/>
          <w:kern w:val="2"/>
          <w:szCs w:val="22"/>
        </w:rPr>
        <w:t>，始得開議，</w:t>
      </w:r>
      <w:r w:rsidR="009C70BA" w:rsidRPr="002E7313">
        <w:rPr>
          <w:rFonts w:eastAsia="標楷體"/>
          <w:spacing w:val="13"/>
          <w:kern w:val="2"/>
          <w:szCs w:val="22"/>
        </w:rPr>
        <w:t>並</w:t>
      </w:r>
      <w:r w:rsidR="009C70BA" w:rsidRPr="002E7313">
        <w:rPr>
          <w:rFonts w:eastAsia="標楷體"/>
          <w:spacing w:val="5"/>
          <w:kern w:val="2"/>
          <w:szCs w:val="22"/>
        </w:rPr>
        <w:t>應給予申覆</w:t>
      </w:r>
      <w:r w:rsidR="009C70BA" w:rsidRPr="002E7313">
        <w:rPr>
          <w:rFonts w:eastAsia="標楷體"/>
          <w:spacing w:val="2"/>
          <w:kern w:val="2"/>
          <w:szCs w:val="22"/>
        </w:rPr>
        <w:t>教</w:t>
      </w:r>
      <w:r w:rsidR="009C70BA" w:rsidRPr="002E7313">
        <w:rPr>
          <w:rFonts w:eastAsia="標楷體"/>
          <w:spacing w:val="5"/>
          <w:kern w:val="2"/>
          <w:szCs w:val="22"/>
        </w:rPr>
        <w:t>師充</w:t>
      </w:r>
      <w:r w:rsidR="009C70BA" w:rsidRPr="002E7313">
        <w:rPr>
          <w:rFonts w:eastAsia="標楷體"/>
          <w:spacing w:val="2"/>
          <w:kern w:val="2"/>
          <w:szCs w:val="22"/>
        </w:rPr>
        <w:t>分</w:t>
      </w:r>
      <w:r w:rsidR="009C70BA" w:rsidRPr="002E7313">
        <w:rPr>
          <w:rFonts w:eastAsia="標楷體"/>
          <w:spacing w:val="5"/>
          <w:kern w:val="2"/>
          <w:szCs w:val="22"/>
        </w:rPr>
        <w:t>說明</w:t>
      </w:r>
      <w:r w:rsidR="009C70BA" w:rsidRPr="002E7313">
        <w:rPr>
          <w:rFonts w:eastAsia="標楷體"/>
          <w:spacing w:val="2"/>
          <w:kern w:val="2"/>
          <w:szCs w:val="22"/>
        </w:rPr>
        <w:t>其</w:t>
      </w:r>
      <w:r w:rsidR="009C70BA" w:rsidRPr="002E7313">
        <w:rPr>
          <w:rFonts w:eastAsia="標楷體"/>
          <w:spacing w:val="5"/>
          <w:kern w:val="2"/>
          <w:szCs w:val="22"/>
        </w:rPr>
        <w:t>理由之</w:t>
      </w:r>
      <w:r w:rsidR="009C70BA" w:rsidRPr="002E7313">
        <w:rPr>
          <w:rFonts w:eastAsia="標楷體"/>
          <w:spacing w:val="2"/>
          <w:kern w:val="2"/>
          <w:szCs w:val="22"/>
        </w:rPr>
        <w:t>機</w:t>
      </w:r>
      <w:r w:rsidR="009C70BA" w:rsidRPr="002E7313">
        <w:rPr>
          <w:rFonts w:eastAsia="標楷體"/>
          <w:spacing w:val="5"/>
          <w:kern w:val="2"/>
          <w:szCs w:val="22"/>
        </w:rPr>
        <w:t>會，</w:t>
      </w:r>
      <w:r w:rsidR="009C70BA" w:rsidRPr="002E7313">
        <w:rPr>
          <w:rFonts w:eastAsia="標楷體"/>
          <w:spacing w:val="2"/>
          <w:kern w:val="2"/>
          <w:szCs w:val="22"/>
        </w:rPr>
        <w:t>必</w:t>
      </w:r>
      <w:r w:rsidR="009C70BA" w:rsidRPr="002E7313">
        <w:rPr>
          <w:rFonts w:eastAsia="標楷體"/>
          <w:spacing w:val="5"/>
          <w:kern w:val="2"/>
          <w:szCs w:val="22"/>
        </w:rPr>
        <w:t>要時</w:t>
      </w:r>
      <w:r w:rsidR="009C70BA" w:rsidRPr="002E7313">
        <w:rPr>
          <w:rFonts w:eastAsia="標楷體"/>
          <w:spacing w:val="2"/>
          <w:kern w:val="2"/>
          <w:szCs w:val="22"/>
        </w:rPr>
        <w:t>得</w:t>
      </w:r>
      <w:r w:rsidR="009C70BA" w:rsidRPr="002E7313">
        <w:rPr>
          <w:rFonts w:eastAsia="標楷體"/>
          <w:spacing w:val="5"/>
          <w:kern w:val="2"/>
          <w:szCs w:val="22"/>
        </w:rPr>
        <w:t>請院教</w:t>
      </w:r>
      <w:r w:rsidR="009C70BA" w:rsidRPr="002E7313">
        <w:rPr>
          <w:rFonts w:eastAsia="標楷體"/>
          <w:spacing w:val="2"/>
          <w:kern w:val="2"/>
          <w:szCs w:val="22"/>
        </w:rPr>
        <w:t>評</w:t>
      </w:r>
      <w:r w:rsidR="009C70BA" w:rsidRPr="002E7313">
        <w:rPr>
          <w:rFonts w:eastAsia="標楷體"/>
          <w:spacing w:val="5"/>
          <w:kern w:val="2"/>
          <w:szCs w:val="22"/>
        </w:rPr>
        <w:t>會召</w:t>
      </w:r>
      <w:r w:rsidR="009C70BA" w:rsidRPr="002E7313">
        <w:rPr>
          <w:rFonts w:eastAsia="標楷體"/>
          <w:spacing w:val="2"/>
          <w:kern w:val="2"/>
          <w:szCs w:val="22"/>
        </w:rPr>
        <w:t>集</w:t>
      </w:r>
      <w:r w:rsidR="009C70BA" w:rsidRPr="002E7313">
        <w:rPr>
          <w:rFonts w:eastAsia="標楷體"/>
          <w:spacing w:val="5"/>
          <w:kern w:val="2"/>
          <w:szCs w:val="22"/>
        </w:rPr>
        <w:t>人到</w:t>
      </w:r>
      <w:r w:rsidR="009C70BA" w:rsidRPr="002E7313">
        <w:rPr>
          <w:rFonts w:eastAsia="標楷體"/>
          <w:spacing w:val="2"/>
          <w:kern w:val="2"/>
          <w:szCs w:val="22"/>
        </w:rPr>
        <w:t>場</w:t>
      </w:r>
      <w:r w:rsidR="009C70BA" w:rsidRPr="002E7313">
        <w:rPr>
          <w:rFonts w:eastAsia="標楷體"/>
          <w:spacing w:val="5"/>
          <w:kern w:val="2"/>
          <w:szCs w:val="22"/>
        </w:rPr>
        <w:t>說明。</w:t>
      </w:r>
      <w:r w:rsidR="009C70BA" w:rsidRPr="002E7313">
        <w:rPr>
          <w:rFonts w:eastAsia="標楷體"/>
          <w:spacing w:val="2"/>
          <w:kern w:val="2"/>
          <w:szCs w:val="22"/>
        </w:rPr>
        <w:t>專</w:t>
      </w:r>
      <w:r w:rsidR="009C70BA" w:rsidRPr="002E7313">
        <w:rPr>
          <w:rFonts w:eastAsia="標楷體"/>
          <w:spacing w:val="5"/>
          <w:kern w:val="2"/>
          <w:szCs w:val="22"/>
        </w:rPr>
        <w:t>案小組</w:t>
      </w:r>
      <w:r w:rsidR="009C70BA" w:rsidRPr="002E7313">
        <w:rPr>
          <w:rFonts w:eastAsia="標楷體"/>
          <w:kern w:val="2"/>
          <w:szCs w:val="22"/>
        </w:rPr>
        <w:t>對</w:t>
      </w:r>
      <w:r w:rsidR="009C70BA" w:rsidRPr="002E7313">
        <w:rPr>
          <w:rFonts w:eastAsia="標楷體"/>
          <w:spacing w:val="5"/>
          <w:kern w:val="2"/>
          <w:szCs w:val="22"/>
        </w:rPr>
        <w:t>申覆理</w:t>
      </w:r>
      <w:r w:rsidR="009C70BA" w:rsidRPr="002E7313">
        <w:rPr>
          <w:rFonts w:eastAsia="標楷體"/>
          <w:spacing w:val="2"/>
          <w:kern w:val="2"/>
          <w:szCs w:val="22"/>
        </w:rPr>
        <w:t>由</w:t>
      </w:r>
      <w:r w:rsidR="009C70BA" w:rsidRPr="002E7313">
        <w:rPr>
          <w:rFonts w:eastAsia="標楷體"/>
          <w:spacing w:val="5"/>
          <w:kern w:val="2"/>
          <w:szCs w:val="22"/>
        </w:rPr>
        <w:t>必須</w:t>
      </w:r>
      <w:r w:rsidR="009C70BA" w:rsidRPr="002E7313">
        <w:rPr>
          <w:rFonts w:eastAsia="標楷體"/>
          <w:spacing w:val="2"/>
          <w:kern w:val="2"/>
          <w:szCs w:val="22"/>
        </w:rPr>
        <w:t>詳</w:t>
      </w:r>
      <w:r w:rsidR="009C70BA" w:rsidRPr="002E7313">
        <w:rPr>
          <w:rFonts w:eastAsia="標楷體"/>
          <w:spacing w:val="5"/>
          <w:kern w:val="2"/>
          <w:szCs w:val="22"/>
        </w:rPr>
        <w:t>加論</w:t>
      </w:r>
      <w:r w:rsidR="009C70BA" w:rsidRPr="002E7313">
        <w:rPr>
          <w:rFonts w:eastAsia="標楷體"/>
          <w:spacing w:val="2"/>
          <w:kern w:val="2"/>
          <w:szCs w:val="22"/>
        </w:rPr>
        <w:t>證</w:t>
      </w:r>
      <w:r w:rsidR="009C70BA" w:rsidRPr="002E7313">
        <w:rPr>
          <w:rFonts w:eastAsia="標楷體"/>
          <w:spacing w:val="5"/>
          <w:kern w:val="2"/>
          <w:szCs w:val="22"/>
        </w:rPr>
        <w:t>，且</w:t>
      </w:r>
      <w:r w:rsidR="009C70BA" w:rsidRPr="002E7313">
        <w:rPr>
          <w:rFonts w:eastAsia="標楷體"/>
          <w:spacing w:val="8"/>
          <w:kern w:val="2"/>
          <w:szCs w:val="22"/>
        </w:rPr>
        <w:t>須</w:t>
      </w:r>
      <w:r w:rsidR="009C70BA" w:rsidRPr="002E7313">
        <w:rPr>
          <w:rFonts w:eastAsia="標楷體"/>
          <w:spacing w:val="2"/>
          <w:kern w:val="2"/>
          <w:szCs w:val="22"/>
        </w:rPr>
        <w:t>經</w:t>
      </w:r>
      <w:r w:rsidR="009C70BA" w:rsidRPr="002E7313">
        <w:rPr>
          <w:rFonts w:eastAsia="標楷體"/>
          <w:spacing w:val="5"/>
          <w:kern w:val="2"/>
          <w:szCs w:val="22"/>
        </w:rPr>
        <w:t>出席</w:t>
      </w:r>
      <w:r w:rsidR="009C70BA" w:rsidRPr="002E7313">
        <w:rPr>
          <w:rFonts w:eastAsia="標楷體"/>
          <w:spacing w:val="2"/>
          <w:kern w:val="2"/>
          <w:szCs w:val="22"/>
        </w:rPr>
        <w:t>並</w:t>
      </w:r>
      <w:r w:rsidR="009C70BA" w:rsidRPr="002E7313">
        <w:rPr>
          <w:rFonts w:eastAsia="標楷體"/>
          <w:spacing w:val="5"/>
          <w:kern w:val="2"/>
          <w:szCs w:val="22"/>
        </w:rPr>
        <w:t>參加</w:t>
      </w:r>
      <w:r w:rsidR="009C70BA" w:rsidRPr="002E7313">
        <w:rPr>
          <w:rFonts w:eastAsia="標楷體"/>
          <w:spacing w:val="2"/>
          <w:kern w:val="2"/>
          <w:szCs w:val="22"/>
        </w:rPr>
        <w:t>表</w:t>
      </w:r>
      <w:r w:rsidR="009C70BA" w:rsidRPr="002E7313">
        <w:rPr>
          <w:rFonts w:eastAsia="標楷體"/>
          <w:spacing w:val="5"/>
          <w:kern w:val="2"/>
          <w:szCs w:val="22"/>
        </w:rPr>
        <w:t>決委員</w:t>
      </w:r>
      <w:r w:rsidR="009C70BA" w:rsidRPr="002E7313">
        <w:rPr>
          <w:rFonts w:eastAsia="標楷體"/>
          <w:spacing w:val="2"/>
          <w:kern w:val="2"/>
          <w:szCs w:val="22"/>
        </w:rPr>
        <w:t>三</w:t>
      </w:r>
      <w:r w:rsidR="009C70BA" w:rsidRPr="002E7313">
        <w:rPr>
          <w:rFonts w:eastAsia="標楷體"/>
          <w:spacing w:val="5"/>
          <w:kern w:val="2"/>
          <w:szCs w:val="22"/>
        </w:rPr>
        <w:t>分之</w:t>
      </w:r>
      <w:r w:rsidR="009C70BA" w:rsidRPr="002E7313">
        <w:rPr>
          <w:rFonts w:eastAsia="標楷體"/>
          <w:spacing w:val="2"/>
          <w:kern w:val="2"/>
          <w:szCs w:val="22"/>
        </w:rPr>
        <w:t>二</w:t>
      </w:r>
      <w:r w:rsidR="00BF69C2" w:rsidRPr="002E7313">
        <w:rPr>
          <w:rFonts w:eastAsia="標楷體" w:hint="eastAsia"/>
          <w:kern w:val="2"/>
          <w:szCs w:val="22"/>
        </w:rPr>
        <w:t>(</w:t>
      </w:r>
      <w:r w:rsidR="00BF69C2" w:rsidRPr="002E7313">
        <w:rPr>
          <w:rFonts w:eastAsia="標楷體" w:hint="eastAsia"/>
          <w:kern w:val="2"/>
          <w:szCs w:val="22"/>
        </w:rPr>
        <w:t>含</w:t>
      </w:r>
      <w:r w:rsidR="00BF69C2" w:rsidRPr="002E7313">
        <w:rPr>
          <w:rFonts w:eastAsia="標楷體" w:hint="eastAsia"/>
          <w:kern w:val="2"/>
          <w:szCs w:val="22"/>
        </w:rPr>
        <w:t>)</w:t>
      </w:r>
      <w:r w:rsidR="009C70BA" w:rsidRPr="002E7313">
        <w:rPr>
          <w:rFonts w:eastAsia="標楷體"/>
          <w:spacing w:val="5"/>
          <w:kern w:val="2"/>
          <w:szCs w:val="22"/>
        </w:rPr>
        <w:t>以上同</w:t>
      </w:r>
      <w:r w:rsidR="009C70BA" w:rsidRPr="002E7313">
        <w:rPr>
          <w:rFonts w:eastAsia="標楷體"/>
          <w:spacing w:val="2"/>
          <w:kern w:val="2"/>
          <w:szCs w:val="22"/>
        </w:rPr>
        <w:t>意</w:t>
      </w:r>
      <w:r w:rsidR="009C70BA" w:rsidRPr="002E7313">
        <w:rPr>
          <w:rFonts w:eastAsia="標楷體"/>
          <w:spacing w:val="5"/>
          <w:kern w:val="2"/>
          <w:szCs w:val="22"/>
        </w:rPr>
        <w:t>做成申</w:t>
      </w:r>
      <w:r w:rsidR="009C70BA" w:rsidRPr="002E7313">
        <w:rPr>
          <w:rFonts w:eastAsia="標楷體"/>
          <w:kern w:val="2"/>
          <w:szCs w:val="22"/>
        </w:rPr>
        <w:t>覆</w:t>
      </w:r>
      <w:r w:rsidR="009C70BA" w:rsidRPr="002E7313">
        <w:rPr>
          <w:rFonts w:eastAsia="標楷體"/>
          <w:spacing w:val="5"/>
          <w:kern w:val="2"/>
          <w:szCs w:val="22"/>
        </w:rPr>
        <w:t>有理由</w:t>
      </w:r>
      <w:r w:rsidR="009C70BA" w:rsidRPr="002E7313">
        <w:rPr>
          <w:rFonts w:eastAsia="標楷體"/>
          <w:spacing w:val="2"/>
          <w:kern w:val="2"/>
          <w:szCs w:val="22"/>
        </w:rPr>
        <w:t>之</w:t>
      </w:r>
      <w:r w:rsidR="009C70BA" w:rsidRPr="002E7313">
        <w:rPr>
          <w:rFonts w:eastAsia="標楷體"/>
          <w:spacing w:val="5"/>
          <w:kern w:val="2"/>
          <w:szCs w:val="22"/>
        </w:rPr>
        <w:t>建議</w:t>
      </w:r>
      <w:r w:rsidR="009C70BA" w:rsidRPr="002E7313">
        <w:rPr>
          <w:rFonts w:eastAsia="標楷體"/>
          <w:spacing w:val="2"/>
          <w:kern w:val="2"/>
          <w:szCs w:val="22"/>
        </w:rPr>
        <w:t>，</w:t>
      </w:r>
      <w:r w:rsidR="009C70BA" w:rsidRPr="002E7313">
        <w:rPr>
          <w:rFonts w:eastAsia="標楷體"/>
          <w:spacing w:val="5"/>
          <w:kern w:val="2"/>
          <w:szCs w:val="22"/>
        </w:rPr>
        <w:t>否則</w:t>
      </w:r>
      <w:r w:rsidR="009C70BA" w:rsidRPr="002E7313">
        <w:rPr>
          <w:rFonts w:eastAsia="標楷體"/>
          <w:spacing w:val="2"/>
          <w:kern w:val="2"/>
          <w:szCs w:val="22"/>
        </w:rPr>
        <w:t>做</w:t>
      </w:r>
      <w:r w:rsidR="009C70BA" w:rsidRPr="002E7313">
        <w:rPr>
          <w:rFonts w:eastAsia="標楷體"/>
          <w:spacing w:val="5"/>
          <w:kern w:val="2"/>
          <w:szCs w:val="22"/>
        </w:rPr>
        <w:t>成申覆</w:t>
      </w:r>
      <w:r w:rsidR="009C70BA" w:rsidRPr="002E7313">
        <w:rPr>
          <w:rFonts w:eastAsia="標楷體"/>
          <w:spacing w:val="2"/>
          <w:kern w:val="2"/>
          <w:szCs w:val="22"/>
        </w:rPr>
        <w:t>無</w:t>
      </w:r>
      <w:r w:rsidR="009C70BA" w:rsidRPr="002E7313">
        <w:rPr>
          <w:rFonts w:eastAsia="標楷體"/>
          <w:spacing w:val="5"/>
          <w:kern w:val="2"/>
          <w:szCs w:val="22"/>
        </w:rPr>
        <w:t>理由</w:t>
      </w:r>
      <w:r w:rsidR="009C70BA" w:rsidRPr="002E7313">
        <w:rPr>
          <w:rFonts w:eastAsia="標楷體"/>
          <w:spacing w:val="2"/>
          <w:kern w:val="2"/>
          <w:szCs w:val="22"/>
        </w:rPr>
        <w:t>之</w:t>
      </w:r>
      <w:r w:rsidR="009C70BA" w:rsidRPr="002E7313">
        <w:rPr>
          <w:rFonts w:eastAsia="標楷體"/>
          <w:spacing w:val="5"/>
          <w:kern w:val="2"/>
          <w:szCs w:val="22"/>
        </w:rPr>
        <w:t>建議</w:t>
      </w:r>
      <w:r w:rsidR="009C70BA" w:rsidRPr="002E7313">
        <w:rPr>
          <w:rFonts w:eastAsia="標楷體"/>
          <w:spacing w:val="2"/>
          <w:kern w:val="2"/>
          <w:szCs w:val="22"/>
        </w:rPr>
        <w:t>，</w:t>
      </w:r>
      <w:r w:rsidR="009C70BA" w:rsidRPr="002E7313">
        <w:rPr>
          <w:rFonts w:eastAsia="標楷體"/>
          <w:spacing w:val="5"/>
          <w:kern w:val="2"/>
          <w:szCs w:val="22"/>
        </w:rPr>
        <w:t>並將審</w:t>
      </w:r>
      <w:r w:rsidR="009C70BA" w:rsidRPr="002E7313">
        <w:rPr>
          <w:rFonts w:eastAsia="標楷體"/>
          <w:spacing w:val="2"/>
          <w:kern w:val="2"/>
          <w:szCs w:val="22"/>
        </w:rPr>
        <w:t>議</w:t>
      </w:r>
      <w:r w:rsidR="009C70BA" w:rsidRPr="002E7313">
        <w:rPr>
          <w:rFonts w:eastAsia="標楷體"/>
          <w:spacing w:val="5"/>
          <w:kern w:val="2"/>
          <w:szCs w:val="22"/>
        </w:rPr>
        <w:t>紀錄</w:t>
      </w:r>
      <w:r w:rsidR="009C70BA" w:rsidRPr="002E7313">
        <w:rPr>
          <w:rFonts w:eastAsia="標楷體"/>
          <w:spacing w:val="2"/>
          <w:kern w:val="2"/>
          <w:szCs w:val="22"/>
        </w:rPr>
        <w:t>連</w:t>
      </w:r>
      <w:r w:rsidR="009C70BA" w:rsidRPr="002E7313">
        <w:rPr>
          <w:rFonts w:eastAsia="標楷體"/>
          <w:spacing w:val="5"/>
          <w:kern w:val="2"/>
          <w:szCs w:val="22"/>
        </w:rPr>
        <w:t>同申</w:t>
      </w:r>
      <w:r w:rsidR="009C70BA" w:rsidRPr="002E7313">
        <w:rPr>
          <w:rFonts w:eastAsia="標楷體"/>
          <w:spacing w:val="2"/>
          <w:kern w:val="2"/>
          <w:szCs w:val="22"/>
        </w:rPr>
        <w:t>覆</w:t>
      </w:r>
      <w:r w:rsidR="009C70BA" w:rsidRPr="002E7313">
        <w:rPr>
          <w:rFonts w:eastAsia="標楷體"/>
          <w:spacing w:val="5"/>
          <w:kern w:val="2"/>
          <w:szCs w:val="22"/>
        </w:rPr>
        <w:t>人有關</w:t>
      </w:r>
      <w:r w:rsidR="009C70BA" w:rsidRPr="002E7313">
        <w:rPr>
          <w:rFonts w:eastAsia="標楷體"/>
          <w:spacing w:val="2"/>
          <w:kern w:val="2"/>
          <w:szCs w:val="22"/>
        </w:rPr>
        <w:t>資</w:t>
      </w:r>
      <w:r w:rsidR="009C70BA" w:rsidRPr="002E7313">
        <w:rPr>
          <w:rFonts w:eastAsia="標楷體"/>
          <w:spacing w:val="5"/>
          <w:kern w:val="2"/>
          <w:szCs w:val="22"/>
        </w:rPr>
        <w:t>料送請</w:t>
      </w:r>
      <w:r w:rsidR="009C70BA" w:rsidRPr="002E7313">
        <w:rPr>
          <w:rFonts w:eastAsia="標楷體"/>
          <w:kern w:val="2"/>
          <w:szCs w:val="22"/>
        </w:rPr>
        <w:t>校</w:t>
      </w:r>
      <w:r w:rsidR="009C70BA" w:rsidRPr="002E7313">
        <w:rPr>
          <w:rFonts w:eastAsia="標楷體"/>
          <w:spacing w:val="5"/>
          <w:kern w:val="2"/>
          <w:szCs w:val="22"/>
        </w:rPr>
        <w:t>教評會</w:t>
      </w:r>
      <w:r w:rsidR="009C70BA" w:rsidRPr="002E7313">
        <w:rPr>
          <w:rFonts w:eastAsia="標楷體"/>
          <w:spacing w:val="2"/>
          <w:kern w:val="2"/>
          <w:szCs w:val="22"/>
        </w:rPr>
        <w:t>依</w:t>
      </w:r>
      <w:r w:rsidR="009C70BA" w:rsidRPr="002E7313">
        <w:rPr>
          <w:rFonts w:eastAsia="標楷體"/>
          <w:spacing w:val="5"/>
          <w:kern w:val="2"/>
          <w:szCs w:val="22"/>
        </w:rPr>
        <w:t>升等</w:t>
      </w:r>
      <w:r w:rsidR="009C70BA" w:rsidRPr="002E7313">
        <w:rPr>
          <w:rFonts w:eastAsia="標楷體"/>
          <w:spacing w:val="2"/>
          <w:kern w:val="2"/>
          <w:szCs w:val="22"/>
        </w:rPr>
        <w:t>程</w:t>
      </w:r>
      <w:r w:rsidR="009C70BA" w:rsidRPr="002E7313">
        <w:rPr>
          <w:rFonts w:eastAsia="標楷體"/>
          <w:spacing w:val="5"/>
          <w:kern w:val="2"/>
          <w:szCs w:val="22"/>
        </w:rPr>
        <w:t>序審</w:t>
      </w:r>
      <w:r w:rsidR="009C70BA" w:rsidRPr="002E7313">
        <w:rPr>
          <w:rFonts w:eastAsia="標楷體"/>
          <w:spacing w:val="2"/>
          <w:kern w:val="2"/>
          <w:szCs w:val="22"/>
        </w:rPr>
        <w:t>議</w:t>
      </w:r>
      <w:r w:rsidR="009C70BA" w:rsidRPr="002E7313">
        <w:rPr>
          <w:rFonts w:eastAsia="標楷體"/>
          <w:spacing w:val="8"/>
          <w:kern w:val="2"/>
          <w:szCs w:val="22"/>
        </w:rPr>
        <w:t>，</w:t>
      </w:r>
      <w:r w:rsidR="009C70BA" w:rsidRPr="002E7313">
        <w:rPr>
          <w:rFonts w:eastAsia="標楷體"/>
          <w:spacing w:val="5"/>
          <w:kern w:val="2"/>
          <w:szCs w:val="22"/>
        </w:rPr>
        <w:t>校教</w:t>
      </w:r>
      <w:r w:rsidR="009C70BA" w:rsidRPr="002E7313">
        <w:rPr>
          <w:rFonts w:eastAsia="標楷體"/>
          <w:spacing w:val="2"/>
          <w:kern w:val="2"/>
          <w:szCs w:val="22"/>
        </w:rPr>
        <w:t>評</w:t>
      </w:r>
      <w:r w:rsidR="009C70BA" w:rsidRPr="002E7313">
        <w:rPr>
          <w:rFonts w:eastAsia="標楷體"/>
          <w:spacing w:val="5"/>
          <w:kern w:val="2"/>
          <w:szCs w:val="22"/>
        </w:rPr>
        <w:t>會認</w:t>
      </w:r>
      <w:r w:rsidR="009C70BA" w:rsidRPr="002E7313">
        <w:rPr>
          <w:rFonts w:eastAsia="標楷體"/>
          <w:spacing w:val="2"/>
          <w:kern w:val="2"/>
          <w:szCs w:val="22"/>
        </w:rPr>
        <w:t>為</w:t>
      </w:r>
      <w:r w:rsidR="009C70BA" w:rsidRPr="002E7313">
        <w:rPr>
          <w:rFonts w:eastAsia="標楷體"/>
          <w:spacing w:val="5"/>
          <w:kern w:val="2"/>
          <w:szCs w:val="22"/>
        </w:rPr>
        <w:t>申覆</w:t>
      </w:r>
      <w:r w:rsidR="009C70BA" w:rsidRPr="002E7313">
        <w:rPr>
          <w:rFonts w:eastAsia="標楷體"/>
          <w:spacing w:val="2"/>
          <w:kern w:val="2"/>
          <w:szCs w:val="22"/>
        </w:rPr>
        <w:t>成</w:t>
      </w:r>
      <w:r w:rsidR="009C70BA" w:rsidRPr="002E7313">
        <w:rPr>
          <w:rFonts w:eastAsia="標楷體"/>
          <w:spacing w:val="5"/>
          <w:kern w:val="2"/>
          <w:szCs w:val="22"/>
        </w:rPr>
        <w:t>立時，</w:t>
      </w:r>
      <w:r w:rsidR="009C70BA" w:rsidRPr="002E7313">
        <w:rPr>
          <w:rFonts w:eastAsia="標楷體"/>
          <w:spacing w:val="2"/>
          <w:kern w:val="2"/>
          <w:szCs w:val="22"/>
        </w:rPr>
        <w:t>應</w:t>
      </w:r>
      <w:r w:rsidR="009C70BA" w:rsidRPr="002E7313">
        <w:rPr>
          <w:rFonts w:eastAsia="標楷體"/>
          <w:spacing w:val="5"/>
          <w:kern w:val="2"/>
          <w:szCs w:val="22"/>
        </w:rPr>
        <w:t>送由</w:t>
      </w:r>
      <w:r w:rsidR="009C70BA" w:rsidRPr="002E7313">
        <w:rPr>
          <w:rFonts w:eastAsia="標楷體"/>
          <w:spacing w:val="2"/>
          <w:kern w:val="2"/>
          <w:szCs w:val="22"/>
        </w:rPr>
        <w:t>院</w:t>
      </w:r>
      <w:r w:rsidR="009C70BA" w:rsidRPr="002E7313">
        <w:rPr>
          <w:rFonts w:eastAsia="標楷體"/>
          <w:spacing w:val="5"/>
          <w:kern w:val="2"/>
          <w:szCs w:val="22"/>
        </w:rPr>
        <w:t>教評</w:t>
      </w:r>
      <w:r w:rsidR="009C70BA" w:rsidRPr="002E7313">
        <w:rPr>
          <w:rFonts w:eastAsia="標楷體"/>
          <w:spacing w:val="2"/>
          <w:kern w:val="2"/>
          <w:szCs w:val="22"/>
        </w:rPr>
        <w:t>會</w:t>
      </w:r>
      <w:r w:rsidR="009C70BA" w:rsidRPr="002E7313">
        <w:rPr>
          <w:rFonts w:eastAsia="標楷體"/>
          <w:spacing w:val="5"/>
          <w:kern w:val="2"/>
          <w:szCs w:val="22"/>
        </w:rPr>
        <w:t>再審議</w:t>
      </w:r>
      <w:r w:rsidR="009C70BA" w:rsidRPr="002E7313">
        <w:rPr>
          <w:rFonts w:eastAsia="標楷體"/>
          <w:spacing w:val="2"/>
          <w:kern w:val="2"/>
          <w:szCs w:val="22"/>
        </w:rPr>
        <w:t>，</w:t>
      </w:r>
      <w:r w:rsidR="009C70BA" w:rsidRPr="002E7313">
        <w:rPr>
          <w:rFonts w:eastAsia="標楷體"/>
          <w:spacing w:val="5"/>
          <w:kern w:val="2"/>
          <w:szCs w:val="22"/>
        </w:rPr>
        <w:t>院教評</w:t>
      </w:r>
      <w:r w:rsidR="009C70BA" w:rsidRPr="002E7313">
        <w:rPr>
          <w:rFonts w:eastAsia="標楷體"/>
          <w:kern w:val="2"/>
          <w:szCs w:val="22"/>
        </w:rPr>
        <w:t>會得將申請人之著作再送外</w:t>
      </w:r>
      <w:r w:rsidR="009C70BA" w:rsidRPr="002E7313">
        <w:rPr>
          <w:rFonts w:eastAsia="標楷體"/>
          <w:spacing w:val="1"/>
          <w:kern w:val="2"/>
          <w:szCs w:val="22"/>
        </w:rPr>
        <w:t>審</w:t>
      </w:r>
      <w:r w:rsidR="009C70BA" w:rsidRPr="002E7313">
        <w:rPr>
          <w:rFonts w:eastAsia="標楷體"/>
          <w:kern w:val="2"/>
          <w:szCs w:val="22"/>
        </w:rPr>
        <w:t>。</w:t>
      </w:r>
    </w:p>
    <w:p w:rsidR="009C70BA" w:rsidRPr="002E7313" w:rsidRDefault="00892BC1" w:rsidP="000B4D74">
      <w:pPr>
        <w:suppressAutoHyphens w:val="0"/>
        <w:autoSpaceDN/>
        <w:snapToGrid w:val="0"/>
        <w:spacing w:afterLines="25" w:after="153" w:line="340" w:lineRule="exact"/>
        <w:ind w:leftChars="-100" w:left="1680" w:hangingChars="800" w:hanging="1920"/>
        <w:jc w:val="both"/>
        <w:textAlignment w:val="auto"/>
        <w:rPr>
          <w:rFonts w:eastAsia="標楷體"/>
          <w:kern w:val="2"/>
          <w:szCs w:val="22"/>
        </w:rPr>
      </w:pPr>
      <w:r w:rsidRPr="002E7313">
        <w:rPr>
          <w:rFonts w:eastAsia="標楷體"/>
          <w:kern w:val="2"/>
          <w:szCs w:val="22"/>
        </w:rPr>
        <w:t xml:space="preserve">　　　　　</w:t>
      </w:r>
      <w:r w:rsidR="00BE6019" w:rsidRPr="002E7313">
        <w:rPr>
          <w:rFonts w:eastAsia="標楷體" w:hint="eastAsia"/>
          <w:kern w:val="2"/>
          <w:szCs w:val="22"/>
        </w:rPr>
        <w:t xml:space="preserve">　</w:t>
      </w:r>
      <w:r w:rsidRPr="002E7313">
        <w:rPr>
          <w:rFonts w:eastAsia="標楷體"/>
          <w:kern w:val="2"/>
          <w:szCs w:val="22"/>
        </w:rPr>
        <w:t xml:space="preserve">　</w:t>
      </w:r>
      <w:r w:rsidR="009C70BA" w:rsidRPr="002E7313">
        <w:rPr>
          <w:rFonts w:eastAsia="標楷體"/>
          <w:kern w:val="2"/>
          <w:szCs w:val="22"/>
        </w:rPr>
        <w:t>3</w:t>
      </w:r>
      <w:r w:rsidR="009C70BA" w:rsidRPr="002E7313">
        <w:rPr>
          <w:rFonts w:eastAsia="標楷體"/>
          <w:spacing w:val="5"/>
          <w:kern w:val="2"/>
          <w:szCs w:val="22"/>
        </w:rPr>
        <w:t>.</w:t>
      </w:r>
      <w:r w:rsidR="009C70BA" w:rsidRPr="002E7313">
        <w:rPr>
          <w:rFonts w:eastAsia="標楷體"/>
          <w:spacing w:val="5"/>
          <w:kern w:val="2"/>
          <w:szCs w:val="22"/>
        </w:rPr>
        <w:t>管轄</w:t>
      </w:r>
      <w:r w:rsidR="009C70BA" w:rsidRPr="002E7313">
        <w:rPr>
          <w:rFonts w:eastAsia="標楷體"/>
          <w:spacing w:val="7"/>
          <w:kern w:val="2"/>
          <w:szCs w:val="22"/>
        </w:rPr>
        <w:t>教</w:t>
      </w:r>
      <w:r w:rsidR="009C70BA" w:rsidRPr="002E7313">
        <w:rPr>
          <w:rFonts w:eastAsia="標楷體"/>
          <w:spacing w:val="5"/>
          <w:kern w:val="2"/>
          <w:szCs w:val="22"/>
        </w:rPr>
        <w:t>評會</w:t>
      </w:r>
      <w:r w:rsidR="009C70BA" w:rsidRPr="002E7313">
        <w:rPr>
          <w:rFonts w:eastAsia="標楷體"/>
          <w:spacing w:val="7"/>
          <w:kern w:val="2"/>
          <w:szCs w:val="22"/>
        </w:rPr>
        <w:t>，</w:t>
      </w:r>
      <w:r w:rsidR="009C70BA" w:rsidRPr="002E7313">
        <w:rPr>
          <w:rFonts w:eastAsia="標楷體"/>
          <w:spacing w:val="5"/>
          <w:kern w:val="2"/>
          <w:szCs w:val="22"/>
        </w:rPr>
        <w:t>應自</w:t>
      </w:r>
      <w:r w:rsidR="009C70BA" w:rsidRPr="002E7313">
        <w:rPr>
          <w:rFonts w:eastAsia="標楷體"/>
          <w:spacing w:val="7"/>
          <w:kern w:val="2"/>
          <w:szCs w:val="22"/>
        </w:rPr>
        <w:t>收</w:t>
      </w:r>
      <w:r w:rsidR="009C70BA" w:rsidRPr="002E7313">
        <w:rPr>
          <w:rFonts w:eastAsia="標楷體"/>
          <w:spacing w:val="5"/>
          <w:kern w:val="2"/>
          <w:szCs w:val="22"/>
        </w:rPr>
        <w:t>受申覆</w:t>
      </w:r>
      <w:r w:rsidR="009C70BA" w:rsidRPr="002E7313">
        <w:rPr>
          <w:rFonts w:eastAsia="標楷體"/>
          <w:spacing w:val="7"/>
          <w:kern w:val="2"/>
          <w:szCs w:val="22"/>
        </w:rPr>
        <w:t>書</w:t>
      </w:r>
      <w:r w:rsidR="009C70BA" w:rsidRPr="002E7313">
        <w:rPr>
          <w:rFonts w:eastAsia="標楷體"/>
          <w:spacing w:val="5"/>
          <w:kern w:val="2"/>
          <w:szCs w:val="22"/>
        </w:rPr>
        <w:t>之次</w:t>
      </w:r>
      <w:r w:rsidR="009C70BA" w:rsidRPr="002E7313">
        <w:rPr>
          <w:rFonts w:eastAsia="標楷體"/>
          <w:spacing w:val="7"/>
          <w:kern w:val="2"/>
          <w:szCs w:val="22"/>
        </w:rPr>
        <w:t>日</w:t>
      </w:r>
      <w:r w:rsidR="009C70BA" w:rsidRPr="002E7313">
        <w:rPr>
          <w:rFonts w:eastAsia="標楷體"/>
          <w:spacing w:val="5"/>
          <w:kern w:val="2"/>
          <w:szCs w:val="22"/>
        </w:rPr>
        <w:t>起於</w:t>
      </w:r>
      <w:r w:rsidR="009C70BA" w:rsidRPr="002E7313">
        <w:rPr>
          <w:rFonts w:eastAsia="標楷體"/>
          <w:spacing w:val="7"/>
          <w:kern w:val="2"/>
          <w:szCs w:val="22"/>
        </w:rPr>
        <w:t>三</w:t>
      </w:r>
      <w:r w:rsidR="009C70BA" w:rsidRPr="002E7313">
        <w:rPr>
          <w:rFonts w:eastAsia="標楷體"/>
          <w:spacing w:val="5"/>
          <w:kern w:val="2"/>
          <w:szCs w:val="22"/>
        </w:rPr>
        <w:t>個月內</w:t>
      </w:r>
      <w:r w:rsidR="009C70BA" w:rsidRPr="002E7313">
        <w:rPr>
          <w:rFonts w:eastAsia="標楷體"/>
          <w:spacing w:val="7"/>
          <w:kern w:val="2"/>
          <w:szCs w:val="22"/>
        </w:rPr>
        <w:t>做</w:t>
      </w:r>
      <w:r w:rsidR="009C70BA" w:rsidRPr="002E7313">
        <w:rPr>
          <w:rFonts w:eastAsia="標楷體"/>
          <w:spacing w:val="5"/>
          <w:kern w:val="2"/>
          <w:szCs w:val="22"/>
        </w:rPr>
        <w:t>成決</w:t>
      </w:r>
      <w:r w:rsidR="009C70BA" w:rsidRPr="002E7313">
        <w:rPr>
          <w:rFonts w:eastAsia="標楷體"/>
          <w:spacing w:val="7"/>
          <w:kern w:val="2"/>
          <w:szCs w:val="22"/>
        </w:rPr>
        <w:t>議</w:t>
      </w:r>
      <w:r w:rsidR="009C70BA" w:rsidRPr="002E7313">
        <w:rPr>
          <w:rFonts w:eastAsia="標楷體"/>
          <w:spacing w:val="5"/>
          <w:kern w:val="2"/>
          <w:szCs w:val="22"/>
        </w:rPr>
        <w:t>，必</w:t>
      </w:r>
      <w:r w:rsidR="009C70BA" w:rsidRPr="002E7313">
        <w:rPr>
          <w:rFonts w:eastAsia="標楷體"/>
          <w:spacing w:val="7"/>
          <w:kern w:val="2"/>
          <w:szCs w:val="22"/>
        </w:rPr>
        <w:t>要</w:t>
      </w:r>
      <w:r w:rsidR="009C70BA" w:rsidRPr="002E7313">
        <w:rPr>
          <w:rFonts w:eastAsia="標楷體"/>
          <w:spacing w:val="5"/>
          <w:kern w:val="2"/>
          <w:szCs w:val="22"/>
        </w:rPr>
        <w:t>時，得</w:t>
      </w:r>
      <w:r w:rsidR="009C70BA" w:rsidRPr="002E7313">
        <w:rPr>
          <w:rFonts w:eastAsia="標楷體"/>
          <w:spacing w:val="7"/>
          <w:kern w:val="2"/>
          <w:szCs w:val="22"/>
        </w:rPr>
        <w:t>予</w:t>
      </w:r>
      <w:r w:rsidR="009C70BA" w:rsidRPr="002E7313">
        <w:rPr>
          <w:rFonts w:eastAsia="標楷體"/>
          <w:spacing w:val="5"/>
          <w:kern w:val="2"/>
          <w:szCs w:val="22"/>
        </w:rPr>
        <w:t>延長</w:t>
      </w:r>
      <w:r w:rsidR="009C70BA" w:rsidRPr="002E7313">
        <w:rPr>
          <w:rFonts w:eastAsia="標楷體"/>
          <w:spacing w:val="7"/>
          <w:kern w:val="2"/>
          <w:szCs w:val="22"/>
        </w:rPr>
        <w:t>之</w:t>
      </w:r>
      <w:r w:rsidR="009C70BA" w:rsidRPr="002E7313">
        <w:rPr>
          <w:rFonts w:eastAsia="標楷體"/>
          <w:spacing w:val="5"/>
          <w:kern w:val="2"/>
          <w:szCs w:val="22"/>
        </w:rPr>
        <w:t>，</w:t>
      </w:r>
      <w:r w:rsidR="009C70BA" w:rsidRPr="002E7313">
        <w:rPr>
          <w:rFonts w:eastAsia="標楷體"/>
          <w:kern w:val="2"/>
          <w:szCs w:val="22"/>
        </w:rPr>
        <w:t>並通知申覆人。延長以一個月為原則（寒暑假不計</w:t>
      </w:r>
      <w:r w:rsidR="009C70BA" w:rsidRPr="002E7313">
        <w:rPr>
          <w:rFonts w:eastAsia="標楷體"/>
          <w:spacing w:val="1"/>
          <w:kern w:val="2"/>
          <w:szCs w:val="22"/>
        </w:rPr>
        <w:t>）</w:t>
      </w:r>
      <w:r w:rsidR="009C70BA" w:rsidRPr="002E7313">
        <w:rPr>
          <w:rFonts w:eastAsia="標楷體"/>
          <w:kern w:val="2"/>
          <w:szCs w:val="22"/>
        </w:rPr>
        <w:t>。</w:t>
      </w:r>
    </w:p>
    <w:p w:rsidR="009C70BA" w:rsidRPr="002E7313" w:rsidRDefault="00892BC1" w:rsidP="000B4D74">
      <w:pPr>
        <w:suppressAutoHyphens w:val="0"/>
        <w:autoSpaceDN/>
        <w:spacing w:afterLines="25" w:after="153" w:line="340" w:lineRule="exact"/>
        <w:contextualSpacing/>
        <w:jc w:val="both"/>
        <w:textAlignment w:val="auto"/>
        <w:rPr>
          <w:rFonts w:eastAsia="標楷體"/>
          <w:kern w:val="2"/>
          <w:szCs w:val="22"/>
        </w:rPr>
      </w:pPr>
      <w:r w:rsidRPr="002E7313">
        <w:rPr>
          <w:rFonts w:eastAsia="標楷體"/>
          <w:kern w:val="2"/>
          <w:szCs w:val="22"/>
        </w:rPr>
        <w:t xml:space="preserve">　　　</w:t>
      </w:r>
      <w:r w:rsidR="00BE6019" w:rsidRPr="002E7313">
        <w:rPr>
          <w:rFonts w:eastAsia="標楷體" w:hint="eastAsia"/>
          <w:kern w:val="2"/>
          <w:szCs w:val="22"/>
        </w:rPr>
        <w:t xml:space="preserve">　</w:t>
      </w:r>
      <w:r w:rsidR="009C70BA" w:rsidRPr="002E7313">
        <w:rPr>
          <w:rFonts w:eastAsia="標楷體"/>
          <w:kern w:val="2"/>
          <w:szCs w:val="22"/>
        </w:rPr>
        <w:t>同一申覆案被</w:t>
      </w:r>
      <w:r w:rsidR="009C70BA" w:rsidRPr="002E7313">
        <w:rPr>
          <w:rFonts w:eastAsia="標楷體"/>
          <w:spacing w:val="12"/>
          <w:kern w:val="2"/>
          <w:szCs w:val="22"/>
        </w:rPr>
        <w:t>否決</w:t>
      </w:r>
      <w:r w:rsidR="009C70BA" w:rsidRPr="002E7313">
        <w:rPr>
          <w:rFonts w:eastAsia="標楷體"/>
          <w:kern w:val="2"/>
          <w:szCs w:val="22"/>
        </w:rPr>
        <w:t>後不得再提申覆。</w:t>
      </w:r>
    </w:p>
    <w:p w:rsidR="009C70BA" w:rsidRPr="002E7313" w:rsidRDefault="00892BC1" w:rsidP="000B4D74">
      <w:pPr>
        <w:spacing w:line="340" w:lineRule="exact"/>
        <w:ind w:leftChars="-100" w:left="720" w:rightChars="-12" w:right="-29" w:hangingChars="400" w:hanging="960"/>
        <w:contextualSpacing/>
        <w:rPr>
          <w:rFonts w:eastAsia="標楷體"/>
        </w:rPr>
      </w:pPr>
      <w:r w:rsidRPr="002E7313">
        <w:rPr>
          <w:rFonts w:eastAsia="標楷體"/>
          <w:kern w:val="2"/>
          <w:szCs w:val="22"/>
        </w:rPr>
        <w:t xml:space="preserve">　　　</w:t>
      </w:r>
      <w:r w:rsidR="007D1CB2" w:rsidRPr="002E7313">
        <w:rPr>
          <w:rFonts w:eastAsia="標楷體" w:hint="eastAsia"/>
          <w:kern w:val="2"/>
          <w:szCs w:val="22"/>
        </w:rPr>
        <w:t xml:space="preserve">　</w:t>
      </w:r>
      <w:r w:rsidR="009C70BA" w:rsidRPr="002E7313">
        <w:rPr>
          <w:rFonts w:eastAsia="標楷體"/>
          <w:kern w:val="2"/>
          <w:szCs w:val="22"/>
        </w:rPr>
        <w:t>各級教評會對升等申覆案件</w:t>
      </w:r>
      <w:r w:rsidR="009C70BA" w:rsidRPr="002E7313">
        <w:rPr>
          <w:rFonts w:eastAsia="標楷體"/>
          <w:spacing w:val="1"/>
          <w:kern w:val="2"/>
          <w:szCs w:val="22"/>
        </w:rPr>
        <w:t>未</w:t>
      </w:r>
      <w:r w:rsidR="009C70BA" w:rsidRPr="002E7313">
        <w:rPr>
          <w:rFonts w:eastAsia="標楷體"/>
          <w:kern w:val="2"/>
          <w:szCs w:val="22"/>
        </w:rPr>
        <w:t>通過者所作之決議，均應檢附理由並以校函方式函復申覆人及有關單位；申覆人如不服教評會之決議，應於</w:t>
      </w:r>
      <w:r w:rsidR="009C70BA" w:rsidRPr="002E7313">
        <w:rPr>
          <w:rFonts w:eastAsia="標楷體"/>
          <w:spacing w:val="1"/>
          <w:kern w:val="2"/>
          <w:szCs w:val="22"/>
        </w:rPr>
        <w:t>收</w:t>
      </w:r>
      <w:r w:rsidR="009C70BA" w:rsidRPr="002E7313">
        <w:rPr>
          <w:rFonts w:eastAsia="標楷體"/>
          <w:kern w:val="2"/>
          <w:szCs w:val="22"/>
        </w:rPr>
        <w:t>到決議通知書之次日起三十日內以書面敘明理由向本校教師申訴評議委員會提出申訴。</w:t>
      </w:r>
    </w:p>
    <w:p w:rsidR="002A44D5" w:rsidRPr="002E7313" w:rsidRDefault="003D06C6" w:rsidP="003D06C6">
      <w:pPr>
        <w:tabs>
          <w:tab w:val="left" w:pos="284"/>
        </w:tabs>
        <w:suppressAutoHyphens w:val="0"/>
        <w:autoSpaceDN/>
        <w:spacing w:line="340" w:lineRule="exact"/>
        <w:ind w:left="720" w:hangingChars="300" w:hanging="720"/>
        <w:jc w:val="both"/>
        <w:textAlignment w:val="auto"/>
        <w:rPr>
          <w:rFonts w:eastAsia="標楷體"/>
          <w:bCs/>
          <w:kern w:val="2"/>
          <w:szCs w:val="22"/>
        </w:rPr>
      </w:pPr>
      <w:r w:rsidRPr="002E7313">
        <w:rPr>
          <w:rFonts w:eastAsia="標楷體" w:hint="eastAsia"/>
          <w:bCs/>
          <w:kern w:val="2"/>
          <w:szCs w:val="22"/>
        </w:rPr>
        <w:t>十八、</w:t>
      </w:r>
      <w:r w:rsidR="002A44D5" w:rsidRPr="002E7313">
        <w:rPr>
          <w:rFonts w:eastAsia="標楷體"/>
          <w:bCs/>
          <w:kern w:val="2"/>
          <w:szCs w:val="22"/>
        </w:rPr>
        <w:t>各級教評會對於教師升等所做之決定，應敘明具體理由，並</w:t>
      </w:r>
      <w:r w:rsidR="002A44D5" w:rsidRPr="002E7313">
        <w:rPr>
          <w:rFonts w:eastAsia="標楷體"/>
          <w:kern w:val="2"/>
          <w:szCs w:val="22"/>
        </w:rPr>
        <w:t>以校函方式通知送審教師，並依相關規定辦理之。</w:t>
      </w:r>
      <w:r w:rsidR="002A44D5" w:rsidRPr="002E7313">
        <w:rPr>
          <w:rFonts w:eastAsia="標楷體"/>
          <w:bCs/>
          <w:kern w:val="2"/>
          <w:szCs w:val="22"/>
        </w:rPr>
        <w:t>決定結果為不合格者，應教示其對決定不服之救濟方法。</w:t>
      </w:r>
    </w:p>
    <w:p w:rsidR="009C4DF2" w:rsidRPr="002E7313" w:rsidRDefault="002A44D5" w:rsidP="003D06C6">
      <w:pPr>
        <w:pStyle w:val="a3"/>
        <w:spacing w:line="340" w:lineRule="exact"/>
        <w:ind w:left="720" w:rightChars="-12" w:right="-29" w:hangingChars="300" w:hanging="720"/>
        <w:contextualSpacing/>
        <w:rPr>
          <w:rFonts w:eastAsia="標楷體"/>
          <w:bCs/>
          <w:kern w:val="2"/>
          <w:sz w:val="24"/>
          <w:szCs w:val="22"/>
        </w:rPr>
      </w:pPr>
      <w:r w:rsidRPr="002E7313">
        <w:rPr>
          <w:rFonts w:eastAsia="標楷體"/>
          <w:bCs/>
          <w:kern w:val="2"/>
          <w:sz w:val="24"/>
          <w:szCs w:val="22"/>
        </w:rPr>
        <w:t xml:space="preserve">　　　各級教評會對於教師升等評審之決定過程，應詳載於會議紀錄中，並妥善保存。</w:t>
      </w:r>
    </w:p>
    <w:p w:rsidR="009C4DF2" w:rsidRPr="002E7313" w:rsidRDefault="009C4DF2" w:rsidP="003D06C6">
      <w:pPr>
        <w:pStyle w:val="a3"/>
        <w:spacing w:line="340" w:lineRule="exact"/>
        <w:ind w:leftChars="300" w:left="720" w:rightChars="-12" w:right="-29"/>
        <w:contextualSpacing/>
        <w:rPr>
          <w:rFonts w:eastAsia="標楷體"/>
          <w:kern w:val="2"/>
          <w:sz w:val="24"/>
        </w:rPr>
      </w:pPr>
      <w:r w:rsidRPr="002E7313">
        <w:rPr>
          <w:rFonts w:eastAsia="標楷體"/>
          <w:kern w:val="2"/>
          <w:sz w:val="24"/>
        </w:rPr>
        <w:t>各級教評會審查過程、審查人及審查意見等相關資料，應予保密，以維持審查之公正性。但有下列情形之一者，不在此限：</w:t>
      </w:r>
    </w:p>
    <w:p w:rsidR="009C4DF2" w:rsidRPr="002E7313" w:rsidRDefault="009C4DF2" w:rsidP="003D06C6">
      <w:pPr>
        <w:pStyle w:val="a3"/>
        <w:spacing w:line="340" w:lineRule="exact"/>
        <w:ind w:leftChars="300" w:left="720" w:rightChars="-12" w:right="-29"/>
        <w:contextualSpacing/>
        <w:rPr>
          <w:rFonts w:eastAsia="標楷體"/>
          <w:bCs/>
          <w:kern w:val="2"/>
          <w:sz w:val="24"/>
          <w:szCs w:val="24"/>
        </w:rPr>
      </w:pPr>
      <w:r w:rsidRPr="002E7313">
        <w:rPr>
          <w:rFonts w:eastAsia="標楷體"/>
          <w:kern w:val="2"/>
          <w:sz w:val="24"/>
          <w:szCs w:val="24"/>
        </w:rPr>
        <w:t>（一）將審查過程及審查意見，提供教師申訴受理機關及其他救濟機關。</w:t>
      </w:r>
      <w:r w:rsidRPr="002E7313">
        <w:rPr>
          <w:rFonts w:eastAsia="標楷體"/>
          <w:kern w:val="2"/>
          <w:sz w:val="24"/>
          <w:szCs w:val="24"/>
        </w:rPr>
        <w:softHyphen/>
      </w:r>
    </w:p>
    <w:p w:rsidR="009C4DF2" w:rsidRPr="002E7313" w:rsidRDefault="009C4DF2" w:rsidP="003D06C6">
      <w:pPr>
        <w:pStyle w:val="a3"/>
        <w:spacing w:line="340" w:lineRule="exact"/>
        <w:ind w:leftChars="300" w:left="720" w:rightChars="-12" w:right="-29"/>
        <w:rPr>
          <w:rFonts w:eastAsia="標楷體"/>
          <w:bCs/>
          <w:kern w:val="2"/>
          <w:sz w:val="24"/>
          <w:szCs w:val="22"/>
        </w:rPr>
      </w:pPr>
      <w:r w:rsidRPr="002E7313">
        <w:rPr>
          <w:rFonts w:eastAsia="標楷體"/>
          <w:kern w:val="2"/>
          <w:sz w:val="24"/>
          <w:szCs w:val="24"/>
        </w:rPr>
        <w:t>（二）</w:t>
      </w:r>
      <w:r w:rsidRPr="002E7313">
        <w:rPr>
          <w:rFonts w:eastAsia="標楷體"/>
          <w:kern w:val="2"/>
          <w:sz w:val="24"/>
          <w:szCs w:val="24"/>
        </w:rPr>
        <w:softHyphen/>
      </w:r>
      <w:r w:rsidRPr="002E7313">
        <w:rPr>
          <w:rFonts w:eastAsia="標楷體"/>
          <w:kern w:val="2"/>
          <w:sz w:val="24"/>
          <w:szCs w:val="24"/>
        </w:rPr>
        <w:softHyphen/>
      </w:r>
      <w:r w:rsidRPr="002E7313">
        <w:rPr>
          <w:rFonts w:eastAsia="標楷體"/>
          <w:kern w:val="2"/>
          <w:sz w:val="24"/>
          <w:szCs w:val="24"/>
        </w:rPr>
        <w:softHyphen/>
      </w:r>
      <w:r w:rsidRPr="002E7313">
        <w:rPr>
          <w:rFonts w:eastAsia="標楷體"/>
          <w:kern w:val="2"/>
          <w:sz w:val="24"/>
          <w:szCs w:val="24"/>
        </w:rPr>
        <w:softHyphen/>
      </w:r>
      <w:r w:rsidRPr="002E7313">
        <w:rPr>
          <w:rFonts w:eastAsia="標楷體"/>
          <w:kern w:val="2"/>
          <w:sz w:val="24"/>
          <w:szCs w:val="24"/>
        </w:rPr>
        <w:softHyphen/>
      </w:r>
      <w:r w:rsidRPr="002E7313">
        <w:rPr>
          <w:rFonts w:eastAsia="標楷體"/>
          <w:kern w:val="2"/>
          <w:sz w:val="24"/>
          <w:szCs w:val="24"/>
        </w:rPr>
        <w:t>將評定為不及格之審查意見，提供予送審人。</w:t>
      </w:r>
    </w:p>
    <w:p w:rsidR="00F44727" w:rsidRPr="002E7313" w:rsidRDefault="008C7A12" w:rsidP="00747B06">
      <w:pPr>
        <w:suppressAutoHyphens w:val="0"/>
        <w:autoSpaceDN/>
        <w:spacing w:afterLines="25" w:after="153" w:line="340" w:lineRule="exact"/>
        <w:ind w:left="720" w:hangingChars="300" w:hanging="720"/>
        <w:contextualSpacing/>
        <w:jc w:val="both"/>
        <w:textAlignment w:val="auto"/>
        <w:rPr>
          <w:rFonts w:eastAsia="標楷體"/>
          <w:kern w:val="2"/>
          <w:szCs w:val="22"/>
        </w:rPr>
      </w:pPr>
      <w:r w:rsidRPr="002E7313">
        <w:rPr>
          <w:rFonts w:eastAsia="標楷體" w:hint="eastAsia"/>
          <w:kern w:val="2"/>
          <w:szCs w:val="22"/>
        </w:rPr>
        <w:t>十九</w:t>
      </w:r>
      <w:r w:rsidR="00F44727" w:rsidRPr="002E7313">
        <w:rPr>
          <w:rFonts w:eastAsia="標楷體"/>
          <w:kern w:val="2"/>
          <w:szCs w:val="22"/>
        </w:rPr>
        <w:t>、本系教師有下列情形之一者，不</w:t>
      </w:r>
      <w:r w:rsidR="00F44727" w:rsidRPr="002E7313">
        <w:rPr>
          <w:rFonts w:eastAsia="標楷體"/>
          <w:spacing w:val="1"/>
          <w:kern w:val="2"/>
          <w:szCs w:val="22"/>
        </w:rPr>
        <w:t>得</w:t>
      </w:r>
      <w:r w:rsidR="00F44727" w:rsidRPr="002E7313">
        <w:rPr>
          <w:rFonts w:eastAsia="標楷體"/>
          <w:kern w:val="2"/>
          <w:szCs w:val="22"/>
        </w:rPr>
        <w:t>申請升等：</w:t>
      </w:r>
    </w:p>
    <w:p w:rsidR="00F44727" w:rsidRPr="002E7313" w:rsidRDefault="00747B06" w:rsidP="009C4DF2">
      <w:pPr>
        <w:suppressAutoHyphens w:val="0"/>
        <w:autoSpaceDN/>
        <w:spacing w:before="240" w:afterLines="25" w:after="153" w:line="340" w:lineRule="exact"/>
        <w:ind w:left="1440" w:hangingChars="600" w:hanging="1440"/>
        <w:contextualSpacing/>
        <w:jc w:val="both"/>
        <w:textAlignment w:val="auto"/>
        <w:rPr>
          <w:rFonts w:eastAsia="標楷體"/>
          <w:kern w:val="2"/>
          <w:szCs w:val="22"/>
        </w:rPr>
      </w:pPr>
      <w:r w:rsidRPr="002E7313">
        <w:rPr>
          <w:rFonts w:eastAsia="標楷體"/>
          <w:kern w:val="2"/>
          <w:szCs w:val="22"/>
        </w:rPr>
        <w:t xml:space="preserve">　　　</w:t>
      </w:r>
      <w:r w:rsidR="00F44727" w:rsidRPr="002E7313">
        <w:rPr>
          <w:rFonts w:eastAsia="標楷體"/>
          <w:kern w:val="2"/>
          <w:szCs w:val="22"/>
        </w:rPr>
        <w:t>（一）全時在國內、外進修、研究或出國講學，其向系教評會提出申請升等之當學期未實際在校授課者、未履行返校服務義務期間達一學年以上者、或返校任職尚未滿一學年者；但全時在國內、外進修、研究或出國講學前已在本校擔任同級教師三年</w:t>
      </w:r>
      <w:r w:rsidR="00BF69C2" w:rsidRPr="002E7313">
        <w:rPr>
          <w:rFonts w:eastAsia="標楷體" w:hint="eastAsia"/>
          <w:kern w:val="2"/>
          <w:szCs w:val="22"/>
        </w:rPr>
        <w:t>(</w:t>
      </w:r>
      <w:r w:rsidR="00BF69C2" w:rsidRPr="002E7313">
        <w:rPr>
          <w:rFonts w:eastAsia="標楷體" w:hint="eastAsia"/>
          <w:kern w:val="2"/>
          <w:szCs w:val="22"/>
        </w:rPr>
        <w:t>含</w:t>
      </w:r>
      <w:r w:rsidR="00BF69C2" w:rsidRPr="002E7313">
        <w:rPr>
          <w:rFonts w:eastAsia="標楷體" w:hint="eastAsia"/>
          <w:kern w:val="2"/>
          <w:szCs w:val="22"/>
        </w:rPr>
        <w:t>)</w:t>
      </w:r>
      <w:r w:rsidR="00F44727" w:rsidRPr="002E7313">
        <w:rPr>
          <w:rFonts w:eastAsia="標楷體"/>
          <w:kern w:val="2"/>
          <w:szCs w:val="22"/>
        </w:rPr>
        <w:t>以上者，不在此限。</w:t>
      </w:r>
    </w:p>
    <w:p w:rsidR="00F44727" w:rsidRPr="002E7313" w:rsidRDefault="00747B06" w:rsidP="00747B06">
      <w:pPr>
        <w:suppressAutoHyphens w:val="0"/>
        <w:autoSpaceDN/>
        <w:spacing w:afterLines="25" w:after="153" w:line="340" w:lineRule="exact"/>
        <w:ind w:left="1440" w:hangingChars="600" w:hanging="1440"/>
        <w:contextualSpacing/>
        <w:jc w:val="both"/>
        <w:textAlignment w:val="auto"/>
        <w:rPr>
          <w:rFonts w:eastAsia="標楷體"/>
          <w:kern w:val="2"/>
          <w:szCs w:val="22"/>
        </w:rPr>
      </w:pPr>
      <w:r w:rsidRPr="002E7313">
        <w:rPr>
          <w:rFonts w:eastAsia="標楷體"/>
          <w:kern w:val="2"/>
          <w:szCs w:val="22"/>
        </w:rPr>
        <w:t xml:space="preserve">　　　</w:t>
      </w:r>
      <w:r w:rsidR="00F44727" w:rsidRPr="002E7313">
        <w:rPr>
          <w:rFonts w:eastAsia="標楷體"/>
          <w:kern w:val="2"/>
          <w:szCs w:val="22"/>
        </w:rPr>
        <w:t>（二）借調其他機關服務，返校後未履行返校服務義務期間達一學期以上者，或於返校任職尚未滿一學期者。</w:t>
      </w:r>
    </w:p>
    <w:p w:rsidR="00F44727" w:rsidRPr="002E7313" w:rsidRDefault="00747B06" w:rsidP="00747B06">
      <w:pPr>
        <w:tabs>
          <w:tab w:val="left" w:pos="993"/>
        </w:tabs>
        <w:suppressAutoHyphens w:val="0"/>
        <w:autoSpaceDN/>
        <w:spacing w:line="340" w:lineRule="exact"/>
        <w:ind w:left="1440" w:hangingChars="600" w:hanging="1440"/>
        <w:contextualSpacing/>
        <w:jc w:val="both"/>
        <w:textAlignment w:val="auto"/>
        <w:rPr>
          <w:rFonts w:eastAsia="標楷體"/>
          <w:kern w:val="2"/>
          <w:szCs w:val="22"/>
        </w:rPr>
      </w:pPr>
      <w:r w:rsidRPr="002E7313">
        <w:rPr>
          <w:rFonts w:eastAsia="標楷體"/>
          <w:kern w:val="2"/>
          <w:szCs w:val="22"/>
        </w:rPr>
        <w:t xml:space="preserve">　　　</w:t>
      </w:r>
      <w:r w:rsidR="00F44727" w:rsidRPr="002E7313">
        <w:rPr>
          <w:rFonts w:eastAsia="標楷體"/>
          <w:kern w:val="2"/>
          <w:szCs w:val="22"/>
        </w:rPr>
        <w:t>（三）在本校任現職教師等級全職未滿二年者。但新聘教師具教育部核發之教師證書，以低一職級聘任或聘任後經教育部審定高一職級者，到職一年即可依現任職級提出升等申請。前述年資計算均自到校日起自升等生效前一日止。</w:t>
      </w:r>
    </w:p>
    <w:p w:rsidR="00F44727" w:rsidRPr="002E7313" w:rsidRDefault="00747B06" w:rsidP="00747B06">
      <w:pPr>
        <w:suppressAutoHyphens w:val="0"/>
        <w:autoSpaceDN/>
        <w:spacing w:line="340" w:lineRule="exact"/>
        <w:ind w:left="1440" w:hangingChars="600" w:hanging="1440"/>
        <w:contextualSpacing/>
        <w:jc w:val="both"/>
        <w:textAlignment w:val="auto"/>
        <w:rPr>
          <w:rFonts w:eastAsia="標楷體"/>
          <w:kern w:val="2"/>
          <w:szCs w:val="22"/>
        </w:rPr>
      </w:pPr>
      <w:r w:rsidRPr="002E7313">
        <w:rPr>
          <w:rFonts w:eastAsia="標楷體"/>
          <w:kern w:val="2"/>
          <w:szCs w:val="22"/>
        </w:rPr>
        <w:t xml:space="preserve">　　　</w:t>
      </w:r>
      <w:r w:rsidR="00F44727" w:rsidRPr="002E7313">
        <w:rPr>
          <w:rFonts w:eastAsia="標楷體"/>
          <w:kern w:val="2"/>
          <w:szCs w:val="22"/>
        </w:rPr>
        <w:t>（四）教師涉違反送審教師資格規定情事尚在審理中；或上開情事經審議確定成立，尚在不受理其教師資格審定申請之處分期間者。</w:t>
      </w:r>
    </w:p>
    <w:p w:rsidR="00F44727" w:rsidRPr="002E7313" w:rsidRDefault="00747B06" w:rsidP="00747B06">
      <w:pPr>
        <w:tabs>
          <w:tab w:val="left" w:pos="720"/>
        </w:tabs>
        <w:suppressAutoHyphens w:val="0"/>
        <w:autoSpaceDN/>
        <w:spacing w:line="340" w:lineRule="exact"/>
        <w:ind w:left="1440" w:hangingChars="600" w:hanging="1440"/>
        <w:contextualSpacing/>
        <w:jc w:val="both"/>
        <w:textAlignment w:val="auto"/>
        <w:rPr>
          <w:rFonts w:eastAsia="標楷體"/>
          <w:kern w:val="2"/>
          <w:szCs w:val="22"/>
        </w:rPr>
      </w:pPr>
      <w:r w:rsidRPr="002E7313">
        <w:rPr>
          <w:rFonts w:eastAsia="標楷體"/>
          <w:kern w:val="2"/>
          <w:szCs w:val="22"/>
        </w:rPr>
        <w:t xml:space="preserve">　　　</w:t>
      </w:r>
      <w:r w:rsidR="00F44727" w:rsidRPr="002E7313">
        <w:rPr>
          <w:rFonts w:eastAsia="標楷體"/>
          <w:kern w:val="2"/>
          <w:szCs w:val="22"/>
        </w:rPr>
        <w:t>（五）有教師法第十四條第一項、第十五條第一項或第十六條第一項情形之一，尚在調查、解聘或不續聘處理程序中。</w:t>
      </w:r>
    </w:p>
    <w:p w:rsidR="00F44727" w:rsidRPr="002E7313" w:rsidRDefault="00747B06" w:rsidP="00747B06">
      <w:pPr>
        <w:suppressAutoHyphens w:val="0"/>
        <w:autoSpaceDN/>
        <w:snapToGrid w:val="0"/>
        <w:spacing w:line="340" w:lineRule="exact"/>
        <w:ind w:left="1440" w:hangingChars="600" w:hanging="1440"/>
        <w:contextualSpacing/>
        <w:jc w:val="both"/>
        <w:textAlignment w:val="auto"/>
        <w:rPr>
          <w:rFonts w:eastAsia="標楷體"/>
          <w:bCs/>
          <w:kern w:val="2"/>
          <w:szCs w:val="22"/>
        </w:rPr>
      </w:pPr>
      <w:r w:rsidRPr="002E7313">
        <w:rPr>
          <w:rFonts w:eastAsia="標楷體"/>
          <w:bCs/>
          <w:kern w:val="2"/>
          <w:szCs w:val="22"/>
        </w:rPr>
        <w:t xml:space="preserve">　　　</w:t>
      </w:r>
      <w:r w:rsidR="00F44727" w:rsidRPr="002E7313">
        <w:rPr>
          <w:rFonts w:eastAsia="標楷體"/>
          <w:bCs/>
          <w:kern w:val="2"/>
          <w:szCs w:val="22"/>
        </w:rPr>
        <w:t>（六）</w:t>
      </w:r>
      <w:r w:rsidR="00F44727" w:rsidRPr="002E7313">
        <w:rPr>
          <w:rFonts w:eastAsia="標楷體"/>
          <w:kern w:val="2"/>
          <w:szCs w:val="22"/>
        </w:rPr>
        <w:t>有教師法第十八條第一項、第二十一條、第二十二條第一項或第二項情形，尚在調查、停聘處理程序中或停聘期間</w:t>
      </w:r>
      <w:r w:rsidR="00F44727" w:rsidRPr="002E7313">
        <w:rPr>
          <w:rFonts w:eastAsia="標楷體"/>
          <w:bCs/>
          <w:kern w:val="2"/>
          <w:szCs w:val="22"/>
        </w:rPr>
        <w:t>。</w:t>
      </w:r>
    </w:p>
    <w:p w:rsidR="00F44727" w:rsidRPr="002E7313" w:rsidRDefault="00747B06" w:rsidP="00747B06">
      <w:pPr>
        <w:suppressAutoHyphens w:val="0"/>
        <w:autoSpaceDN/>
        <w:snapToGrid w:val="0"/>
        <w:spacing w:line="340" w:lineRule="exact"/>
        <w:ind w:left="1440" w:hangingChars="600" w:hanging="1440"/>
        <w:contextualSpacing/>
        <w:jc w:val="both"/>
        <w:textAlignment w:val="auto"/>
        <w:rPr>
          <w:rFonts w:eastAsia="標楷體"/>
          <w:bCs/>
          <w:kern w:val="2"/>
          <w:szCs w:val="22"/>
        </w:rPr>
      </w:pPr>
      <w:r w:rsidRPr="002E7313">
        <w:rPr>
          <w:rFonts w:eastAsia="標楷體"/>
          <w:bCs/>
          <w:kern w:val="2"/>
          <w:szCs w:val="22"/>
        </w:rPr>
        <w:t xml:space="preserve">　　　</w:t>
      </w:r>
      <w:r w:rsidR="00F44727" w:rsidRPr="002E7313">
        <w:rPr>
          <w:rFonts w:eastAsia="標楷體"/>
          <w:bCs/>
          <w:kern w:val="2"/>
          <w:szCs w:val="22"/>
        </w:rPr>
        <w:t>（七）</w:t>
      </w:r>
      <w:r w:rsidR="00F44727" w:rsidRPr="002E7313">
        <w:rPr>
          <w:rFonts w:eastAsia="標楷體"/>
          <w:kern w:val="2"/>
          <w:szCs w:val="22"/>
        </w:rPr>
        <w:t>有教師法第二十七條第一項第二款或第三款情形，尚在調查、資遣處理程序中。</w:t>
      </w:r>
    </w:p>
    <w:p w:rsidR="00F44727" w:rsidRPr="002E7313" w:rsidRDefault="00747B06" w:rsidP="00747B06">
      <w:pPr>
        <w:suppressAutoHyphens w:val="0"/>
        <w:autoSpaceDN/>
        <w:spacing w:line="340" w:lineRule="exact"/>
        <w:ind w:left="1440" w:hangingChars="600" w:hanging="1440"/>
        <w:contextualSpacing/>
        <w:jc w:val="both"/>
        <w:textAlignment w:val="auto"/>
        <w:rPr>
          <w:rFonts w:eastAsia="標楷體"/>
          <w:bCs/>
          <w:kern w:val="2"/>
          <w:szCs w:val="22"/>
        </w:rPr>
      </w:pPr>
      <w:r w:rsidRPr="002E7313">
        <w:rPr>
          <w:rFonts w:eastAsia="標楷體"/>
          <w:bCs/>
          <w:kern w:val="2"/>
          <w:szCs w:val="22"/>
        </w:rPr>
        <w:t xml:space="preserve">　　　</w:t>
      </w:r>
      <w:r w:rsidR="00F44727" w:rsidRPr="002E7313">
        <w:rPr>
          <w:rFonts w:eastAsia="標楷體"/>
          <w:bCs/>
          <w:kern w:val="2"/>
          <w:szCs w:val="22"/>
        </w:rPr>
        <w:t>（八）</w:t>
      </w:r>
      <w:r w:rsidR="00F44727" w:rsidRPr="002E7313">
        <w:rPr>
          <w:rFonts w:eastAsia="標楷體"/>
          <w:kern w:val="2"/>
          <w:szCs w:val="22"/>
        </w:rPr>
        <w:t>同一等級升等案件審查中，尚未經教育部審定者。</w:t>
      </w:r>
    </w:p>
    <w:p w:rsidR="00F44727" w:rsidRPr="002E7313" w:rsidRDefault="00747B06" w:rsidP="00747B06">
      <w:pPr>
        <w:suppressAutoHyphens w:val="0"/>
        <w:autoSpaceDN/>
        <w:spacing w:line="340" w:lineRule="exact"/>
        <w:ind w:left="1440" w:hangingChars="600" w:hanging="1440"/>
        <w:jc w:val="both"/>
        <w:textAlignment w:val="auto"/>
        <w:rPr>
          <w:rFonts w:eastAsia="標楷體"/>
          <w:kern w:val="2"/>
          <w:szCs w:val="22"/>
        </w:rPr>
      </w:pPr>
      <w:r w:rsidRPr="002E7313">
        <w:rPr>
          <w:rFonts w:eastAsia="標楷體"/>
          <w:kern w:val="2"/>
          <w:szCs w:val="22"/>
        </w:rPr>
        <w:t xml:space="preserve">　　　</w:t>
      </w:r>
      <w:r w:rsidR="00F44727" w:rsidRPr="002E7313">
        <w:rPr>
          <w:rFonts w:eastAsia="標楷體"/>
          <w:kern w:val="2"/>
          <w:szCs w:val="22"/>
        </w:rPr>
        <w:t>（九）依本校教師評鑑辦法規定不得提出升等者。</w:t>
      </w:r>
    </w:p>
    <w:p w:rsidR="004838F6" w:rsidRPr="002E7313" w:rsidRDefault="004838F6" w:rsidP="00CD6765">
      <w:pPr>
        <w:suppressAutoHyphens w:val="0"/>
        <w:autoSpaceDN/>
        <w:spacing w:afterLines="25" w:after="153" w:line="340" w:lineRule="exact"/>
        <w:ind w:left="720" w:hangingChars="300" w:hanging="720"/>
        <w:contextualSpacing/>
        <w:jc w:val="both"/>
        <w:textAlignment w:val="auto"/>
        <w:rPr>
          <w:rFonts w:eastAsia="標楷體"/>
          <w:kern w:val="2"/>
          <w:szCs w:val="22"/>
        </w:rPr>
      </w:pPr>
      <w:r w:rsidRPr="002E7313">
        <w:rPr>
          <w:rFonts w:eastAsia="標楷體"/>
        </w:rPr>
        <w:t>二十、</w:t>
      </w:r>
      <w:r w:rsidRPr="002E7313">
        <w:rPr>
          <w:rFonts w:eastAsia="標楷體"/>
          <w:lang w:eastAsia="zh-HK"/>
        </w:rPr>
        <w:t>送審人應將校教評會審查通過之專門著作、作品、成就證明</w:t>
      </w:r>
      <w:r w:rsidRPr="002E7313">
        <w:rPr>
          <w:rFonts w:eastAsia="標楷體"/>
        </w:rPr>
        <w:t>或</w:t>
      </w:r>
      <w:r w:rsidRPr="002E7313">
        <w:rPr>
          <w:rFonts w:eastAsia="標楷體"/>
          <w:lang w:eastAsia="zh-HK"/>
        </w:rPr>
        <w:t>技術報告，送本校圖書館公開、保管。但涉及機密、申請專利或依法不得公開，經送審人申請，並獲教評會同意者，得不予公開或於一定期間內不予公開出版者，不在此限。</w:t>
      </w:r>
    </w:p>
    <w:p w:rsidR="00E36465" w:rsidRPr="002E7313" w:rsidRDefault="00FF4613">
      <w:pPr>
        <w:numPr>
          <w:ilvl w:val="0"/>
          <w:numId w:val="1"/>
        </w:numPr>
        <w:tabs>
          <w:tab w:val="left" w:pos="960"/>
        </w:tabs>
        <w:spacing w:before="249" w:after="249"/>
        <w:ind w:left="958" w:right="-28" w:hanging="958"/>
        <w:jc w:val="both"/>
        <w:rPr>
          <w:rFonts w:eastAsia="標楷體"/>
          <w:bCs/>
          <w:sz w:val="28"/>
          <w:szCs w:val="28"/>
        </w:rPr>
      </w:pPr>
      <w:r w:rsidRPr="002E7313">
        <w:rPr>
          <w:rFonts w:eastAsia="標楷體"/>
          <w:bCs/>
          <w:sz w:val="28"/>
          <w:szCs w:val="28"/>
        </w:rPr>
        <w:lastRenderedPageBreak/>
        <w:t>附則</w:t>
      </w:r>
    </w:p>
    <w:p w:rsidR="008C7A12" w:rsidRPr="002E7313" w:rsidRDefault="008C7A12" w:rsidP="008C7A12">
      <w:pPr>
        <w:tabs>
          <w:tab w:val="left" w:pos="426"/>
        </w:tabs>
        <w:suppressAutoHyphens w:val="0"/>
        <w:autoSpaceDN/>
        <w:snapToGrid w:val="0"/>
        <w:spacing w:line="340" w:lineRule="exact"/>
        <w:ind w:left="708" w:hangingChars="295" w:hanging="708"/>
        <w:jc w:val="both"/>
        <w:textAlignment w:val="auto"/>
        <w:rPr>
          <w:rFonts w:eastAsia="標楷體"/>
          <w:kern w:val="2"/>
        </w:rPr>
      </w:pPr>
      <w:r w:rsidRPr="002E7313">
        <w:rPr>
          <w:rFonts w:eastAsia="標楷體" w:hint="eastAsia"/>
          <w:kern w:val="2"/>
        </w:rPr>
        <w:t>二十</w:t>
      </w:r>
      <w:r w:rsidR="00CD6765" w:rsidRPr="002E7313">
        <w:rPr>
          <w:rFonts w:eastAsia="標楷體" w:hint="eastAsia"/>
          <w:kern w:val="2"/>
        </w:rPr>
        <w:t>一</w:t>
      </w:r>
      <w:r w:rsidRPr="002E7313">
        <w:rPr>
          <w:rFonts w:eastAsia="標楷體"/>
          <w:kern w:val="2"/>
        </w:rPr>
        <w:t>、</w:t>
      </w:r>
      <w:r w:rsidRPr="002E7313">
        <w:rPr>
          <w:rFonts w:eastAsia="標楷體" w:hint="eastAsia"/>
        </w:rPr>
        <w:t>辦理</w:t>
      </w:r>
      <w:r w:rsidRPr="002E7313">
        <w:rPr>
          <w:rFonts w:eastAsia="標楷體"/>
          <w:kern w:val="2"/>
        </w:rPr>
        <w:t>教師</w:t>
      </w:r>
      <w:r w:rsidRPr="002E7313">
        <w:rPr>
          <w:rFonts w:eastAsia="標楷體" w:hint="eastAsia"/>
        </w:rPr>
        <w:t>代表作及參考作</w:t>
      </w:r>
      <w:r w:rsidRPr="002E7313">
        <w:rPr>
          <w:rFonts w:eastAsia="標楷體"/>
          <w:kern w:val="2"/>
        </w:rPr>
        <w:t>審查應送校外相關領域學者、專家評審，其辦理方式如下</w:t>
      </w:r>
    </w:p>
    <w:p w:rsidR="008C7A12" w:rsidRPr="002E7313" w:rsidRDefault="008C7A12" w:rsidP="00076EC2">
      <w:pPr>
        <w:tabs>
          <w:tab w:val="left" w:pos="426"/>
        </w:tabs>
        <w:suppressAutoHyphens w:val="0"/>
        <w:autoSpaceDN/>
        <w:snapToGrid w:val="0"/>
        <w:spacing w:line="340" w:lineRule="exact"/>
        <w:ind w:left="1560" w:hangingChars="650" w:hanging="1560"/>
        <w:jc w:val="both"/>
        <w:textAlignment w:val="auto"/>
        <w:rPr>
          <w:rFonts w:eastAsia="標楷體"/>
          <w:kern w:val="2"/>
        </w:rPr>
      </w:pPr>
      <w:r w:rsidRPr="002E7313">
        <w:rPr>
          <w:rFonts w:eastAsia="標楷體"/>
          <w:kern w:val="2"/>
        </w:rPr>
        <w:t xml:space="preserve">　　　</w:t>
      </w:r>
      <w:r w:rsidRPr="002E7313">
        <w:rPr>
          <w:rFonts w:eastAsia="標楷體" w:hint="eastAsia"/>
          <w:kern w:val="2"/>
        </w:rPr>
        <w:t xml:space="preserve">  </w:t>
      </w:r>
      <w:r w:rsidRPr="002E7313">
        <w:rPr>
          <w:rFonts w:eastAsia="標楷體"/>
          <w:kern w:val="2"/>
        </w:rPr>
        <w:t>（一）</w:t>
      </w:r>
      <w:r w:rsidR="004E688B" w:rsidRPr="002E7313">
        <w:rPr>
          <w:rFonts w:eastAsia="標楷體" w:hint="eastAsia"/>
          <w:kern w:val="2"/>
        </w:rPr>
        <w:t>本系應建立外審審查人資料庫</w:t>
      </w:r>
      <w:r w:rsidR="004E688B" w:rsidRPr="002E7313">
        <w:rPr>
          <w:rFonts w:eastAsia="標楷體" w:hint="eastAsia"/>
          <w:kern w:val="2"/>
        </w:rPr>
        <w:t>(</w:t>
      </w:r>
      <w:r w:rsidR="004E688B" w:rsidRPr="002E7313">
        <w:rPr>
          <w:rFonts w:eastAsia="標楷體" w:hint="eastAsia"/>
          <w:kern w:val="2"/>
        </w:rPr>
        <w:t>可參考教育部「大專校院一覽表查詢系統」提供之教師學術專長等資訊依需要做專長分類</w:t>
      </w:r>
      <w:r w:rsidR="004E688B" w:rsidRPr="002E7313">
        <w:rPr>
          <w:rFonts w:eastAsia="標楷體" w:hint="eastAsia"/>
          <w:kern w:val="2"/>
        </w:rPr>
        <w:t>)</w:t>
      </w:r>
      <w:r w:rsidR="004E688B" w:rsidRPr="002E7313">
        <w:rPr>
          <w:rFonts w:eastAsia="標楷體" w:hint="eastAsia"/>
          <w:kern w:val="2"/>
        </w:rPr>
        <w:t>。辦理技術升等送審時，其推薦之外審審查人應具實務經驗</w:t>
      </w:r>
      <w:r w:rsidR="004E688B" w:rsidRPr="002E7313">
        <w:rPr>
          <w:rFonts w:eastAsia="標楷體" w:hint="eastAsia"/>
          <w:kern w:val="2"/>
        </w:rPr>
        <w:t>(</w:t>
      </w:r>
      <w:r w:rsidR="004E688B" w:rsidRPr="002E7313">
        <w:rPr>
          <w:rFonts w:eastAsia="標楷體" w:hint="eastAsia"/>
          <w:kern w:val="2"/>
        </w:rPr>
        <w:t>如專利、技轉或相關產學合作經驗</w:t>
      </w:r>
      <w:r w:rsidR="004E688B" w:rsidRPr="002E7313">
        <w:rPr>
          <w:rFonts w:eastAsia="標楷體" w:hint="eastAsia"/>
          <w:kern w:val="2"/>
        </w:rPr>
        <w:t>)</w:t>
      </w:r>
      <w:r w:rsidR="004E688B" w:rsidRPr="002E7313">
        <w:rPr>
          <w:rFonts w:eastAsia="標楷體" w:hint="eastAsia"/>
          <w:kern w:val="2"/>
        </w:rPr>
        <w:t>，提系教評會通過，並每年更新報院教評會備查。</w:t>
      </w:r>
    </w:p>
    <w:p w:rsidR="008C7A12" w:rsidRPr="002E7313" w:rsidRDefault="00076EC2" w:rsidP="00076EC2">
      <w:pPr>
        <w:suppressAutoHyphens w:val="0"/>
        <w:autoSpaceDN/>
        <w:snapToGrid w:val="0"/>
        <w:spacing w:line="340" w:lineRule="exact"/>
        <w:ind w:leftChars="300" w:left="1680" w:hangingChars="400" w:hanging="960"/>
        <w:jc w:val="both"/>
        <w:textAlignment w:val="auto"/>
        <w:rPr>
          <w:rFonts w:eastAsia="標楷體"/>
          <w:kern w:val="2"/>
        </w:rPr>
      </w:pPr>
      <w:r w:rsidRPr="002E7313">
        <w:rPr>
          <w:rFonts w:eastAsia="標楷體" w:hint="eastAsia"/>
          <w:kern w:val="2"/>
        </w:rPr>
        <w:t xml:space="preserve">   </w:t>
      </w:r>
      <w:r w:rsidR="004E688B" w:rsidRPr="002E7313">
        <w:rPr>
          <w:rFonts w:eastAsia="標楷體"/>
          <w:kern w:val="2"/>
        </w:rPr>
        <w:t>（</w:t>
      </w:r>
      <w:r w:rsidR="004E688B" w:rsidRPr="002E7313">
        <w:rPr>
          <w:rFonts w:eastAsia="標楷體" w:hint="eastAsia"/>
          <w:kern w:val="2"/>
        </w:rPr>
        <w:t>二</w:t>
      </w:r>
      <w:r w:rsidR="004E688B" w:rsidRPr="002E7313">
        <w:rPr>
          <w:rFonts w:eastAsia="標楷體"/>
          <w:kern w:val="2"/>
        </w:rPr>
        <w:t>）</w:t>
      </w:r>
      <w:r w:rsidR="008C7A12" w:rsidRPr="002E7313">
        <w:rPr>
          <w:rFonts w:eastAsia="標楷體"/>
          <w:kern w:val="2"/>
        </w:rPr>
        <w:t>本系辦理教師聘任著作外審作業時，需由系教評會成立</w:t>
      </w:r>
      <w:r w:rsidR="004857E5" w:rsidRPr="002E7313">
        <w:rPr>
          <w:rFonts w:eastAsia="標楷體" w:hint="eastAsia"/>
          <w:kern w:val="2"/>
        </w:rPr>
        <w:t>著作</w:t>
      </w:r>
      <w:r w:rsidR="008C7A12" w:rsidRPr="002E7313">
        <w:rPr>
          <w:rFonts w:eastAsia="標楷體"/>
          <w:kern w:val="2"/>
        </w:rPr>
        <w:t>審查小組，由教評會</w:t>
      </w:r>
      <w:r w:rsidR="008C7A12" w:rsidRPr="002E7313">
        <w:rPr>
          <w:rFonts w:eastAsia="標楷體" w:hint="eastAsia"/>
          <w:kern w:val="2"/>
        </w:rPr>
        <w:t>自外審</w:t>
      </w:r>
      <w:r w:rsidR="008C7A12" w:rsidRPr="002E7313">
        <w:rPr>
          <w:rFonts w:eastAsia="標楷體"/>
          <w:kern w:val="2"/>
        </w:rPr>
        <w:t>審查</w:t>
      </w:r>
      <w:r w:rsidR="008C7A12" w:rsidRPr="002E7313">
        <w:rPr>
          <w:rFonts w:eastAsia="標楷體" w:hint="eastAsia"/>
          <w:kern w:val="2"/>
        </w:rPr>
        <w:t>人</w:t>
      </w:r>
      <w:r w:rsidR="008C7A12" w:rsidRPr="002E7313">
        <w:rPr>
          <w:rFonts w:eastAsia="標楷體"/>
          <w:kern w:val="2"/>
        </w:rPr>
        <w:t>資料庫中推薦校外專家學者</w:t>
      </w:r>
      <w:r w:rsidR="00B27B4A" w:rsidRPr="002E7313">
        <w:rPr>
          <w:rFonts w:eastAsia="標楷體" w:hint="eastAsia"/>
          <w:kern w:val="2"/>
        </w:rPr>
        <w:t>至少十五人</w:t>
      </w:r>
      <w:r w:rsidR="008C7A12" w:rsidRPr="002E7313">
        <w:rPr>
          <w:rFonts w:eastAsia="標楷體" w:hint="eastAsia"/>
          <w:kern w:val="2"/>
        </w:rPr>
        <w:t>為</w:t>
      </w:r>
      <w:r w:rsidR="001B13BA" w:rsidRPr="002E7313">
        <w:rPr>
          <w:rFonts w:eastAsia="標楷體" w:hint="eastAsia"/>
          <w:kern w:val="2"/>
        </w:rPr>
        <w:t>學術著作</w:t>
      </w:r>
      <w:r w:rsidR="001B13BA" w:rsidRPr="002E7313">
        <w:rPr>
          <w:rFonts w:eastAsia="標楷體" w:hint="eastAsia"/>
          <w:kern w:val="2"/>
        </w:rPr>
        <w:t>(</w:t>
      </w:r>
      <w:r w:rsidR="001B13BA" w:rsidRPr="002E7313">
        <w:rPr>
          <w:rFonts w:eastAsia="標楷體" w:hint="eastAsia"/>
          <w:kern w:val="2"/>
        </w:rPr>
        <w:t>或作品、成就證明、教學實務研究報告或技術報告</w:t>
      </w:r>
      <w:r w:rsidR="001B13BA" w:rsidRPr="002E7313">
        <w:rPr>
          <w:rFonts w:eastAsia="標楷體" w:hint="eastAsia"/>
          <w:kern w:val="2"/>
        </w:rPr>
        <w:t>)</w:t>
      </w:r>
      <w:r w:rsidR="008C7A12" w:rsidRPr="002E7313">
        <w:rPr>
          <w:rFonts w:eastAsia="標楷體"/>
          <w:kern w:val="2"/>
        </w:rPr>
        <w:t>審查人，並將推薦名冊編號後密封送系教評會成立之</w:t>
      </w:r>
      <w:r w:rsidR="0069623C" w:rsidRPr="002E7313">
        <w:rPr>
          <w:rFonts w:eastAsia="標楷體" w:hint="eastAsia"/>
          <w:kern w:val="2"/>
        </w:rPr>
        <w:t>著作</w:t>
      </w:r>
      <w:r w:rsidR="0069623C" w:rsidRPr="002E7313">
        <w:rPr>
          <w:rFonts w:eastAsia="標楷體"/>
          <w:kern w:val="2"/>
        </w:rPr>
        <w:t>審查小組</w:t>
      </w:r>
      <w:r w:rsidR="008C7A12" w:rsidRPr="002E7313">
        <w:rPr>
          <w:rFonts w:eastAsia="標楷體"/>
          <w:kern w:val="2"/>
        </w:rPr>
        <w:t>；</w:t>
      </w:r>
      <w:r w:rsidR="008C7A12" w:rsidRPr="002E7313">
        <w:rPr>
          <w:rFonts w:eastAsia="標楷體" w:hint="eastAsia"/>
          <w:kern w:val="2"/>
        </w:rPr>
        <w:t>送審</w:t>
      </w:r>
      <w:r w:rsidR="008C7A12" w:rsidRPr="002E7313">
        <w:rPr>
          <w:rFonts w:eastAsia="標楷體"/>
          <w:kern w:val="2"/>
        </w:rPr>
        <w:t>人得向系教評會提出</w:t>
      </w:r>
      <w:r w:rsidR="008C7A12" w:rsidRPr="002E7313">
        <w:rPr>
          <w:rFonts w:eastAsia="標楷體" w:hint="eastAsia"/>
          <w:kern w:val="2"/>
        </w:rPr>
        <w:t>三</w:t>
      </w:r>
      <w:r w:rsidR="008C7A12" w:rsidRPr="002E7313">
        <w:rPr>
          <w:rFonts w:eastAsia="標楷體"/>
          <w:kern w:val="2"/>
        </w:rPr>
        <w:t>位認為不宜審查其</w:t>
      </w:r>
      <w:r w:rsidR="001B13BA" w:rsidRPr="002E7313">
        <w:rPr>
          <w:rFonts w:eastAsia="標楷體" w:hint="eastAsia"/>
        </w:rPr>
        <w:t>學術著作</w:t>
      </w:r>
      <w:r w:rsidR="001B13BA" w:rsidRPr="002E7313">
        <w:rPr>
          <w:rFonts w:eastAsia="標楷體" w:hint="eastAsia"/>
        </w:rPr>
        <w:t>(</w:t>
      </w:r>
      <w:r w:rsidR="001B13BA" w:rsidRPr="002E7313">
        <w:rPr>
          <w:rFonts w:eastAsia="標楷體" w:hint="eastAsia"/>
        </w:rPr>
        <w:t>或作品、成就證明、教學實務研究報告或技術報告</w:t>
      </w:r>
      <w:r w:rsidR="001B13BA" w:rsidRPr="002E7313">
        <w:rPr>
          <w:rFonts w:eastAsia="標楷體" w:hint="eastAsia"/>
        </w:rPr>
        <w:t>)</w:t>
      </w:r>
      <w:r w:rsidR="008C7A12" w:rsidRPr="002E7313">
        <w:rPr>
          <w:rFonts w:eastAsia="標楷體"/>
          <w:kern w:val="2"/>
        </w:rPr>
        <w:t>之迴避名單供簽報審查人時參考，並應敘明理由。</w:t>
      </w:r>
    </w:p>
    <w:p w:rsidR="008C7A12" w:rsidRPr="002E7313" w:rsidRDefault="00076EC2" w:rsidP="006C36CA">
      <w:pPr>
        <w:tabs>
          <w:tab w:val="left" w:pos="426"/>
        </w:tabs>
        <w:suppressAutoHyphens w:val="0"/>
        <w:autoSpaceDN/>
        <w:spacing w:line="340" w:lineRule="exact"/>
        <w:ind w:leftChars="300" w:left="1680" w:hangingChars="400" w:hanging="960"/>
        <w:jc w:val="both"/>
        <w:textAlignment w:val="auto"/>
        <w:rPr>
          <w:rFonts w:eastAsia="標楷體"/>
          <w:kern w:val="2"/>
        </w:rPr>
      </w:pPr>
      <w:r w:rsidRPr="002E7313">
        <w:rPr>
          <w:rFonts w:eastAsia="標楷體" w:hint="eastAsia"/>
          <w:kern w:val="2"/>
        </w:rPr>
        <w:t xml:space="preserve">    </w:t>
      </w:r>
      <w:r w:rsidRPr="002E7313">
        <w:rPr>
          <w:rFonts w:eastAsia="標楷體"/>
          <w:kern w:val="2"/>
        </w:rPr>
        <w:t>（</w:t>
      </w:r>
      <w:r w:rsidR="004E688B" w:rsidRPr="002E7313">
        <w:rPr>
          <w:rFonts w:eastAsia="標楷體" w:hint="eastAsia"/>
          <w:kern w:val="2"/>
        </w:rPr>
        <w:t>三</w:t>
      </w:r>
      <w:r w:rsidRPr="002E7313">
        <w:rPr>
          <w:rFonts w:eastAsia="標楷體"/>
          <w:kern w:val="2"/>
        </w:rPr>
        <w:t>）</w:t>
      </w:r>
      <w:r w:rsidR="008C7A12" w:rsidRPr="002E7313">
        <w:rPr>
          <w:rFonts w:eastAsia="標楷體"/>
          <w:kern w:val="2"/>
        </w:rPr>
        <w:t>審查時，由</w:t>
      </w:r>
      <w:r w:rsidR="0069623C" w:rsidRPr="002E7313">
        <w:rPr>
          <w:rFonts w:eastAsia="標楷體" w:hint="eastAsia"/>
          <w:kern w:val="2"/>
        </w:rPr>
        <w:t>著作</w:t>
      </w:r>
      <w:r w:rsidR="0069623C" w:rsidRPr="002E7313">
        <w:rPr>
          <w:rFonts w:eastAsia="標楷體"/>
          <w:kern w:val="2"/>
        </w:rPr>
        <w:t>審查小組</w:t>
      </w:r>
      <w:r w:rsidR="008C7A12" w:rsidRPr="002E7313">
        <w:rPr>
          <w:rFonts w:eastAsia="標楷體"/>
          <w:kern w:val="2"/>
        </w:rPr>
        <w:t>保密作業隨機決定審查人審查順序，依序送請六位審查人審查，惟如以教學實踐研究</w:t>
      </w:r>
      <w:r w:rsidR="008C7A12" w:rsidRPr="002E7313">
        <w:rPr>
          <w:rFonts w:eastAsia="標楷體"/>
          <w:kern w:val="2"/>
        </w:rPr>
        <w:t>(</w:t>
      </w:r>
      <w:r w:rsidR="008C7A12" w:rsidRPr="002E7313">
        <w:rPr>
          <w:rFonts w:eastAsia="標楷體"/>
          <w:kern w:val="2"/>
        </w:rPr>
        <w:t>發</w:t>
      </w:r>
      <w:r w:rsidR="008C7A12" w:rsidRPr="002E7313">
        <w:rPr>
          <w:rFonts w:eastAsia="標楷體"/>
          <w:kern w:val="2"/>
        </w:rPr>
        <w:t>)</w:t>
      </w:r>
      <w:r w:rsidR="008C7A12" w:rsidRPr="002E7313">
        <w:rPr>
          <w:rFonts w:eastAsia="標楷體"/>
          <w:kern w:val="2"/>
        </w:rPr>
        <w:t>成果</w:t>
      </w:r>
      <w:r w:rsidR="001B13BA" w:rsidRPr="002E7313">
        <w:rPr>
          <w:rFonts w:eastAsia="標楷體" w:hint="eastAsia"/>
        </w:rPr>
        <w:t>升等</w:t>
      </w:r>
      <w:r w:rsidR="008C7A12" w:rsidRPr="002E7313">
        <w:rPr>
          <w:rFonts w:eastAsia="標楷體"/>
          <w:kern w:val="2"/>
        </w:rPr>
        <w:t>者，著作審查小組決定之六位外審</w:t>
      </w:r>
      <w:r w:rsidR="008C7A12" w:rsidRPr="002E7313">
        <w:rPr>
          <w:rFonts w:eastAsia="標楷體" w:hint="eastAsia"/>
        </w:rPr>
        <w:t>審查人</w:t>
      </w:r>
      <w:r w:rsidR="008C7A12" w:rsidRPr="002E7313">
        <w:rPr>
          <w:rFonts w:eastAsia="標楷體"/>
          <w:kern w:val="2"/>
        </w:rPr>
        <w:t>中，應至少有三位外審</w:t>
      </w:r>
      <w:r w:rsidR="008C7A12" w:rsidRPr="002E7313">
        <w:rPr>
          <w:rFonts w:eastAsia="標楷體" w:hint="eastAsia"/>
        </w:rPr>
        <w:t>審查人</w:t>
      </w:r>
      <w:r w:rsidR="008C7A12" w:rsidRPr="002E7313">
        <w:rPr>
          <w:rFonts w:eastAsia="標楷體"/>
          <w:kern w:val="2"/>
        </w:rPr>
        <w:t>係自教育部所建置之專家學者資料庫中，以保密作業隨機決定。</w:t>
      </w:r>
    </w:p>
    <w:p w:rsidR="008C7A12" w:rsidRPr="002E7313" w:rsidRDefault="006C36CA" w:rsidP="008C7A12">
      <w:pPr>
        <w:spacing w:line="340" w:lineRule="exact"/>
        <w:ind w:leftChars="300" w:left="960" w:rightChars="-12" w:right="-29" w:hangingChars="100" w:hanging="240"/>
        <w:contextualSpacing/>
        <w:rPr>
          <w:rFonts w:eastAsia="標楷體"/>
          <w:kern w:val="2"/>
        </w:rPr>
      </w:pPr>
      <w:r w:rsidRPr="002E7313">
        <w:rPr>
          <w:rFonts w:eastAsia="標楷體" w:hint="eastAsia"/>
          <w:kern w:val="2"/>
        </w:rPr>
        <w:t xml:space="preserve">   </w:t>
      </w:r>
      <w:r w:rsidR="0069623C" w:rsidRPr="002E7313">
        <w:rPr>
          <w:rFonts w:eastAsia="標楷體" w:hint="eastAsia"/>
          <w:kern w:val="2"/>
        </w:rPr>
        <w:t>著作</w:t>
      </w:r>
      <w:r w:rsidR="0069623C" w:rsidRPr="002E7313">
        <w:rPr>
          <w:rFonts w:eastAsia="標楷體"/>
          <w:kern w:val="2"/>
        </w:rPr>
        <w:t>審查小組</w:t>
      </w:r>
      <w:r w:rsidR="008C7A12" w:rsidRPr="002E7313">
        <w:rPr>
          <w:rFonts w:eastAsia="標楷體" w:hint="eastAsia"/>
          <w:kern w:val="2"/>
        </w:rPr>
        <w:t>得推派委員二至三人負責辦理送外審作業。</w:t>
      </w:r>
    </w:p>
    <w:p w:rsidR="008C7A12" w:rsidRPr="002E7313" w:rsidRDefault="008C7A12" w:rsidP="008C7A12">
      <w:pPr>
        <w:suppressAutoHyphens w:val="0"/>
        <w:autoSpaceDN/>
        <w:spacing w:line="320" w:lineRule="exact"/>
        <w:jc w:val="both"/>
        <w:textAlignment w:val="auto"/>
        <w:rPr>
          <w:rFonts w:eastAsia="標楷體"/>
          <w:kern w:val="2"/>
        </w:rPr>
      </w:pPr>
      <w:r w:rsidRPr="002E7313">
        <w:rPr>
          <w:rFonts w:eastAsia="標楷體" w:hint="eastAsia"/>
          <w:kern w:val="0"/>
        </w:rPr>
        <w:t>二十</w:t>
      </w:r>
      <w:r w:rsidR="00CD6765" w:rsidRPr="002E7313">
        <w:rPr>
          <w:rFonts w:eastAsia="標楷體" w:hint="eastAsia"/>
          <w:kern w:val="0"/>
        </w:rPr>
        <w:t>二</w:t>
      </w:r>
      <w:r w:rsidRPr="002E7313">
        <w:rPr>
          <w:rFonts w:eastAsia="標楷體"/>
          <w:kern w:val="0"/>
        </w:rPr>
        <w:t>、</w:t>
      </w:r>
      <w:r w:rsidRPr="002E7313">
        <w:rPr>
          <w:rFonts w:eastAsia="標楷體"/>
          <w:kern w:val="2"/>
        </w:rPr>
        <w:t>有關外審</w:t>
      </w:r>
      <w:r w:rsidRPr="002E7313">
        <w:rPr>
          <w:rFonts w:eastAsia="標楷體" w:hint="eastAsia"/>
        </w:rPr>
        <w:t>審查人</w:t>
      </w:r>
      <w:r w:rsidRPr="002E7313">
        <w:rPr>
          <w:rFonts w:eastAsia="標楷體"/>
          <w:kern w:val="2"/>
        </w:rPr>
        <w:t>之規定</w:t>
      </w:r>
    </w:p>
    <w:p w:rsidR="008C7A12" w:rsidRPr="002E7313" w:rsidRDefault="008C7A12" w:rsidP="008C7A12">
      <w:pPr>
        <w:tabs>
          <w:tab w:val="left" w:pos="426"/>
        </w:tabs>
        <w:suppressAutoHyphens w:val="0"/>
        <w:autoSpaceDN/>
        <w:spacing w:line="340" w:lineRule="exact"/>
        <w:ind w:leftChars="400" w:left="1680" w:hangingChars="300" w:hanging="720"/>
        <w:jc w:val="both"/>
        <w:textAlignment w:val="auto"/>
        <w:rPr>
          <w:rFonts w:eastAsia="標楷體"/>
          <w:kern w:val="2"/>
        </w:rPr>
      </w:pPr>
      <w:r w:rsidRPr="002E7313">
        <w:rPr>
          <w:rFonts w:eastAsia="標楷體" w:hint="eastAsia"/>
        </w:rPr>
        <w:t>（一）</w:t>
      </w:r>
      <w:r w:rsidRPr="002E7313">
        <w:rPr>
          <w:rFonts w:eastAsia="標楷體"/>
          <w:kern w:val="2"/>
        </w:rPr>
        <w:t>外審</w:t>
      </w:r>
      <w:r w:rsidRPr="002E7313">
        <w:rPr>
          <w:rFonts w:eastAsia="標楷體" w:hint="eastAsia"/>
        </w:rPr>
        <w:t>審查人</w:t>
      </w:r>
      <w:r w:rsidRPr="002E7313">
        <w:rPr>
          <w:rFonts w:eastAsia="標楷體"/>
          <w:kern w:val="2"/>
        </w:rPr>
        <w:t>以具有教育部審定之教授資格或相當教授資格者為原則。若無適當之教授人選，對於送審副教授以下資格案，得以具有教育部審定之副教授資格者擔任之，但不得低階高審。</w:t>
      </w:r>
    </w:p>
    <w:p w:rsidR="008C7A12" w:rsidRPr="002E7313" w:rsidRDefault="008C7A12" w:rsidP="008C7A12">
      <w:pPr>
        <w:tabs>
          <w:tab w:val="left" w:pos="426"/>
        </w:tabs>
        <w:suppressAutoHyphens w:val="0"/>
        <w:autoSpaceDN/>
        <w:spacing w:line="340" w:lineRule="exact"/>
        <w:ind w:leftChars="300" w:left="960" w:hangingChars="100" w:hanging="240"/>
        <w:jc w:val="both"/>
        <w:textAlignment w:val="auto"/>
        <w:rPr>
          <w:rFonts w:eastAsia="標楷體"/>
          <w:kern w:val="2"/>
        </w:rPr>
      </w:pPr>
      <w:r w:rsidRPr="002E7313">
        <w:rPr>
          <w:rFonts w:eastAsia="標楷體"/>
          <w:kern w:val="2"/>
        </w:rPr>
        <w:t xml:space="preserve">    </w:t>
      </w:r>
      <w:r w:rsidRPr="002E7313">
        <w:rPr>
          <w:rFonts w:eastAsia="標楷體"/>
        </w:rPr>
        <w:t>（</w:t>
      </w:r>
      <w:r w:rsidRPr="002E7313">
        <w:rPr>
          <w:rFonts w:eastAsia="標楷體" w:hint="eastAsia"/>
        </w:rPr>
        <w:t>二）</w:t>
      </w:r>
      <w:r w:rsidRPr="002E7313">
        <w:rPr>
          <w:rFonts w:eastAsia="標楷體"/>
          <w:kern w:val="2"/>
        </w:rPr>
        <w:t>外審</w:t>
      </w:r>
      <w:r w:rsidRPr="002E7313">
        <w:rPr>
          <w:rFonts w:eastAsia="標楷體" w:hint="eastAsia"/>
        </w:rPr>
        <w:t>審查人</w:t>
      </w:r>
      <w:r w:rsidRPr="002E7313">
        <w:rPr>
          <w:rFonts w:eastAsia="標楷體"/>
          <w:kern w:val="2"/>
        </w:rPr>
        <w:t>具有下列情形之一者，應迴避審查：</w:t>
      </w:r>
    </w:p>
    <w:p w:rsidR="008C7A12" w:rsidRPr="002E7313" w:rsidRDefault="008C7A12" w:rsidP="008C7A12">
      <w:pPr>
        <w:suppressAutoHyphens w:val="0"/>
        <w:autoSpaceDN/>
        <w:spacing w:line="340" w:lineRule="exact"/>
        <w:ind w:leftChars="600" w:left="1920" w:hangingChars="200" w:hanging="480"/>
        <w:jc w:val="both"/>
        <w:textAlignment w:val="auto"/>
        <w:rPr>
          <w:rFonts w:eastAsia="標楷體"/>
          <w:kern w:val="2"/>
        </w:rPr>
      </w:pPr>
      <w:r w:rsidRPr="002E7313">
        <w:rPr>
          <w:rFonts w:eastAsia="標楷體"/>
          <w:kern w:val="2"/>
        </w:rPr>
        <w:t xml:space="preserve">　</w:t>
      </w:r>
      <w:r w:rsidRPr="002E7313">
        <w:rPr>
          <w:rFonts w:eastAsia="標楷體" w:hint="eastAsia"/>
          <w:kern w:val="2"/>
        </w:rPr>
        <w:t>1</w:t>
      </w:r>
      <w:r w:rsidRPr="002E7313">
        <w:rPr>
          <w:rFonts w:eastAsia="標楷體"/>
          <w:kern w:val="2"/>
        </w:rPr>
        <w:t>.</w:t>
      </w:r>
      <w:r w:rsidRPr="002E7313">
        <w:rPr>
          <w:rFonts w:eastAsia="標楷體"/>
          <w:kern w:val="2"/>
        </w:rPr>
        <w:t>送審人之研究指導教授。</w:t>
      </w:r>
    </w:p>
    <w:p w:rsidR="008C7A12" w:rsidRPr="002E7313" w:rsidRDefault="008C7A12" w:rsidP="008C7A12">
      <w:pPr>
        <w:suppressAutoHyphens w:val="0"/>
        <w:autoSpaceDN/>
        <w:spacing w:line="340" w:lineRule="exact"/>
        <w:ind w:leftChars="600" w:left="2038" w:hangingChars="249" w:hanging="598"/>
        <w:jc w:val="both"/>
        <w:textAlignment w:val="auto"/>
        <w:rPr>
          <w:rFonts w:eastAsia="標楷體"/>
          <w:kern w:val="2"/>
        </w:rPr>
      </w:pPr>
      <w:r w:rsidRPr="002E7313">
        <w:rPr>
          <w:rFonts w:eastAsia="標楷體"/>
          <w:kern w:val="2"/>
        </w:rPr>
        <w:t xml:space="preserve">　</w:t>
      </w:r>
      <w:r w:rsidRPr="002E7313">
        <w:rPr>
          <w:rFonts w:eastAsia="標楷體" w:hint="eastAsia"/>
          <w:kern w:val="2"/>
        </w:rPr>
        <w:t>2</w:t>
      </w:r>
      <w:r w:rsidRPr="002E7313">
        <w:rPr>
          <w:rFonts w:eastAsia="標楷體"/>
          <w:kern w:val="2"/>
        </w:rPr>
        <w:t>.</w:t>
      </w:r>
      <w:r w:rsidRPr="002E7313">
        <w:rPr>
          <w:rFonts w:eastAsia="標楷體"/>
          <w:kern w:val="2"/>
        </w:rPr>
        <w:t>送審人代表作之合著人或共同研究人。</w:t>
      </w:r>
    </w:p>
    <w:p w:rsidR="008C7A12" w:rsidRPr="002E7313" w:rsidRDefault="008C7A12" w:rsidP="008C7A12">
      <w:pPr>
        <w:suppressAutoHyphens w:val="0"/>
        <w:autoSpaceDN/>
        <w:spacing w:line="340" w:lineRule="exact"/>
        <w:ind w:leftChars="600" w:left="2040" w:hangingChars="250" w:hanging="600"/>
        <w:textAlignment w:val="auto"/>
        <w:rPr>
          <w:rFonts w:eastAsia="標楷體"/>
          <w:kern w:val="2"/>
        </w:rPr>
      </w:pPr>
      <w:r w:rsidRPr="002E7313">
        <w:rPr>
          <w:rFonts w:eastAsia="標楷體"/>
          <w:kern w:val="2"/>
        </w:rPr>
        <w:t xml:space="preserve">　</w:t>
      </w:r>
      <w:r w:rsidRPr="002E7313">
        <w:rPr>
          <w:rFonts w:eastAsia="標楷體" w:hint="eastAsia"/>
          <w:kern w:val="2"/>
        </w:rPr>
        <w:t>3</w:t>
      </w:r>
      <w:r w:rsidRPr="002E7313">
        <w:rPr>
          <w:rFonts w:eastAsia="標楷體"/>
          <w:kern w:val="2"/>
        </w:rPr>
        <w:t>.</w:t>
      </w:r>
      <w:r w:rsidRPr="002E7313">
        <w:rPr>
          <w:rFonts w:eastAsia="標楷體"/>
          <w:kern w:val="2"/>
        </w:rPr>
        <w:t>現與送審人同校或曾與送審人同一系所服務者。</w:t>
      </w:r>
    </w:p>
    <w:p w:rsidR="008C7A12" w:rsidRPr="002E7313" w:rsidRDefault="008C7A12" w:rsidP="008C7A12">
      <w:pPr>
        <w:suppressAutoHyphens w:val="0"/>
        <w:autoSpaceDN/>
        <w:spacing w:line="340" w:lineRule="exact"/>
        <w:ind w:leftChars="600" w:left="2038" w:hangingChars="249" w:hanging="598"/>
        <w:jc w:val="both"/>
        <w:textAlignment w:val="auto"/>
        <w:rPr>
          <w:rFonts w:eastAsia="標楷體"/>
          <w:kern w:val="2"/>
        </w:rPr>
      </w:pPr>
      <w:r w:rsidRPr="002E7313">
        <w:rPr>
          <w:rFonts w:eastAsia="標楷體"/>
          <w:kern w:val="2"/>
        </w:rPr>
        <w:t xml:space="preserve">　</w:t>
      </w:r>
      <w:r w:rsidRPr="002E7313">
        <w:rPr>
          <w:rFonts w:eastAsia="標楷體" w:hint="eastAsia"/>
          <w:kern w:val="2"/>
        </w:rPr>
        <w:t>4</w:t>
      </w:r>
      <w:r w:rsidRPr="002E7313">
        <w:rPr>
          <w:rFonts w:eastAsia="標楷體"/>
          <w:kern w:val="2"/>
        </w:rPr>
        <w:t>.</w:t>
      </w:r>
      <w:r w:rsidRPr="002E7313">
        <w:rPr>
          <w:rFonts w:eastAsia="標楷體"/>
          <w:kern w:val="2"/>
        </w:rPr>
        <w:t>與</w:t>
      </w:r>
      <w:r w:rsidRPr="002E7313">
        <w:rPr>
          <w:rFonts w:eastAsia="標楷體" w:hint="eastAsia"/>
          <w:kern w:val="2"/>
        </w:rPr>
        <w:t>送審</w:t>
      </w:r>
      <w:r w:rsidRPr="002E7313">
        <w:rPr>
          <w:rFonts w:eastAsia="標楷體"/>
          <w:kern w:val="2"/>
        </w:rPr>
        <w:t>人有親屬關係者或行政程序法第三十二條有關規定者。</w:t>
      </w:r>
    </w:p>
    <w:p w:rsidR="008C7A12" w:rsidRPr="002E7313" w:rsidRDefault="008C7A12" w:rsidP="008C7A12">
      <w:pPr>
        <w:suppressAutoHyphens w:val="0"/>
        <w:autoSpaceDN/>
        <w:spacing w:line="340" w:lineRule="exact"/>
        <w:ind w:leftChars="400" w:left="960"/>
        <w:jc w:val="both"/>
        <w:textAlignment w:val="auto"/>
        <w:rPr>
          <w:rFonts w:eastAsia="標楷體"/>
          <w:kern w:val="2"/>
        </w:rPr>
      </w:pPr>
      <w:r w:rsidRPr="002E7313">
        <w:rPr>
          <w:rFonts w:eastAsia="標楷體"/>
          <w:kern w:val="2"/>
        </w:rPr>
        <w:t>凡違反前</w:t>
      </w:r>
      <w:r w:rsidRPr="002E7313">
        <w:rPr>
          <w:rFonts w:eastAsia="標楷體" w:hint="eastAsia"/>
          <w:kern w:val="2"/>
        </w:rPr>
        <w:t>款</w:t>
      </w:r>
      <w:r w:rsidRPr="002E7313">
        <w:rPr>
          <w:rFonts w:eastAsia="標楷體"/>
          <w:kern w:val="2"/>
        </w:rPr>
        <w:t>規定，未迴避審查者，其評審結果無效。然其餘有效之評審，仍得計入審查結</w:t>
      </w:r>
      <w:r w:rsidRPr="002E7313">
        <w:rPr>
          <w:rFonts w:eastAsia="標楷體" w:hint="eastAsia"/>
          <w:kern w:val="2"/>
        </w:rPr>
        <w:t>果。</w:t>
      </w:r>
      <w:r w:rsidRPr="002E7313">
        <w:rPr>
          <w:rFonts w:eastAsia="標楷體"/>
          <w:kern w:val="2"/>
        </w:rPr>
        <w:t>有效外審人數不足時，應就不足之人數另行送審補正。</w:t>
      </w:r>
    </w:p>
    <w:p w:rsidR="008C7A12" w:rsidRPr="002E7313" w:rsidRDefault="008C7A12" w:rsidP="008C7A12">
      <w:pPr>
        <w:suppressAutoHyphens w:val="0"/>
        <w:autoSpaceDN/>
        <w:spacing w:line="340" w:lineRule="exact"/>
        <w:ind w:leftChars="100" w:left="240"/>
        <w:textAlignment w:val="auto"/>
        <w:rPr>
          <w:rFonts w:eastAsia="標楷體"/>
          <w:kern w:val="2"/>
        </w:rPr>
      </w:pPr>
      <w:r w:rsidRPr="002E7313">
        <w:rPr>
          <w:rFonts w:eastAsia="標楷體" w:hint="eastAsia"/>
          <w:kern w:val="2"/>
        </w:rPr>
        <w:t xml:space="preserve">            </w:t>
      </w:r>
      <w:r w:rsidRPr="002E7313">
        <w:rPr>
          <w:rFonts w:eastAsia="標楷體" w:hint="eastAsia"/>
          <w:kern w:val="2"/>
        </w:rPr>
        <w:t>（三）針對特殊性類科，國內遴選適當之審查人不易，可遴選國外之教授擔任審查人。</w:t>
      </w:r>
    </w:p>
    <w:p w:rsidR="008C7A12" w:rsidRPr="002E7313" w:rsidRDefault="008C7A12" w:rsidP="008C7A12">
      <w:pPr>
        <w:tabs>
          <w:tab w:val="left" w:pos="426"/>
        </w:tabs>
        <w:suppressAutoHyphens w:val="0"/>
        <w:autoSpaceDN/>
        <w:spacing w:line="340" w:lineRule="exact"/>
        <w:ind w:leftChars="300" w:left="960" w:hangingChars="100" w:hanging="240"/>
        <w:jc w:val="both"/>
        <w:textAlignment w:val="auto"/>
        <w:rPr>
          <w:rFonts w:eastAsia="標楷體"/>
          <w:kern w:val="2"/>
        </w:rPr>
      </w:pPr>
      <w:r w:rsidRPr="002E7313">
        <w:rPr>
          <w:rFonts w:ascii="標楷體" w:eastAsia="標楷體" w:hAnsi="標楷體" w:hint="eastAsia"/>
          <w:kern w:val="2"/>
        </w:rPr>
        <w:t xml:space="preserve">  </w:t>
      </w:r>
      <w:r w:rsidRPr="002E7313">
        <w:rPr>
          <w:rFonts w:eastAsia="標楷體" w:hint="eastAsia"/>
          <w:kern w:val="2"/>
        </w:rPr>
        <w:t>（四）</w:t>
      </w:r>
      <w:r w:rsidRPr="002E7313">
        <w:rPr>
          <w:rFonts w:eastAsia="標楷體"/>
          <w:kern w:val="2"/>
        </w:rPr>
        <w:t>外審</w:t>
      </w:r>
      <w:r w:rsidRPr="002E7313">
        <w:rPr>
          <w:rFonts w:eastAsia="標楷體" w:hint="eastAsia"/>
        </w:rPr>
        <w:t>審查人</w:t>
      </w:r>
      <w:r w:rsidRPr="002E7313">
        <w:rPr>
          <w:rFonts w:ascii="標楷體" w:eastAsia="標楷體" w:hAnsi="標楷體" w:hint="eastAsia"/>
        </w:rPr>
        <w:t>之</w:t>
      </w:r>
      <w:r w:rsidRPr="002E7313">
        <w:rPr>
          <w:rFonts w:eastAsia="標楷體"/>
          <w:kern w:val="2"/>
        </w:rPr>
        <w:t>之遴選為顧及公平性與衡平性，宜盡量兼顧下列原則：</w:t>
      </w:r>
    </w:p>
    <w:p w:rsidR="008C7A12" w:rsidRPr="002E7313" w:rsidRDefault="008C7A12" w:rsidP="008C7A12">
      <w:pPr>
        <w:suppressAutoHyphens w:val="0"/>
        <w:autoSpaceDN/>
        <w:spacing w:line="340" w:lineRule="exact"/>
        <w:ind w:leftChars="600" w:left="2038" w:hangingChars="249" w:hanging="598"/>
        <w:jc w:val="both"/>
        <w:textAlignment w:val="auto"/>
        <w:rPr>
          <w:rFonts w:eastAsia="標楷體"/>
          <w:kern w:val="2"/>
        </w:rPr>
      </w:pPr>
      <w:r w:rsidRPr="002E7313">
        <w:rPr>
          <w:rFonts w:eastAsia="標楷體" w:hint="eastAsia"/>
          <w:kern w:val="2"/>
        </w:rPr>
        <w:t xml:space="preserve">     </w:t>
      </w:r>
      <w:r w:rsidRPr="002E7313">
        <w:rPr>
          <w:rFonts w:eastAsia="標楷體"/>
          <w:kern w:val="2"/>
        </w:rPr>
        <w:t>1</w:t>
      </w:r>
      <w:r w:rsidRPr="002E7313">
        <w:rPr>
          <w:rFonts w:eastAsia="標楷體" w:hint="eastAsia"/>
          <w:kern w:val="2"/>
        </w:rPr>
        <w:t>.</w:t>
      </w:r>
      <w:r w:rsidRPr="002E7313">
        <w:rPr>
          <w:rFonts w:eastAsia="標楷體"/>
          <w:kern w:val="2"/>
        </w:rPr>
        <w:t>同一案件之審查</w:t>
      </w:r>
      <w:r w:rsidRPr="002E7313">
        <w:rPr>
          <w:rFonts w:eastAsia="標楷體" w:hint="eastAsia"/>
          <w:kern w:val="2"/>
        </w:rPr>
        <w:t>人</w:t>
      </w:r>
      <w:r w:rsidRPr="002E7313">
        <w:rPr>
          <w:rFonts w:eastAsia="標楷體"/>
          <w:kern w:val="2"/>
        </w:rPr>
        <w:t>盡可能避免均由同一學校之教授擔任。</w:t>
      </w:r>
    </w:p>
    <w:p w:rsidR="008C7A12" w:rsidRPr="002E7313" w:rsidRDefault="008C7A12" w:rsidP="008C7A12">
      <w:pPr>
        <w:suppressAutoHyphens w:val="0"/>
        <w:autoSpaceDN/>
        <w:spacing w:line="340" w:lineRule="exact"/>
        <w:ind w:leftChars="600" w:left="2038" w:hangingChars="249" w:hanging="598"/>
        <w:jc w:val="both"/>
        <w:textAlignment w:val="auto"/>
        <w:rPr>
          <w:rFonts w:eastAsia="標楷體"/>
          <w:kern w:val="2"/>
        </w:rPr>
      </w:pPr>
      <w:r w:rsidRPr="002E7313">
        <w:rPr>
          <w:rFonts w:eastAsia="標楷體"/>
          <w:kern w:val="2"/>
        </w:rPr>
        <w:t xml:space="preserve">　</w:t>
      </w:r>
      <w:r w:rsidRPr="002E7313">
        <w:rPr>
          <w:rFonts w:eastAsia="標楷體" w:hint="eastAsia"/>
          <w:kern w:val="2"/>
        </w:rPr>
        <w:t xml:space="preserve"> </w:t>
      </w:r>
      <w:r w:rsidRPr="002E7313">
        <w:rPr>
          <w:rFonts w:eastAsia="標楷體"/>
          <w:kern w:val="2"/>
        </w:rPr>
        <w:t>2</w:t>
      </w:r>
      <w:r w:rsidRPr="002E7313">
        <w:rPr>
          <w:rFonts w:eastAsia="標楷體" w:hint="eastAsia"/>
          <w:kern w:val="2"/>
        </w:rPr>
        <w:t>.</w:t>
      </w:r>
      <w:r w:rsidRPr="002E7313">
        <w:rPr>
          <w:rFonts w:eastAsia="標楷體"/>
          <w:kern w:val="2"/>
        </w:rPr>
        <w:t>送審人畢業學校之教授盡可能迴避，（尤其是畢業時間十年以內，且為同一系所者）。</w:t>
      </w:r>
    </w:p>
    <w:p w:rsidR="008C7A12" w:rsidRPr="002E7313" w:rsidRDefault="008C7A12" w:rsidP="008C7A12">
      <w:pPr>
        <w:suppressAutoHyphens w:val="0"/>
        <w:autoSpaceDN/>
        <w:spacing w:line="340" w:lineRule="exact"/>
        <w:ind w:leftChars="600" w:left="2038" w:hangingChars="249" w:hanging="598"/>
        <w:jc w:val="both"/>
        <w:textAlignment w:val="auto"/>
        <w:rPr>
          <w:rFonts w:eastAsia="標楷體"/>
          <w:kern w:val="2"/>
        </w:rPr>
      </w:pPr>
      <w:r w:rsidRPr="002E7313">
        <w:rPr>
          <w:rFonts w:eastAsia="標楷體"/>
          <w:kern w:val="2"/>
        </w:rPr>
        <w:t xml:space="preserve">　</w:t>
      </w:r>
      <w:r w:rsidRPr="002E7313">
        <w:rPr>
          <w:rFonts w:eastAsia="標楷體" w:hint="eastAsia"/>
          <w:kern w:val="2"/>
        </w:rPr>
        <w:t xml:space="preserve"> </w:t>
      </w:r>
      <w:r w:rsidRPr="002E7313">
        <w:rPr>
          <w:rFonts w:eastAsia="標楷體"/>
          <w:kern w:val="2"/>
        </w:rPr>
        <w:t>3</w:t>
      </w:r>
      <w:r w:rsidRPr="002E7313">
        <w:rPr>
          <w:rFonts w:eastAsia="標楷體" w:hint="eastAsia"/>
          <w:kern w:val="2"/>
        </w:rPr>
        <w:t>.</w:t>
      </w:r>
      <w:r w:rsidRPr="002E7313">
        <w:rPr>
          <w:rFonts w:eastAsia="標楷體"/>
          <w:kern w:val="2"/>
        </w:rPr>
        <w:t>與送審人為同校系且同時期畢業者，盡可能迴避審查。</w:t>
      </w:r>
    </w:p>
    <w:p w:rsidR="008C7A12" w:rsidRPr="002E7313" w:rsidRDefault="008C7A12" w:rsidP="008C7A12">
      <w:pPr>
        <w:suppressAutoHyphens w:val="0"/>
        <w:autoSpaceDN/>
        <w:spacing w:line="340" w:lineRule="exact"/>
        <w:ind w:leftChars="600" w:left="2038" w:hangingChars="249" w:hanging="598"/>
        <w:jc w:val="both"/>
        <w:textAlignment w:val="auto"/>
        <w:rPr>
          <w:rFonts w:eastAsia="標楷體"/>
          <w:kern w:val="0"/>
        </w:rPr>
      </w:pPr>
      <w:r w:rsidRPr="002E7313">
        <w:rPr>
          <w:rFonts w:eastAsia="標楷體"/>
          <w:kern w:val="0"/>
        </w:rPr>
        <w:t xml:space="preserve">　</w:t>
      </w:r>
      <w:r w:rsidRPr="002E7313">
        <w:rPr>
          <w:rFonts w:eastAsia="標楷體" w:hint="eastAsia"/>
          <w:kern w:val="0"/>
        </w:rPr>
        <w:t xml:space="preserve"> </w:t>
      </w:r>
      <w:r w:rsidRPr="002E7313">
        <w:rPr>
          <w:rFonts w:eastAsia="標楷體"/>
          <w:kern w:val="0"/>
        </w:rPr>
        <w:t>4</w:t>
      </w:r>
      <w:r w:rsidRPr="002E7313">
        <w:rPr>
          <w:rFonts w:eastAsia="標楷體" w:hint="eastAsia"/>
          <w:kern w:val="0"/>
        </w:rPr>
        <w:t>.</w:t>
      </w:r>
      <w:r w:rsidRPr="002E7313">
        <w:rPr>
          <w:rFonts w:eastAsia="標楷體"/>
          <w:kern w:val="0"/>
        </w:rPr>
        <w:t>曾與送審</w:t>
      </w:r>
      <w:r w:rsidRPr="002E7313">
        <w:rPr>
          <w:rFonts w:eastAsia="標楷體" w:hint="eastAsia"/>
          <w:kern w:val="0"/>
        </w:rPr>
        <w:t>人</w:t>
      </w:r>
      <w:r w:rsidRPr="002E7313">
        <w:rPr>
          <w:rFonts w:eastAsia="標楷體"/>
          <w:kern w:val="0"/>
        </w:rPr>
        <w:t>共同參與相關研究者，盡可能迴避審查。</w:t>
      </w:r>
    </w:p>
    <w:p w:rsidR="008C7A12" w:rsidRPr="002E7313" w:rsidRDefault="008C7A12" w:rsidP="008C7A12">
      <w:pPr>
        <w:tabs>
          <w:tab w:val="left" w:pos="426"/>
        </w:tabs>
        <w:suppressAutoHyphens w:val="0"/>
        <w:autoSpaceDN/>
        <w:spacing w:line="340" w:lineRule="exact"/>
        <w:ind w:leftChars="400" w:left="1200" w:hangingChars="100" w:hanging="240"/>
        <w:jc w:val="both"/>
        <w:textAlignment w:val="auto"/>
        <w:rPr>
          <w:rFonts w:eastAsia="標楷體"/>
          <w:kern w:val="2"/>
        </w:rPr>
      </w:pPr>
      <w:r w:rsidRPr="002E7313">
        <w:rPr>
          <w:rFonts w:eastAsia="標楷體" w:hint="eastAsia"/>
          <w:kern w:val="2"/>
        </w:rPr>
        <w:t>（五）</w:t>
      </w:r>
      <w:r w:rsidRPr="002E7313">
        <w:rPr>
          <w:rFonts w:eastAsia="標楷體"/>
          <w:kern w:val="2"/>
        </w:rPr>
        <w:t>外審</w:t>
      </w:r>
      <w:r w:rsidRPr="002E7313">
        <w:rPr>
          <w:rFonts w:eastAsia="標楷體" w:hint="eastAsia"/>
        </w:rPr>
        <w:t>審查人</w:t>
      </w:r>
      <w:r w:rsidRPr="002E7313">
        <w:rPr>
          <w:rFonts w:eastAsia="標楷體"/>
          <w:kern w:val="2"/>
        </w:rPr>
        <w:t>之保密：</w:t>
      </w:r>
    </w:p>
    <w:p w:rsidR="008C7A12" w:rsidRPr="002E7313" w:rsidRDefault="008C7A12" w:rsidP="008C7A12">
      <w:pPr>
        <w:suppressAutoHyphens w:val="0"/>
        <w:autoSpaceDN/>
        <w:spacing w:line="340" w:lineRule="exact"/>
        <w:ind w:leftChars="600" w:left="1920" w:hangingChars="200" w:hanging="480"/>
        <w:jc w:val="both"/>
        <w:textAlignment w:val="auto"/>
        <w:rPr>
          <w:rFonts w:eastAsia="標楷體"/>
          <w:kern w:val="0"/>
        </w:rPr>
      </w:pPr>
      <w:r w:rsidRPr="002E7313">
        <w:rPr>
          <w:rFonts w:eastAsia="標楷體"/>
          <w:kern w:val="0"/>
        </w:rPr>
        <w:t xml:space="preserve">　</w:t>
      </w:r>
      <w:r w:rsidRPr="002E7313">
        <w:rPr>
          <w:rFonts w:eastAsia="標楷體" w:hint="eastAsia"/>
          <w:kern w:val="0"/>
        </w:rPr>
        <w:t>1.</w:t>
      </w:r>
      <w:r w:rsidRPr="002E7313">
        <w:rPr>
          <w:rFonts w:eastAsia="標楷體"/>
          <w:kern w:val="0"/>
        </w:rPr>
        <w:t>外審</w:t>
      </w:r>
      <w:r w:rsidRPr="002E7313">
        <w:rPr>
          <w:rFonts w:eastAsia="標楷體" w:hint="eastAsia"/>
        </w:rPr>
        <w:t>審查人</w:t>
      </w:r>
      <w:r w:rsidRPr="002E7313">
        <w:rPr>
          <w:rFonts w:eastAsia="標楷體"/>
          <w:kern w:val="0"/>
        </w:rPr>
        <w:t>名單應予保密，校內人員違反者，依相關規定議處；外審</w:t>
      </w:r>
      <w:r w:rsidRPr="002E7313">
        <w:rPr>
          <w:rFonts w:eastAsia="標楷體" w:hint="eastAsia"/>
        </w:rPr>
        <w:t>審查人</w:t>
      </w:r>
      <w:r w:rsidRPr="002E7313">
        <w:rPr>
          <w:rFonts w:eastAsia="標楷體"/>
          <w:kern w:val="0"/>
        </w:rPr>
        <w:t>本人未予保密者，不得再聘為本</w:t>
      </w:r>
      <w:r w:rsidRPr="002E7313">
        <w:rPr>
          <w:rFonts w:eastAsia="標楷體" w:hint="eastAsia"/>
          <w:kern w:val="0"/>
        </w:rPr>
        <w:t>系</w:t>
      </w:r>
      <w:r w:rsidRPr="002E7313">
        <w:rPr>
          <w:rFonts w:eastAsia="標楷體"/>
          <w:kern w:val="0"/>
        </w:rPr>
        <w:t>外審委員。</w:t>
      </w:r>
    </w:p>
    <w:p w:rsidR="008C7A12" w:rsidRPr="002E7313" w:rsidRDefault="008C7A12" w:rsidP="008C7A12">
      <w:pPr>
        <w:suppressAutoHyphens w:val="0"/>
        <w:autoSpaceDN/>
        <w:spacing w:line="340" w:lineRule="exact"/>
        <w:ind w:leftChars="600" w:left="1920" w:hangingChars="200" w:hanging="480"/>
        <w:jc w:val="both"/>
        <w:textAlignment w:val="auto"/>
        <w:rPr>
          <w:rFonts w:eastAsia="標楷體"/>
          <w:kern w:val="0"/>
        </w:rPr>
      </w:pPr>
      <w:r w:rsidRPr="002E7313">
        <w:rPr>
          <w:rFonts w:eastAsia="標楷體"/>
          <w:kern w:val="0"/>
        </w:rPr>
        <w:t xml:space="preserve">　</w:t>
      </w:r>
      <w:r w:rsidRPr="002E7313">
        <w:rPr>
          <w:rFonts w:eastAsia="標楷體" w:hint="eastAsia"/>
          <w:kern w:val="0"/>
        </w:rPr>
        <w:t>2.</w:t>
      </w:r>
      <w:r w:rsidRPr="002E7313">
        <w:rPr>
          <w:rFonts w:eastAsia="標楷體"/>
          <w:kern w:val="0"/>
        </w:rPr>
        <w:t>為達保密，外審</w:t>
      </w:r>
      <w:r w:rsidRPr="002E7313">
        <w:rPr>
          <w:rFonts w:eastAsia="標楷體" w:hint="eastAsia"/>
        </w:rPr>
        <w:t>審查人</w:t>
      </w:r>
      <w:r w:rsidRPr="002E7313">
        <w:rPr>
          <w:rFonts w:eastAsia="標楷體"/>
          <w:kern w:val="0"/>
        </w:rPr>
        <w:t>送回之資料，審查意見應加以整理，手寫者重新打字及校對。</w:t>
      </w:r>
    </w:p>
    <w:p w:rsidR="008C7A12" w:rsidRPr="002E7313" w:rsidRDefault="008C7A12" w:rsidP="008C7A12">
      <w:pPr>
        <w:suppressAutoHyphens w:val="0"/>
        <w:autoSpaceDN/>
        <w:spacing w:line="340" w:lineRule="exact"/>
        <w:ind w:leftChars="600" w:left="1920" w:hangingChars="200" w:hanging="480"/>
        <w:contextualSpacing/>
        <w:jc w:val="both"/>
        <w:textAlignment w:val="auto"/>
        <w:rPr>
          <w:rFonts w:eastAsia="標楷體"/>
          <w:kern w:val="0"/>
        </w:rPr>
      </w:pPr>
      <w:r w:rsidRPr="002E7313">
        <w:rPr>
          <w:rFonts w:eastAsia="標楷體"/>
          <w:kern w:val="0"/>
        </w:rPr>
        <w:t xml:space="preserve">　</w:t>
      </w:r>
      <w:r w:rsidRPr="002E7313">
        <w:rPr>
          <w:rFonts w:eastAsia="標楷體" w:hint="eastAsia"/>
          <w:kern w:val="0"/>
        </w:rPr>
        <w:t>3.</w:t>
      </w:r>
      <w:r w:rsidRPr="002E7313">
        <w:rPr>
          <w:rFonts w:eastAsia="標楷體"/>
          <w:kern w:val="0"/>
        </w:rPr>
        <w:t>外審</w:t>
      </w:r>
      <w:r w:rsidRPr="002E7313">
        <w:rPr>
          <w:rFonts w:eastAsia="標楷體" w:hint="eastAsia"/>
        </w:rPr>
        <w:t>審查人</w:t>
      </w:r>
      <w:r w:rsidRPr="002E7313">
        <w:rPr>
          <w:rFonts w:eastAsia="標楷體"/>
          <w:kern w:val="2"/>
        </w:rPr>
        <w:t>意見</w:t>
      </w:r>
      <w:r w:rsidRPr="002E7313">
        <w:rPr>
          <w:rFonts w:eastAsia="標楷體"/>
          <w:kern w:val="0"/>
        </w:rPr>
        <w:t>提供教評會參考時，應以代號辨別之，以免外審</w:t>
      </w:r>
      <w:r w:rsidRPr="002E7313">
        <w:rPr>
          <w:rFonts w:eastAsia="標楷體" w:hint="eastAsia"/>
        </w:rPr>
        <w:t>審查人</w:t>
      </w:r>
      <w:r w:rsidRPr="002E7313">
        <w:rPr>
          <w:rFonts w:eastAsia="標楷體"/>
          <w:kern w:val="0"/>
        </w:rPr>
        <w:t>之姓名及所屬單位資料外洩。</w:t>
      </w:r>
    </w:p>
    <w:p w:rsidR="008C7A12" w:rsidRPr="002E7313" w:rsidRDefault="008C7A12" w:rsidP="008C7A12">
      <w:pPr>
        <w:suppressAutoHyphens w:val="0"/>
        <w:autoSpaceDN/>
        <w:spacing w:line="340" w:lineRule="exact"/>
        <w:contextualSpacing/>
        <w:jc w:val="both"/>
        <w:textAlignment w:val="auto"/>
        <w:rPr>
          <w:rFonts w:eastAsia="標楷體"/>
          <w:kern w:val="0"/>
        </w:rPr>
      </w:pPr>
      <w:r w:rsidRPr="002E7313">
        <w:rPr>
          <w:rFonts w:eastAsia="標楷體" w:hint="eastAsia"/>
          <w:kern w:val="0"/>
        </w:rPr>
        <w:t>二十</w:t>
      </w:r>
      <w:r w:rsidR="00CD6765" w:rsidRPr="002E7313">
        <w:rPr>
          <w:rFonts w:eastAsia="標楷體" w:hint="eastAsia"/>
          <w:kern w:val="0"/>
        </w:rPr>
        <w:t>三</w:t>
      </w:r>
      <w:r w:rsidRPr="002E7313">
        <w:rPr>
          <w:rFonts w:eastAsia="標楷體" w:hint="eastAsia"/>
          <w:kern w:val="0"/>
        </w:rPr>
        <w:t>、本院於教師資格審查程序中，發現外審意見有疑義者，應依下列規定處理：</w:t>
      </w:r>
      <w:r w:rsidRPr="002E7313">
        <w:rPr>
          <w:rFonts w:eastAsia="標楷體" w:hint="eastAsia"/>
          <w:kern w:val="0"/>
        </w:rPr>
        <w:t xml:space="preserve"> </w:t>
      </w:r>
    </w:p>
    <w:p w:rsidR="008C7A12" w:rsidRPr="002E7313" w:rsidRDefault="008C7A12" w:rsidP="008C7A12">
      <w:pPr>
        <w:suppressAutoHyphens w:val="0"/>
        <w:autoSpaceDN/>
        <w:spacing w:line="340" w:lineRule="exact"/>
        <w:ind w:leftChars="400" w:left="1440" w:hangingChars="200" w:hanging="480"/>
        <w:contextualSpacing/>
        <w:jc w:val="both"/>
        <w:textAlignment w:val="auto"/>
        <w:rPr>
          <w:rFonts w:eastAsia="標楷體"/>
          <w:kern w:val="0"/>
        </w:rPr>
      </w:pPr>
      <w:r w:rsidRPr="002E7313">
        <w:rPr>
          <w:rFonts w:eastAsia="標楷體" w:hint="eastAsia"/>
          <w:kern w:val="0"/>
        </w:rPr>
        <w:lastRenderedPageBreak/>
        <w:t>(</w:t>
      </w:r>
      <w:r w:rsidRPr="002E7313">
        <w:rPr>
          <w:rFonts w:eastAsia="標楷體" w:hint="eastAsia"/>
          <w:kern w:val="0"/>
        </w:rPr>
        <w:t>一</w:t>
      </w:r>
      <w:r w:rsidRPr="002E7313">
        <w:rPr>
          <w:rFonts w:eastAsia="標楷體" w:hint="eastAsia"/>
          <w:kern w:val="0"/>
        </w:rPr>
        <w:t>)</w:t>
      </w:r>
      <w:r w:rsidRPr="002E7313">
        <w:rPr>
          <w:rFonts w:eastAsia="標楷體" w:hint="eastAsia"/>
          <w:kern w:val="0"/>
        </w:rPr>
        <w:t>分數或評語有誤寫、誤算或其他類此之顯然錯誤：送原審查人釐清後，由負責辦理外審之教評會認定。</w:t>
      </w:r>
      <w:r w:rsidRPr="002E7313">
        <w:rPr>
          <w:rFonts w:eastAsia="標楷體" w:hint="eastAsia"/>
          <w:kern w:val="0"/>
        </w:rPr>
        <w:t xml:space="preserve"> </w:t>
      </w:r>
    </w:p>
    <w:p w:rsidR="008C7A12" w:rsidRPr="002E7313" w:rsidRDefault="008C7A12" w:rsidP="008C7A12">
      <w:pPr>
        <w:suppressAutoHyphens w:val="0"/>
        <w:autoSpaceDN/>
        <w:spacing w:line="340" w:lineRule="exact"/>
        <w:ind w:leftChars="400" w:left="1440" w:hangingChars="200" w:hanging="480"/>
        <w:contextualSpacing/>
        <w:jc w:val="both"/>
        <w:textAlignment w:val="auto"/>
        <w:rPr>
          <w:rFonts w:eastAsia="標楷體"/>
          <w:kern w:val="0"/>
        </w:rPr>
      </w:pPr>
      <w:r w:rsidRPr="002E7313">
        <w:rPr>
          <w:rFonts w:eastAsia="標楷體" w:hint="eastAsia"/>
          <w:kern w:val="0"/>
        </w:rPr>
        <w:t>(</w:t>
      </w:r>
      <w:r w:rsidRPr="002E7313">
        <w:rPr>
          <w:rFonts w:eastAsia="標楷體" w:hint="eastAsia"/>
          <w:kern w:val="0"/>
        </w:rPr>
        <w:t>二</w:t>
      </w:r>
      <w:r w:rsidRPr="002E7313">
        <w:rPr>
          <w:rFonts w:eastAsia="標楷體" w:hint="eastAsia"/>
          <w:kern w:val="0"/>
        </w:rPr>
        <w:t>)</w:t>
      </w:r>
      <w:r w:rsidRPr="002E7313">
        <w:rPr>
          <w:rFonts w:eastAsia="標楷體" w:hint="eastAsia"/>
          <w:kern w:val="0"/>
        </w:rPr>
        <w:t>分數與評語矛盾、涉及研究方法與研究內容，或有其他足以動搖該專業審查可信度與正確性之疑義：組成專業審查小組審查後，送原審查人釐清，並由專業審查小組及由負責辦理外審之教評會認定。</w:t>
      </w:r>
    </w:p>
    <w:p w:rsidR="008C7A12" w:rsidRPr="002E7313" w:rsidRDefault="008C7A12" w:rsidP="008C7A12">
      <w:pPr>
        <w:suppressAutoHyphens w:val="0"/>
        <w:autoSpaceDN/>
        <w:spacing w:line="340" w:lineRule="exact"/>
        <w:ind w:leftChars="400" w:left="960"/>
        <w:contextualSpacing/>
        <w:jc w:val="both"/>
        <w:textAlignment w:val="auto"/>
        <w:rPr>
          <w:rFonts w:eastAsia="標楷體"/>
          <w:kern w:val="0"/>
        </w:rPr>
      </w:pPr>
      <w:r w:rsidRPr="002E7313">
        <w:rPr>
          <w:rFonts w:eastAsia="標楷體" w:hint="eastAsia"/>
          <w:kern w:val="0"/>
        </w:rPr>
        <w:t>前項第二款專業審查小組，應由負責外審之教評會自外審審查人資料庫中，擇選該有疑義之送審代表作或參考作專業領域具有充分專業能力之學者專家三至五人組成之。所擇學者專家不得為已擔任該外審案之外審審查人。</w:t>
      </w:r>
    </w:p>
    <w:p w:rsidR="008C7A12" w:rsidRPr="002E7313" w:rsidRDefault="008C7A12" w:rsidP="008C7A12">
      <w:pPr>
        <w:suppressAutoHyphens w:val="0"/>
        <w:autoSpaceDN/>
        <w:spacing w:line="340" w:lineRule="exact"/>
        <w:ind w:leftChars="400" w:left="960"/>
        <w:contextualSpacing/>
        <w:jc w:val="both"/>
        <w:textAlignment w:val="auto"/>
        <w:rPr>
          <w:rFonts w:eastAsia="標楷體"/>
          <w:kern w:val="0"/>
        </w:rPr>
      </w:pPr>
      <w:r w:rsidRPr="002E7313">
        <w:rPr>
          <w:rFonts w:eastAsia="標楷體" w:hint="eastAsia"/>
          <w:kern w:val="0"/>
        </w:rPr>
        <w:t>第一項外審意見符合下列規定者，由負責辦理外審之教評會應列舉明確之具體理由後剔除之，並依剔除之份數加送足額之學者專家審查：</w:t>
      </w:r>
    </w:p>
    <w:p w:rsidR="008C7A12" w:rsidRPr="002E7313" w:rsidRDefault="008C7A12" w:rsidP="008C7A12">
      <w:pPr>
        <w:suppressAutoHyphens w:val="0"/>
        <w:autoSpaceDN/>
        <w:spacing w:line="340" w:lineRule="exact"/>
        <w:ind w:leftChars="400" w:left="1440" w:hangingChars="200" w:hanging="480"/>
        <w:contextualSpacing/>
        <w:jc w:val="both"/>
        <w:textAlignment w:val="auto"/>
        <w:rPr>
          <w:rFonts w:eastAsia="標楷體"/>
          <w:kern w:val="0"/>
        </w:rPr>
      </w:pPr>
      <w:r w:rsidRPr="002E7313">
        <w:rPr>
          <w:rFonts w:eastAsia="標楷體" w:hint="eastAsia"/>
          <w:kern w:val="0"/>
        </w:rPr>
        <w:t>(</w:t>
      </w:r>
      <w:r w:rsidRPr="002E7313">
        <w:rPr>
          <w:rFonts w:eastAsia="標楷體" w:hint="eastAsia"/>
          <w:kern w:val="0"/>
        </w:rPr>
        <w:t>一</w:t>
      </w:r>
      <w:r w:rsidRPr="002E7313">
        <w:rPr>
          <w:rFonts w:eastAsia="標楷體" w:hint="eastAsia"/>
          <w:kern w:val="0"/>
        </w:rPr>
        <w:t>)</w:t>
      </w:r>
      <w:r w:rsidRPr="002E7313">
        <w:rPr>
          <w:rFonts w:eastAsia="標楷體" w:hint="eastAsia"/>
          <w:kern w:val="0"/>
        </w:rPr>
        <w:t>第一項第一款疑義經負責辦理外審之教評會認定後，確有分數或評語有誤寫、誤算或其他類此之顯然錯誤之情事。</w:t>
      </w:r>
      <w:r w:rsidRPr="002E7313">
        <w:rPr>
          <w:rFonts w:eastAsia="標楷體" w:hint="eastAsia"/>
          <w:kern w:val="0"/>
        </w:rPr>
        <w:t xml:space="preserve"> </w:t>
      </w:r>
    </w:p>
    <w:p w:rsidR="008C7A12" w:rsidRPr="002E7313" w:rsidRDefault="008C7A12" w:rsidP="008C7A12">
      <w:pPr>
        <w:suppressAutoHyphens w:val="0"/>
        <w:autoSpaceDN/>
        <w:spacing w:line="340" w:lineRule="exact"/>
        <w:ind w:leftChars="400" w:left="1440" w:hangingChars="200" w:hanging="480"/>
        <w:contextualSpacing/>
        <w:jc w:val="both"/>
        <w:textAlignment w:val="auto"/>
        <w:rPr>
          <w:rFonts w:eastAsia="標楷體"/>
          <w:kern w:val="0"/>
        </w:rPr>
      </w:pPr>
      <w:r w:rsidRPr="002E7313">
        <w:rPr>
          <w:rFonts w:eastAsia="標楷體" w:hint="eastAsia"/>
          <w:kern w:val="0"/>
        </w:rPr>
        <w:t>(</w:t>
      </w:r>
      <w:r w:rsidRPr="002E7313">
        <w:rPr>
          <w:rFonts w:eastAsia="標楷體" w:hint="eastAsia"/>
          <w:kern w:val="0"/>
        </w:rPr>
        <w:t>二</w:t>
      </w:r>
      <w:r w:rsidRPr="002E7313">
        <w:rPr>
          <w:rFonts w:eastAsia="標楷體" w:hint="eastAsia"/>
          <w:kern w:val="0"/>
        </w:rPr>
        <w:t>)</w:t>
      </w:r>
      <w:r w:rsidRPr="002E7313">
        <w:rPr>
          <w:rFonts w:eastAsia="標楷體" w:hint="eastAsia"/>
          <w:kern w:val="0"/>
        </w:rPr>
        <w:t>第一項第二款疑義經負責辦理外審之教評會認定後，確有專業學術依據之具體理由，動搖該專業審查可信度與正確性之情事。</w:t>
      </w:r>
      <w:r w:rsidRPr="002E7313">
        <w:rPr>
          <w:rFonts w:eastAsia="標楷體" w:hint="eastAsia"/>
          <w:kern w:val="0"/>
        </w:rPr>
        <w:t xml:space="preserve"> </w:t>
      </w:r>
    </w:p>
    <w:p w:rsidR="008C7A12" w:rsidRPr="002E7313" w:rsidRDefault="008C7A12" w:rsidP="008C7A12">
      <w:pPr>
        <w:suppressAutoHyphens w:val="0"/>
        <w:autoSpaceDN/>
        <w:spacing w:line="340" w:lineRule="exact"/>
        <w:contextualSpacing/>
        <w:jc w:val="both"/>
        <w:textAlignment w:val="auto"/>
        <w:rPr>
          <w:rFonts w:eastAsia="標楷體"/>
          <w:kern w:val="0"/>
        </w:rPr>
      </w:pPr>
      <w:r w:rsidRPr="002E7313">
        <w:rPr>
          <w:rFonts w:eastAsia="標楷體" w:hint="eastAsia"/>
          <w:kern w:val="0"/>
        </w:rPr>
        <w:t xml:space="preserve">　　　於同一教師資格審查案件，依前項第二款規定剔除外審意見，以一次為限。</w:t>
      </w:r>
    </w:p>
    <w:p w:rsidR="008C7A12" w:rsidRPr="002E7313" w:rsidRDefault="008C7A12" w:rsidP="008C7A12">
      <w:pPr>
        <w:suppressAutoHyphens w:val="0"/>
        <w:autoSpaceDN/>
        <w:spacing w:line="340" w:lineRule="exact"/>
        <w:ind w:left="960" w:hangingChars="400" w:hanging="960"/>
        <w:contextualSpacing/>
        <w:jc w:val="both"/>
        <w:textAlignment w:val="auto"/>
        <w:rPr>
          <w:rFonts w:eastAsia="標楷體"/>
          <w:kern w:val="0"/>
        </w:rPr>
      </w:pPr>
      <w:r w:rsidRPr="002E7313">
        <w:rPr>
          <w:rFonts w:eastAsia="標楷體" w:hint="eastAsia"/>
          <w:kern w:val="0"/>
        </w:rPr>
        <w:t>二十</w:t>
      </w:r>
      <w:r w:rsidR="00CD6765" w:rsidRPr="002E7313">
        <w:rPr>
          <w:rFonts w:eastAsia="標楷體" w:hint="eastAsia"/>
          <w:kern w:val="0"/>
        </w:rPr>
        <w:t>四</w:t>
      </w:r>
      <w:r w:rsidRPr="002E7313">
        <w:rPr>
          <w:rFonts w:eastAsia="標楷體" w:hint="eastAsia"/>
          <w:kern w:val="0"/>
        </w:rPr>
        <w:t>、負責外審之教評會應於外審意見表加註「請填寫質性之外審意見」。若外審審查人僅評定審查成績，卻未提供質性之審查意見，應請負責外審之教評會送回原外審審查人填具質性之審查意見。若送回原外審審查人確認仍拒絕填具審查意見，經專業審查小組及負責辦理外審之教評會認定確有專業學術依據之具體理由，動搖該專業審查可信度與正確性之情事後，應予剔除該審查人之外審意見。</w:t>
      </w:r>
    </w:p>
    <w:p w:rsidR="008C7A12" w:rsidRPr="002E7313" w:rsidRDefault="008C7A12" w:rsidP="008C7A12">
      <w:pPr>
        <w:suppressAutoHyphens w:val="0"/>
        <w:autoSpaceDN/>
        <w:spacing w:line="340" w:lineRule="exact"/>
        <w:ind w:leftChars="100" w:left="960" w:hangingChars="300" w:hanging="720"/>
        <w:contextualSpacing/>
        <w:jc w:val="both"/>
        <w:textAlignment w:val="auto"/>
        <w:rPr>
          <w:rFonts w:eastAsia="標楷體"/>
          <w:kern w:val="0"/>
        </w:rPr>
      </w:pPr>
      <w:r w:rsidRPr="002E7313">
        <w:rPr>
          <w:rFonts w:eastAsia="標楷體" w:hint="eastAsia"/>
          <w:kern w:val="0"/>
        </w:rPr>
        <w:t xml:space="preserve">　　　前項經確認仍拒絕填具外審意見之外審審查人應自外審審查人資料庫剔除之。</w:t>
      </w:r>
    </w:p>
    <w:p w:rsidR="008C7A12" w:rsidRPr="002E7313" w:rsidRDefault="008C7A12" w:rsidP="008C7A12">
      <w:pPr>
        <w:suppressAutoHyphens w:val="0"/>
        <w:autoSpaceDN/>
        <w:spacing w:line="340" w:lineRule="exact"/>
        <w:ind w:leftChars="100" w:left="960" w:hangingChars="300" w:hanging="720"/>
        <w:contextualSpacing/>
        <w:jc w:val="both"/>
        <w:textAlignment w:val="auto"/>
        <w:rPr>
          <w:rFonts w:eastAsia="標楷體"/>
          <w:kern w:val="0"/>
        </w:rPr>
      </w:pPr>
      <w:r w:rsidRPr="002E7313">
        <w:rPr>
          <w:rFonts w:eastAsia="標楷體" w:hint="eastAsia"/>
          <w:kern w:val="0"/>
        </w:rPr>
        <w:t xml:space="preserve">　　　若依第一項剔除外審意見，負責辦理外審之教評會應再加送一位外審審查人，以補足學者專家審查意見之份數。</w:t>
      </w:r>
    </w:p>
    <w:p w:rsidR="004838F6" w:rsidRPr="002E7313" w:rsidRDefault="004838F6" w:rsidP="004838F6">
      <w:pPr>
        <w:tabs>
          <w:tab w:val="left" w:pos="709"/>
        </w:tabs>
        <w:spacing w:beforeLines="20" w:before="122" w:afterLines="20" w:after="122" w:line="340" w:lineRule="exact"/>
        <w:ind w:left="991" w:hangingChars="413" w:hanging="991"/>
        <w:contextualSpacing/>
        <w:jc w:val="both"/>
        <w:rPr>
          <w:rFonts w:eastAsia="標楷體"/>
        </w:rPr>
      </w:pPr>
      <w:r w:rsidRPr="002E7313">
        <w:rPr>
          <w:rFonts w:eastAsia="標楷體"/>
          <w:bCs/>
        </w:rPr>
        <w:t>二十</w:t>
      </w:r>
      <w:r w:rsidR="00CD6765" w:rsidRPr="002E7313">
        <w:rPr>
          <w:rFonts w:eastAsia="標楷體" w:hint="eastAsia"/>
          <w:bCs/>
        </w:rPr>
        <w:t>五</w:t>
      </w:r>
      <w:r w:rsidRPr="002E7313">
        <w:rPr>
          <w:rFonts w:eastAsia="標楷體"/>
          <w:bCs/>
        </w:rPr>
        <w:t>、</w:t>
      </w:r>
      <w:r w:rsidRPr="002E7313">
        <w:rPr>
          <w:rFonts w:eastAsia="標楷體"/>
        </w:rPr>
        <w:t>本</w:t>
      </w:r>
      <w:r w:rsidR="00C32D55" w:rsidRPr="002E7313">
        <w:rPr>
          <w:rFonts w:eastAsia="標楷體"/>
        </w:rPr>
        <w:t>系</w:t>
      </w:r>
      <w:r w:rsidRPr="002E7313">
        <w:rPr>
          <w:rFonts w:eastAsia="標楷體"/>
        </w:rPr>
        <w:t>得聘任專業技術人員擔任教學，資格條件依大學聘任專業技術人員擔任教師辦法審查。</w:t>
      </w:r>
    </w:p>
    <w:p w:rsidR="004838F6" w:rsidRPr="002E7313" w:rsidRDefault="004838F6" w:rsidP="004838F6">
      <w:pPr>
        <w:spacing w:beforeLines="20" w:before="122" w:afterLines="20" w:after="122" w:line="340" w:lineRule="exact"/>
        <w:ind w:left="960" w:hangingChars="400" w:hanging="960"/>
        <w:contextualSpacing/>
        <w:jc w:val="both"/>
        <w:rPr>
          <w:rFonts w:eastAsia="標楷體"/>
        </w:rPr>
      </w:pPr>
      <w:r w:rsidRPr="002E7313">
        <w:rPr>
          <w:rFonts w:eastAsia="標楷體"/>
        </w:rPr>
        <w:t xml:space="preserve">　　　　本系以校務基金經費或各部會獎補助延攬人才與改善師資結構計畫經費進用編制外專案教學人員之聘任比照本細則規定辦理。</w:t>
      </w:r>
    </w:p>
    <w:p w:rsidR="004838F6" w:rsidRPr="002E7313" w:rsidRDefault="004838F6" w:rsidP="004838F6">
      <w:pPr>
        <w:tabs>
          <w:tab w:val="left" w:pos="960"/>
        </w:tabs>
        <w:spacing w:before="249" w:after="249" w:line="340" w:lineRule="exact"/>
        <w:ind w:left="960" w:right="-28" w:hangingChars="400" w:hanging="960"/>
        <w:contextualSpacing/>
        <w:jc w:val="both"/>
        <w:rPr>
          <w:rFonts w:eastAsia="標楷體"/>
        </w:rPr>
      </w:pPr>
      <w:r w:rsidRPr="002E7313">
        <w:rPr>
          <w:rFonts w:eastAsia="標楷體"/>
        </w:rPr>
        <w:t xml:space="preserve">　　　　成就傑出之教授，合於本校相關辦法之規定者，得聘為講座、名譽或客座教授。</w:t>
      </w:r>
    </w:p>
    <w:p w:rsidR="004838F6" w:rsidRPr="002E7313" w:rsidRDefault="004838F6" w:rsidP="00212F9C">
      <w:pPr>
        <w:tabs>
          <w:tab w:val="left" w:pos="-3000"/>
          <w:tab w:val="left" w:pos="426"/>
        </w:tabs>
        <w:spacing w:beforeLines="20" w:before="122" w:line="340" w:lineRule="exact"/>
        <w:ind w:left="991" w:hangingChars="413" w:hanging="991"/>
        <w:jc w:val="both"/>
        <w:rPr>
          <w:rFonts w:eastAsia="標楷體"/>
        </w:rPr>
      </w:pPr>
      <w:r w:rsidRPr="002E7313">
        <w:rPr>
          <w:rFonts w:eastAsia="標楷體"/>
        </w:rPr>
        <w:t>二十</w:t>
      </w:r>
      <w:r w:rsidR="00CD6765" w:rsidRPr="002E7313">
        <w:rPr>
          <w:rFonts w:eastAsia="標楷體" w:hint="eastAsia"/>
        </w:rPr>
        <w:t>六</w:t>
      </w:r>
      <w:r w:rsidRPr="002E7313">
        <w:rPr>
          <w:rFonts w:eastAsia="標楷體"/>
        </w:rPr>
        <w:t>、本系教師新聘及升等之資格審查，有違反送審教師資格規定情事者，依審定辦法、「專科以上學校教師違反送審教師資格規定處理原則」及本校「教師違反送審教師資格規定處理要點」等相關規定處理。</w:t>
      </w:r>
    </w:p>
    <w:p w:rsidR="00526552" w:rsidRPr="002E7313" w:rsidRDefault="00526552" w:rsidP="00FE676A">
      <w:pPr>
        <w:snapToGrid w:val="0"/>
        <w:spacing w:line="340" w:lineRule="exact"/>
        <w:ind w:left="960" w:hangingChars="400" w:hanging="960"/>
        <w:jc w:val="both"/>
        <w:rPr>
          <w:rFonts w:eastAsia="標楷體"/>
        </w:rPr>
      </w:pPr>
      <w:r w:rsidRPr="002E7313">
        <w:rPr>
          <w:rFonts w:eastAsia="標楷體"/>
        </w:rPr>
        <w:t>二十</w:t>
      </w:r>
      <w:r w:rsidR="00CD6765" w:rsidRPr="002E7313">
        <w:rPr>
          <w:rFonts w:eastAsia="標楷體" w:hint="eastAsia"/>
        </w:rPr>
        <w:t>七</w:t>
      </w:r>
      <w:r w:rsidRPr="002E7313">
        <w:rPr>
          <w:rFonts w:eastAsia="標楷體"/>
        </w:rPr>
        <w:t>、</w:t>
      </w:r>
      <w:r w:rsidRPr="002E7313">
        <w:rPr>
          <w:rFonts w:eastAsia="標楷體"/>
          <w:bCs/>
        </w:rPr>
        <w:t>本細則如有未盡事宜，由</w:t>
      </w:r>
      <w:r w:rsidR="00D56E45" w:rsidRPr="002E7313">
        <w:rPr>
          <w:rFonts w:eastAsia="標楷體"/>
          <w:bCs/>
        </w:rPr>
        <w:t>系</w:t>
      </w:r>
      <w:r w:rsidRPr="002E7313">
        <w:rPr>
          <w:rFonts w:eastAsia="標楷體"/>
          <w:bCs/>
        </w:rPr>
        <w:t>教評會研議決定之。</w:t>
      </w:r>
    </w:p>
    <w:p w:rsidR="00526552" w:rsidRPr="002E7313" w:rsidRDefault="00526552" w:rsidP="00526552">
      <w:pPr>
        <w:spacing w:beforeLines="20" w:before="122" w:afterLines="20" w:after="122" w:line="340" w:lineRule="exact"/>
        <w:ind w:firstLine="2"/>
        <w:jc w:val="both"/>
        <w:rPr>
          <w:rFonts w:eastAsia="標楷體"/>
        </w:rPr>
      </w:pPr>
      <w:r w:rsidRPr="002E7313">
        <w:rPr>
          <w:rFonts w:eastAsia="標楷體"/>
        </w:rPr>
        <w:t xml:space="preserve">　　　　本細則相關書表由本校、院及系教評會另定之。</w:t>
      </w:r>
    </w:p>
    <w:p w:rsidR="00526552" w:rsidRPr="002E7313" w:rsidRDefault="00FE676A" w:rsidP="00526552">
      <w:pPr>
        <w:spacing w:beforeLines="20" w:before="122" w:afterLines="20" w:after="122" w:line="340" w:lineRule="exact"/>
        <w:ind w:left="960" w:hangingChars="400" w:hanging="960"/>
        <w:jc w:val="both"/>
        <w:rPr>
          <w:rFonts w:eastAsia="標楷體"/>
        </w:rPr>
      </w:pPr>
      <w:r w:rsidRPr="002E7313">
        <w:rPr>
          <w:rFonts w:eastAsia="標楷體"/>
          <w:kern w:val="2"/>
          <w:szCs w:val="22"/>
        </w:rPr>
        <w:t>二十</w:t>
      </w:r>
      <w:r w:rsidR="00CD6765" w:rsidRPr="002E7313">
        <w:rPr>
          <w:rFonts w:eastAsia="標楷體" w:hint="eastAsia"/>
          <w:kern w:val="2"/>
          <w:szCs w:val="22"/>
        </w:rPr>
        <w:t>八</w:t>
      </w:r>
      <w:r w:rsidR="00526552" w:rsidRPr="002E7313">
        <w:rPr>
          <w:rFonts w:eastAsia="標楷體"/>
          <w:kern w:val="2"/>
          <w:szCs w:val="22"/>
        </w:rPr>
        <w:t>、本細則及評審標準經系</w:t>
      </w:r>
      <w:r w:rsidR="00954E34" w:rsidRPr="002E7313">
        <w:rPr>
          <w:rFonts w:eastAsia="標楷體"/>
          <w:kern w:val="2"/>
          <w:szCs w:val="22"/>
        </w:rPr>
        <w:t>教評會</w:t>
      </w:r>
      <w:r w:rsidR="00526552" w:rsidRPr="002E7313">
        <w:rPr>
          <w:rFonts w:eastAsia="標楷體"/>
          <w:kern w:val="2"/>
          <w:szCs w:val="22"/>
        </w:rPr>
        <w:t>及系務會議審議通過後，報院、校教評會核備，並陳請校長核定後實施。</w:t>
      </w:r>
    </w:p>
    <w:p w:rsidR="0062283A" w:rsidRPr="00385622" w:rsidRDefault="00FF4613" w:rsidP="00385622">
      <w:pPr>
        <w:pageBreakBefore/>
        <w:spacing w:before="180"/>
        <w:ind w:right="-28"/>
        <w:jc w:val="center"/>
      </w:pPr>
      <w:r w:rsidRPr="002E7313">
        <w:rPr>
          <w:rFonts w:eastAsia="標楷體"/>
          <w:sz w:val="32"/>
          <w:szCs w:val="32"/>
        </w:rPr>
        <w:lastRenderedPageBreak/>
        <w:t>國立嘉義大學農學院</w:t>
      </w:r>
      <w:r w:rsidR="007E0478" w:rsidRPr="00C1006C">
        <w:rPr>
          <w:rFonts w:eastAsia="標楷體"/>
          <w:sz w:val="32"/>
          <w:szCs w:val="32"/>
        </w:rPr>
        <w:t>農業生物</w:t>
      </w:r>
      <w:r w:rsidRPr="002E7313">
        <w:rPr>
          <w:rFonts w:eastAsia="標楷體"/>
          <w:sz w:val="32"/>
          <w:szCs w:val="32"/>
        </w:rPr>
        <w:t>科技學系教師升等評分表</w:t>
      </w:r>
    </w:p>
    <w:p w:rsidR="00E36465" w:rsidRPr="002E7313" w:rsidRDefault="00FF4613">
      <w:pPr>
        <w:spacing w:before="180"/>
        <w:ind w:right="-28"/>
        <w:jc w:val="both"/>
      </w:pPr>
      <w:r w:rsidRPr="002E7313">
        <w:rPr>
          <w:rFonts w:eastAsia="標楷體"/>
          <w:sz w:val="28"/>
        </w:rPr>
        <w:t xml:space="preserve">教師姓名：　　　　　</w:t>
      </w:r>
      <w:r w:rsidRPr="002E7313">
        <w:rPr>
          <w:rFonts w:eastAsia="標楷體"/>
          <w:sz w:val="28"/>
        </w:rPr>
        <w:t xml:space="preserve">             </w:t>
      </w:r>
      <w:r w:rsidRPr="002E7313">
        <w:rPr>
          <w:rFonts w:eastAsia="標楷體"/>
          <w:sz w:val="28"/>
        </w:rPr>
        <w:t xml:space="preserve">　</w:t>
      </w:r>
      <w:r w:rsidRPr="002E7313">
        <w:rPr>
          <w:rFonts w:eastAsia="標楷體"/>
          <w:sz w:val="28"/>
        </w:rPr>
        <w:t xml:space="preserve">   </w:t>
      </w:r>
      <w:r w:rsidR="00097A85" w:rsidRPr="002E7313">
        <w:rPr>
          <w:rFonts w:eastAsia="標楷體" w:hint="eastAsia"/>
          <w:sz w:val="28"/>
        </w:rPr>
        <w:t xml:space="preserve">                                </w:t>
      </w:r>
      <w:r w:rsidRPr="002E7313">
        <w:rPr>
          <w:rFonts w:eastAsia="標楷體"/>
          <w:sz w:val="28"/>
        </w:rPr>
        <w:t xml:space="preserve"> </w:t>
      </w:r>
      <w:r w:rsidRPr="002E7313">
        <w:rPr>
          <w:rFonts w:eastAsia="標楷體"/>
          <w:sz w:val="28"/>
        </w:rPr>
        <w:t>擬升等等級：</w:t>
      </w:r>
      <w:r w:rsidRPr="002E7313">
        <w:rPr>
          <w:rFonts w:eastAsia="標楷體"/>
          <w:sz w:val="28"/>
        </w:rPr>
        <w:t xml:space="preserve">         </w:t>
      </w:r>
    </w:p>
    <w:p w:rsidR="00B84C5F" w:rsidRPr="002E7313" w:rsidRDefault="00B84C5F" w:rsidP="00DE1A2D">
      <w:pPr>
        <w:spacing w:line="220" w:lineRule="exact"/>
        <w:jc w:val="right"/>
        <w:rPr>
          <w:rFonts w:eastAsia="標楷體"/>
          <w:sz w:val="16"/>
          <w:szCs w:val="16"/>
        </w:rPr>
      </w:pPr>
      <w:r w:rsidRPr="002E7313">
        <w:rPr>
          <w:rFonts w:eastAsia="標楷體"/>
          <w:sz w:val="16"/>
          <w:szCs w:val="16"/>
        </w:rPr>
        <w:t>中華民國</w:t>
      </w:r>
      <w:r w:rsidRPr="002E7313">
        <w:rPr>
          <w:rFonts w:eastAsia="標楷體"/>
          <w:sz w:val="16"/>
          <w:szCs w:val="16"/>
        </w:rPr>
        <w:t>109</w:t>
      </w:r>
      <w:r w:rsidRPr="002E7313">
        <w:rPr>
          <w:rFonts w:eastAsia="標楷體"/>
          <w:sz w:val="16"/>
          <w:szCs w:val="16"/>
        </w:rPr>
        <w:t>年</w:t>
      </w:r>
      <w:r w:rsidRPr="002E7313">
        <w:rPr>
          <w:rFonts w:eastAsia="標楷體"/>
          <w:sz w:val="16"/>
          <w:szCs w:val="16"/>
        </w:rPr>
        <w:t>11</w:t>
      </w:r>
      <w:r w:rsidRPr="002E7313">
        <w:rPr>
          <w:rFonts w:eastAsia="標楷體"/>
          <w:sz w:val="16"/>
          <w:szCs w:val="16"/>
        </w:rPr>
        <w:t>月</w:t>
      </w:r>
      <w:r w:rsidRPr="002E7313">
        <w:rPr>
          <w:rFonts w:eastAsia="標楷體"/>
          <w:sz w:val="16"/>
          <w:szCs w:val="16"/>
        </w:rPr>
        <w:t>06</w:t>
      </w:r>
      <w:r w:rsidRPr="002E7313">
        <w:rPr>
          <w:rFonts w:eastAsia="標楷體"/>
          <w:sz w:val="16"/>
          <w:szCs w:val="16"/>
        </w:rPr>
        <w:t>日</w:t>
      </w:r>
      <w:r w:rsidRPr="002E7313">
        <w:rPr>
          <w:rFonts w:eastAsia="標楷體"/>
          <w:sz w:val="16"/>
          <w:szCs w:val="16"/>
        </w:rPr>
        <w:t>109</w:t>
      </w:r>
      <w:r w:rsidRPr="002E7313">
        <w:rPr>
          <w:rFonts w:eastAsia="標楷體"/>
          <w:sz w:val="16"/>
          <w:szCs w:val="16"/>
        </w:rPr>
        <w:t>學年度第</w:t>
      </w:r>
      <w:r w:rsidRPr="002E7313">
        <w:rPr>
          <w:rFonts w:eastAsia="標楷體"/>
          <w:sz w:val="16"/>
          <w:szCs w:val="16"/>
        </w:rPr>
        <w:t>1</w:t>
      </w:r>
      <w:r w:rsidRPr="002E7313">
        <w:rPr>
          <w:rFonts w:eastAsia="標楷體"/>
          <w:sz w:val="16"/>
          <w:szCs w:val="16"/>
        </w:rPr>
        <w:t>次系教評會議修正通</w:t>
      </w:r>
    </w:p>
    <w:p w:rsidR="00E36465" w:rsidRPr="002E7313" w:rsidRDefault="00BB21A5" w:rsidP="00DE1A2D">
      <w:pPr>
        <w:spacing w:line="220" w:lineRule="exact"/>
        <w:jc w:val="right"/>
        <w:rPr>
          <w:rFonts w:eastAsia="標楷體"/>
          <w:sz w:val="16"/>
          <w:szCs w:val="16"/>
        </w:rPr>
      </w:pPr>
      <w:r w:rsidRPr="002E7313">
        <w:rPr>
          <w:rFonts w:eastAsia="標楷體"/>
          <w:sz w:val="16"/>
          <w:szCs w:val="16"/>
        </w:rPr>
        <w:t>中華民國</w:t>
      </w:r>
      <w:r w:rsidRPr="002E7313">
        <w:rPr>
          <w:rFonts w:eastAsia="標楷體"/>
          <w:sz w:val="16"/>
          <w:szCs w:val="16"/>
        </w:rPr>
        <w:t>109</w:t>
      </w:r>
      <w:r w:rsidRPr="002E7313">
        <w:rPr>
          <w:rFonts w:eastAsia="標楷體"/>
          <w:sz w:val="16"/>
          <w:szCs w:val="16"/>
        </w:rPr>
        <w:t>年</w:t>
      </w:r>
      <w:r w:rsidRPr="002E7313">
        <w:rPr>
          <w:rFonts w:eastAsia="標楷體"/>
          <w:sz w:val="16"/>
          <w:szCs w:val="16"/>
        </w:rPr>
        <w:t>12</w:t>
      </w:r>
      <w:r w:rsidRPr="002E7313">
        <w:rPr>
          <w:rFonts w:eastAsia="標楷體"/>
          <w:sz w:val="16"/>
          <w:szCs w:val="16"/>
        </w:rPr>
        <w:t>月</w:t>
      </w:r>
      <w:r w:rsidRPr="002E7313">
        <w:rPr>
          <w:rFonts w:eastAsia="標楷體"/>
          <w:sz w:val="16"/>
          <w:szCs w:val="16"/>
        </w:rPr>
        <w:t>16</w:t>
      </w:r>
      <w:r w:rsidRPr="002E7313">
        <w:rPr>
          <w:rFonts w:eastAsia="標楷體"/>
          <w:sz w:val="16"/>
          <w:szCs w:val="16"/>
        </w:rPr>
        <w:t>日</w:t>
      </w:r>
      <w:r w:rsidRPr="002E7313">
        <w:rPr>
          <w:rFonts w:eastAsia="標楷體"/>
          <w:sz w:val="16"/>
          <w:szCs w:val="16"/>
        </w:rPr>
        <w:t>109</w:t>
      </w:r>
      <w:r w:rsidRPr="002E7313">
        <w:rPr>
          <w:rFonts w:eastAsia="標楷體"/>
          <w:sz w:val="16"/>
          <w:szCs w:val="16"/>
        </w:rPr>
        <w:t>學年度第</w:t>
      </w:r>
      <w:r w:rsidRPr="002E7313">
        <w:rPr>
          <w:rFonts w:eastAsia="標楷體"/>
          <w:sz w:val="16"/>
          <w:szCs w:val="16"/>
        </w:rPr>
        <w:t>5</w:t>
      </w:r>
      <w:r w:rsidRPr="002E7313">
        <w:rPr>
          <w:rFonts w:eastAsia="標楷體"/>
          <w:sz w:val="16"/>
          <w:szCs w:val="16"/>
        </w:rPr>
        <w:t>次院教評會議通過</w:t>
      </w:r>
    </w:p>
    <w:p w:rsidR="00B84C5F" w:rsidRPr="002E7313" w:rsidRDefault="00B84C5F" w:rsidP="00DE1A2D">
      <w:pPr>
        <w:spacing w:line="180" w:lineRule="exact"/>
        <w:ind w:right="-86"/>
        <w:jc w:val="right"/>
        <w:rPr>
          <w:rFonts w:eastAsia="標楷體"/>
          <w:sz w:val="16"/>
          <w:szCs w:val="16"/>
        </w:rPr>
      </w:pPr>
      <w:r w:rsidRPr="002E7313">
        <w:rPr>
          <w:rFonts w:eastAsia="標楷體"/>
          <w:sz w:val="16"/>
          <w:szCs w:val="16"/>
        </w:rPr>
        <w:t>中華民國</w:t>
      </w:r>
      <w:r w:rsidRPr="002E7313">
        <w:rPr>
          <w:rFonts w:eastAsia="標楷體"/>
          <w:sz w:val="16"/>
          <w:szCs w:val="16"/>
        </w:rPr>
        <w:t>109</w:t>
      </w:r>
      <w:r w:rsidRPr="002E7313">
        <w:rPr>
          <w:rFonts w:eastAsia="標楷體"/>
          <w:sz w:val="16"/>
          <w:szCs w:val="16"/>
        </w:rPr>
        <w:t>年</w:t>
      </w:r>
      <w:r w:rsidRPr="002E7313">
        <w:rPr>
          <w:rFonts w:eastAsia="標楷體"/>
          <w:sz w:val="16"/>
          <w:szCs w:val="16"/>
        </w:rPr>
        <w:t>12</w:t>
      </w:r>
      <w:r w:rsidRPr="002E7313">
        <w:rPr>
          <w:rFonts w:eastAsia="標楷體"/>
          <w:sz w:val="16"/>
          <w:szCs w:val="16"/>
        </w:rPr>
        <w:t>月</w:t>
      </w:r>
      <w:r w:rsidRPr="002E7313">
        <w:rPr>
          <w:rFonts w:eastAsia="標楷體"/>
          <w:sz w:val="16"/>
          <w:szCs w:val="16"/>
        </w:rPr>
        <w:t>29</w:t>
      </w:r>
      <w:r w:rsidRPr="002E7313">
        <w:rPr>
          <w:rFonts w:eastAsia="標楷體"/>
          <w:sz w:val="16"/>
          <w:szCs w:val="16"/>
        </w:rPr>
        <w:t>日</w:t>
      </w:r>
      <w:r w:rsidRPr="002E7313">
        <w:rPr>
          <w:rFonts w:eastAsia="標楷體"/>
          <w:sz w:val="16"/>
          <w:szCs w:val="16"/>
        </w:rPr>
        <w:t>109</w:t>
      </w:r>
      <w:r w:rsidRPr="002E7313">
        <w:rPr>
          <w:rFonts w:eastAsia="標楷體"/>
          <w:sz w:val="16"/>
          <w:szCs w:val="16"/>
        </w:rPr>
        <w:t>學年度第</w:t>
      </w:r>
      <w:r w:rsidRPr="002E7313">
        <w:rPr>
          <w:rFonts w:eastAsia="標楷體"/>
          <w:sz w:val="16"/>
          <w:szCs w:val="16"/>
        </w:rPr>
        <w:t>4</w:t>
      </w:r>
      <w:r w:rsidRPr="002E7313">
        <w:rPr>
          <w:rFonts w:eastAsia="標楷體"/>
          <w:sz w:val="16"/>
          <w:szCs w:val="16"/>
        </w:rPr>
        <w:t>次校教評會議通過</w:t>
      </w:r>
    </w:p>
    <w:p w:rsidR="00873118" w:rsidRPr="002E7313" w:rsidRDefault="00873118" w:rsidP="00DE1A2D">
      <w:pPr>
        <w:spacing w:line="180" w:lineRule="exact"/>
        <w:ind w:right="-86"/>
        <w:jc w:val="right"/>
        <w:rPr>
          <w:rFonts w:eastAsia="標楷體"/>
          <w:sz w:val="16"/>
          <w:szCs w:val="16"/>
        </w:rPr>
      </w:pPr>
      <w:r w:rsidRPr="002E7313">
        <w:rPr>
          <w:rFonts w:eastAsia="標楷體"/>
          <w:sz w:val="16"/>
          <w:szCs w:val="16"/>
        </w:rPr>
        <w:t>中華民國</w:t>
      </w:r>
      <w:r w:rsidRPr="002E7313">
        <w:rPr>
          <w:rFonts w:eastAsia="標楷體"/>
          <w:sz w:val="16"/>
          <w:szCs w:val="16"/>
        </w:rPr>
        <w:t>111</w:t>
      </w:r>
      <w:r w:rsidRPr="002E7313">
        <w:rPr>
          <w:rFonts w:eastAsia="標楷體"/>
          <w:sz w:val="16"/>
          <w:szCs w:val="16"/>
        </w:rPr>
        <w:t>年</w:t>
      </w:r>
      <w:r w:rsidRPr="002E7313">
        <w:rPr>
          <w:rFonts w:eastAsia="標楷體"/>
          <w:sz w:val="16"/>
          <w:szCs w:val="16"/>
        </w:rPr>
        <w:t>12</w:t>
      </w:r>
      <w:r w:rsidRPr="002E7313">
        <w:rPr>
          <w:rFonts w:eastAsia="標楷體"/>
          <w:sz w:val="16"/>
          <w:szCs w:val="16"/>
        </w:rPr>
        <w:t>月</w:t>
      </w:r>
      <w:r w:rsidRPr="002E7313">
        <w:rPr>
          <w:rFonts w:eastAsia="標楷體"/>
          <w:sz w:val="16"/>
          <w:szCs w:val="16"/>
        </w:rPr>
        <w:t>22</w:t>
      </w:r>
      <w:r w:rsidRPr="002E7313">
        <w:rPr>
          <w:rFonts w:eastAsia="標楷體"/>
          <w:sz w:val="16"/>
          <w:szCs w:val="16"/>
        </w:rPr>
        <w:t>日</w:t>
      </w:r>
      <w:r w:rsidRPr="002E7313">
        <w:rPr>
          <w:rFonts w:eastAsia="標楷體"/>
          <w:sz w:val="16"/>
          <w:szCs w:val="16"/>
        </w:rPr>
        <w:t>111</w:t>
      </w:r>
      <w:r w:rsidRPr="002E7313">
        <w:rPr>
          <w:rFonts w:eastAsia="標楷體"/>
          <w:sz w:val="16"/>
          <w:szCs w:val="16"/>
        </w:rPr>
        <w:t>學年度第</w:t>
      </w:r>
      <w:r w:rsidRPr="002E7313">
        <w:rPr>
          <w:rFonts w:eastAsia="標楷體"/>
          <w:sz w:val="16"/>
          <w:szCs w:val="16"/>
        </w:rPr>
        <w:t>1</w:t>
      </w:r>
      <w:r w:rsidRPr="002E7313">
        <w:rPr>
          <w:rFonts w:eastAsia="標楷體"/>
          <w:sz w:val="16"/>
          <w:szCs w:val="16"/>
        </w:rPr>
        <w:t>學期第</w:t>
      </w:r>
      <w:r w:rsidRPr="002E7313">
        <w:rPr>
          <w:rFonts w:eastAsia="標楷體"/>
          <w:sz w:val="16"/>
          <w:szCs w:val="16"/>
        </w:rPr>
        <w:t>5</w:t>
      </w:r>
      <w:r w:rsidRPr="002E7313">
        <w:rPr>
          <w:rFonts w:eastAsia="標楷體"/>
          <w:sz w:val="16"/>
          <w:szCs w:val="16"/>
        </w:rPr>
        <w:t>次系務會議修正通過</w:t>
      </w:r>
    </w:p>
    <w:p w:rsidR="00873118" w:rsidRPr="002E7313" w:rsidRDefault="00873118" w:rsidP="00DE1A2D">
      <w:pPr>
        <w:spacing w:line="180" w:lineRule="exact"/>
        <w:ind w:right="-86"/>
        <w:jc w:val="right"/>
        <w:rPr>
          <w:rFonts w:eastAsia="標楷體"/>
          <w:sz w:val="16"/>
          <w:szCs w:val="16"/>
        </w:rPr>
      </w:pPr>
      <w:r w:rsidRPr="002E7313">
        <w:rPr>
          <w:rFonts w:eastAsia="標楷體"/>
          <w:sz w:val="16"/>
          <w:szCs w:val="16"/>
        </w:rPr>
        <w:t>中華民國</w:t>
      </w:r>
      <w:r w:rsidRPr="002E7313">
        <w:rPr>
          <w:rFonts w:eastAsia="標楷體"/>
          <w:sz w:val="16"/>
          <w:szCs w:val="16"/>
        </w:rPr>
        <w:t>112</w:t>
      </w:r>
      <w:r w:rsidRPr="002E7313">
        <w:rPr>
          <w:rFonts w:eastAsia="標楷體"/>
          <w:sz w:val="16"/>
          <w:szCs w:val="16"/>
        </w:rPr>
        <w:t>年</w:t>
      </w:r>
      <w:r w:rsidRPr="002E7313">
        <w:rPr>
          <w:rFonts w:eastAsia="標楷體"/>
          <w:sz w:val="16"/>
          <w:szCs w:val="16"/>
        </w:rPr>
        <w:t>1</w:t>
      </w:r>
      <w:r w:rsidRPr="002E7313">
        <w:rPr>
          <w:rFonts w:eastAsia="標楷體"/>
          <w:sz w:val="16"/>
          <w:szCs w:val="16"/>
        </w:rPr>
        <w:t>月</w:t>
      </w:r>
      <w:r w:rsidRPr="002E7313">
        <w:rPr>
          <w:rFonts w:eastAsia="標楷體"/>
          <w:sz w:val="16"/>
          <w:szCs w:val="16"/>
        </w:rPr>
        <w:t>4</w:t>
      </w:r>
      <w:r w:rsidRPr="002E7313">
        <w:rPr>
          <w:rFonts w:eastAsia="標楷體"/>
          <w:sz w:val="16"/>
          <w:szCs w:val="16"/>
        </w:rPr>
        <w:t>日</w:t>
      </w:r>
      <w:r w:rsidRPr="002E7313">
        <w:rPr>
          <w:rFonts w:eastAsia="標楷體"/>
          <w:sz w:val="16"/>
          <w:szCs w:val="16"/>
        </w:rPr>
        <w:t>111</w:t>
      </w:r>
      <w:r w:rsidRPr="002E7313">
        <w:rPr>
          <w:rFonts w:eastAsia="標楷體"/>
          <w:sz w:val="16"/>
          <w:szCs w:val="16"/>
        </w:rPr>
        <w:t>學年度第</w:t>
      </w:r>
      <w:r w:rsidRPr="002E7313">
        <w:rPr>
          <w:rFonts w:eastAsia="標楷體"/>
          <w:sz w:val="16"/>
          <w:szCs w:val="16"/>
        </w:rPr>
        <w:t>2</w:t>
      </w:r>
      <w:r w:rsidRPr="002E7313">
        <w:rPr>
          <w:rFonts w:eastAsia="標楷體"/>
          <w:sz w:val="16"/>
          <w:szCs w:val="16"/>
        </w:rPr>
        <w:t>次系教評會議修正通過</w:t>
      </w:r>
    </w:p>
    <w:p w:rsidR="00B84C5F" w:rsidRPr="002E7313" w:rsidRDefault="00DE1A2D" w:rsidP="00DE1A2D">
      <w:pPr>
        <w:snapToGrid w:val="0"/>
        <w:ind w:rightChars="-12" w:right="-29"/>
        <w:jc w:val="right"/>
        <w:rPr>
          <w:rFonts w:eastAsia="標楷體"/>
          <w:sz w:val="16"/>
          <w:szCs w:val="16"/>
        </w:rPr>
      </w:pPr>
      <w:r w:rsidRPr="002E7313">
        <w:rPr>
          <w:rFonts w:eastAsia="標楷體"/>
          <w:sz w:val="16"/>
          <w:szCs w:val="16"/>
        </w:rPr>
        <w:t>中華民國</w:t>
      </w:r>
      <w:r w:rsidRPr="002E7313">
        <w:rPr>
          <w:rFonts w:eastAsia="標楷體" w:hint="eastAsia"/>
          <w:sz w:val="16"/>
          <w:szCs w:val="16"/>
        </w:rPr>
        <w:t>112</w:t>
      </w:r>
      <w:r w:rsidRPr="002E7313">
        <w:rPr>
          <w:rFonts w:eastAsia="標楷體"/>
          <w:sz w:val="16"/>
          <w:szCs w:val="16"/>
        </w:rPr>
        <w:t>年</w:t>
      </w:r>
      <w:r w:rsidRPr="002E7313">
        <w:rPr>
          <w:rFonts w:eastAsia="標楷體" w:hint="eastAsia"/>
          <w:sz w:val="16"/>
          <w:szCs w:val="16"/>
        </w:rPr>
        <w:t>1</w:t>
      </w:r>
      <w:r w:rsidRPr="002E7313">
        <w:rPr>
          <w:rFonts w:eastAsia="標楷體"/>
          <w:sz w:val="16"/>
          <w:szCs w:val="16"/>
        </w:rPr>
        <w:t>月</w:t>
      </w:r>
      <w:r w:rsidRPr="002E7313">
        <w:rPr>
          <w:rFonts w:eastAsia="標楷體"/>
          <w:sz w:val="16"/>
          <w:szCs w:val="16"/>
        </w:rPr>
        <w:t>1</w:t>
      </w:r>
      <w:r w:rsidRPr="002E7313">
        <w:rPr>
          <w:rFonts w:eastAsia="標楷體" w:hint="eastAsia"/>
          <w:sz w:val="16"/>
          <w:szCs w:val="16"/>
        </w:rPr>
        <w:t>7</w:t>
      </w:r>
      <w:r w:rsidRPr="002E7313">
        <w:rPr>
          <w:rFonts w:eastAsia="標楷體"/>
          <w:sz w:val="16"/>
          <w:szCs w:val="16"/>
        </w:rPr>
        <w:t>日</w:t>
      </w:r>
      <w:r w:rsidRPr="002E7313">
        <w:rPr>
          <w:rFonts w:eastAsia="標楷體" w:hint="eastAsia"/>
          <w:sz w:val="16"/>
          <w:szCs w:val="16"/>
        </w:rPr>
        <w:t>111</w:t>
      </w:r>
      <w:r w:rsidRPr="002E7313">
        <w:rPr>
          <w:rFonts w:eastAsia="標楷體" w:hint="eastAsia"/>
          <w:sz w:val="16"/>
          <w:szCs w:val="16"/>
        </w:rPr>
        <w:t>學年度第</w:t>
      </w:r>
      <w:r w:rsidRPr="002E7313">
        <w:rPr>
          <w:rFonts w:eastAsia="標楷體" w:hint="eastAsia"/>
          <w:sz w:val="16"/>
          <w:szCs w:val="16"/>
        </w:rPr>
        <w:t>6</w:t>
      </w:r>
      <w:r w:rsidRPr="002E7313">
        <w:rPr>
          <w:rFonts w:eastAsia="標楷體" w:hint="eastAsia"/>
          <w:sz w:val="16"/>
          <w:szCs w:val="16"/>
        </w:rPr>
        <w:t>次院教評會議修正通過</w:t>
      </w:r>
    </w:p>
    <w:p w:rsidR="002E06D3" w:rsidRDefault="002E06D3" w:rsidP="004A545B">
      <w:pPr>
        <w:snapToGrid w:val="0"/>
        <w:ind w:rightChars="-12" w:right="-29"/>
        <w:jc w:val="right"/>
        <w:rPr>
          <w:rFonts w:eastAsia="標楷體"/>
          <w:sz w:val="16"/>
          <w:szCs w:val="16"/>
        </w:rPr>
      </w:pPr>
      <w:r w:rsidRPr="002E7313">
        <w:rPr>
          <w:rFonts w:eastAsia="標楷體" w:hint="eastAsia"/>
          <w:sz w:val="16"/>
          <w:szCs w:val="16"/>
        </w:rPr>
        <w:t>中華民國</w:t>
      </w:r>
      <w:r w:rsidRPr="002E7313">
        <w:rPr>
          <w:rFonts w:eastAsia="標楷體" w:hint="eastAsia"/>
          <w:sz w:val="16"/>
          <w:szCs w:val="16"/>
        </w:rPr>
        <w:t>112</w:t>
      </w:r>
      <w:r w:rsidRPr="002E7313">
        <w:rPr>
          <w:rFonts w:eastAsia="標楷體" w:hint="eastAsia"/>
          <w:sz w:val="16"/>
          <w:szCs w:val="16"/>
        </w:rPr>
        <w:t>年</w:t>
      </w:r>
      <w:r w:rsidRPr="002E7313">
        <w:rPr>
          <w:rFonts w:eastAsia="標楷體" w:hint="eastAsia"/>
          <w:sz w:val="16"/>
          <w:szCs w:val="16"/>
        </w:rPr>
        <w:t>3</w:t>
      </w:r>
      <w:r w:rsidRPr="002E7313">
        <w:rPr>
          <w:rFonts w:eastAsia="標楷體" w:hint="eastAsia"/>
          <w:sz w:val="16"/>
          <w:szCs w:val="16"/>
        </w:rPr>
        <w:t>月</w:t>
      </w:r>
      <w:r w:rsidRPr="002E7313">
        <w:rPr>
          <w:rFonts w:eastAsia="標楷體" w:hint="eastAsia"/>
          <w:sz w:val="16"/>
          <w:szCs w:val="16"/>
        </w:rPr>
        <w:t>21</w:t>
      </w:r>
      <w:r w:rsidRPr="002E7313">
        <w:rPr>
          <w:rFonts w:eastAsia="標楷體" w:hint="eastAsia"/>
          <w:sz w:val="16"/>
          <w:szCs w:val="16"/>
        </w:rPr>
        <w:t>日</w:t>
      </w:r>
      <w:r w:rsidRPr="002E7313">
        <w:rPr>
          <w:rFonts w:eastAsia="標楷體" w:hint="eastAsia"/>
          <w:sz w:val="16"/>
          <w:szCs w:val="16"/>
        </w:rPr>
        <w:t>111</w:t>
      </w:r>
      <w:r w:rsidRPr="002E7313">
        <w:rPr>
          <w:rFonts w:eastAsia="標楷體" w:hint="eastAsia"/>
          <w:sz w:val="16"/>
          <w:szCs w:val="16"/>
        </w:rPr>
        <w:t>學年度第</w:t>
      </w:r>
      <w:r w:rsidRPr="002E7313">
        <w:rPr>
          <w:rFonts w:eastAsia="標楷體" w:hint="eastAsia"/>
          <w:sz w:val="16"/>
          <w:szCs w:val="16"/>
        </w:rPr>
        <w:t>5</w:t>
      </w:r>
      <w:r w:rsidRPr="002E7313">
        <w:rPr>
          <w:rFonts w:eastAsia="標楷體" w:hint="eastAsia"/>
          <w:sz w:val="16"/>
          <w:szCs w:val="16"/>
        </w:rPr>
        <w:t>次校教評會議通過</w:t>
      </w:r>
    </w:p>
    <w:p w:rsidR="004A545B" w:rsidRDefault="004A545B" w:rsidP="004A545B">
      <w:pPr>
        <w:snapToGrid w:val="0"/>
        <w:ind w:right="-34" w:firstLine="3839"/>
        <w:jc w:val="right"/>
        <w:rPr>
          <w:rFonts w:eastAsia="標楷體"/>
          <w:sz w:val="16"/>
        </w:rPr>
      </w:pPr>
      <w:r w:rsidRPr="00F527E5">
        <w:rPr>
          <w:rFonts w:eastAsia="標楷體"/>
          <w:sz w:val="16"/>
        </w:rPr>
        <w:t>中華民國</w:t>
      </w:r>
      <w:r w:rsidRPr="00F527E5">
        <w:rPr>
          <w:rFonts w:eastAsia="標楷體" w:hint="eastAsia"/>
          <w:sz w:val="16"/>
        </w:rPr>
        <w:t>112</w:t>
      </w:r>
      <w:r w:rsidRPr="00F527E5">
        <w:rPr>
          <w:rFonts w:eastAsia="標楷體"/>
          <w:sz w:val="16"/>
        </w:rPr>
        <w:t>年</w:t>
      </w:r>
      <w:r w:rsidRPr="00F527E5">
        <w:rPr>
          <w:rFonts w:eastAsia="標楷體" w:hint="eastAsia"/>
          <w:sz w:val="16"/>
        </w:rPr>
        <w:t>9</w:t>
      </w:r>
      <w:r w:rsidRPr="00F527E5">
        <w:rPr>
          <w:rFonts w:eastAsia="標楷體"/>
          <w:sz w:val="16"/>
        </w:rPr>
        <w:t>月</w:t>
      </w:r>
      <w:r w:rsidRPr="00F527E5">
        <w:rPr>
          <w:rFonts w:eastAsia="標楷體" w:hint="eastAsia"/>
          <w:sz w:val="16"/>
        </w:rPr>
        <w:t>13</w:t>
      </w:r>
      <w:r w:rsidRPr="00F527E5">
        <w:rPr>
          <w:rFonts w:eastAsia="標楷體"/>
          <w:sz w:val="16"/>
        </w:rPr>
        <w:t>日</w:t>
      </w:r>
      <w:r w:rsidRPr="00F527E5">
        <w:rPr>
          <w:rFonts w:eastAsia="標楷體"/>
          <w:sz w:val="16"/>
        </w:rPr>
        <w:t>1</w:t>
      </w:r>
      <w:r w:rsidRPr="00F527E5">
        <w:rPr>
          <w:rFonts w:eastAsia="標楷體" w:hint="eastAsia"/>
          <w:sz w:val="16"/>
        </w:rPr>
        <w:t>12</w:t>
      </w:r>
      <w:r w:rsidRPr="00F527E5">
        <w:rPr>
          <w:rFonts w:eastAsia="標楷體"/>
          <w:sz w:val="16"/>
        </w:rPr>
        <w:t>學年度</w:t>
      </w:r>
      <w:r w:rsidRPr="00F527E5">
        <w:rPr>
          <w:rFonts w:eastAsia="標楷體" w:hint="eastAsia"/>
          <w:sz w:val="16"/>
        </w:rPr>
        <w:t>第</w:t>
      </w:r>
      <w:r w:rsidRPr="00F527E5">
        <w:rPr>
          <w:rFonts w:eastAsia="標楷體" w:hint="eastAsia"/>
          <w:sz w:val="16"/>
        </w:rPr>
        <w:t>1</w:t>
      </w:r>
      <w:r w:rsidRPr="00F527E5">
        <w:rPr>
          <w:rFonts w:eastAsia="標楷體" w:hint="eastAsia"/>
          <w:sz w:val="16"/>
        </w:rPr>
        <w:t>學期</w:t>
      </w:r>
      <w:r w:rsidRPr="00F527E5">
        <w:rPr>
          <w:rFonts w:eastAsia="標楷體"/>
          <w:sz w:val="16"/>
        </w:rPr>
        <w:t>第</w:t>
      </w:r>
      <w:r w:rsidRPr="00F527E5">
        <w:rPr>
          <w:rFonts w:eastAsia="標楷體" w:hint="eastAsia"/>
          <w:sz w:val="16"/>
        </w:rPr>
        <w:t>1</w:t>
      </w:r>
      <w:r w:rsidRPr="00F527E5">
        <w:rPr>
          <w:rFonts w:eastAsia="標楷體"/>
          <w:sz w:val="16"/>
        </w:rPr>
        <w:t>次</w:t>
      </w:r>
      <w:r w:rsidRPr="00F527E5">
        <w:rPr>
          <w:rFonts w:eastAsia="標楷體" w:hint="eastAsia"/>
          <w:sz w:val="16"/>
        </w:rPr>
        <w:t>系務會議修正通過</w:t>
      </w:r>
    </w:p>
    <w:p w:rsidR="004A545B" w:rsidRPr="00F527E5" w:rsidRDefault="004A545B" w:rsidP="004A545B">
      <w:pPr>
        <w:snapToGrid w:val="0"/>
        <w:ind w:right="-34" w:firstLineChars="3278" w:firstLine="5245"/>
        <w:jc w:val="right"/>
        <w:rPr>
          <w:rFonts w:eastAsia="標楷體"/>
          <w:sz w:val="16"/>
        </w:rPr>
      </w:pPr>
      <w:r w:rsidRPr="00F527E5">
        <w:rPr>
          <w:rFonts w:eastAsia="標楷體" w:hint="eastAsia"/>
          <w:sz w:val="16"/>
        </w:rPr>
        <w:t>中華民國</w:t>
      </w:r>
      <w:r w:rsidRPr="00F527E5">
        <w:rPr>
          <w:rFonts w:eastAsia="標楷體"/>
          <w:sz w:val="16"/>
        </w:rPr>
        <w:t>112</w:t>
      </w:r>
      <w:r w:rsidRPr="00F527E5">
        <w:rPr>
          <w:rFonts w:eastAsia="標楷體" w:hint="eastAsia"/>
          <w:sz w:val="16"/>
        </w:rPr>
        <w:t>年</w:t>
      </w:r>
      <w:r w:rsidRPr="00F527E5">
        <w:rPr>
          <w:rFonts w:eastAsia="標楷體"/>
          <w:sz w:val="16"/>
        </w:rPr>
        <w:t>9</w:t>
      </w:r>
      <w:r w:rsidRPr="00F527E5">
        <w:rPr>
          <w:rFonts w:eastAsia="標楷體" w:hint="eastAsia"/>
          <w:sz w:val="16"/>
        </w:rPr>
        <w:t>月</w:t>
      </w:r>
      <w:r w:rsidRPr="00F527E5">
        <w:rPr>
          <w:rFonts w:eastAsia="標楷體"/>
          <w:sz w:val="16"/>
        </w:rPr>
        <w:t>25</w:t>
      </w:r>
      <w:r w:rsidRPr="00F527E5">
        <w:rPr>
          <w:rFonts w:eastAsia="標楷體" w:hint="eastAsia"/>
          <w:sz w:val="16"/>
        </w:rPr>
        <w:t>日</w:t>
      </w:r>
      <w:r w:rsidRPr="00F527E5">
        <w:rPr>
          <w:rFonts w:eastAsia="標楷體"/>
          <w:sz w:val="16"/>
        </w:rPr>
        <w:t>112</w:t>
      </w:r>
      <w:r w:rsidRPr="00F527E5">
        <w:rPr>
          <w:rFonts w:eastAsia="標楷體" w:hint="eastAsia"/>
          <w:sz w:val="16"/>
        </w:rPr>
        <w:t>學年度第</w:t>
      </w:r>
      <w:r w:rsidRPr="00F527E5">
        <w:rPr>
          <w:rFonts w:eastAsia="標楷體"/>
          <w:sz w:val="16"/>
        </w:rPr>
        <w:t>1</w:t>
      </w:r>
      <w:r w:rsidRPr="00F527E5">
        <w:rPr>
          <w:rFonts w:eastAsia="標楷體" w:hint="eastAsia"/>
          <w:sz w:val="16"/>
        </w:rPr>
        <w:t>次系教評會議通過</w:t>
      </w:r>
    </w:p>
    <w:p w:rsidR="00595B9D" w:rsidRDefault="00595B9D" w:rsidP="00595B9D">
      <w:pPr>
        <w:snapToGrid w:val="0"/>
        <w:ind w:right="-34" w:firstLineChars="3278" w:firstLine="5250"/>
        <w:jc w:val="right"/>
        <w:rPr>
          <w:rFonts w:eastAsia="標楷體"/>
          <w:b/>
          <w:color w:val="FF0000"/>
          <w:sz w:val="16"/>
        </w:rPr>
      </w:pPr>
      <w:r w:rsidRPr="009730E5">
        <w:rPr>
          <w:rFonts w:eastAsia="標楷體" w:hint="eastAsia"/>
          <w:b/>
          <w:color w:val="FF0000"/>
          <w:sz w:val="16"/>
        </w:rPr>
        <w:t>中華民國</w:t>
      </w:r>
      <w:r w:rsidRPr="009730E5">
        <w:rPr>
          <w:rFonts w:eastAsia="標楷體"/>
          <w:b/>
          <w:color w:val="FF0000"/>
          <w:sz w:val="16"/>
        </w:rPr>
        <w:t>112</w:t>
      </w:r>
      <w:r w:rsidRPr="009730E5">
        <w:rPr>
          <w:rFonts w:eastAsia="標楷體" w:hint="eastAsia"/>
          <w:b/>
          <w:color w:val="FF0000"/>
          <w:sz w:val="16"/>
        </w:rPr>
        <w:t>年</w:t>
      </w:r>
      <w:r w:rsidRPr="009730E5">
        <w:rPr>
          <w:rFonts w:eastAsia="標楷體" w:hint="eastAsia"/>
          <w:b/>
          <w:color w:val="FF0000"/>
          <w:sz w:val="16"/>
        </w:rPr>
        <w:t>11</w:t>
      </w:r>
      <w:r w:rsidRPr="009730E5">
        <w:rPr>
          <w:rFonts w:eastAsia="標楷體" w:hint="eastAsia"/>
          <w:b/>
          <w:color w:val="FF0000"/>
          <w:sz w:val="16"/>
        </w:rPr>
        <w:t>月</w:t>
      </w:r>
      <w:r>
        <w:rPr>
          <w:rFonts w:eastAsia="標楷體" w:hint="eastAsia"/>
          <w:b/>
          <w:color w:val="FF0000"/>
          <w:sz w:val="16"/>
        </w:rPr>
        <w:t>8</w:t>
      </w:r>
      <w:r w:rsidRPr="009730E5">
        <w:rPr>
          <w:rFonts w:eastAsia="標楷體" w:hint="eastAsia"/>
          <w:b/>
          <w:color w:val="FF0000"/>
          <w:sz w:val="16"/>
        </w:rPr>
        <w:t>日</w:t>
      </w:r>
      <w:r w:rsidRPr="009730E5">
        <w:rPr>
          <w:rFonts w:eastAsia="標楷體"/>
          <w:b/>
          <w:color w:val="FF0000"/>
          <w:sz w:val="16"/>
        </w:rPr>
        <w:t>112</w:t>
      </w:r>
      <w:r w:rsidRPr="009730E5">
        <w:rPr>
          <w:rFonts w:eastAsia="標楷體" w:hint="eastAsia"/>
          <w:b/>
          <w:color w:val="FF0000"/>
          <w:sz w:val="16"/>
        </w:rPr>
        <w:t>學年度第</w:t>
      </w:r>
      <w:r w:rsidRPr="009730E5">
        <w:rPr>
          <w:rFonts w:eastAsia="標楷體" w:hint="eastAsia"/>
          <w:b/>
          <w:color w:val="FF0000"/>
          <w:sz w:val="16"/>
        </w:rPr>
        <w:t>1</w:t>
      </w:r>
      <w:r w:rsidRPr="009730E5">
        <w:rPr>
          <w:rFonts w:eastAsia="標楷體" w:hint="eastAsia"/>
          <w:b/>
          <w:color w:val="FF0000"/>
          <w:sz w:val="16"/>
        </w:rPr>
        <w:t>學期第</w:t>
      </w:r>
      <w:r>
        <w:rPr>
          <w:rFonts w:eastAsia="標楷體" w:hint="eastAsia"/>
          <w:b/>
          <w:color w:val="FF0000"/>
          <w:sz w:val="16"/>
        </w:rPr>
        <w:t>3</w:t>
      </w:r>
      <w:r w:rsidRPr="009730E5">
        <w:rPr>
          <w:rFonts w:eastAsia="標楷體" w:hint="eastAsia"/>
          <w:b/>
          <w:color w:val="FF0000"/>
          <w:sz w:val="16"/>
        </w:rPr>
        <w:t>次系務會議修正通過</w:t>
      </w:r>
    </w:p>
    <w:p w:rsidR="00595B9D" w:rsidRDefault="00595B9D" w:rsidP="00595B9D">
      <w:pPr>
        <w:snapToGrid w:val="0"/>
        <w:ind w:right="-34" w:firstLineChars="3278" w:firstLine="5250"/>
        <w:jc w:val="right"/>
        <w:rPr>
          <w:rFonts w:eastAsia="標楷體"/>
          <w:b/>
          <w:color w:val="FF0000"/>
          <w:sz w:val="16"/>
        </w:rPr>
      </w:pPr>
      <w:r w:rsidRPr="00595B9D">
        <w:rPr>
          <w:rFonts w:eastAsia="標楷體" w:hint="eastAsia"/>
          <w:b/>
          <w:color w:val="FF0000"/>
          <w:sz w:val="16"/>
        </w:rPr>
        <w:t>中華民國</w:t>
      </w:r>
      <w:r w:rsidRPr="00595B9D">
        <w:rPr>
          <w:rFonts w:eastAsia="標楷體"/>
          <w:b/>
          <w:color w:val="FF0000"/>
          <w:sz w:val="16"/>
        </w:rPr>
        <w:t>112</w:t>
      </w:r>
      <w:r w:rsidRPr="00595B9D">
        <w:rPr>
          <w:rFonts w:eastAsia="標楷體" w:hint="eastAsia"/>
          <w:b/>
          <w:color w:val="FF0000"/>
          <w:sz w:val="16"/>
        </w:rPr>
        <w:t>年</w:t>
      </w:r>
      <w:r w:rsidRPr="00595B9D">
        <w:rPr>
          <w:rFonts w:eastAsia="標楷體" w:hint="eastAsia"/>
          <w:b/>
          <w:color w:val="FF0000"/>
          <w:sz w:val="16"/>
        </w:rPr>
        <w:t>11</w:t>
      </w:r>
      <w:r w:rsidRPr="00595B9D">
        <w:rPr>
          <w:rFonts w:eastAsia="標楷體" w:hint="eastAsia"/>
          <w:b/>
          <w:color w:val="FF0000"/>
          <w:sz w:val="16"/>
        </w:rPr>
        <w:t>月</w:t>
      </w:r>
      <w:r w:rsidRPr="00595B9D">
        <w:rPr>
          <w:rFonts w:eastAsia="標楷體" w:hint="eastAsia"/>
          <w:b/>
          <w:color w:val="FF0000"/>
          <w:sz w:val="16"/>
        </w:rPr>
        <w:t>15</w:t>
      </w:r>
      <w:r w:rsidRPr="00595B9D">
        <w:rPr>
          <w:rFonts w:eastAsia="標楷體" w:hint="eastAsia"/>
          <w:b/>
          <w:color w:val="FF0000"/>
          <w:sz w:val="16"/>
        </w:rPr>
        <w:t>日</w:t>
      </w:r>
      <w:r w:rsidRPr="00595B9D">
        <w:rPr>
          <w:rFonts w:eastAsia="標楷體"/>
          <w:b/>
          <w:color w:val="FF0000"/>
          <w:sz w:val="16"/>
        </w:rPr>
        <w:t>112</w:t>
      </w:r>
      <w:r w:rsidRPr="00595B9D">
        <w:rPr>
          <w:rFonts w:eastAsia="標楷體" w:hint="eastAsia"/>
          <w:b/>
          <w:color w:val="FF0000"/>
          <w:sz w:val="16"/>
        </w:rPr>
        <w:t>學年度第</w:t>
      </w:r>
      <w:r w:rsidRPr="00595B9D">
        <w:rPr>
          <w:rFonts w:eastAsia="標楷體"/>
          <w:b/>
          <w:color w:val="FF0000"/>
          <w:sz w:val="16"/>
        </w:rPr>
        <w:t>1</w:t>
      </w:r>
      <w:r w:rsidRPr="00595B9D">
        <w:rPr>
          <w:rFonts w:eastAsia="標楷體" w:hint="eastAsia"/>
          <w:b/>
          <w:color w:val="FF0000"/>
          <w:sz w:val="16"/>
        </w:rPr>
        <w:t>次系教評會議通過</w:t>
      </w:r>
    </w:p>
    <w:p w:rsidR="004A545B" w:rsidRPr="00AA08B7" w:rsidRDefault="00597AAF" w:rsidP="00597AAF">
      <w:pPr>
        <w:snapToGrid w:val="0"/>
        <w:ind w:right="-34" w:firstLineChars="3278" w:firstLine="5250"/>
        <w:jc w:val="right"/>
        <w:rPr>
          <w:rFonts w:ascii="標楷體" w:eastAsia="標楷體" w:hAnsi="標楷體"/>
          <w:b/>
          <w:bCs/>
          <w:color w:val="FF0000"/>
          <w:sz w:val="16"/>
          <w:szCs w:val="16"/>
        </w:rPr>
      </w:pPr>
      <w:r w:rsidRPr="00AA08B7">
        <w:rPr>
          <w:rFonts w:ascii="標楷體" w:eastAsia="標楷體" w:hAnsi="標楷體" w:hint="eastAsia"/>
          <w:b/>
          <w:bCs/>
          <w:color w:val="FF0000"/>
          <w:sz w:val="16"/>
          <w:szCs w:val="16"/>
        </w:rPr>
        <w:t>中華民國112年12月11日112學年度第3次院教評會議通過</w:t>
      </w:r>
    </w:p>
    <w:p w:rsidR="00AA08B7" w:rsidRPr="00AA08B7" w:rsidRDefault="00AA08B7" w:rsidP="00AA08B7">
      <w:pPr>
        <w:snapToGrid w:val="0"/>
        <w:ind w:right="-34" w:firstLineChars="3278" w:firstLine="5250"/>
        <w:jc w:val="right"/>
        <w:rPr>
          <w:rFonts w:eastAsia="標楷體"/>
          <w:b/>
          <w:color w:val="FF0000"/>
          <w:sz w:val="16"/>
        </w:rPr>
      </w:pPr>
      <w:r w:rsidRPr="00AA08B7">
        <w:rPr>
          <w:rFonts w:eastAsia="標楷體" w:hint="eastAsia"/>
          <w:b/>
          <w:color w:val="FF0000"/>
          <w:sz w:val="16"/>
        </w:rPr>
        <w:t>中華民國</w:t>
      </w:r>
      <w:r w:rsidRPr="00AA08B7">
        <w:rPr>
          <w:rFonts w:eastAsia="標楷體" w:hint="eastAsia"/>
          <w:b/>
          <w:color w:val="FF0000"/>
          <w:sz w:val="16"/>
        </w:rPr>
        <w:t>112</w:t>
      </w:r>
      <w:r w:rsidRPr="00AA08B7">
        <w:rPr>
          <w:rFonts w:eastAsia="標楷體" w:hint="eastAsia"/>
          <w:b/>
          <w:color w:val="FF0000"/>
          <w:sz w:val="16"/>
        </w:rPr>
        <w:t>年</w:t>
      </w:r>
      <w:r w:rsidRPr="00AA08B7">
        <w:rPr>
          <w:rFonts w:eastAsia="標楷體" w:hint="eastAsia"/>
          <w:b/>
          <w:color w:val="FF0000"/>
          <w:sz w:val="16"/>
        </w:rPr>
        <w:t>12</w:t>
      </w:r>
      <w:r w:rsidRPr="00AA08B7">
        <w:rPr>
          <w:rFonts w:eastAsia="標楷體" w:hint="eastAsia"/>
          <w:b/>
          <w:color w:val="FF0000"/>
          <w:sz w:val="16"/>
        </w:rPr>
        <w:t>月</w:t>
      </w:r>
      <w:r w:rsidRPr="00AA08B7">
        <w:rPr>
          <w:rFonts w:eastAsia="標楷體" w:hint="eastAsia"/>
          <w:b/>
          <w:color w:val="FF0000"/>
          <w:sz w:val="16"/>
        </w:rPr>
        <w:t>26</w:t>
      </w:r>
      <w:r w:rsidRPr="00AA08B7">
        <w:rPr>
          <w:rFonts w:eastAsia="標楷體" w:hint="eastAsia"/>
          <w:b/>
          <w:color w:val="FF0000"/>
          <w:sz w:val="16"/>
        </w:rPr>
        <w:t>日</w:t>
      </w:r>
      <w:r w:rsidRPr="00AA08B7">
        <w:rPr>
          <w:rFonts w:eastAsia="標楷體"/>
          <w:b/>
          <w:color w:val="FF0000"/>
          <w:sz w:val="16"/>
        </w:rPr>
        <w:t>112</w:t>
      </w:r>
      <w:r w:rsidRPr="00AA08B7">
        <w:rPr>
          <w:rFonts w:eastAsia="標楷體" w:hint="eastAsia"/>
          <w:b/>
          <w:color w:val="FF0000"/>
          <w:sz w:val="16"/>
        </w:rPr>
        <w:t>學年度第</w:t>
      </w:r>
      <w:r w:rsidRPr="00AA08B7">
        <w:rPr>
          <w:rFonts w:eastAsia="標楷體" w:hint="eastAsia"/>
          <w:b/>
          <w:color w:val="FF0000"/>
          <w:sz w:val="16"/>
        </w:rPr>
        <w:t>4</w:t>
      </w:r>
      <w:r w:rsidRPr="00AA08B7">
        <w:rPr>
          <w:rFonts w:eastAsia="標楷體" w:hint="eastAsia"/>
          <w:b/>
          <w:color w:val="FF0000"/>
          <w:sz w:val="16"/>
        </w:rPr>
        <w:t>次校教評會議通過</w:t>
      </w:r>
    </w:p>
    <w:p w:rsidR="00AA08B7" w:rsidRPr="00AA08B7" w:rsidRDefault="00AA08B7" w:rsidP="00597AAF">
      <w:pPr>
        <w:snapToGrid w:val="0"/>
        <w:ind w:right="-34" w:firstLineChars="3278" w:firstLine="5245"/>
        <w:jc w:val="right"/>
        <w:rPr>
          <w:rFonts w:eastAsia="標楷體"/>
          <w:sz w:val="16"/>
          <w:szCs w:val="16"/>
        </w:rPr>
      </w:pPr>
    </w:p>
    <w:p w:rsidR="00DE1A2D" w:rsidRPr="002E7313" w:rsidRDefault="00DE1A2D" w:rsidP="00DE1A2D">
      <w:pPr>
        <w:snapToGrid w:val="0"/>
        <w:ind w:right="-28" w:firstLine="5250"/>
        <w:jc w:val="right"/>
        <w:rPr>
          <w:rFonts w:eastAsia="標楷體"/>
          <w:sz w:val="16"/>
          <w:szCs w:val="16"/>
        </w:rPr>
      </w:pPr>
    </w:p>
    <w:tbl>
      <w:tblPr>
        <w:tblW w:w="5000" w:type="pct"/>
        <w:jc w:val="center"/>
        <w:tblCellMar>
          <w:left w:w="10" w:type="dxa"/>
          <w:right w:w="10" w:type="dxa"/>
        </w:tblCellMar>
        <w:tblLook w:val="0000" w:firstRow="0" w:lastRow="0" w:firstColumn="0" w:lastColumn="0" w:noHBand="0" w:noVBand="0"/>
      </w:tblPr>
      <w:tblGrid>
        <w:gridCol w:w="1119"/>
        <w:gridCol w:w="1123"/>
        <w:gridCol w:w="862"/>
        <w:gridCol w:w="595"/>
        <w:gridCol w:w="3879"/>
        <w:gridCol w:w="955"/>
        <w:gridCol w:w="1017"/>
        <w:gridCol w:w="966"/>
      </w:tblGrid>
      <w:tr w:rsidR="005F4FFE" w:rsidRPr="002E7313" w:rsidTr="00720AF4">
        <w:trPr>
          <w:cantSplit/>
          <w:trHeight w:val="417"/>
          <w:jc w:val="center"/>
        </w:trPr>
        <w:tc>
          <w:tcPr>
            <w:tcW w:w="1119" w:type="dxa"/>
            <w:tcBorders>
              <w:top w:val="single" w:sz="12" w:space="0" w:color="000000"/>
              <w:left w:val="single" w:sz="12" w:space="0" w:color="000000"/>
              <w:bottom w:val="single" w:sz="4" w:space="0" w:color="auto"/>
              <w:right w:val="single" w:sz="4" w:space="0" w:color="auto"/>
            </w:tcBorders>
            <w:shd w:val="clear" w:color="auto" w:fill="auto"/>
            <w:tcMar>
              <w:top w:w="0" w:type="dxa"/>
              <w:left w:w="28" w:type="dxa"/>
              <w:bottom w:w="0" w:type="dxa"/>
              <w:right w:w="28" w:type="dxa"/>
            </w:tcMar>
            <w:vAlign w:val="center"/>
          </w:tcPr>
          <w:p w:rsidR="00E36465" w:rsidRPr="002E7313" w:rsidRDefault="00FF4613" w:rsidP="00597AAF">
            <w:pPr>
              <w:keepLines/>
              <w:ind w:right="-28"/>
              <w:jc w:val="center"/>
            </w:pPr>
            <w:r w:rsidRPr="002E7313">
              <w:rPr>
                <w:rFonts w:eastAsia="標楷體"/>
              </w:rPr>
              <w:t>評審項目</w:t>
            </w:r>
          </w:p>
        </w:tc>
        <w:tc>
          <w:tcPr>
            <w:tcW w:w="1123" w:type="dxa"/>
            <w:tcBorders>
              <w:top w:val="single" w:sz="12" w:space="0" w:color="000000"/>
              <w:left w:val="single" w:sz="4" w:space="0" w:color="auto"/>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FF4613" w:rsidP="00597AAF">
            <w:pPr>
              <w:keepLines/>
              <w:ind w:right="-28"/>
              <w:jc w:val="center"/>
            </w:pPr>
            <w:r w:rsidRPr="002E7313">
              <w:rPr>
                <w:rFonts w:eastAsia="標楷體"/>
              </w:rPr>
              <w:t>評審標準</w:t>
            </w:r>
          </w:p>
        </w:tc>
        <w:tc>
          <w:tcPr>
            <w:tcW w:w="6291" w:type="dxa"/>
            <w:gridSpan w:val="4"/>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FF4613" w:rsidP="00597AAF">
            <w:pPr>
              <w:keepLines/>
              <w:ind w:right="-28"/>
              <w:jc w:val="center"/>
            </w:pPr>
            <w:r w:rsidRPr="002E7313">
              <w:rPr>
                <w:rFonts w:eastAsia="標楷體"/>
              </w:rPr>
              <w:t>評分細項</w:t>
            </w:r>
          </w:p>
        </w:tc>
        <w:tc>
          <w:tcPr>
            <w:tcW w:w="1983" w:type="dxa"/>
            <w:gridSpan w:val="2"/>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E36465" w:rsidRPr="002E7313" w:rsidRDefault="00FF4613" w:rsidP="00597AAF">
            <w:pPr>
              <w:keepLines/>
              <w:ind w:right="-28"/>
              <w:jc w:val="center"/>
            </w:pPr>
            <w:r w:rsidRPr="002E7313">
              <w:rPr>
                <w:rFonts w:eastAsia="標楷體"/>
              </w:rPr>
              <w:t>評分</w:t>
            </w:r>
          </w:p>
        </w:tc>
      </w:tr>
      <w:tr w:rsidR="005F4FFE" w:rsidRPr="002E7313" w:rsidTr="00720AF4">
        <w:trPr>
          <w:cantSplit/>
          <w:trHeight w:val="948"/>
          <w:jc w:val="center"/>
        </w:trPr>
        <w:tc>
          <w:tcPr>
            <w:tcW w:w="1119" w:type="dxa"/>
            <w:vMerge w:val="restart"/>
            <w:tcBorders>
              <w:top w:val="single" w:sz="4" w:space="0" w:color="auto"/>
              <w:left w:val="single" w:sz="12"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numPr>
                <w:ilvl w:val="0"/>
                <w:numId w:val="2"/>
              </w:numPr>
              <w:ind w:right="-28"/>
              <w:jc w:val="both"/>
            </w:pPr>
            <w:r w:rsidRPr="002E7313">
              <w:rPr>
                <w:rFonts w:eastAsia="標楷體"/>
                <w:bCs/>
              </w:rPr>
              <w:t>研究</w:t>
            </w:r>
          </w:p>
          <w:p w:rsidR="0058184E" w:rsidRPr="002E7313" w:rsidRDefault="0058184E" w:rsidP="00597AAF">
            <w:pPr>
              <w:keepLines/>
              <w:ind w:right="-28"/>
              <w:jc w:val="both"/>
            </w:pPr>
            <w:r w:rsidRPr="002E7313">
              <w:rPr>
                <w:rFonts w:eastAsia="標楷體"/>
                <w:bCs/>
                <w:spacing w:val="-20"/>
              </w:rPr>
              <w:t>（</w:t>
            </w:r>
            <w:r w:rsidRPr="002E7313">
              <w:rPr>
                <w:rFonts w:eastAsia="標楷體"/>
                <w:bCs/>
                <w:spacing w:val="-20"/>
              </w:rPr>
              <w:t>55</w:t>
            </w:r>
            <w:r w:rsidRPr="002E7313">
              <w:rPr>
                <w:rFonts w:eastAsia="標楷體"/>
                <w:bCs/>
                <w:spacing w:val="-20"/>
              </w:rPr>
              <w:t>﹪）：</w:t>
            </w:r>
            <w:r w:rsidRPr="002E7313">
              <w:rPr>
                <w:rFonts w:eastAsia="標楷體"/>
                <w:bCs/>
                <w:spacing w:val="-20"/>
              </w:rPr>
              <w:t xml:space="preserve"> </w:t>
            </w:r>
          </w:p>
        </w:tc>
        <w:tc>
          <w:tcPr>
            <w:tcW w:w="1123"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ind w:right="-28"/>
            </w:pPr>
            <w:r w:rsidRPr="002E7313">
              <w:rPr>
                <w:rFonts w:eastAsia="標楷體"/>
                <w:bCs/>
              </w:rPr>
              <w:t>A1.</w:t>
            </w:r>
            <w:r w:rsidRPr="002E7313">
              <w:rPr>
                <w:rFonts w:eastAsia="標楷體"/>
                <w:bCs/>
              </w:rPr>
              <w:t>外審</w:t>
            </w:r>
          </w:p>
          <w:p w:rsidR="0058184E" w:rsidRPr="002E7313" w:rsidRDefault="0058184E" w:rsidP="00597AAF">
            <w:pPr>
              <w:keepLines/>
              <w:ind w:right="-28" w:firstLine="266"/>
            </w:pPr>
            <w:r w:rsidRPr="002E7313">
              <w:rPr>
                <w:rFonts w:eastAsia="標楷體"/>
                <w:bCs/>
              </w:rPr>
              <w:t>成績（</w:t>
            </w:r>
            <w:r w:rsidRPr="002E7313">
              <w:rPr>
                <w:rFonts w:eastAsia="標楷體"/>
                <w:bCs/>
              </w:rPr>
              <w:t>75%</w:t>
            </w:r>
            <w:r w:rsidRPr="002E7313">
              <w:rPr>
                <w:rFonts w:eastAsia="標楷體"/>
                <w:bCs/>
              </w:rPr>
              <w:t>）：</w:t>
            </w:r>
          </w:p>
        </w:tc>
        <w:tc>
          <w:tcPr>
            <w:tcW w:w="1457" w:type="dxa"/>
            <w:gridSpan w:val="2"/>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ind w:right="-28"/>
              <w:jc w:val="center"/>
            </w:pPr>
            <w:r w:rsidRPr="002E7313">
              <w:rPr>
                <w:rFonts w:eastAsia="標楷體"/>
                <w:bCs/>
              </w:rPr>
              <w:t>本項不須評分</w:t>
            </w:r>
          </w:p>
        </w:tc>
        <w:tc>
          <w:tcPr>
            <w:tcW w:w="5851" w:type="dxa"/>
            <w:gridSpan w:val="3"/>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uppressAutoHyphens w:val="0"/>
              <w:autoSpaceDN/>
              <w:spacing w:afterLines="10" w:after="61" w:line="0" w:lineRule="atLeast"/>
              <w:ind w:left="240" w:hangingChars="100" w:hanging="240"/>
              <w:textAlignment w:val="auto"/>
              <w:rPr>
                <w:rFonts w:eastAsia="標楷體"/>
              </w:rPr>
            </w:pPr>
            <w:r w:rsidRPr="002E7313">
              <w:rPr>
                <w:rFonts w:eastAsia="標楷體"/>
              </w:rPr>
              <w:t>1.</w:t>
            </w:r>
            <w:r w:rsidRPr="002E7313">
              <w:rPr>
                <w:rFonts w:eastAsia="標楷體"/>
              </w:rPr>
              <w:t>代表作限以本校名義發表；參考作應至少一件以本校名義發表。</w:t>
            </w:r>
          </w:p>
          <w:p w:rsidR="0058184E" w:rsidRPr="002E7313" w:rsidRDefault="0058184E" w:rsidP="00597AAF">
            <w:pPr>
              <w:keepLines/>
              <w:ind w:right="-28"/>
            </w:pPr>
            <w:r w:rsidRPr="002E7313">
              <w:rPr>
                <w:rFonts w:eastAsia="標楷體"/>
              </w:rPr>
              <w:t>2.</w:t>
            </w:r>
            <w:r w:rsidRPr="002E7313">
              <w:rPr>
                <w:rFonts w:eastAsia="標楷體"/>
              </w:rPr>
              <w:t>符合本學位學程送審教師資格審查基準類別規定。</w:t>
            </w:r>
          </w:p>
        </w:tc>
        <w:tc>
          <w:tcPr>
            <w:tcW w:w="966" w:type="dxa"/>
            <w:vMerge w:val="restart"/>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ind w:right="-28"/>
              <w:rPr>
                <w:rFonts w:eastAsia="標楷體"/>
                <w:bCs/>
                <w:spacing w:val="-20"/>
              </w:rPr>
            </w:pPr>
            <w:r w:rsidRPr="002E7313">
              <w:rPr>
                <w:rFonts w:eastAsia="標楷體"/>
                <w:bCs/>
              </w:rPr>
              <w:t>研究部分實得分數</w:t>
            </w:r>
            <w:r w:rsidRPr="002E7313">
              <w:rPr>
                <w:rFonts w:eastAsia="標楷體"/>
                <w:bCs/>
              </w:rPr>
              <w:t xml:space="preserve"> </w:t>
            </w:r>
            <w:r w:rsidRPr="002E7313">
              <w:rPr>
                <w:rFonts w:eastAsia="標楷體"/>
                <w:bCs/>
              </w:rPr>
              <w:br/>
              <w:t>A =</w:t>
            </w:r>
            <w:r w:rsidRPr="002E7313">
              <w:rPr>
                <w:rFonts w:eastAsia="標楷體"/>
                <w:bCs/>
              </w:rPr>
              <w:t>（</w:t>
            </w:r>
            <w:r w:rsidRPr="002E7313">
              <w:rPr>
                <w:rFonts w:eastAsia="標楷體"/>
                <w:bCs/>
              </w:rPr>
              <w:t>A1</w:t>
            </w:r>
            <w:r w:rsidRPr="002E7313">
              <w:rPr>
                <w:rFonts w:eastAsia="標楷體"/>
                <w:bCs/>
              </w:rPr>
              <w:t>＋</w:t>
            </w:r>
            <w:r w:rsidRPr="002E7313">
              <w:rPr>
                <w:rFonts w:eastAsia="標楷體"/>
                <w:bCs/>
              </w:rPr>
              <w:t>A2</w:t>
            </w:r>
            <w:r w:rsidRPr="002E7313">
              <w:rPr>
                <w:rFonts w:eastAsia="標楷體"/>
                <w:bCs/>
              </w:rPr>
              <w:t>）</w:t>
            </w:r>
            <w:r w:rsidRPr="002E7313">
              <w:rPr>
                <w:rFonts w:eastAsia="標楷體"/>
                <w:bCs/>
              </w:rPr>
              <w:t>×</w:t>
            </w:r>
            <w:r w:rsidRPr="002E7313">
              <w:rPr>
                <w:rFonts w:eastAsia="標楷體"/>
                <w:bCs/>
                <w:spacing w:val="-20"/>
              </w:rPr>
              <w:t>（</w:t>
            </w:r>
            <w:r w:rsidRPr="002E7313">
              <w:rPr>
                <w:rFonts w:eastAsia="標楷體"/>
                <w:bCs/>
                <w:spacing w:val="-20"/>
              </w:rPr>
              <w:t>55</w:t>
            </w:r>
            <w:r w:rsidRPr="002E7313">
              <w:rPr>
                <w:rFonts w:eastAsia="標楷體"/>
                <w:bCs/>
                <w:spacing w:val="-20"/>
              </w:rPr>
              <w:t>﹪）</w:t>
            </w:r>
          </w:p>
          <w:p w:rsidR="0058184E" w:rsidRPr="002E7313" w:rsidRDefault="0058184E" w:rsidP="00597AAF">
            <w:pPr>
              <w:pStyle w:val="x-scope"/>
              <w:keepLines/>
              <w:spacing w:line="280" w:lineRule="atLeast"/>
              <w:ind w:right="57"/>
              <w:jc w:val="center"/>
              <w:rPr>
                <w:rFonts w:ascii="Times New Roman" w:eastAsia="標楷體" w:hAnsi="Times New Roman" w:cs="Times New Roman"/>
              </w:rPr>
            </w:pPr>
            <w:r w:rsidRPr="002E7313">
              <w:rPr>
                <w:rStyle w:val="qowt-font3"/>
                <w:rFonts w:ascii="Times New Roman" w:eastAsia="標楷體" w:hAnsi="Times New Roman" w:cs="Times New Roman"/>
                <w:bCs/>
              </w:rPr>
              <w:t>本項不須計分</w:t>
            </w:r>
          </w:p>
          <w:p w:rsidR="0058184E" w:rsidRPr="002E7313" w:rsidRDefault="0058184E" w:rsidP="00597AAF">
            <w:pPr>
              <w:keepLines/>
              <w:ind w:right="-28"/>
            </w:pPr>
          </w:p>
        </w:tc>
      </w:tr>
      <w:tr w:rsidR="005F4FFE" w:rsidRPr="002E7313" w:rsidTr="00720AF4">
        <w:trPr>
          <w:cantSplit/>
          <w:trHeight w:val="216"/>
          <w:jc w:val="center"/>
        </w:trPr>
        <w:tc>
          <w:tcPr>
            <w:tcW w:w="1119" w:type="dxa"/>
            <w:vMerge/>
            <w:tcBorders>
              <w:left w:val="single" w:sz="12"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1123" w:type="dxa"/>
            <w:vMerge w:val="restart"/>
            <w:tcBorders>
              <w:top w:val="single" w:sz="8" w:space="0" w:color="000000"/>
              <w:left w:val="single" w:sz="4" w:space="0" w:color="000000"/>
              <w:bottom w:val="single" w:sz="8"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ind w:right="-28"/>
            </w:pPr>
            <w:r w:rsidRPr="002E7313">
              <w:rPr>
                <w:rFonts w:eastAsia="標楷體"/>
                <w:bCs/>
              </w:rPr>
              <w:t>A2.</w:t>
            </w:r>
            <w:r w:rsidRPr="002E7313">
              <w:rPr>
                <w:rFonts w:eastAsia="標楷體"/>
                <w:sz w:val="22"/>
                <w:szCs w:val="22"/>
              </w:rPr>
              <w:t>非外審成績研究計畫獎助</w:t>
            </w:r>
            <w:r w:rsidRPr="002E7313">
              <w:rPr>
                <w:rFonts w:eastAsia="標楷體"/>
                <w:bCs/>
              </w:rPr>
              <w:t>、</w:t>
            </w:r>
            <w:r w:rsidRPr="002E7313">
              <w:rPr>
                <w:rFonts w:eastAsia="標楷體"/>
              </w:rPr>
              <w:t>產學合作</w:t>
            </w:r>
            <w:r w:rsidRPr="002E7313">
              <w:rPr>
                <w:rFonts w:eastAsia="標楷體"/>
                <w:bCs/>
              </w:rPr>
              <w:t>及其他學術研究成果（</w:t>
            </w:r>
            <w:r w:rsidRPr="002E7313">
              <w:rPr>
                <w:rFonts w:eastAsia="標楷體"/>
                <w:bCs/>
              </w:rPr>
              <w:t>25%</w:t>
            </w:r>
            <w:r w:rsidRPr="002E7313">
              <w:rPr>
                <w:rFonts w:eastAsia="標楷體"/>
                <w:bCs/>
              </w:rPr>
              <w:t>）：</w:t>
            </w:r>
          </w:p>
        </w:tc>
        <w:tc>
          <w:tcPr>
            <w:tcW w:w="862" w:type="dxa"/>
            <w:vMerge w:val="restart"/>
            <w:tcBorders>
              <w:top w:val="single" w:sz="4" w:space="0" w:color="000000"/>
              <w:left w:val="single" w:sz="4" w:space="0" w:color="000000"/>
              <w:bottom w:val="single" w:sz="8"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ind w:right="-28"/>
              <w:jc w:val="center"/>
            </w:pPr>
            <w:r w:rsidRPr="002E7313">
              <w:rPr>
                <w:rFonts w:eastAsia="標楷體"/>
                <w:sz w:val="22"/>
                <w:szCs w:val="22"/>
              </w:rPr>
              <w:t>Aa</w:t>
            </w:r>
          </w:p>
          <w:p w:rsidR="0058184E" w:rsidRPr="002E7313" w:rsidRDefault="0058184E" w:rsidP="00597AAF">
            <w:pPr>
              <w:keepLines/>
              <w:ind w:right="-28"/>
              <w:jc w:val="center"/>
            </w:pPr>
            <w:r w:rsidRPr="002E7313">
              <w:rPr>
                <w:rFonts w:eastAsia="標楷體"/>
                <w:spacing w:val="-20"/>
                <w:sz w:val="22"/>
                <w:szCs w:val="22"/>
              </w:rPr>
              <w:t>（</w:t>
            </w:r>
            <w:r w:rsidRPr="002E7313">
              <w:rPr>
                <w:rFonts w:eastAsia="標楷體"/>
                <w:spacing w:val="-20"/>
                <w:sz w:val="22"/>
                <w:szCs w:val="22"/>
              </w:rPr>
              <w:t>50</w:t>
            </w:r>
            <w:r w:rsidRPr="002E7313">
              <w:rPr>
                <w:rFonts w:eastAsia="標楷體"/>
                <w:spacing w:val="-20"/>
                <w:sz w:val="22"/>
                <w:szCs w:val="22"/>
              </w:rPr>
              <w:t>分）</w:t>
            </w:r>
          </w:p>
        </w:tc>
        <w:tc>
          <w:tcPr>
            <w:tcW w:w="4474"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vAlign w:val="center"/>
          </w:tcPr>
          <w:p w:rsidR="0058184E" w:rsidRPr="002E7313" w:rsidRDefault="0058184E" w:rsidP="00597AAF">
            <w:pPr>
              <w:keepLines/>
              <w:tabs>
                <w:tab w:val="left" w:pos="765"/>
              </w:tabs>
              <w:spacing w:line="260" w:lineRule="exact"/>
              <w:jc w:val="center"/>
            </w:pPr>
            <w:r w:rsidRPr="002E7313">
              <w:rPr>
                <w:rFonts w:eastAsia="標楷體"/>
              </w:rPr>
              <w:t>評分細項</w:t>
            </w:r>
          </w:p>
        </w:tc>
        <w:tc>
          <w:tcPr>
            <w:tcW w:w="95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8184E" w:rsidRPr="002E7313" w:rsidRDefault="0058184E" w:rsidP="00597AAF">
            <w:pPr>
              <w:keepLines/>
              <w:ind w:right="-28"/>
              <w:jc w:val="center"/>
            </w:pPr>
          </w:p>
        </w:tc>
        <w:tc>
          <w:tcPr>
            <w:tcW w:w="1017"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8184E" w:rsidRPr="002E7313" w:rsidRDefault="0058184E" w:rsidP="00597AAF">
            <w:pPr>
              <w:keepLines/>
              <w:ind w:right="-28"/>
              <w:jc w:val="center"/>
            </w:pPr>
          </w:p>
        </w:tc>
        <w:tc>
          <w:tcPr>
            <w:tcW w:w="966" w:type="dxa"/>
            <w:vMerge/>
            <w:tcBorders>
              <w:left w:val="single" w:sz="4" w:space="0" w:color="auto"/>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bCs/>
              </w:rPr>
            </w:pPr>
          </w:p>
        </w:tc>
      </w:tr>
      <w:tr w:rsidR="005F4FFE" w:rsidRPr="002E7313" w:rsidTr="00720AF4">
        <w:trPr>
          <w:cantSplit/>
          <w:trHeight w:val="390"/>
          <w:jc w:val="center"/>
        </w:trPr>
        <w:tc>
          <w:tcPr>
            <w:tcW w:w="1119" w:type="dxa"/>
            <w:vMerge/>
            <w:tcBorders>
              <w:top w:val="single" w:sz="8" w:space="0" w:color="000000"/>
              <w:left w:val="single" w:sz="12"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1123" w:type="dxa"/>
            <w:vMerge/>
            <w:tcBorders>
              <w:top w:val="single" w:sz="8" w:space="0" w:color="000000"/>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ind w:right="-28"/>
              <w:rPr>
                <w:rFonts w:eastAsia="標楷體"/>
                <w:bCs/>
              </w:rPr>
            </w:pPr>
          </w:p>
        </w:tc>
        <w:tc>
          <w:tcPr>
            <w:tcW w:w="862" w:type="dxa"/>
            <w:vMerge/>
            <w:tcBorders>
              <w:top w:val="single" w:sz="8" w:space="0" w:color="000000"/>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ind w:right="-28"/>
              <w:jc w:val="center"/>
              <w:rPr>
                <w:rFonts w:eastAsia="標楷體"/>
                <w:sz w:val="22"/>
                <w:szCs w:val="22"/>
              </w:rPr>
            </w:pPr>
          </w:p>
        </w:tc>
        <w:tc>
          <w:tcPr>
            <w:tcW w:w="4474"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rsidR="0058184E" w:rsidRPr="002E7313" w:rsidRDefault="0058184E" w:rsidP="00597AAF">
            <w:pPr>
              <w:keepLines/>
              <w:spacing w:line="260" w:lineRule="exact"/>
            </w:pPr>
            <w:r w:rsidRPr="002E7313">
              <w:rPr>
                <w:rFonts w:eastAsia="標楷體"/>
              </w:rPr>
              <w:t>依據本校教師升等</w:t>
            </w:r>
            <w:r w:rsidRPr="002E7313">
              <w:rPr>
                <w:rFonts w:eastAsia="標楷體"/>
              </w:rPr>
              <w:t>Aa</w:t>
            </w:r>
            <w:r w:rsidRPr="002E7313">
              <w:rPr>
                <w:rFonts w:eastAsia="標楷體"/>
              </w:rPr>
              <w:t>研究計畫評分表評定</w:t>
            </w:r>
            <w:r w:rsidRPr="002E7313">
              <w:rPr>
                <w:rFonts w:eastAsia="標楷體"/>
                <w:szCs w:val="21"/>
              </w:rPr>
              <w:t>分數</w:t>
            </w:r>
          </w:p>
        </w:tc>
        <w:tc>
          <w:tcPr>
            <w:tcW w:w="95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8184E" w:rsidRPr="002E7313" w:rsidRDefault="0058184E" w:rsidP="00597AAF">
            <w:pPr>
              <w:keepLines/>
              <w:ind w:right="-28"/>
              <w:jc w:val="center"/>
              <w:rPr>
                <w:rFonts w:eastAsia="標楷體"/>
                <w:bCs/>
              </w:rPr>
            </w:pPr>
            <w:r w:rsidRPr="002E7313">
              <w:rPr>
                <w:rFonts w:eastAsia="標楷體"/>
                <w:bCs/>
              </w:rPr>
              <w:t>系審</w:t>
            </w:r>
            <w:r w:rsidRPr="002E7313">
              <w:rPr>
                <w:rFonts w:eastAsia="標楷體"/>
                <w:bCs/>
              </w:rPr>
              <w:br/>
            </w:r>
            <w:r w:rsidRPr="002E7313">
              <w:rPr>
                <w:rFonts w:eastAsia="標楷體"/>
                <w:bCs/>
              </w:rPr>
              <w:t>分數</w:t>
            </w:r>
          </w:p>
        </w:tc>
        <w:tc>
          <w:tcPr>
            <w:tcW w:w="1017"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8184E" w:rsidRPr="002E7313" w:rsidRDefault="0058184E" w:rsidP="00597AAF">
            <w:pPr>
              <w:keepLines/>
              <w:ind w:right="-28"/>
              <w:jc w:val="center"/>
            </w:pPr>
            <w:r w:rsidRPr="002E7313">
              <w:rPr>
                <w:rFonts w:eastAsia="標楷體"/>
                <w:bCs/>
              </w:rPr>
              <w:t>系審</w:t>
            </w:r>
            <w:r w:rsidRPr="002E7313">
              <w:rPr>
                <w:rFonts w:eastAsia="標楷體"/>
                <w:bCs/>
              </w:rPr>
              <w:t>A2</w:t>
            </w:r>
          </w:p>
          <w:p w:rsidR="0058184E" w:rsidRPr="002E7313" w:rsidRDefault="0058184E" w:rsidP="00597AAF">
            <w:pPr>
              <w:keepLines/>
              <w:ind w:right="-28"/>
              <w:jc w:val="center"/>
              <w:rPr>
                <w:rFonts w:eastAsia="標楷體"/>
                <w:bCs/>
              </w:rPr>
            </w:pPr>
            <w:r w:rsidRPr="002E7313">
              <w:rPr>
                <w:rFonts w:eastAsia="標楷體"/>
                <w:bCs/>
              </w:rPr>
              <w:t>分數</w:t>
            </w:r>
          </w:p>
        </w:tc>
        <w:tc>
          <w:tcPr>
            <w:tcW w:w="966" w:type="dxa"/>
            <w:vMerge/>
            <w:tcBorders>
              <w:left w:val="single" w:sz="4" w:space="0" w:color="auto"/>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bCs/>
              </w:rPr>
            </w:pPr>
          </w:p>
        </w:tc>
      </w:tr>
      <w:tr w:rsidR="005F4FFE" w:rsidRPr="002E7313" w:rsidTr="00720AF4">
        <w:trPr>
          <w:cantSplit/>
          <w:trHeight w:val="697"/>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ind w:right="-28"/>
              <w:rPr>
                <w:rFonts w:eastAsia="標楷體"/>
                <w:bCs/>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ind w:right="-28"/>
              <w:jc w:val="center"/>
              <w:rPr>
                <w:rFonts w:eastAsia="標楷體"/>
                <w:sz w:val="22"/>
                <w:szCs w:val="22"/>
              </w:rPr>
            </w:pPr>
          </w:p>
        </w:tc>
        <w:tc>
          <w:tcPr>
            <w:tcW w:w="5429" w:type="dxa"/>
            <w:gridSpan w:val="3"/>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rsidR="0058184E" w:rsidRPr="002E7313" w:rsidRDefault="0058184E" w:rsidP="00597AAF">
            <w:pPr>
              <w:keepLines/>
              <w:ind w:right="-28"/>
              <w:rPr>
                <w:rFonts w:eastAsia="標楷體"/>
                <w:bCs/>
              </w:rPr>
            </w:pPr>
            <w:r w:rsidRPr="002E7313">
              <w:rPr>
                <w:rFonts w:eastAsia="標楷體"/>
              </w:rPr>
              <w:t>1.</w:t>
            </w:r>
            <w:r w:rsidRPr="002E7313">
              <w:rPr>
                <w:rFonts w:eastAsia="標楷體"/>
              </w:rPr>
              <w:t>由研究發展處</w:t>
            </w:r>
            <w:r w:rsidR="00255467" w:rsidRPr="00255467">
              <w:rPr>
                <w:rFonts w:eastAsia="標楷體" w:hint="eastAsia"/>
              </w:rPr>
              <w:t>/</w:t>
            </w:r>
            <w:r w:rsidR="00255467" w:rsidRPr="00255467">
              <w:rPr>
                <w:rFonts w:eastAsia="標楷體" w:hint="eastAsia"/>
                <w:b/>
                <w:color w:val="FF0000"/>
                <w:u w:val="single"/>
              </w:rPr>
              <w:t>產學營運及推廣處或校級委託單位</w:t>
            </w:r>
            <w:r w:rsidRPr="002E7313">
              <w:rPr>
                <w:rFonts w:eastAsia="標楷體"/>
              </w:rPr>
              <w:t>認定</w:t>
            </w:r>
            <w:r w:rsidR="00255467">
              <w:rPr>
                <w:rFonts w:eastAsia="標楷體" w:hint="eastAsia"/>
              </w:rPr>
              <w:t>，</w:t>
            </w:r>
            <w:r w:rsidRPr="002E7313">
              <w:rPr>
                <w:rFonts w:eastAsia="標楷體"/>
              </w:rPr>
              <w:t>經由學校行政作業而接受之政府委託或非政府委託之研究計畫：</w:t>
            </w:r>
          </w:p>
        </w:tc>
        <w:tc>
          <w:tcPr>
            <w:tcW w:w="1017"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8184E" w:rsidRPr="002E7313" w:rsidRDefault="0058184E" w:rsidP="00597AAF">
            <w:pPr>
              <w:keepLines/>
              <w:ind w:right="-28"/>
              <w:jc w:val="center"/>
              <w:rPr>
                <w:rFonts w:eastAsia="標楷體"/>
                <w:bCs/>
              </w:rPr>
            </w:pPr>
          </w:p>
        </w:tc>
        <w:tc>
          <w:tcPr>
            <w:tcW w:w="966" w:type="dxa"/>
            <w:vMerge/>
            <w:tcBorders>
              <w:left w:val="single" w:sz="4" w:space="0" w:color="auto"/>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bCs/>
              </w:rPr>
            </w:pPr>
          </w:p>
        </w:tc>
      </w:tr>
      <w:tr w:rsidR="005F4FFE" w:rsidRPr="002E7313" w:rsidTr="00720AF4">
        <w:trPr>
          <w:cantSplit/>
          <w:trHeight w:val="709"/>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sz w:val="26"/>
              </w:rPr>
            </w:pPr>
          </w:p>
        </w:tc>
        <w:tc>
          <w:tcPr>
            <w:tcW w:w="44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napToGrid w:val="0"/>
              <w:spacing w:line="290" w:lineRule="exact"/>
              <w:ind w:left="626" w:right="12" w:hanging="626"/>
              <w:jc w:val="both"/>
            </w:pPr>
            <w:r w:rsidRPr="002E7313">
              <w:rPr>
                <w:rFonts w:eastAsia="標楷體"/>
              </w:rPr>
              <w:t>（</w:t>
            </w:r>
            <w:r w:rsidRPr="002E7313">
              <w:rPr>
                <w:rFonts w:eastAsia="標楷體"/>
              </w:rPr>
              <w:t>1</w:t>
            </w:r>
            <w:r w:rsidRPr="002E7313">
              <w:rPr>
                <w:rFonts w:eastAsia="標楷體"/>
              </w:rPr>
              <w:t>）有審查制度之政府委託研究計畫之計畫主持人：每年每件</w:t>
            </w:r>
            <w:r w:rsidRPr="002E7313">
              <w:rPr>
                <w:rFonts w:eastAsia="標楷體"/>
              </w:rPr>
              <w:t>5</w:t>
            </w:r>
            <w:r w:rsidRPr="002E7313">
              <w:rPr>
                <w:rFonts w:eastAsia="標楷體"/>
              </w:rPr>
              <w:t>分。</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pacing w:line="290" w:lineRule="exact"/>
              <w:ind w:right="-28"/>
              <w:jc w:val="both"/>
              <w:rPr>
                <w:rFonts w:eastAsia="標楷體"/>
              </w:rPr>
            </w:pPr>
          </w:p>
        </w:tc>
        <w:tc>
          <w:tcPr>
            <w:tcW w:w="1017" w:type="dxa"/>
            <w:vMerge w:val="restart"/>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pacing w:line="290" w:lineRule="exact"/>
              <w:ind w:right="-28"/>
            </w:pPr>
            <w:r w:rsidRPr="002E7313">
              <w:rPr>
                <w:rFonts w:eastAsia="標楷體"/>
                <w:bCs/>
              </w:rPr>
              <w:t>系審</w:t>
            </w:r>
            <w:r w:rsidRPr="002E7313">
              <w:rPr>
                <w:rFonts w:eastAsia="標楷體"/>
                <w:bCs/>
              </w:rPr>
              <w:t>A2</w:t>
            </w:r>
            <w:r w:rsidRPr="002E7313">
              <w:rPr>
                <w:rFonts w:eastAsia="標楷體"/>
                <w:bCs/>
              </w:rPr>
              <w:t>分數＝（</w:t>
            </w:r>
            <w:r w:rsidRPr="002E7313">
              <w:rPr>
                <w:rFonts w:eastAsia="標楷體"/>
              </w:rPr>
              <w:t>Aa</w:t>
            </w:r>
            <w:r w:rsidRPr="002E7313">
              <w:rPr>
                <w:rFonts w:eastAsia="標楷體"/>
              </w:rPr>
              <w:t>＋</w:t>
            </w:r>
            <w:r w:rsidRPr="002E7313">
              <w:rPr>
                <w:rFonts w:eastAsia="標楷體"/>
              </w:rPr>
              <w:t>Ab</w:t>
            </w:r>
            <w:r w:rsidRPr="002E7313">
              <w:rPr>
                <w:rFonts w:eastAsia="標楷體"/>
              </w:rPr>
              <w:t>）</w:t>
            </w:r>
            <w:r w:rsidRPr="002E7313">
              <w:rPr>
                <w:rFonts w:eastAsia="標楷體"/>
              </w:rPr>
              <w:t>×</w:t>
            </w:r>
            <w:r w:rsidRPr="002E7313">
              <w:rPr>
                <w:rFonts w:eastAsia="標楷體"/>
                <w:bCs/>
              </w:rPr>
              <w:t>（</w:t>
            </w:r>
            <w:r w:rsidRPr="002E7313">
              <w:rPr>
                <w:rFonts w:eastAsia="標楷體"/>
                <w:bCs/>
              </w:rPr>
              <w:t>25%</w:t>
            </w:r>
            <w:r w:rsidRPr="002E7313">
              <w:rPr>
                <w:rFonts w:eastAsia="標楷體"/>
                <w:bCs/>
              </w:rPr>
              <w:t>）</w:t>
            </w: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bCs/>
              </w:rPr>
            </w:pPr>
          </w:p>
        </w:tc>
      </w:tr>
      <w:tr w:rsidR="005F4FFE" w:rsidRPr="002E7313" w:rsidTr="00720AF4">
        <w:trPr>
          <w:cantSplit/>
          <w:trHeight w:val="525"/>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sz w:val="26"/>
              </w:rPr>
            </w:pPr>
          </w:p>
        </w:tc>
        <w:tc>
          <w:tcPr>
            <w:tcW w:w="44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napToGrid w:val="0"/>
              <w:spacing w:line="290" w:lineRule="exact"/>
              <w:ind w:left="626" w:right="12" w:hanging="626"/>
              <w:jc w:val="both"/>
            </w:pPr>
            <w:r w:rsidRPr="002E7313">
              <w:rPr>
                <w:rFonts w:eastAsia="標楷體"/>
              </w:rPr>
              <w:t>（</w:t>
            </w:r>
            <w:r w:rsidRPr="002E7313">
              <w:rPr>
                <w:rFonts w:eastAsia="標楷體"/>
              </w:rPr>
              <w:t>2</w:t>
            </w:r>
            <w:r w:rsidRPr="002E7313">
              <w:rPr>
                <w:rFonts w:eastAsia="標楷體"/>
              </w:rPr>
              <w:t>）無審查制度之政府委託研究計畫之計畫主持人：每年每件</w:t>
            </w:r>
            <w:r w:rsidRPr="002E7313">
              <w:rPr>
                <w:rFonts w:eastAsia="標楷體"/>
              </w:rPr>
              <w:t>2.5</w:t>
            </w:r>
            <w:r w:rsidRPr="002E7313">
              <w:rPr>
                <w:rFonts w:eastAsia="標楷體"/>
              </w:rPr>
              <w:t>分。</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bCs/>
              </w:rPr>
            </w:pPr>
          </w:p>
        </w:tc>
      </w:tr>
      <w:tr w:rsidR="005F4FFE" w:rsidRPr="002E7313" w:rsidTr="00720AF4">
        <w:trPr>
          <w:cantSplit/>
          <w:trHeight w:val="480"/>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sz w:val="26"/>
              </w:rPr>
            </w:pPr>
          </w:p>
        </w:tc>
        <w:tc>
          <w:tcPr>
            <w:tcW w:w="44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napToGrid w:val="0"/>
              <w:spacing w:line="290" w:lineRule="exact"/>
              <w:ind w:left="626" w:right="12" w:hanging="626"/>
              <w:jc w:val="both"/>
            </w:pPr>
            <w:r w:rsidRPr="002E7313">
              <w:rPr>
                <w:rFonts w:eastAsia="標楷體"/>
              </w:rPr>
              <w:t>（</w:t>
            </w:r>
            <w:r w:rsidRPr="002E7313">
              <w:rPr>
                <w:rFonts w:eastAsia="標楷體"/>
              </w:rPr>
              <w:t>3</w:t>
            </w:r>
            <w:r w:rsidRPr="002E7313">
              <w:rPr>
                <w:rFonts w:eastAsia="標楷體"/>
              </w:rPr>
              <w:t>）有審查制度之政府立案法人機構或校級之委託研究計畫計畫主持人：每年每件</w:t>
            </w:r>
            <w:r w:rsidRPr="002E7313">
              <w:rPr>
                <w:rFonts w:eastAsia="標楷體"/>
              </w:rPr>
              <w:t>2</w:t>
            </w:r>
            <w:r w:rsidRPr="002E7313">
              <w:rPr>
                <w:rFonts w:eastAsia="標楷體"/>
              </w:rPr>
              <w:t>分。</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bCs/>
              </w:rPr>
            </w:pPr>
          </w:p>
        </w:tc>
      </w:tr>
      <w:tr w:rsidR="005F4FFE" w:rsidRPr="002E7313" w:rsidTr="00720AF4">
        <w:trPr>
          <w:cantSplit/>
          <w:trHeight w:val="309"/>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sz w:val="26"/>
              </w:rPr>
            </w:pPr>
          </w:p>
        </w:tc>
        <w:tc>
          <w:tcPr>
            <w:tcW w:w="44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napToGrid w:val="0"/>
              <w:spacing w:line="290" w:lineRule="exact"/>
              <w:ind w:left="642" w:right="12" w:hanging="642"/>
              <w:jc w:val="both"/>
            </w:pPr>
            <w:r w:rsidRPr="002E7313">
              <w:rPr>
                <w:rFonts w:eastAsia="標楷體"/>
              </w:rPr>
              <w:t>（</w:t>
            </w:r>
            <w:r w:rsidRPr="002E7313">
              <w:rPr>
                <w:rFonts w:eastAsia="標楷體"/>
              </w:rPr>
              <w:t>4</w:t>
            </w:r>
            <w:r w:rsidRPr="002E7313">
              <w:rPr>
                <w:rFonts w:eastAsia="標楷體"/>
              </w:rPr>
              <w:t>）</w:t>
            </w:r>
            <w:r w:rsidRPr="002E7313">
              <w:rPr>
                <w:rFonts w:eastAsia="標楷體"/>
                <w:spacing w:val="-6"/>
              </w:rPr>
              <w:t>無審查制度之</w:t>
            </w:r>
            <w:r w:rsidRPr="002E7313">
              <w:rPr>
                <w:rFonts w:eastAsia="標楷體"/>
                <w:sz w:val="21"/>
                <w:szCs w:val="21"/>
              </w:rPr>
              <w:t>政府立案法人機構或校級</w:t>
            </w:r>
            <w:r w:rsidRPr="002E7313">
              <w:rPr>
                <w:rFonts w:eastAsia="標楷體"/>
                <w:spacing w:val="-6"/>
              </w:rPr>
              <w:t>之委託研究計畫計畫主持人：每年每件</w:t>
            </w:r>
            <w:r w:rsidRPr="002E7313">
              <w:rPr>
                <w:rFonts w:eastAsia="標楷體"/>
              </w:rPr>
              <w:t>1</w:t>
            </w:r>
            <w:r w:rsidRPr="002E7313">
              <w:rPr>
                <w:rFonts w:eastAsia="標楷體"/>
                <w:spacing w:val="-6"/>
              </w:rPr>
              <w:t>分。</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bCs/>
              </w:rPr>
            </w:pPr>
          </w:p>
        </w:tc>
      </w:tr>
      <w:tr w:rsidR="005F4FFE" w:rsidRPr="002E7313" w:rsidTr="00720AF4">
        <w:trPr>
          <w:cantSplit/>
          <w:trHeight w:val="335"/>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sz w:val="26"/>
              </w:rPr>
            </w:pPr>
          </w:p>
        </w:tc>
        <w:tc>
          <w:tcPr>
            <w:tcW w:w="542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pacing w:line="290" w:lineRule="exact"/>
              <w:ind w:right="-28"/>
              <w:jc w:val="both"/>
            </w:pPr>
            <w:r w:rsidRPr="002E7313">
              <w:rPr>
                <w:rFonts w:eastAsia="標楷體"/>
              </w:rPr>
              <w:t xml:space="preserve">2. </w:t>
            </w:r>
            <w:r w:rsidRPr="002E7313">
              <w:rPr>
                <w:rFonts w:eastAsia="標楷體"/>
              </w:rPr>
              <w:t>國家科學及技術委員會專題研究計畫：</w:t>
            </w: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bCs/>
              </w:rPr>
            </w:pPr>
          </w:p>
        </w:tc>
      </w:tr>
      <w:tr w:rsidR="005F4FFE" w:rsidRPr="002E7313" w:rsidTr="00720AF4">
        <w:trPr>
          <w:cantSplit/>
          <w:trHeight w:val="651"/>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sz w:val="26"/>
              </w:rPr>
            </w:pPr>
          </w:p>
        </w:tc>
        <w:tc>
          <w:tcPr>
            <w:tcW w:w="44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napToGrid w:val="0"/>
              <w:spacing w:line="290" w:lineRule="exact"/>
              <w:ind w:left="653" w:right="12" w:hanging="653"/>
              <w:jc w:val="both"/>
            </w:pPr>
            <w:r w:rsidRPr="002E7313">
              <w:rPr>
                <w:rFonts w:eastAsia="標楷體"/>
              </w:rPr>
              <w:t>（</w:t>
            </w:r>
            <w:r w:rsidRPr="002E7313">
              <w:rPr>
                <w:rFonts w:eastAsia="標楷體"/>
              </w:rPr>
              <w:t>1</w:t>
            </w:r>
            <w:r w:rsidRPr="002E7313">
              <w:rPr>
                <w:rFonts w:eastAsia="標楷體"/>
              </w:rPr>
              <w:t>）整合型研究</w:t>
            </w:r>
            <w:r w:rsidRPr="002E7313">
              <w:rPr>
                <w:rFonts w:eastAsia="標楷體"/>
                <w:sz w:val="22"/>
                <w:szCs w:val="22"/>
              </w:rPr>
              <w:t>計畫總主持人每年</w:t>
            </w:r>
            <w:r w:rsidRPr="002E7313">
              <w:rPr>
                <w:rFonts w:eastAsia="標楷體"/>
              </w:rPr>
              <w:t>每件加</w:t>
            </w:r>
            <w:r w:rsidRPr="002E7313">
              <w:rPr>
                <w:rFonts w:eastAsia="標楷體"/>
              </w:rPr>
              <w:t>12</w:t>
            </w:r>
            <w:r w:rsidRPr="002E7313">
              <w:rPr>
                <w:rFonts w:eastAsia="標楷體"/>
              </w:rPr>
              <w:t>分。</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bCs/>
              </w:rPr>
            </w:pPr>
          </w:p>
        </w:tc>
      </w:tr>
      <w:tr w:rsidR="005F4FFE" w:rsidRPr="002E7313" w:rsidTr="00720AF4">
        <w:trPr>
          <w:cantSplit/>
          <w:trHeight w:val="567"/>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sz w:val="26"/>
              </w:rPr>
            </w:pPr>
          </w:p>
        </w:tc>
        <w:tc>
          <w:tcPr>
            <w:tcW w:w="44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napToGrid w:val="0"/>
              <w:spacing w:line="290" w:lineRule="exact"/>
              <w:ind w:left="626" w:right="12" w:hanging="626"/>
              <w:jc w:val="both"/>
            </w:pPr>
            <w:r w:rsidRPr="002E7313">
              <w:rPr>
                <w:rFonts w:eastAsia="標楷體"/>
              </w:rPr>
              <w:t>（</w:t>
            </w:r>
            <w:r w:rsidRPr="002E7313">
              <w:rPr>
                <w:rFonts w:eastAsia="標楷體"/>
              </w:rPr>
              <w:t>2</w:t>
            </w:r>
            <w:r w:rsidRPr="002E7313">
              <w:rPr>
                <w:rFonts w:eastAsia="標楷體"/>
              </w:rPr>
              <w:t>）一般型研究計畫主持人</w:t>
            </w:r>
            <w:r w:rsidRPr="002E7313">
              <w:rPr>
                <w:rFonts w:eastAsia="標楷體"/>
                <w:sz w:val="22"/>
                <w:szCs w:val="22"/>
              </w:rPr>
              <w:t>每年</w:t>
            </w:r>
            <w:r w:rsidRPr="002E7313">
              <w:rPr>
                <w:rFonts w:eastAsia="標楷體"/>
              </w:rPr>
              <w:t>每件加</w:t>
            </w:r>
            <w:r w:rsidRPr="002E7313">
              <w:rPr>
                <w:rFonts w:eastAsia="標楷體"/>
              </w:rPr>
              <w:t>8</w:t>
            </w:r>
            <w:r w:rsidRPr="002E7313">
              <w:rPr>
                <w:rFonts w:eastAsia="標楷體"/>
              </w:rPr>
              <w:t>分。</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bCs/>
              </w:rPr>
            </w:pPr>
          </w:p>
        </w:tc>
      </w:tr>
      <w:tr w:rsidR="005F4FFE" w:rsidRPr="002E7313" w:rsidTr="00720AF4">
        <w:trPr>
          <w:cantSplit/>
          <w:trHeight w:val="567"/>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sz w:val="26"/>
              </w:rPr>
            </w:pPr>
          </w:p>
        </w:tc>
        <w:tc>
          <w:tcPr>
            <w:tcW w:w="542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pacing w:line="290" w:lineRule="exact"/>
              <w:ind w:right="-28"/>
              <w:jc w:val="both"/>
            </w:pPr>
            <w:r w:rsidRPr="002E7313">
              <w:rPr>
                <w:rFonts w:eastAsia="標楷體"/>
              </w:rPr>
              <w:t>3.</w:t>
            </w:r>
            <w:r w:rsidRPr="002E7313">
              <w:rPr>
                <w:rFonts w:eastAsia="標楷體"/>
              </w:rPr>
              <w:t>行政院所屬機關學界科技專案計畫：</w:t>
            </w: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bCs/>
              </w:rPr>
            </w:pPr>
          </w:p>
        </w:tc>
      </w:tr>
      <w:tr w:rsidR="005F4FFE" w:rsidRPr="002E7313" w:rsidTr="00720AF4">
        <w:trPr>
          <w:cantSplit/>
          <w:trHeight w:val="423"/>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sz w:val="26"/>
              </w:rPr>
            </w:pPr>
          </w:p>
        </w:tc>
        <w:tc>
          <w:tcPr>
            <w:tcW w:w="44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napToGrid w:val="0"/>
              <w:spacing w:line="300" w:lineRule="exact"/>
              <w:ind w:left="627" w:hanging="622"/>
              <w:jc w:val="both"/>
            </w:pPr>
            <w:r w:rsidRPr="002E7313">
              <w:rPr>
                <w:rFonts w:eastAsia="標楷體"/>
              </w:rPr>
              <w:t>（</w:t>
            </w:r>
            <w:r w:rsidRPr="002E7313">
              <w:rPr>
                <w:rFonts w:eastAsia="標楷體"/>
              </w:rPr>
              <w:t>1</w:t>
            </w:r>
            <w:r w:rsidRPr="002E7313">
              <w:rPr>
                <w:rFonts w:eastAsia="標楷體"/>
              </w:rPr>
              <w:t>）學界科技專案計畫總主持人每年每件</w:t>
            </w:r>
            <w:r w:rsidRPr="002E7313">
              <w:rPr>
                <w:rFonts w:eastAsia="標楷體"/>
              </w:rPr>
              <w:t>14</w:t>
            </w:r>
            <w:r w:rsidRPr="002E7313">
              <w:rPr>
                <w:rFonts w:eastAsia="標楷體"/>
              </w:rPr>
              <w:t>分。</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bCs/>
              </w:rPr>
            </w:pPr>
          </w:p>
        </w:tc>
      </w:tr>
      <w:tr w:rsidR="005F4FFE" w:rsidRPr="002E7313" w:rsidTr="00720AF4">
        <w:trPr>
          <w:cantSplit/>
          <w:trHeight w:val="234"/>
          <w:jc w:val="center"/>
        </w:trPr>
        <w:tc>
          <w:tcPr>
            <w:tcW w:w="1119" w:type="dxa"/>
            <w:vMerge/>
            <w:tcBorders>
              <w:left w:val="single" w:sz="12"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1123" w:type="dxa"/>
            <w:vMerge/>
            <w:tcBorders>
              <w:left w:val="single" w:sz="4" w:space="0" w:color="000000"/>
              <w:bottom w:val="single" w:sz="8"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rPr>
            </w:pPr>
          </w:p>
        </w:tc>
        <w:tc>
          <w:tcPr>
            <w:tcW w:w="862" w:type="dxa"/>
            <w:vMerge/>
            <w:tcBorders>
              <w:left w:val="single" w:sz="4" w:space="0" w:color="000000"/>
              <w:bottom w:val="single" w:sz="8" w:space="0" w:color="000000"/>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sz w:val="26"/>
              </w:rPr>
            </w:pPr>
          </w:p>
        </w:tc>
        <w:tc>
          <w:tcPr>
            <w:tcW w:w="4474" w:type="dxa"/>
            <w:gridSpan w:val="2"/>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napToGrid w:val="0"/>
              <w:spacing w:line="300" w:lineRule="exact"/>
              <w:jc w:val="both"/>
            </w:pPr>
            <w:r w:rsidRPr="002E7313">
              <w:rPr>
                <w:rFonts w:eastAsia="標楷體"/>
              </w:rPr>
              <w:t>Aa</w:t>
            </w:r>
            <w:r w:rsidRPr="002E7313">
              <w:rPr>
                <w:rFonts w:eastAsia="標楷體"/>
              </w:rPr>
              <w:t>系審分數（合計之總分不得超過配分上限）</w:t>
            </w:r>
          </w:p>
        </w:tc>
        <w:tc>
          <w:tcPr>
            <w:tcW w:w="955" w:type="dxa"/>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bCs/>
              </w:rPr>
            </w:pPr>
          </w:p>
        </w:tc>
      </w:tr>
      <w:tr w:rsidR="005F4FFE" w:rsidRPr="002E7313" w:rsidTr="00720AF4">
        <w:trPr>
          <w:cantSplit/>
          <w:trHeight w:val="567"/>
          <w:jc w:val="center"/>
        </w:trPr>
        <w:tc>
          <w:tcPr>
            <w:tcW w:w="1119" w:type="dxa"/>
            <w:vMerge/>
            <w:tcBorders>
              <w:left w:val="single" w:sz="12"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D92D1F" w:rsidRPr="002E7313" w:rsidRDefault="00D92D1F" w:rsidP="00597AAF">
            <w:pPr>
              <w:keepLines/>
              <w:widowControl/>
              <w:rPr>
                <w:rFonts w:eastAsia="標楷體"/>
              </w:rPr>
            </w:pPr>
          </w:p>
        </w:tc>
        <w:tc>
          <w:tcPr>
            <w:tcW w:w="1123" w:type="dxa"/>
            <w:vMerge/>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D92D1F" w:rsidRPr="002E7313" w:rsidRDefault="00D92D1F" w:rsidP="00597AAF">
            <w:pPr>
              <w:keepLines/>
              <w:widowControl/>
              <w:rPr>
                <w:rFonts w:eastAsia="標楷體"/>
              </w:rPr>
            </w:pPr>
          </w:p>
        </w:tc>
        <w:tc>
          <w:tcPr>
            <w:tcW w:w="862" w:type="dxa"/>
            <w:vMerge w:val="restart"/>
            <w:tcBorders>
              <w:top w:val="single" w:sz="8" w:space="0" w:color="000000"/>
              <w:left w:val="single" w:sz="8"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D92D1F" w:rsidRPr="002E7313" w:rsidRDefault="00D92D1F" w:rsidP="00597AAF">
            <w:pPr>
              <w:keepLines/>
              <w:ind w:left="480" w:right="-28" w:hanging="480"/>
              <w:jc w:val="center"/>
            </w:pPr>
            <w:r w:rsidRPr="002E7313">
              <w:rPr>
                <w:rFonts w:eastAsia="標楷體"/>
                <w:sz w:val="22"/>
                <w:szCs w:val="22"/>
              </w:rPr>
              <w:t>Ab</w:t>
            </w:r>
          </w:p>
          <w:p w:rsidR="00D92D1F" w:rsidRPr="002E7313" w:rsidRDefault="00D92D1F" w:rsidP="00597AAF">
            <w:pPr>
              <w:keepLines/>
              <w:ind w:left="400" w:right="-28" w:hanging="400"/>
              <w:jc w:val="center"/>
              <w:rPr>
                <w:rFonts w:eastAsia="標楷體"/>
                <w:sz w:val="26"/>
              </w:rPr>
            </w:pPr>
            <w:r w:rsidRPr="002E7313">
              <w:rPr>
                <w:rFonts w:eastAsia="標楷體"/>
                <w:spacing w:val="-20"/>
                <w:sz w:val="22"/>
                <w:szCs w:val="22"/>
              </w:rPr>
              <w:t>（</w:t>
            </w:r>
            <w:r w:rsidRPr="002E7313">
              <w:rPr>
                <w:rFonts w:eastAsia="標楷體"/>
                <w:spacing w:val="-20"/>
                <w:sz w:val="22"/>
                <w:szCs w:val="22"/>
              </w:rPr>
              <w:t>50</w:t>
            </w:r>
            <w:r w:rsidRPr="002E7313">
              <w:rPr>
                <w:rFonts w:eastAsia="標楷體"/>
                <w:spacing w:val="-20"/>
                <w:sz w:val="22"/>
                <w:szCs w:val="22"/>
              </w:rPr>
              <w:t>分）</w:t>
            </w:r>
          </w:p>
        </w:tc>
        <w:tc>
          <w:tcPr>
            <w:tcW w:w="4474"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D92D1F" w:rsidRPr="002E7313" w:rsidRDefault="00D92D1F" w:rsidP="00597AAF">
            <w:pPr>
              <w:keepLines/>
              <w:snapToGrid w:val="0"/>
              <w:spacing w:line="300" w:lineRule="exact"/>
              <w:jc w:val="both"/>
              <w:rPr>
                <w:rFonts w:eastAsia="標楷體"/>
              </w:rPr>
            </w:pPr>
            <w:r w:rsidRPr="002E7313">
              <w:rPr>
                <w:rFonts w:eastAsia="標楷體"/>
              </w:rPr>
              <w:t>評分細項</w:t>
            </w:r>
            <w:r w:rsidRPr="00255467">
              <w:rPr>
                <w:rFonts w:eastAsia="標楷體"/>
                <w:szCs w:val="21"/>
              </w:rPr>
              <w:t>依據本院師升等</w:t>
            </w:r>
            <w:r w:rsidRPr="00255467">
              <w:rPr>
                <w:rFonts w:eastAsia="標楷體"/>
                <w:szCs w:val="21"/>
              </w:rPr>
              <w:t>Ab</w:t>
            </w:r>
            <w:r w:rsidRPr="00255467">
              <w:rPr>
                <w:rFonts w:eastAsia="標楷體"/>
                <w:szCs w:val="21"/>
              </w:rPr>
              <w:t>研究成果評分表</w:t>
            </w:r>
            <w:r w:rsidRPr="002E7313">
              <w:rPr>
                <w:rFonts w:eastAsia="標楷體"/>
                <w:sz w:val="21"/>
                <w:szCs w:val="21"/>
              </w:rPr>
              <w:t>評定分數</w:t>
            </w:r>
          </w:p>
        </w:tc>
        <w:tc>
          <w:tcPr>
            <w:tcW w:w="955" w:type="dxa"/>
            <w:tcBorders>
              <w:top w:val="single" w:sz="4"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D92D1F" w:rsidRPr="002E7313" w:rsidRDefault="00D92D1F"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92D1F" w:rsidRPr="002E7313" w:rsidRDefault="00D92D1F"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D92D1F" w:rsidRPr="002E7313" w:rsidRDefault="00D92D1F" w:rsidP="00597AAF">
            <w:pPr>
              <w:keepLines/>
              <w:widowControl/>
              <w:rPr>
                <w:rFonts w:eastAsia="標楷體"/>
                <w:bCs/>
              </w:rPr>
            </w:pPr>
          </w:p>
        </w:tc>
      </w:tr>
      <w:tr w:rsidR="005F4FFE" w:rsidRPr="002E7313" w:rsidTr="00597AAF">
        <w:trPr>
          <w:trHeight w:val="12926"/>
          <w:jc w:val="center"/>
        </w:trPr>
        <w:tc>
          <w:tcPr>
            <w:tcW w:w="1119" w:type="dxa"/>
            <w:vMerge/>
            <w:tcBorders>
              <w:top w:val="single" w:sz="8" w:space="0" w:color="000000"/>
              <w:left w:val="single" w:sz="12" w:space="0" w:color="000000"/>
              <w:right w:val="single" w:sz="4" w:space="0" w:color="000000"/>
            </w:tcBorders>
            <w:shd w:val="clear" w:color="auto" w:fill="auto"/>
            <w:tcMar>
              <w:top w:w="0" w:type="dxa"/>
              <w:left w:w="28" w:type="dxa"/>
              <w:bottom w:w="0" w:type="dxa"/>
              <w:right w:w="28" w:type="dxa"/>
            </w:tcMar>
            <w:vAlign w:val="center"/>
          </w:tcPr>
          <w:p w:rsidR="00D92D1F" w:rsidRPr="002E7313" w:rsidRDefault="00D92D1F" w:rsidP="00597AAF">
            <w:pPr>
              <w:keepLines/>
              <w:widowControl/>
              <w:rPr>
                <w:rFonts w:eastAsia="標楷體"/>
              </w:rPr>
            </w:pPr>
          </w:p>
        </w:tc>
        <w:tc>
          <w:tcPr>
            <w:tcW w:w="1123" w:type="dxa"/>
            <w:vMerge/>
            <w:tcBorders>
              <w:top w:val="single" w:sz="8" w:space="0" w:color="000000"/>
              <w:left w:val="single" w:sz="4" w:space="0" w:color="000000"/>
              <w:right w:val="single" w:sz="8" w:space="0" w:color="000000"/>
            </w:tcBorders>
            <w:shd w:val="clear" w:color="auto" w:fill="auto"/>
            <w:tcMar>
              <w:top w:w="0" w:type="dxa"/>
              <w:left w:w="10" w:type="dxa"/>
              <w:bottom w:w="0" w:type="dxa"/>
              <w:right w:w="10" w:type="dxa"/>
            </w:tcMar>
            <w:vAlign w:val="center"/>
          </w:tcPr>
          <w:p w:rsidR="00D92D1F" w:rsidRPr="002E7313" w:rsidRDefault="00D92D1F" w:rsidP="00597AAF">
            <w:pPr>
              <w:keepLines/>
              <w:widowControl/>
              <w:rPr>
                <w:rFonts w:eastAsia="標楷體"/>
              </w:rPr>
            </w:pPr>
          </w:p>
        </w:tc>
        <w:tc>
          <w:tcPr>
            <w:tcW w:w="862" w:type="dxa"/>
            <w:vMerge/>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D92D1F" w:rsidRPr="002E7313" w:rsidRDefault="00D92D1F" w:rsidP="00597AAF">
            <w:pPr>
              <w:keepLines/>
              <w:ind w:left="400" w:right="-28" w:hanging="400"/>
              <w:jc w:val="center"/>
            </w:pPr>
          </w:p>
        </w:tc>
        <w:tc>
          <w:tcPr>
            <w:tcW w:w="4474"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tcPr>
          <w:p w:rsidR="00D92D1F" w:rsidRPr="002E7313" w:rsidRDefault="00D92D1F" w:rsidP="00597AAF">
            <w:pPr>
              <w:keepLines/>
              <w:snapToGrid w:val="0"/>
              <w:spacing w:line="290" w:lineRule="exact"/>
              <w:ind w:right="11"/>
              <w:jc w:val="both"/>
            </w:pPr>
            <w:r w:rsidRPr="002E7313">
              <w:rPr>
                <w:rFonts w:eastAsia="標楷體"/>
                <w:sz w:val="23"/>
                <w:szCs w:val="23"/>
              </w:rPr>
              <w:t>產學合作、專利、技術移轉績效及其他學術研究成果：</w:t>
            </w:r>
            <w:r w:rsidRPr="002E7313">
              <w:rPr>
                <w:rFonts w:eastAsia="標楷體"/>
                <w:sz w:val="23"/>
                <w:szCs w:val="23"/>
              </w:rPr>
              <w:t xml:space="preserve"> </w:t>
            </w:r>
          </w:p>
          <w:p w:rsidR="00D92D1F" w:rsidRPr="002E7313" w:rsidRDefault="00D92D1F" w:rsidP="00597AAF">
            <w:pPr>
              <w:pStyle w:val="a5"/>
              <w:keepLines/>
              <w:snapToGrid w:val="0"/>
              <w:spacing w:line="290" w:lineRule="exact"/>
              <w:ind w:left="175" w:right="11" w:hanging="175"/>
              <w:jc w:val="both"/>
              <w:rPr>
                <w:rFonts w:ascii="Times New Roman" w:eastAsia="標楷體" w:hAnsi="Times New Roman"/>
                <w:sz w:val="23"/>
                <w:szCs w:val="23"/>
              </w:rPr>
            </w:pPr>
            <w:r w:rsidRPr="002E7313">
              <w:rPr>
                <w:rFonts w:ascii="Times New Roman" w:eastAsia="標楷體" w:hAnsi="Times New Roman"/>
                <w:sz w:val="23"/>
                <w:szCs w:val="23"/>
              </w:rPr>
              <w:t>1.</w:t>
            </w:r>
            <w:r w:rsidRPr="002E7313">
              <w:rPr>
                <w:rFonts w:ascii="Times New Roman" w:eastAsia="標楷體" w:hAnsi="Times New Roman"/>
                <w:sz w:val="23"/>
                <w:szCs w:val="23"/>
              </w:rPr>
              <w:t>現任職級其他研究著作（不含送外審之代表著作及參考著作），每篇得</w:t>
            </w:r>
            <w:r w:rsidRPr="002E7313">
              <w:rPr>
                <w:rFonts w:ascii="Times New Roman" w:eastAsia="標楷體" w:hAnsi="Times New Roman"/>
                <w:sz w:val="23"/>
                <w:szCs w:val="23"/>
              </w:rPr>
              <w:t>4</w:t>
            </w:r>
            <w:r w:rsidRPr="002E7313">
              <w:rPr>
                <w:rFonts w:ascii="Times New Roman" w:eastAsia="標楷體" w:hAnsi="Times New Roman"/>
                <w:sz w:val="23"/>
                <w:szCs w:val="23"/>
              </w:rPr>
              <w:t>～</w:t>
            </w:r>
            <w:r w:rsidRPr="002E7313">
              <w:rPr>
                <w:rFonts w:ascii="Times New Roman" w:eastAsia="標楷體" w:hAnsi="Times New Roman"/>
                <w:sz w:val="23"/>
                <w:szCs w:val="23"/>
              </w:rPr>
              <w:t>10</w:t>
            </w:r>
            <w:r w:rsidRPr="002E7313">
              <w:rPr>
                <w:rFonts w:ascii="Times New Roman" w:eastAsia="標楷體" w:hAnsi="Times New Roman"/>
                <w:sz w:val="23"/>
                <w:szCs w:val="23"/>
              </w:rPr>
              <w:t>分，依其刊登於該學術領域列名</w:t>
            </w:r>
            <w:r w:rsidRPr="002E7313">
              <w:rPr>
                <w:rFonts w:ascii="Times New Roman" w:eastAsia="標楷體" w:hAnsi="Times New Roman"/>
                <w:sz w:val="23"/>
                <w:szCs w:val="23"/>
              </w:rPr>
              <w:t>SCI</w:t>
            </w:r>
            <w:r w:rsidRPr="002E7313">
              <w:rPr>
                <w:rFonts w:ascii="Times New Roman" w:eastAsia="標楷體" w:hAnsi="Times New Roman"/>
                <w:sz w:val="23"/>
                <w:szCs w:val="23"/>
              </w:rPr>
              <w:t>或</w:t>
            </w:r>
            <w:r w:rsidRPr="002E7313">
              <w:rPr>
                <w:rFonts w:ascii="Times New Roman" w:eastAsia="標楷體" w:hAnsi="Times New Roman"/>
                <w:sz w:val="23"/>
                <w:szCs w:val="23"/>
              </w:rPr>
              <w:t>SSCI</w:t>
            </w:r>
            <w:r w:rsidRPr="002E7313">
              <w:rPr>
                <w:rFonts w:ascii="Times New Roman" w:eastAsia="標楷體" w:hAnsi="Times New Roman"/>
                <w:sz w:val="23"/>
                <w:szCs w:val="23"/>
              </w:rPr>
              <w:t>期刊及院教評會期刊評量等級與作者排名順序，予以評分。</w:t>
            </w:r>
            <w:r w:rsidRPr="002E7313">
              <w:rPr>
                <w:rFonts w:ascii="Times New Roman" w:eastAsia="標楷體" w:hAnsi="Times New Roman"/>
                <w:kern w:val="2"/>
                <w:sz w:val="23"/>
                <w:szCs w:val="23"/>
              </w:rPr>
              <w:t>收錄於</w:t>
            </w:r>
            <w:r w:rsidRPr="002E7313">
              <w:rPr>
                <w:rFonts w:ascii="Times New Roman" w:eastAsia="標楷體" w:hAnsi="Times New Roman"/>
                <w:kern w:val="2"/>
                <w:sz w:val="23"/>
                <w:szCs w:val="23"/>
              </w:rPr>
              <w:t>JCR (Journal Citation Reports)</w:t>
            </w:r>
            <w:r w:rsidRPr="002E7313">
              <w:rPr>
                <w:rFonts w:ascii="Times New Roman" w:eastAsia="標楷體" w:hAnsi="Times New Roman"/>
                <w:kern w:val="2"/>
                <w:sz w:val="23"/>
                <w:szCs w:val="23"/>
              </w:rPr>
              <w:t>之</w:t>
            </w:r>
            <w:r w:rsidRPr="002E7313">
              <w:rPr>
                <w:rFonts w:ascii="Times New Roman" w:eastAsia="標楷體" w:hAnsi="Times New Roman"/>
                <w:kern w:val="2"/>
                <w:sz w:val="23"/>
                <w:szCs w:val="23"/>
              </w:rPr>
              <w:t>SCIE (SCI)</w:t>
            </w:r>
            <w:r w:rsidRPr="002E7313">
              <w:rPr>
                <w:rFonts w:ascii="Times New Roman" w:eastAsia="標楷體" w:hAnsi="Times New Roman"/>
                <w:kern w:val="0"/>
              </w:rPr>
              <w:t xml:space="preserve"> </w:t>
            </w:r>
            <w:r w:rsidRPr="002E7313">
              <w:rPr>
                <w:rFonts w:ascii="Times New Roman" w:eastAsia="標楷體" w:hAnsi="Times New Roman"/>
                <w:kern w:val="0"/>
              </w:rPr>
              <w:t>或</w:t>
            </w:r>
            <w:r w:rsidRPr="002E7313">
              <w:rPr>
                <w:rFonts w:ascii="Times New Roman" w:eastAsia="標楷體" w:hAnsi="Times New Roman"/>
                <w:kern w:val="2"/>
                <w:sz w:val="23"/>
                <w:szCs w:val="23"/>
              </w:rPr>
              <w:t>SSCI</w:t>
            </w:r>
            <w:r w:rsidRPr="002E7313">
              <w:rPr>
                <w:rFonts w:ascii="Times New Roman" w:eastAsia="標楷體" w:hAnsi="Times New Roman"/>
                <w:kern w:val="2"/>
                <w:sz w:val="23"/>
                <w:szCs w:val="23"/>
              </w:rPr>
              <w:t>等</w:t>
            </w:r>
            <w:r w:rsidRPr="002E7313">
              <w:rPr>
                <w:rFonts w:ascii="Times New Roman" w:eastAsia="標楷體" w:hAnsi="Times New Roman"/>
                <w:sz w:val="23"/>
                <w:szCs w:val="23"/>
              </w:rPr>
              <w:t>第一級者得</w:t>
            </w:r>
            <w:r w:rsidRPr="002E7313">
              <w:rPr>
                <w:rFonts w:ascii="Times New Roman" w:eastAsia="標楷體" w:hAnsi="Times New Roman"/>
                <w:sz w:val="23"/>
                <w:szCs w:val="23"/>
              </w:rPr>
              <w:t>10</w:t>
            </w:r>
            <w:r w:rsidRPr="002E7313">
              <w:rPr>
                <w:rFonts w:ascii="Times New Roman" w:eastAsia="標楷體" w:hAnsi="Times New Roman"/>
                <w:sz w:val="23"/>
                <w:szCs w:val="23"/>
              </w:rPr>
              <w:t>分</w:t>
            </w:r>
            <w:r w:rsidRPr="002E7313">
              <w:rPr>
                <w:rFonts w:ascii="Times New Roman" w:eastAsia="標楷體" w:hAnsi="Times New Roman"/>
                <w:bCs/>
                <w:sz w:val="27"/>
                <w:szCs w:val="27"/>
              </w:rPr>
              <w:t>。屬院級</w:t>
            </w:r>
            <w:r w:rsidRPr="002E7313">
              <w:rPr>
                <w:rFonts w:ascii="Times New Roman" w:eastAsia="標楷體" w:hAnsi="Times New Roman"/>
                <w:sz w:val="23"/>
                <w:szCs w:val="23"/>
              </w:rPr>
              <w:t>第二級者得</w:t>
            </w:r>
            <w:r w:rsidRPr="002E7313">
              <w:rPr>
                <w:rFonts w:ascii="Times New Roman" w:eastAsia="標楷體" w:hAnsi="Times New Roman"/>
                <w:sz w:val="23"/>
                <w:szCs w:val="23"/>
              </w:rPr>
              <w:t>7</w:t>
            </w:r>
            <w:r w:rsidRPr="002E7313">
              <w:rPr>
                <w:rFonts w:ascii="Times New Roman" w:eastAsia="標楷體" w:hAnsi="Times New Roman"/>
                <w:sz w:val="23"/>
                <w:szCs w:val="23"/>
              </w:rPr>
              <w:t>分、第三級者得</w:t>
            </w:r>
            <w:r w:rsidRPr="002E7313">
              <w:rPr>
                <w:rFonts w:ascii="Times New Roman" w:eastAsia="標楷體" w:hAnsi="Times New Roman"/>
                <w:sz w:val="23"/>
                <w:szCs w:val="23"/>
              </w:rPr>
              <w:t>6</w:t>
            </w:r>
            <w:r w:rsidRPr="002E7313">
              <w:rPr>
                <w:rFonts w:ascii="Times New Roman" w:eastAsia="標楷體" w:hAnsi="Times New Roman"/>
                <w:sz w:val="23"/>
                <w:szCs w:val="23"/>
              </w:rPr>
              <w:t>分、第四級者得</w:t>
            </w:r>
            <w:r w:rsidRPr="002E7313">
              <w:rPr>
                <w:rFonts w:ascii="Times New Roman" w:eastAsia="標楷體" w:hAnsi="Times New Roman"/>
                <w:sz w:val="23"/>
                <w:szCs w:val="23"/>
              </w:rPr>
              <w:t>4</w:t>
            </w:r>
            <w:r w:rsidRPr="002E7313">
              <w:rPr>
                <w:rFonts w:ascii="Times New Roman" w:eastAsia="標楷體" w:hAnsi="Times New Roman"/>
                <w:sz w:val="23"/>
                <w:szCs w:val="23"/>
              </w:rPr>
              <w:t>分。又作者順位權數另規定如附表。</w:t>
            </w:r>
            <w:r w:rsidRPr="002E7313">
              <w:rPr>
                <w:rFonts w:ascii="Times New Roman" w:eastAsia="標楷體" w:hAnsi="Times New Roman"/>
                <w:sz w:val="23"/>
                <w:szCs w:val="23"/>
              </w:rPr>
              <w:t xml:space="preserve"> </w:t>
            </w:r>
          </w:p>
          <w:p w:rsidR="00D92D1F" w:rsidRPr="002E7313" w:rsidRDefault="00F209CF" w:rsidP="00597AAF">
            <w:pPr>
              <w:keepLines/>
              <w:snapToGrid w:val="0"/>
              <w:spacing w:line="290" w:lineRule="exact"/>
              <w:ind w:left="175" w:right="11" w:hanging="175"/>
              <w:jc w:val="both"/>
              <w:rPr>
                <w:rFonts w:eastAsia="標楷體"/>
                <w:sz w:val="23"/>
                <w:szCs w:val="23"/>
              </w:rPr>
            </w:pPr>
            <w:r w:rsidRPr="002E7313">
              <w:rPr>
                <w:rFonts w:eastAsia="標楷體" w:hint="eastAsia"/>
                <w:sz w:val="23"/>
                <w:szCs w:val="23"/>
              </w:rPr>
              <w:t>2</w:t>
            </w:r>
            <w:r w:rsidR="00D92D1F" w:rsidRPr="002E7313">
              <w:rPr>
                <w:rFonts w:eastAsia="標楷體"/>
                <w:sz w:val="23"/>
                <w:szCs w:val="23"/>
              </w:rPr>
              <w:t>.</w:t>
            </w:r>
            <w:r w:rsidR="00D92D1F" w:rsidRPr="002E7313">
              <w:rPr>
                <w:rFonts w:eastAsia="標楷體"/>
                <w:sz w:val="23"/>
                <w:szCs w:val="23"/>
              </w:rPr>
              <w:t>技術移轉技轉金一件新台幣</w:t>
            </w:r>
            <w:r w:rsidR="00D92D1F" w:rsidRPr="002E7313">
              <w:rPr>
                <w:rFonts w:eastAsia="標楷體"/>
                <w:sz w:val="23"/>
                <w:szCs w:val="23"/>
              </w:rPr>
              <w:t>100</w:t>
            </w:r>
            <w:r w:rsidR="00D92D1F" w:rsidRPr="002E7313">
              <w:rPr>
                <w:rFonts w:eastAsia="標楷體"/>
                <w:sz w:val="23"/>
                <w:szCs w:val="23"/>
              </w:rPr>
              <w:t>萬元</w:t>
            </w:r>
            <w:r w:rsidR="00BF69C2" w:rsidRPr="002E7313">
              <w:rPr>
                <w:rFonts w:eastAsia="標楷體" w:hint="eastAsia"/>
                <w:kern w:val="2"/>
                <w:szCs w:val="22"/>
              </w:rPr>
              <w:t>(</w:t>
            </w:r>
            <w:r w:rsidR="00BF69C2" w:rsidRPr="002E7313">
              <w:rPr>
                <w:rFonts w:eastAsia="標楷體" w:hint="eastAsia"/>
                <w:kern w:val="2"/>
                <w:szCs w:val="22"/>
              </w:rPr>
              <w:t>含</w:t>
            </w:r>
            <w:r w:rsidR="00BF69C2" w:rsidRPr="002E7313">
              <w:rPr>
                <w:rFonts w:eastAsia="標楷體" w:hint="eastAsia"/>
                <w:kern w:val="2"/>
                <w:szCs w:val="22"/>
              </w:rPr>
              <w:t>)</w:t>
            </w:r>
            <w:r w:rsidR="00D92D1F" w:rsidRPr="002E7313">
              <w:rPr>
                <w:rFonts w:eastAsia="標楷體"/>
                <w:sz w:val="23"/>
                <w:szCs w:val="23"/>
              </w:rPr>
              <w:t>以上者，比照研究著作第一級、技轉金一件新台幣</w:t>
            </w:r>
            <w:r w:rsidR="00D92D1F" w:rsidRPr="002E7313">
              <w:rPr>
                <w:rFonts w:eastAsia="標楷體"/>
                <w:sz w:val="23"/>
                <w:szCs w:val="23"/>
              </w:rPr>
              <w:t>60</w:t>
            </w:r>
            <w:r w:rsidR="00D92D1F" w:rsidRPr="002E7313">
              <w:rPr>
                <w:rFonts w:eastAsia="標楷體"/>
                <w:sz w:val="23"/>
                <w:szCs w:val="23"/>
              </w:rPr>
              <w:t>萬元以上</w:t>
            </w:r>
            <w:r w:rsidR="00D92D1F" w:rsidRPr="002E7313">
              <w:rPr>
                <w:rFonts w:eastAsia="標楷體"/>
                <w:sz w:val="23"/>
                <w:szCs w:val="23"/>
              </w:rPr>
              <w:t>~100</w:t>
            </w:r>
            <w:r w:rsidR="00D92D1F" w:rsidRPr="002E7313">
              <w:rPr>
                <w:rFonts w:eastAsia="標楷體"/>
                <w:sz w:val="23"/>
                <w:szCs w:val="23"/>
              </w:rPr>
              <w:t>萬元以下者，比照研究著作第二級、技轉金一件新台幣</w:t>
            </w:r>
            <w:r w:rsidR="00D92D1F" w:rsidRPr="002E7313">
              <w:rPr>
                <w:rFonts w:eastAsia="標楷體"/>
                <w:sz w:val="23"/>
                <w:szCs w:val="23"/>
              </w:rPr>
              <w:t>30</w:t>
            </w:r>
            <w:r w:rsidR="00D92D1F" w:rsidRPr="002E7313">
              <w:rPr>
                <w:rFonts w:eastAsia="標楷體"/>
                <w:sz w:val="23"/>
                <w:szCs w:val="23"/>
              </w:rPr>
              <w:t>萬元以上</w:t>
            </w:r>
            <w:r w:rsidR="00D92D1F" w:rsidRPr="002E7313">
              <w:rPr>
                <w:rFonts w:eastAsia="標楷體"/>
                <w:sz w:val="23"/>
                <w:szCs w:val="23"/>
              </w:rPr>
              <w:t>~60</w:t>
            </w:r>
            <w:r w:rsidR="00D92D1F" w:rsidRPr="002E7313">
              <w:rPr>
                <w:rFonts w:eastAsia="標楷體"/>
                <w:sz w:val="23"/>
                <w:szCs w:val="23"/>
              </w:rPr>
              <w:t>（含）萬元以下者，比照研究著作第三級、技轉金一件新台幣</w:t>
            </w:r>
            <w:r w:rsidR="00D92D1F" w:rsidRPr="002E7313">
              <w:rPr>
                <w:rFonts w:eastAsia="標楷體"/>
                <w:sz w:val="23"/>
                <w:szCs w:val="23"/>
              </w:rPr>
              <w:t>30</w:t>
            </w:r>
            <w:r w:rsidR="00D92D1F" w:rsidRPr="002E7313">
              <w:rPr>
                <w:rFonts w:eastAsia="標楷體"/>
                <w:sz w:val="23"/>
                <w:szCs w:val="23"/>
              </w:rPr>
              <w:t>萬元（含）以下者，比照研究著作第四級，每級並皆依貢獻順位權數給分。</w:t>
            </w:r>
          </w:p>
          <w:p w:rsidR="00D92D1F" w:rsidRPr="002E7313" w:rsidRDefault="00F209CF" w:rsidP="00597AAF">
            <w:pPr>
              <w:keepLines/>
              <w:snapToGrid w:val="0"/>
              <w:spacing w:line="290" w:lineRule="exact"/>
              <w:ind w:left="175" w:right="11" w:hanging="175"/>
              <w:jc w:val="both"/>
              <w:rPr>
                <w:rFonts w:eastAsia="標楷體"/>
                <w:sz w:val="23"/>
                <w:szCs w:val="23"/>
              </w:rPr>
            </w:pPr>
            <w:r w:rsidRPr="002E7313">
              <w:rPr>
                <w:rFonts w:eastAsia="標楷體" w:hint="eastAsia"/>
                <w:sz w:val="23"/>
                <w:szCs w:val="23"/>
              </w:rPr>
              <w:t>3</w:t>
            </w:r>
            <w:r w:rsidR="00D92D1F" w:rsidRPr="002E7313">
              <w:rPr>
                <w:rFonts w:eastAsia="標楷體"/>
                <w:sz w:val="23"/>
                <w:szCs w:val="23"/>
              </w:rPr>
              <w:t>.</w:t>
            </w:r>
            <w:r w:rsidR="00D92D1F" w:rsidRPr="002E7313">
              <w:rPr>
                <w:rFonts w:eastAsia="標楷體"/>
                <w:sz w:val="23"/>
                <w:szCs w:val="23"/>
              </w:rPr>
              <w:t>獲國外專利，比照研究著作第一級計分、</w:t>
            </w:r>
            <w:r w:rsidR="00D92D1F" w:rsidRPr="002E7313">
              <w:rPr>
                <w:rFonts w:eastAsia="標楷體"/>
                <w:sz w:val="23"/>
                <w:szCs w:val="23"/>
              </w:rPr>
              <w:t xml:space="preserve"> </w:t>
            </w:r>
            <w:r w:rsidR="00D92D1F" w:rsidRPr="002E7313">
              <w:rPr>
                <w:rFonts w:eastAsia="標楷體"/>
                <w:sz w:val="23"/>
                <w:szCs w:val="23"/>
              </w:rPr>
              <w:t>獲國內專利，比照研究著作第二級計分，不論國內外皆依作者順位權數給分。</w:t>
            </w:r>
          </w:p>
          <w:p w:rsidR="00D92D1F" w:rsidRPr="002E7313" w:rsidRDefault="00F209CF" w:rsidP="00597AAF">
            <w:pPr>
              <w:keepLines/>
              <w:snapToGrid w:val="0"/>
              <w:spacing w:line="290" w:lineRule="exact"/>
              <w:ind w:left="175" w:right="11" w:hanging="175"/>
              <w:jc w:val="both"/>
              <w:rPr>
                <w:rFonts w:eastAsia="標楷體"/>
                <w:sz w:val="23"/>
                <w:szCs w:val="23"/>
              </w:rPr>
            </w:pPr>
            <w:r w:rsidRPr="002E7313">
              <w:rPr>
                <w:rFonts w:eastAsia="標楷體" w:hint="eastAsia"/>
                <w:sz w:val="23"/>
                <w:szCs w:val="23"/>
              </w:rPr>
              <w:t>4</w:t>
            </w:r>
            <w:r w:rsidR="00D92D1F" w:rsidRPr="002E7313">
              <w:rPr>
                <w:rFonts w:eastAsia="標楷體"/>
                <w:sz w:val="23"/>
                <w:szCs w:val="23"/>
              </w:rPr>
              <w:t>.</w:t>
            </w:r>
            <w:r w:rsidR="00D92D1F" w:rsidRPr="002E7313">
              <w:rPr>
                <w:rFonts w:eastAsia="標楷體"/>
                <w:sz w:val="23"/>
                <w:szCs w:val="23"/>
              </w:rPr>
              <w:t>獲國內、外政府品種權，比照研究著作第二級，不論國內、外皆依作者順位權數給分。</w:t>
            </w:r>
          </w:p>
          <w:p w:rsidR="00D92D1F" w:rsidRPr="002E7313" w:rsidRDefault="00F209CF" w:rsidP="00597AAF">
            <w:pPr>
              <w:keepLines/>
              <w:snapToGrid w:val="0"/>
              <w:spacing w:line="240" w:lineRule="exact"/>
              <w:ind w:left="167" w:hanging="167"/>
              <w:jc w:val="both"/>
              <w:rPr>
                <w:rFonts w:eastAsia="標楷體"/>
                <w:sz w:val="22"/>
                <w:szCs w:val="22"/>
              </w:rPr>
            </w:pPr>
            <w:r w:rsidRPr="002E7313">
              <w:rPr>
                <w:rFonts w:eastAsia="標楷體" w:hint="eastAsia"/>
                <w:sz w:val="22"/>
                <w:szCs w:val="22"/>
              </w:rPr>
              <w:t>5</w:t>
            </w:r>
            <w:r w:rsidR="00D92D1F" w:rsidRPr="002E7313">
              <w:rPr>
                <w:rFonts w:eastAsia="標楷體"/>
                <w:sz w:val="22"/>
                <w:szCs w:val="22"/>
              </w:rPr>
              <w:t>.</w:t>
            </w:r>
            <w:r w:rsidR="00D92D1F" w:rsidRPr="002E7313">
              <w:rPr>
                <w:rFonts w:eastAsia="標楷體"/>
                <w:sz w:val="22"/>
                <w:szCs w:val="22"/>
              </w:rPr>
              <w:t>學術性研究民間企業產學合作計畫</w:t>
            </w:r>
          </w:p>
          <w:p w:rsidR="00D92D1F" w:rsidRPr="002E7313" w:rsidRDefault="00F209CF" w:rsidP="00597AAF">
            <w:pPr>
              <w:keepLines/>
              <w:snapToGrid w:val="0"/>
              <w:spacing w:line="240" w:lineRule="exact"/>
              <w:ind w:left="167" w:hanging="167"/>
              <w:jc w:val="both"/>
              <w:rPr>
                <w:rFonts w:eastAsia="標楷體"/>
                <w:sz w:val="22"/>
                <w:szCs w:val="22"/>
              </w:rPr>
            </w:pPr>
            <w:r w:rsidRPr="002E7313">
              <w:rPr>
                <w:rFonts w:eastAsia="標楷體" w:hint="eastAsia"/>
                <w:sz w:val="22"/>
                <w:szCs w:val="22"/>
              </w:rPr>
              <w:t>5</w:t>
            </w:r>
            <w:r w:rsidR="00D92D1F" w:rsidRPr="002E7313">
              <w:rPr>
                <w:rFonts w:eastAsia="標楷體"/>
                <w:sz w:val="22"/>
                <w:szCs w:val="22"/>
              </w:rPr>
              <w:t>-1</w:t>
            </w:r>
            <w:r w:rsidR="00D92D1F" w:rsidRPr="002E7313">
              <w:rPr>
                <w:rFonts w:eastAsia="標楷體"/>
                <w:sz w:val="22"/>
                <w:szCs w:val="22"/>
              </w:rPr>
              <w:t>：單件計畫金額</w:t>
            </w:r>
            <w:r w:rsidR="00D92D1F" w:rsidRPr="002E7313">
              <w:rPr>
                <w:rFonts w:eastAsia="標楷體"/>
                <w:sz w:val="22"/>
                <w:szCs w:val="22"/>
              </w:rPr>
              <w:t>20</w:t>
            </w:r>
            <w:r w:rsidR="00D92D1F" w:rsidRPr="002E7313">
              <w:rPr>
                <w:rFonts w:eastAsia="標楷體"/>
                <w:sz w:val="22"/>
                <w:szCs w:val="22"/>
              </w:rPr>
              <w:t>萬以上未達</w:t>
            </w:r>
            <w:r w:rsidR="00D92D1F" w:rsidRPr="002E7313">
              <w:rPr>
                <w:rFonts w:eastAsia="標楷體"/>
                <w:sz w:val="22"/>
                <w:szCs w:val="22"/>
              </w:rPr>
              <w:t>30</w:t>
            </w:r>
            <w:r w:rsidR="00D92D1F" w:rsidRPr="002E7313">
              <w:rPr>
                <w:rFonts w:eastAsia="標楷體"/>
                <w:sz w:val="22"/>
                <w:szCs w:val="22"/>
              </w:rPr>
              <w:t>萬（含</w:t>
            </w:r>
            <w:r w:rsidR="00D92D1F" w:rsidRPr="002E7313">
              <w:rPr>
                <w:rFonts w:eastAsia="標楷體"/>
                <w:sz w:val="22"/>
                <w:szCs w:val="22"/>
              </w:rPr>
              <w:t>20</w:t>
            </w:r>
            <w:r w:rsidR="00D92D1F" w:rsidRPr="002E7313">
              <w:rPr>
                <w:rFonts w:eastAsia="標楷體"/>
                <w:sz w:val="22"/>
                <w:szCs w:val="22"/>
              </w:rPr>
              <w:t>萬）每件</w:t>
            </w:r>
            <w:r w:rsidR="00D92D1F" w:rsidRPr="002E7313">
              <w:rPr>
                <w:rFonts w:eastAsia="標楷體"/>
                <w:sz w:val="22"/>
                <w:szCs w:val="22"/>
              </w:rPr>
              <w:t>3</w:t>
            </w:r>
            <w:r w:rsidR="00D92D1F" w:rsidRPr="002E7313">
              <w:rPr>
                <w:rFonts w:eastAsia="標楷體"/>
                <w:sz w:val="22"/>
                <w:szCs w:val="22"/>
              </w:rPr>
              <w:t>分，單件計畫每增加</w:t>
            </w:r>
            <w:r w:rsidR="00D92D1F" w:rsidRPr="002E7313">
              <w:rPr>
                <w:rFonts w:eastAsia="標楷體"/>
                <w:sz w:val="22"/>
                <w:szCs w:val="22"/>
              </w:rPr>
              <w:t>10</w:t>
            </w:r>
            <w:r w:rsidR="00D92D1F" w:rsidRPr="002E7313">
              <w:rPr>
                <w:rFonts w:eastAsia="標楷體"/>
                <w:sz w:val="22"/>
                <w:szCs w:val="22"/>
              </w:rPr>
              <w:t>萬元多</w:t>
            </w:r>
            <w:r w:rsidR="00D92D1F" w:rsidRPr="002E7313">
              <w:rPr>
                <w:rFonts w:eastAsia="標楷體"/>
                <w:sz w:val="22"/>
                <w:szCs w:val="22"/>
              </w:rPr>
              <w:t>1</w:t>
            </w:r>
            <w:r w:rsidR="00D92D1F" w:rsidRPr="002E7313">
              <w:rPr>
                <w:rFonts w:eastAsia="標楷體"/>
                <w:sz w:val="22"/>
                <w:szCs w:val="22"/>
              </w:rPr>
              <w:t>分，至單件計畫金額</w:t>
            </w:r>
            <w:r w:rsidR="00D92D1F" w:rsidRPr="002E7313">
              <w:rPr>
                <w:rFonts w:eastAsia="標楷體"/>
                <w:sz w:val="22"/>
                <w:szCs w:val="22"/>
              </w:rPr>
              <w:t>80</w:t>
            </w:r>
            <w:r w:rsidR="00D92D1F" w:rsidRPr="002E7313">
              <w:rPr>
                <w:rFonts w:eastAsia="標楷體"/>
                <w:sz w:val="22"/>
                <w:szCs w:val="22"/>
              </w:rPr>
              <w:t>萬以上（含</w:t>
            </w:r>
            <w:r w:rsidR="00D92D1F" w:rsidRPr="002E7313">
              <w:rPr>
                <w:rFonts w:eastAsia="標楷體"/>
                <w:sz w:val="22"/>
                <w:szCs w:val="22"/>
              </w:rPr>
              <w:t>80</w:t>
            </w:r>
            <w:r w:rsidR="00D92D1F" w:rsidRPr="002E7313">
              <w:rPr>
                <w:rFonts w:eastAsia="標楷體"/>
                <w:sz w:val="22"/>
                <w:szCs w:val="22"/>
              </w:rPr>
              <w:t>萬）每件</w:t>
            </w:r>
            <w:r w:rsidR="00D92D1F" w:rsidRPr="002E7313">
              <w:rPr>
                <w:rFonts w:eastAsia="標楷體"/>
                <w:sz w:val="22"/>
                <w:szCs w:val="22"/>
              </w:rPr>
              <w:t>9</w:t>
            </w:r>
            <w:r w:rsidR="00D92D1F" w:rsidRPr="002E7313">
              <w:rPr>
                <w:rFonts w:eastAsia="標楷體"/>
                <w:sz w:val="22"/>
                <w:szCs w:val="22"/>
              </w:rPr>
              <w:t>分。</w:t>
            </w:r>
          </w:p>
          <w:p w:rsidR="00D92D1F" w:rsidRPr="002E7313" w:rsidRDefault="00F209CF" w:rsidP="00597AAF">
            <w:pPr>
              <w:keepLines/>
              <w:snapToGrid w:val="0"/>
              <w:spacing w:line="240" w:lineRule="exact"/>
              <w:ind w:left="167" w:hanging="167"/>
              <w:jc w:val="both"/>
            </w:pPr>
            <w:r w:rsidRPr="002E7313">
              <w:rPr>
                <w:rFonts w:eastAsia="標楷體" w:hint="eastAsia"/>
                <w:sz w:val="22"/>
                <w:szCs w:val="22"/>
              </w:rPr>
              <w:t>5</w:t>
            </w:r>
            <w:r w:rsidR="00D92D1F" w:rsidRPr="002E7313">
              <w:rPr>
                <w:rFonts w:eastAsia="標楷體"/>
                <w:sz w:val="22"/>
                <w:szCs w:val="22"/>
              </w:rPr>
              <w:t>-2</w:t>
            </w:r>
            <w:r w:rsidR="00D92D1F" w:rsidRPr="002E7313">
              <w:rPr>
                <w:rFonts w:eastAsia="標楷體"/>
                <w:sz w:val="22"/>
                <w:szCs w:val="22"/>
              </w:rPr>
              <w:t>：單件計畫金額未達</w:t>
            </w:r>
            <w:r w:rsidR="00D92D1F" w:rsidRPr="002E7313">
              <w:rPr>
                <w:rFonts w:eastAsia="標楷體"/>
                <w:sz w:val="22"/>
                <w:szCs w:val="22"/>
              </w:rPr>
              <w:t>20</w:t>
            </w:r>
            <w:r w:rsidR="00D92D1F" w:rsidRPr="002E7313">
              <w:rPr>
                <w:rFonts w:eastAsia="標楷體"/>
                <w:sz w:val="22"/>
                <w:szCs w:val="22"/>
              </w:rPr>
              <w:t>萬者該年度得累計計畫經費，累計金額未達</w:t>
            </w:r>
            <w:r w:rsidR="00D92D1F" w:rsidRPr="002E7313">
              <w:rPr>
                <w:rFonts w:eastAsia="標楷體"/>
                <w:sz w:val="22"/>
                <w:szCs w:val="22"/>
              </w:rPr>
              <w:t>10</w:t>
            </w:r>
            <w:r w:rsidR="00D92D1F" w:rsidRPr="002E7313">
              <w:rPr>
                <w:rFonts w:eastAsia="標楷體"/>
                <w:sz w:val="22"/>
                <w:szCs w:val="22"/>
              </w:rPr>
              <w:t>萬</w:t>
            </w:r>
            <w:r w:rsidR="00D92D1F" w:rsidRPr="002E7313">
              <w:rPr>
                <w:rFonts w:eastAsia="標楷體"/>
                <w:sz w:val="22"/>
                <w:szCs w:val="22"/>
              </w:rPr>
              <w:t>1</w:t>
            </w:r>
            <w:r w:rsidR="00D92D1F" w:rsidRPr="002E7313">
              <w:rPr>
                <w:rFonts w:eastAsia="標楷體"/>
                <w:sz w:val="22"/>
                <w:szCs w:val="22"/>
              </w:rPr>
              <w:t>分、累計金額</w:t>
            </w:r>
            <w:r w:rsidR="00D92D1F" w:rsidRPr="002E7313">
              <w:rPr>
                <w:rFonts w:eastAsia="標楷體"/>
                <w:sz w:val="22"/>
                <w:szCs w:val="22"/>
              </w:rPr>
              <w:t>10</w:t>
            </w:r>
            <w:r w:rsidR="00D92D1F" w:rsidRPr="002E7313">
              <w:rPr>
                <w:rFonts w:eastAsia="標楷體"/>
                <w:sz w:val="22"/>
                <w:szCs w:val="22"/>
              </w:rPr>
              <w:t>萬以上（含）未達</w:t>
            </w:r>
            <w:r w:rsidR="00D92D1F" w:rsidRPr="002E7313">
              <w:rPr>
                <w:rFonts w:eastAsia="標楷體"/>
                <w:sz w:val="22"/>
                <w:szCs w:val="22"/>
              </w:rPr>
              <w:t>20</w:t>
            </w:r>
            <w:r w:rsidR="00D92D1F" w:rsidRPr="002E7313">
              <w:rPr>
                <w:rFonts w:eastAsia="標楷體"/>
                <w:sz w:val="22"/>
                <w:szCs w:val="22"/>
              </w:rPr>
              <w:t>萬</w:t>
            </w:r>
            <w:r w:rsidR="00D92D1F" w:rsidRPr="002E7313">
              <w:rPr>
                <w:rFonts w:eastAsia="標楷體"/>
                <w:sz w:val="22"/>
                <w:szCs w:val="22"/>
              </w:rPr>
              <w:t>2</w:t>
            </w:r>
            <w:r w:rsidR="00D92D1F" w:rsidRPr="002E7313">
              <w:rPr>
                <w:rFonts w:eastAsia="標楷體"/>
                <w:sz w:val="22"/>
                <w:szCs w:val="22"/>
              </w:rPr>
              <w:t>分，累計金額每增加</w:t>
            </w:r>
            <w:r w:rsidR="00D92D1F" w:rsidRPr="002E7313">
              <w:rPr>
                <w:rFonts w:eastAsia="標楷體"/>
                <w:sz w:val="22"/>
                <w:szCs w:val="22"/>
              </w:rPr>
              <w:t>10</w:t>
            </w:r>
            <w:r w:rsidR="00D92D1F" w:rsidRPr="002E7313">
              <w:rPr>
                <w:rFonts w:eastAsia="標楷體"/>
                <w:sz w:val="22"/>
                <w:szCs w:val="22"/>
              </w:rPr>
              <w:t>萬元多</w:t>
            </w:r>
            <w:r w:rsidR="00D92D1F" w:rsidRPr="002E7313">
              <w:rPr>
                <w:rFonts w:eastAsia="標楷體"/>
                <w:sz w:val="22"/>
                <w:szCs w:val="22"/>
              </w:rPr>
              <w:t>1</w:t>
            </w:r>
            <w:r w:rsidR="00D92D1F" w:rsidRPr="002E7313">
              <w:rPr>
                <w:rFonts w:eastAsia="標楷體"/>
                <w:sz w:val="22"/>
                <w:szCs w:val="22"/>
              </w:rPr>
              <w:t>分，至累計金額</w:t>
            </w:r>
            <w:r w:rsidR="00D92D1F" w:rsidRPr="002E7313">
              <w:rPr>
                <w:rFonts w:eastAsia="標楷體"/>
                <w:sz w:val="22"/>
                <w:szCs w:val="22"/>
              </w:rPr>
              <w:t>80</w:t>
            </w:r>
            <w:r w:rsidR="00D92D1F" w:rsidRPr="002E7313">
              <w:rPr>
                <w:rFonts w:eastAsia="標楷體"/>
                <w:sz w:val="22"/>
                <w:szCs w:val="22"/>
              </w:rPr>
              <w:t>萬以上（含</w:t>
            </w:r>
            <w:r w:rsidR="00D92D1F" w:rsidRPr="002E7313">
              <w:rPr>
                <w:rFonts w:eastAsia="標楷體"/>
                <w:sz w:val="22"/>
                <w:szCs w:val="22"/>
              </w:rPr>
              <w:t>80</w:t>
            </w:r>
            <w:r w:rsidR="00D92D1F" w:rsidRPr="002E7313">
              <w:rPr>
                <w:rFonts w:eastAsia="標楷體"/>
                <w:sz w:val="22"/>
                <w:szCs w:val="22"/>
              </w:rPr>
              <w:t>萬）</w:t>
            </w:r>
            <w:r w:rsidR="00D92D1F" w:rsidRPr="002E7313">
              <w:rPr>
                <w:rFonts w:eastAsia="標楷體"/>
                <w:sz w:val="22"/>
                <w:szCs w:val="22"/>
              </w:rPr>
              <w:t>9</w:t>
            </w:r>
            <w:r w:rsidR="00D92D1F" w:rsidRPr="002E7313">
              <w:rPr>
                <w:rFonts w:eastAsia="標楷體"/>
                <w:sz w:val="22"/>
                <w:szCs w:val="22"/>
              </w:rPr>
              <w:t>分。</w:t>
            </w:r>
          </w:p>
          <w:p w:rsidR="00D92D1F" w:rsidRPr="002E7313" w:rsidRDefault="00F209CF" w:rsidP="00597AAF">
            <w:pPr>
              <w:keepLines/>
              <w:snapToGrid w:val="0"/>
              <w:spacing w:line="290" w:lineRule="exact"/>
              <w:ind w:left="175" w:right="11" w:hanging="175"/>
              <w:jc w:val="both"/>
              <w:rPr>
                <w:rFonts w:eastAsia="標楷體"/>
                <w:sz w:val="23"/>
                <w:szCs w:val="23"/>
              </w:rPr>
            </w:pPr>
            <w:r w:rsidRPr="002E7313">
              <w:rPr>
                <w:rFonts w:eastAsia="標楷體" w:hint="eastAsia"/>
                <w:sz w:val="23"/>
                <w:szCs w:val="23"/>
              </w:rPr>
              <w:t>6</w:t>
            </w:r>
            <w:r w:rsidR="00D92D1F" w:rsidRPr="002E7313">
              <w:rPr>
                <w:rFonts w:eastAsia="標楷體"/>
                <w:sz w:val="23"/>
                <w:szCs w:val="23"/>
              </w:rPr>
              <w:t>.</w:t>
            </w:r>
            <w:r w:rsidR="00D92D1F" w:rsidRPr="002E7313">
              <w:rPr>
                <w:rFonts w:eastAsia="標楷體"/>
                <w:sz w:val="23"/>
                <w:szCs w:val="23"/>
              </w:rPr>
              <w:t>參加國際性學術團體年會（含研討會）口頭或壁報發表論文，口頭發表每篇</w:t>
            </w:r>
            <w:r w:rsidR="00D92D1F" w:rsidRPr="002E7313">
              <w:rPr>
                <w:rFonts w:eastAsia="標楷體"/>
                <w:sz w:val="23"/>
                <w:szCs w:val="23"/>
              </w:rPr>
              <w:t>4</w:t>
            </w:r>
            <w:r w:rsidR="00D92D1F" w:rsidRPr="002E7313">
              <w:rPr>
                <w:rFonts w:eastAsia="標楷體"/>
                <w:sz w:val="23"/>
                <w:szCs w:val="23"/>
              </w:rPr>
              <w:t>分；壁報發表每篇</w:t>
            </w:r>
            <w:r w:rsidR="00D92D1F" w:rsidRPr="002E7313">
              <w:rPr>
                <w:rFonts w:eastAsia="標楷體"/>
                <w:sz w:val="23"/>
                <w:szCs w:val="23"/>
              </w:rPr>
              <w:t>2</w:t>
            </w:r>
            <w:r w:rsidR="00D92D1F" w:rsidRPr="002E7313">
              <w:rPr>
                <w:rFonts w:eastAsia="標楷體"/>
                <w:sz w:val="23"/>
                <w:szCs w:val="23"/>
              </w:rPr>
              <w:t>分。皆依作者順位權數給分。</w:t>
            </w:r>
          </w:p>
          <w:p w:rsidR="00D92D1F" w:rsidRPr="002E7313" w:rsidRDefault="00F209CF" w:rsidP="00597AAF">
            <w:pPr>
              <w:keepLines/>
              <w:snapToGrid w:val="0"/>
              <w:spacing w:line="290" w:lineRule="exact"/>
              <w:ind w:left="175" w:right="11" w:hanging="175"/>
              <w:jc w:val="both"/>
            </w:pPr>
            <w:r w:rsidRPr="002E7313">
              <w:rPr>
                <w:rFonts w:eastAsia="標楷體" w:hint="eastAsia"/>
                <w:sz w:val="23"/>
                <w:szCs w:val="23"/>
              </w:rPr>
              <w:t>7</w:t>
            </w:r>
            <w:r w:rsidR="00D92D1F" w:rsidRPr="002E7313">
              <w:rPr>
                <w:rFonts w:eastAsia="標楷體"/>
                <w:sz w:val="23"/>
                <w:szCs w:val="23"/>
              </w:rPr>
              <w:t>.</w:t>
            </w:r>
            <w:r w:rsidR="00D92D1F" w:rsidRPr="002E7313">
              <w:rPr>
                <w:rFonts w:eastAsia="標楷體"/>
                <w:sz w:val="23"/>
                <w:szCs w:val="23"/>
              </w:rPr>
              <w:t>參加全國性</w:t>
            </w:r>
            <w:r w:rsidR="00D92D1F" w:rsidRPr="002E7313">
              <w:rPr>
                <w:rFonts w:eastAsia="標楷體"/>
                <w:sz w:val="22"/>
                <w:szCs w:val="22"/>
              </w:rPr>
              <w:t>或海峽兩岸</w:t>
            </w:r>
            <w:r w:rsidR="00D92D1F" w:rsidRPr="002E7313">
              <w:rPr>
                <w:rFonts w:eastAsia="標楷體"/>
                <w:sz w:val="23"/>
                <w:szCs w:val="23"/>
              </w:rPr>
              <w:t>學術團體年會（含研討會）口頭或壁報發表論文，口頭發表每篇</w:t>
            </w:r>
            <w:r w:rsidR="00D92D1F" w:rsidRPr="002E7313">
              <w:rPr>
                <w:rFonts w:eastAsia="標楷體"/>
                <w:sz w:val="23"/>
                <w:szCs w:val="23"/>
              </w:rPr>
              <w:t>2</w:t>
            </w:r>
            <w:r w:rsidR="00D92D1F" w:rsidRPr="002E7313">
              <w:rPr>
                <w:rFonts w:eastAsia="標楷體"/>
                <w:sz w:val="23"/>
                <w:szCs w:val="23"/>
              </w:rPr>
              <w:t>分；壁報發表每篇</w:t>
            </w:r>
            <w:r w:rsidR="00D92D1F" w:rsidRPr="002E7313">
              <w:rPr>
                <w:rFonts w:eastAsia="標楷體"/>
                <w:sz w:val="23"/>
                <w:szCs w:val="23"/>
              </w:rPr>
              <w:t>1</w:t>
            </w:r>
            <w:r w:rsidR="00D92D1F" w:rsidRPr="002E7313">
              <w:rPr>
                <w:rFonts w:eastAsia="標楷體"/>
                <w:sz w:val="23"/>
                <w:szCs w:val="23"/>
              </w:rPr>
              <w:t>分。皆依作者順位權數給分。</w:t>
            </w:r>
          </w:p>
          <w:p w:rsidR="00D92D1F" w:rsidRPr="002E7313" w:rsidRDefault="00F209CF" w:rsidP="00597AAF">
            <w:pPr>
              <w:keepLines/>
              <w:snapToGrid w:val="0"/>
              <w:spacing w:line="290" w:lineRule="exact"/>
              <w:ind w:left="182" w:right="11" w:hanging="182"/>
              <w:jc w:val="both"/>
              <w:rPr>
                <w:rFonts w:eastAsia="標楷體"/>
              </w:rPr>
            </w:pPr>
            <w:r w:rsidRPr="002E7313">
              <w:rPr>
                <w:rFonts w:eastAsia="標楷體" w:hint="eastAsia"/>
              </w:rPr>
              <w:t>8</w:t>
            </w:r>
            <w:r w:rsidR="00D92D1F" w:rsidRPr="002E7313">
              <w:rPr>
                <w:rFonts w:eastAsia="標楷體"/>
              </w:rPr>
              <w:t>.</w:t>
            </w:r>
            <w:r w:rsidR="00D92D1F" w:rsidRPr="002E7313">
              <w:rPr>
                <w:rFonts w:eastAsia="標楷體"/>
              </w:rPr>
              <w:t>參與國際或全國展會獲獎之藝術或技術類作品，比照學術專門著作升等之期刊分級等級，並依作者順位權數給分。</w:t>
            </w:r>
          </w:p>
        </w:tc>
        <w:tc>
          <w:tcPr>
            <w:tcW w:w="955" w:type="dxa"/>
            <w:tcBorders>
              <w:top w:val="single" w:sz="8"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92D1F" w:rsidRPr="002E7313" w:rsidRDefault="00D92D1F"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92D1F" w:rsidRPr="002E7313" w:rsidRDefault="00D92D1F" w:rsidP="00597AAF">
            <w:pPr>
              <w:keepLines/>
              <w:widowControl/>
              <w:rPr>
                <w:rFonts w:eastAsia="標楷體"/>
              </w:rPr>
            </w:pPr>
          </w:p>
        </w:tc>
        <w:tc>
          <w:tcPr>
            <w:tcW w:w="966" w:type="dxa"/>
            <w:vMerge/>
            <w:tcBorders>
              <w:left w:val="single" w:sz="4" w:space="0" w:color="000000"/>
              <w:bottom w:val="single" w:sz="4" w:space="0" w:color="auto"/>
              <w:right w:val="single" w:sz="12" w:space="0" w:color="000000"/>
            </w:tcBorders>
            <w:shd w:val="clear" w:color="auto" w:fill="auto"/>
            <w:tcMar>
              <w:top w:w="0" w:type="dxa"/>
              <w:left w:w="28" w:type="dxa"/>
              <w:bottom w:w="0" w:type="dxa"/>
              <w:right w:w="28" w:type="dxa"/>
            </w:tcMar>
            <w:vAlign w:val="center"/>
          </w:tcPr>
          <w:p w:rsidR="00D92D1F" w:rsidRPr="002E7313" w:rsidRDefault="00D92D1F" w:rsidP="00597AAF">
            <w:pPr>
              <w:keepLines/>
              <w:widowControl/>
              <w:rPr>
                <w:rFonts w:eastAsia="標楷體"/>
                <w:bCs/>
              </w:rPr>
            </w:pPr>
          </w:p>
        </w:tc>
      </w:tr>
      <w:tr w:rsidR="005F4FFE" w:rsidRPr="002E7313" w:rsidTr="00720AF4">
        <w:trPr>
          <w:trHeight w:val="131"/>
          <w:jc w:val="center"/>
        </w:trPr>
        <w:tc>
          <w:tcPr>
            <w:tcW w:w="1119" w:type="dxa"/>
            <w:vMerge/>
            <w:tcBorders>
              <w:left w:val="single" w:sz="12"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1123" w:type="dxa"/>
            <w:vMerge/>
            <w:tcBorders>
              <w:left w:val="single" w:sz="4" w:space="0" w:color="000000"/>
              <w:bottom w:val="single" w:sz="4" w:space="0" w:color="auto"/>
              <w:right w:val="single" w:sz="4" w:space="0" w:color="000000"/>
            </w:tcBorders>
            <w:shd w:val="clear" w:color="auto" w:fill="auto"/>
            <w:tcMar>
              <w:top w:w="0" w:type="dxa"/>
              <w:left w:w="10" w:type="dxa"/>
              <w:bottom w:w="0" w:type="dxa"/>
              <w:right w:w="10" w:type="dxa"/>
            </w:tcMar>
            <w:vAlign w:val="center"/>
          </w:tcPr>
          <w:p w:rsidR="0058184E" w:rsidRPr="002E7313" w:rsidRDefault="0058184E" w:rsidP="00597AAF">
            <w:pPr>
              <w:keepLines/>
              <w:widowControl/>
              <w:rPr>
                <w:rFonts w:eastAsia="標楷體"/>
              </w:rPr>
            </w:pPr>
          </w:p>
        </w:tc>
        <w:tc>
          <w:tcPr>
            <w:tcW w:w="5336" w:type="dxa"/>
            <w:gridSpan w:val="3"/>
            <w:tcBorders>
              <w:top w:val="single" w:sz="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napToGrid w:val="0"/>
              <w:spacing w:afterLines="10" w:after="61" w:line="0" w:lineRule="atLeast"/>
              <w:jc w:val="center"/>
              <w:rPr>
                <w:rFonts w:eastAsia="標楷體"/>
              </w:rPr>
            </w:pPr>
            <w:r w:rsidRPr="002E7313">
              <w:rPr>
                <w:rFonts w:eastAsia="標楷體"/>
              </w:rPr>
              <w:t>小計（合計之總分不得超過配分上限）</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spacing w:line="290" w:lineRule="exact"/>
              <w:ind w:right="-28"/>
              <w:jc w:val="both"/>
              <w:rPr>
                <w:rFonts w:eastAsia="標楷體"/>
              </w:rPr>
            </w:pPr>
          </w:p>
        </w:tc>
        <w:tc>
          <w:tcPr>
            <w:tcW w:w="10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966" w:type="dxa"/>
            <w:tcBorders>
              <w:top w:val="single" w:sz="4" w:space="0" w:color="auto"/>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bCs/>
              </w:rPr>
            </w:pPr>
          </w:p>
        </w:tc>
      </w:tr>
      <w:tr w:rsidR="005F4FFE" w:rsidRPr="002E7313" w:rsidTr="00720AF4">
        <w:trPr>
          <w:cantSplit/>
          <w:trHeight w:val="567"/>
          <w:jc w:val="center"/>
        </w:trPr>
        <w:tc>
          <w:tcPr>
            <w:tcW w:w="2242" w:type="dxa"/>
            <w:gridSpan w:val="2"/>
            <w:vMerge w:val="restart"/>
            <w:tcBorders>
              <w:top w:val="single" w:sz="4" w:space="0" w:color="auto"/>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ind w:right="-28"/>
              <w:jc w:val="both"/>
            </w:pPr>
            <w:r w:rsidRPr="002E7313">
              <w:rPr>
                <w:rFonts w:eastAsia="標楷體"/>
              </w:rPr>
              <w:t>B.</w:t>
            </w:r>
            <w:r w:rsidRPr="002E7313">
              <w:rPr>
                <w:rFonts w:eastAsia="標楷體"/>
              </w:rPr>
              <w:t>教學</w:t>
            </w:r>
            <w:r w:rsidRPr="002E7313">
              <w:rPr>
                <w:rFonts w:eastAsia="標楷體"/>
              </w:rPr>
              <w:t>30</w:t>
            </w:r>
            <w:r w:rsidRPr="002E7313">
              <w:rPr>
                <w:rFonts w:eastAsia="標楷體"/>
              </w:rPr>
              <w:t>﹪</w:t>
            </w:r>
          </w:p>
        </w:tc>
        <w:tc>
          <w:tcPr>
            <w:tcW w:w="5336"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jc w:val="both"/>
            </w:pPr>
            <w:r w:rsidRPr="002E7313">
              <w:rPr>
                <w:rFonts w:eastAsia="標楷體"/>
              </w:rPr>
              <w:t>依據本校教師教學服務成績考核辦法（教學部分）評定分數</w:t>
            </w:r>
          </w:p>
        </w:tc>
        <w:tc>
          <w:tcPr>
            <w:tcW w:w="2938"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ind w:right="-28"/>
              <w:jc w:val="center"/>
            </w:pPr>
            <w:r w:rsidRPr="002E7313">
              <w:rPr>
                <w:rFonts w:eastAsia="標楷體"/>
              </w:rPr>
              <w:t>系審分數</w:t>
            </w:r>
          </w:p>
        </w:tc>
      </w:tr>
      <w:tr w:rsidR="005F4FFE" w:rsidRPr="002E7313" w:rsidTr="00597AAF">
        <w:trPr>
          <w:cantSplit/>
          <w:trHeight w:val="624"/>
          <w:jc w:val="center"/>
        </w:trPr>
        <w:tc>
          <w:tcPr>
            <w:tcW w:w="2242" w:type="dxa"/>
            <w:gridSpan w:val="2"/>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533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widowControl/>
              <w:rPr>
                <w:rFonts w:eastAsia="標楷體"/>
              </w:rPr>
            </w:pP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8184E" w:rsidRPr="002E7313" w:rsidRDefault="0058184E" w:rsidP="00597AAF">
            <w:pPr>
              <w:keepLines/>
              <w:ind w:right="-28"/>
              <w:jc w:val="center"/>
            </w:pPr>
            <w:r w:rsidRPr="002E7313">
              <w:rPr>
                <w:rFonts w:eastAsia="標楷體"/>
              </w:rPr>
              <w:t>b1</w:t>
            </w:r>
          </w:p>
        </w:tc>
        <w:tc>
          <w:tcPr>
            <w:tcW w:w="1983"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58184E" w:rsidRPr="002E7313" w:rsidRDefault="0058184E" w:rsidP="00597AAF">
            <w:pPr>
              <w:keepLines/>
              <w:snapToGrid w:val="0"/>
              <w:ind w:right="19"/>
              <w:jc w:val="both"/>
            </w:pPr>
            <w:r w:rsidRPr="002E7313">
              <w:rPr>
                <w:rFonts w:eastAsia="標楷體"/>
                <w:sz w:val="20"/>
              </w:rPr>
              <w:t>教學部分實得分數</w:t>
            </w:r>
            <w:r w:rsidRPr="002E7313">
              <w:rPr>
                <w:rFonts w:eastAsia="標楷體"/>
                <w:sz w:val="20"/>
              </w:rPr>
              <w:br/>
              <w:t>B</w:t>
            </w:r>
            <w:r w:rsidRPr="002E7313">
              <w:rPr>
                <w:rFonts w:eastAsia="標楷體"/>
                <w:sz w:val="20"/>
              </w:rPr>
              <w:t>＝</w:t>
            </w:r>
            <w:r w:rsidRPr="002E7313">
              <w:rPr>
                <w:rFonts w:eastAsia="標楷體"/>
                <w:sz w:val="20"/>
              </w:rPr>
              <w:t>b1×30</w:t>
            </w:r>
            <w:r w:rsidRPr="002E7313">
              <w:rPr>
                <w:rFonts w:eastAsia="標楷體"/>
                <w:sz w:val="20"/>
              </w:rPr>
              <w:t>％</w:t>
            </w:r>
          </w:p>
        </w:tc>
      </w:tr>
      <w:tr w:rsidR="005F4FFE" w:rsidRPr="002E7313" w:rsidTr="00597AAF">
        <w:trPr>
          <w:cantSplit/>
          <w:trHeight w:val="624"/>
          <w:jc w:val="center"/>
        </w:trPr>
        <w:tc>
          <w:tcPr>
            <w:tcW w:w="2242"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ind w:right="-28"/>
              <w:jc w:val="both"/>
            </w:pPr>
            <w:r w:rsidRPr="002E7313">
              <w:rPr>
                <w:rFonts w:eastAsia="標楷體"/>
              </w:rPr>
              <w:lastRenderedPageBreak/>
              <w:t>C.</w:t>
            </w:r>
            <w:r w:rsidRPr="002E7313">
              <w:rPr>
                <w:rFonts w:eastAsia="標楷體"/>
              </w:rPr>
              <w:t>服務</w:t>
            </w:r>
            <w:r w:rsidRPr="002E7313">
              <w:rPr>
                <w:rFonts w:eastAsia="標楷體"/>
              </w:rPr>
              <w:t>15</w:t>
            </w:r>
            <w:r w:rsidRPr="002E7313">
              <w:rPr>
                <w:rFonts w:eastAsia="標楷體"/>
              </w:rPr>
              <w:t>﹪</w:t>
            </w:r>
          </w:p>
        </w:tc>
        <w:tc>
          <w:tcPr>
            <w:tcW w:w="533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jc w:val="both"/>
            </w:pPr>
            <w:r w:rsidRPr="002E7313">
              <w:rPr>
                <w:rFonts w:eastAsia="標楷體"/>
              </w:rPr>
              <w:t>依據本校教師教學服務成績考核辦法（服務部分）評定分數</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8184E" w:rsidRPr="002E7313" w:rsidRDefault="0058184E" w:rsidP="00597AAF">
            <w:pPr>
              <w:keepLines/>
              <w:ind w:right="-28"/>
              <w:jc w:val="center"/>
            </w:pPr>
            <w:r w:rsidRPr="002E7313">
              <w:rPr>
                <w:rFonts w:eastAsia="標楷體"/>
              </w:rPr>
              <w:t>c1</w:t>
            </w:r>
          </w:p>
        </w:tc>
        <w:tc>
          <w:tcPr>
            <w:tcW w:w="1983"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58184E" w:rsidRPr="002E7313" w:rsidRDefault="0058184E" w:rsidP="00597AAF">
            <w:pPr>
              <w:keepLines/>
              <w:snapToGrid w:val="0"/>
              <w:ind w:right="19"/>
            </w:pPr>
            <w:r w:rsidRPr="002E7313">
              <w:rPr>
                <w:rFonts w:eastAsia="標楷體"/>
                <w:sz w:val="20"/>
                <w:szCs w:val="20"/>
              </w:rPr>
              <w:t>服務部分實得分數</w:t>
            </w:r>
            <w:r w:rsidRPr="002E7313">
              <w:rPr>
                <w:rFonts w:eastAsia="標楷體"/>
                <w:sz w:val="20"/>
                <w:szCs w:val="20"/>
              </w:rPr>
              <w:br/>
              <w:t>C</w:t>
            </w:r>
            <w:r w:rsidRPr="002E7313">
              <w:rPr>
                <w:rFonts w:eastAsia="標楷體"/>
                <w:sz w:val="20"/>
                <w:szCs w:val="20"/>
              </w:rPr>
              <w:t>＝</w:t>
            </w:r>
            <w:r w:rsidRPr="002E7313">
              <w:rPr>
                <w:rFonts w:eastAsia="標楷體"/>
                <w:sz w:val="20"/>
                <w:szCs w:val="20"/>
              </w:rPr>
              <w:t>c1×15</w:t>
            </w:r>
            <w:r w:rsidRPr="002E7313">
              <w:rPr>
                <w:rFonts w:eastAsia="標楷體"/>
                <w:sz w:val="20"/>
                <w:szCs w:val="20"/>
              </w:rPr>
              <w:t>﹪</w:t>
            </w:r>
          </w:p>
        </w:tc>
      </w:tr>
      <w:tr w:rsidR="005F4FFE" w:rsidRPr="002E7313" w:rsidTr="00720AF4">
        <w:trPr>
          <w:cantSplit/>
          <w:trHeight w:val="558"/>
          <w:jc w:val="center"/>
        </w:trPr>
        <w:tc>
          <w:tcPr>
            <w:tcW w:w="2242" w:type="dxa"/>
            <w:gridSpan w:val="2"/>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58184E" w:rsidRPr="002E7313" w:rsidRDefault="0058184E" w:rsidP="00597AAF">
            <w:pPr>
              <w:keepLines/>
              <w:ind w:right="-28"/>
              <w:jc w:val="both"/>
            </w:pPr>
            <w:r w:rsidRPr="002E7313">
              <w:rPr>
                <w:rFonts w:eastAsia="標楷體"/>
                <w:bCs/>
                <w:sz w:val="28"/>
              </w:rPr>
              <w:t>系</w:t>
            </w:r>
            <w:r w:rsidR="00175966" w:rsidRPr="002E7313">
              <w:rPr>
                <w:rFonts w:eastAsia="標楷體" w:hint="eastAsia"/>
                <w:bCs/>
                <w:sz w:val="28"/>
              </w:rPr>
              <w:t>教評會召集人核章</w:t>
            </w:r>
          </w:p>
        </w:tc>
        <w:tc>
          <w:tcPr>
            <w:tcW w:w="8274" w:type="dxa"/>
            <w:gridSpan w:val="6"/>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58184E" w:rsidRPr="002E7313" w:rsidRDefault="0058184E" w:rsidP="00597AAF">
            <w:pPr>
              <w:keepLines/>
              <w:ind w:right="-28"/>
              <w:jc w:val="center"/>
              <w:rPr>
                <w:rFonts w:eastAsia="標楷體"/>
              </w:rPr>
            </w:pPr>
          </w:p>
        </w:tc>
      </w:tr>
    </w:tbl>
    <w:p w:rsidR="00E36465" w:rsidRPr="002E7313" w:rsidRDefault="00FF4613" w:rsidP="004737EB">
      <w:pPr>
        <w:spacing w:line="300" w:lineRule="exact"/>
        <w:ind w:right="-28"/>
      </w:pPr>
      <w:r w:rsidRPr="002E7313">
        <w:rPr>
          <w:rFonts w:eastAsia="標楷體"/>
          <w:sz w:val="22"/>
          <w:szCs w:val="22"/>
        </w:rPr>
        <w:t>填表說明：</w:t>
      </w:r>
    </w:p>
    <w:p w:rsidR="00E36465" w:rsidRPr="002E7313" w:rsidRDefault="00FF4613" w:rsidP="00C51133">
      <w:pPr>
        <w:spacing w:line="300" w:lineRule="exact"/>
        <w:ind w:left="168" w:right="-28" w:hanging="168"/>
      </w:pPr>
      <w:r w:rsidRPr="002E7313">
        <w:rPr>
          <w:rFonts w:eastAsia="標楷體"/>
          <w:sz w:val="22"/>
          <w:szCs w:val="22"/>
        </w:rPr>
        <w:t>1.Aa</w:t>
      </w:r>
      <w:r w:rsidRPr="002E7313">
        <w:rPr>
          <w:rFonts w:eastAsia="標楷體"/>
          <w:sz w:val="20"/>
          <w:szCs w:val="20"/>
        </w:rPr>
        <w:t>及</w:t>
      </w:r>
      <w:r w:rsidRPr="002E7313">
        <w:rPr>
          <w:rFonts w:eastAsia="標楷體"/>
          <w:sz w:val="20"/>
          <w:szCs w:val="20"/>
        </w:rPr>
        <w:t>Ab</w:t>
      </w:r>
      <w:r w:rsidRPr="002E7313">
        <w:rPr>
          <w:rFonts w:eastAsia="標楷體"/>
          <w:sz w:val="22"/>
          <w:szCs w:val="22"/>
        </w:rPr>
        <w:t>表共同說明：計畫主持人、共同主持人及協同主持人之分數採計比</w:t>
      </w:r>
      <w:r w:rsidR="00977292" w:rsidRPr="002E7313">
        <w:rPr>
          <w:rFonts w:eastAsia="標楷體" w:hint="eastAsia"/>
          <w:sz w:val="22"/>
          <w:szCs w:val="22"/>
        </w:rPr>
        <w:t>率</w:t>
      </w:r>
      <w:r w:rsidRPr="002E7313">
        <w:rPr>
          <w:rFonts w:eastAsia="標楷體"/>
          <w:sz w:val="22"/>
          <w:szCs w:val="22"/>
        </w:rPr>
        <w:t>為主持人</w:t>
      </w:r>
      <w:r w:rsidRPr="002E7313">
        <w:rPr>
          <w:rFonts w:eastAsia="標楷體"/>
          <w:sz w:val="22"/>
          <w:szCs w:val="22"/>
        </w:rPr>
        <w:t>100</w:t>
      </w:r>
      <w:r w:rsidRPr="002E7313">
        <w:rPr>
          <w:rFonts w:eastAsia="標楷體"/>
          <w:sz w:val="22"/>
          <w:szCs w:val="22"/>
        </w:rPr>
        <w:t>％；共同主持人</w:t>
      </w:r>
      <w:r w:rsidRPr="002E7313">
        <w:rPr>
          <w:rFonts w:eastAsia="標楷體"/>
          <w:sz w:val="22"/>
          <w:szCs w:val="22"/>
        </w:rPr>
        <w:t>50</w:t>
      </w:r>
      <w:r w:rsidRPr="002E7313">
        <w:rPr>
          <w:rFonts w:eastAsia="標楷體"/>
          <w:sz w:val="22"/>
          <w:szCs w:val="22"/>
        </w:rPr>
        <w:t>％；協同主持人</w:t>
      </w:r>
      <w:r w:rsidRPr="002E7313">
        <w:rPr>
          <w:rFonts w:eastAsia="標楷體"/>
          <w:sz w:val="22"/>
          <w:szCs w:val="22"/>
        </w:rPr>
        <w:t>25</w:t>
      </w:r>
      <w:r w:rsidRPr="002E7313">
        <w:rPr>
          <w:rFonts w:eastAsia="標楷體"/>
          <w:sz w:val="22"/>
          <w:szCs w:val="22"/>
        </w:rPr>
        <w:t>％。（若計畫經費未撥入共同</w:t>
      </w:r>
      <w:r w:rsidRPr="002E7313">
        <w:rPr>
          <w:rFonts w:eastAsia="標楷體"/>
          <w:sz w:val="22"/>
          <w:szCs w:val="22"/>
        </w:rPr>
        <w:t>/</w:t>
      </w:r>
      <w:r w:rsidRPr="002E7313">
        <w:rPr>
          <w:rFonts w:eastAsia="標楷體"/>
          <w:sz w:val="22"/>
          <w:szCs w:val="22"/>
        </w:rPr>
        <w:t>協同主持人帳戶下，每件研究計畫有數位共同、協同主持人時，由其平均分配該項分數</w:t>
      </w:r>
      <w:r w:rsidR="00977292" w:rsidRPr="002E7313">
        <w:rPr>
          <w:rFonts w:eastAsia="標楷體" w:hint="eastAsia"/>
          <w:sz w:val="22"/>
          <w:szCs w:val="22"/>
        </w:rPr>
        <w:t>；惟國家科學及技術委員會計畫有核予共同主持人主持費者，共同主持人之分數依共同主持人主持費占計畫主持人主持費之比率採計，如主持人不支領主持費則以專題研究計畫主持人主持費為計算基礎。</w:t>
      </w:r>
      <w:r w:rsidRPr="002E7313">
        <w:rPr>
          <w:rFonts w:eastAsia="標楷體"/>
          <w:sz w:val="22"/>
          <w:szCs w:val="22"/>
        </w:rPr>
        <w:t>）</w:t>
      </w:r>
    </w:p>
    <w:p w:rsidR="00E36465" w:rsidRPr="002E7313" w:rsidRDefault="00FF4613" w:rsidP="004737EB">
      <w:pPr>
        <w:spacing w:line="300" w:lineRule="exact"/>
        <w:ind w:left="168" w:right="-28" w:hanging="168"/>
      </w:pPr>
      <w:r w:rsidRPr="002E7313">
        <w:rPr>
          <w:rFonts w:eastAsia="標楷體"/>
          <w:sz w:val="22"/>
          <w:szCs w:val="22"/>
        </w:rPr>
        <w:t>2.</w:t>
      </w:r>
      <w:r w:rsidRPr="002E7313">
        <w:rPr>
          <w:rFonts w:eastAsia="標楷體"/>
          <w:sz w:val="22"/>
          <w:szCs w:val="22"/>
        </w:rPr>
        <w:t>教師升等之評審標準，以研究項目</w:t>
      </w:r>
      <w:r w:rsidR="009347CE" w:rsidRPr="002E7313">
        <w:rPr>
          <w:rFonts w:eastAsia="標楷體" w:hint="eastAsia"/>
          <w:sz w:val="22"/>
          <w:szCs w:val="22"/>
        </w:rPr>
        <w:t>占</w:t>
      </w:r>
      <w:r w:rsidRPr="002E7313">
        <w:rPr>
          <w:rFonts w:eastAsia="標楷體"/>
          <w:sz w:val="22"/>
          <w:szCs w:val="22"/>
        </w:rPr>
        <w:t>55</w:t>
      </w:r>
      <w:r w:rsidRPr="002E7313">
        <w:rPr>
          <w:rFonts w:eastAsia="標楷體"/>
          <w:sz w:val="22"/>
          <w:szCs w:val="22"/>
        </w:rPr>
        <w:t>﹪，教學項目</w:t>
      </w:r>
      <w:r w:rsidR="009347CE" w:rsidRPr="002E7313">
        <w:rPr>
          <w:rFonts w:eastAsia="標楷體" w:hint="eastAsia"/>
          <w:sz w:val="22"/>
          <w:szCs w:val="22"/>
        </w:rPr>
        <w:t>占</w:t>
      </w:r>
      <w:r w:rsidRPr="002E7313">
        <w:rPr>
          <w:rFonts w:eastAsia="標楷體"/>
          <w:sz w:val="22"/>
          <w:szCs w:val="22"/>
        </w:rPr>
        <w:t>30</w:t>
      </w:r>
      <w:r w:rsidRPr="002E7313">
        <w:rPr>
          <w:rFonts w:eastAsia="標楷體"/>
          <w:sz w:val="22"/>
          <w:szCs w:val="22"/>
        </w:rPr>
        <w:t>﹪，服務項目</w:t>
      </w:r>
      <w:r w:rsidR="009347CE" w:rsidRPr="002E7313">
        <w:rPr>
          <w:rFonts w:eastAsia="標楷體" w:hint="eastAsia"/>
          <w:sz w:val="22"/>
          <w:szCs w:val="22"/>
        </w:rPr>
        <w:t>占</w:t>
      </w:r>
      <w:r w:rsidRPr="002E7313">
        <w:rPr>
          <w:rFonts w:eastAsia="標楷體"/>
          <w:sz w:val="22"/>
          <w:szCs w:val="22"/>
        </w:rPr>
        <w:t>15</w:t>
      </w:r>
      <w:r w:rsidRPr="002E7313">
        <w:rPr>
          <w:rFonts w:eastAsia="標楷體"/>
          <w:sz w:val="22"/>
          <w:szCs w:val="22"/>
        </w:rPr>
        <w:t>﹪，滿分為</w:t>
      </w:r>
      <w:r w:rsidRPr="002E7313">
        <w:rPr>
          <w:rFonts w:eastAsia="標楷體"/>
          <w:sz w:val="22"/>
          <w:szCs w:val="22"/>
        </w:rPr>
        <w:t>100</w:t>
      </w:r>
      <w:r w:rsidRPr="002E7313">
        <w:rPr>
          <w:rFonts w:eastAsia="標楷體"/>
          <w:sz w:val="22"/>
          <w:szCs w:val="22"/>
        </w:rPr>
        <w:t>分</w:t>
      </w:r>
      <w:r w:rsidR="0091090A" w:rsidRPr="002E7313">
        <w:rPr>
          <w:rFonts w:eastAsia="標楷體"/>
          <w:sz w:val="22"/>
          <w:szCs w:val="22"/>
        </w:rPr>
        <w:t>。</w:t>
      </w:r>
      <w:r w:rsidR="00C51133" w:rsidRPr="002E7313">
        <w:rPr>
          <w:rFonts w:eastAsia="標楷體"/>
          <w:sz w:val="22"/>
          <w:szCs w:val="22"/>
        </w:rPr>
        <w:t>惟本系</w:t>
      </w:r>
      <w:r w:rsidR="001E3C61" w:rsidRPr="002E7313">
        <w:rPr>
          <w:rFonts w:eastAsia="標楷體"/>
          <w:sz w:val="22"/>
          <w:szCs w:val="22"/>
        </w:rPr>
        <w:t>未辦理外審，僅評分</w:t>
      </w:r>
      <w:r w:rsidR="001E3C61" w:rsidRPr="002E7313">
        <w:rPr>
          <w:rFonts w:eastAsia="標楷體"/>
          <w:sz w:val="22"/>
          <w:szCs w:val="22"/>
        </w:rPr>
        <w:t>A2</w:t>
      </w:r>
      <w:r w:rsidR="001E3C61" w:rsidRPr="002E7313">
        <w:rPr>
          <w:rFonts w:eastAsia="標楷體"/>
          <w:sz w:val="22"/>
          <w:szCs w:val="22"/>
        </w:rPr>
        <w:t>非外審成績，「研究」成績不須計分，爰「教學」、「服務」成績應達</w:t>
      </w:r>
      <w:r w:rsidR="001E3C61" w:rsidRPr="002E7313">
        <w:rPr>
          <w:rFonts w:eastAsia="標楷體"/>
          <w:sz w:val="22"/>
          <w:szCs w:val="22"/>
        </w:rPr>
        <w:t>70</w:t>
      </w:r>
      <w:r w:rsidR="001E3C61" w:rsidRPr="002E7313">
        <w:rPr>
          <w:rFonts w:eastAsia="標楷體"/>
          <w:sz w:val="22"/>
          <w:szCs w:val="22"/>
        </w:rPr>
        <w:t>分</w:t>
      </w:r>
      <w:r w:rsidR="0095102A" w:rsidRPr="002E7313">
        <w:rPr>
          <w:rFonts w:eastAsia="標楷體" w:hint="eastAsia"/>
          <w:kern w:val="2"/>
          <w:szCs w:val="22"/>
        </w:rPr>
        <w:t>(</w:t>
      </w:r>
      <w:r w:rsidR="0095102A" w:rsidRPr="002E7313">
        <w:rPr>
          <w:rFonts w:eastAsia="標楷體" w:hint="eastAsia"/>
          <w:kern w:val="2"/>
          <w:szCs w:val="22"/>
        </w:rPr>
        <w:t>含</w:t>
      </w:r>
      <w:r w:rsidR="0095102A" w:rsidRPr="002E7313">
        <w:rPr>
          <w:rFonts w:eastAsia="標楷體" w:hint="eastAsia"/>
          <w:kern w:val="2"/>
          <w:szCs w:val="22"/>
        </w:rPr>
        <w:t>)</w:t>
      </w:r>
      <w:r w:rsidR="001E3C61" w:rsidRPr="002E7313">
        <w:rPr>
          <w:rFonts w:eastAsia="標楷體"/>
          <w:sz w:val="22"/>
          <w:szCs w:val="22"/>
        </w:rPr>
        <w:t>以上，經</w:t>
      </w:r>
      <w:r w:rsidR="00C51133" w:rsidRPr="002E7313">
        <w:rPr>
          <w:rFonts w:eastAsia="標楷體"/>
          <w:sz w:val="22"/>
          <w:szCs w:val="22"/>
        </w:rPr>
        <w:t>系教</w:t>
      </w:r>
      <w:r w:rsidR="001E3C61" w:rsidRPr="002E7313">
        <w:rPr>
          <w:rFonts w:eastAsia="標楷體"/>
          <w:sz w:val="22"/>
          <w:szCs w:val="22"/>
        </w:rPr>
        <w:t>評會審議通過後，始予提送院級教師評審委員會審議。</w:t>
      </w:r>
    </w:p>
    <w:p w:rsidR="00E36465" w:rsidRPr="002E7313" w:rsidRDefault="00C51133" w:rsidP="004737EB">
      <w:pPr>
        <w:spacing w:line="300" w:lineRule="exact"/>
        <w:ind w:left="168" w:right="-28" w:hanging="168"/>
        <w:jc w:val="both"/>
      </w:pPr>
      <w:r w:rsidRPr="002E7313">
        <w:rPr>
          <w:rFonts w:eastAsia="標楷體"/>
          <w:sz w:val="22"/>
          <w:szCs w:val="22"/>
        </w:rPr>
        <w:t>3</w:t>
      </w:r>
      <w:r w:rsidR="00FF4613" w:rsidRPr="002E7313">
        <w:rPr>
          <w:rFonts w:eastAsia="標楷體"/>
          <w:sz w:val="22"/>
          <w:szCs w:val="22"/>
        </w:rPr>
        <w:t>.</w:t>
      </w:r>
      <w:r w:rsidR="00FF4613" w:rsidRPr="002E7313">
        <w:rPr>
          <w:rFonts w:eastAsia="標楷體"/>
          <w:sz w:val="22"/>
          <w:szCs w:val="22"/>
        </w:rPr>
        <w:t>「</w:t>
      </w:r>
      <w:r w:rsidR="00FF4613" w:rsidRPr="002E7313">
        <w:rPr>
          <w:rFonts w:eastAsia="標楷體"/>
          <w:sz w:val="22"/>
          <w:szCs w:val="22"/>
        </w:rPr>
        <w:t>A.</w:t>
      </w:r>
      <w:r w:rsidR="00FF4613" w:rsidRPr="002E7313">
        <w:rPr>
          <w:rFonts w:eastAsia="標楷體"/>
          <w:sz w:val="22"/>
          <w:szCs w:val="22"/>
        </w:rPr>
        <w:t>研究」部分，其代表作及參考作已列入「</w:t>
      </w:r>
      <w:r w:rsidR="00FF4613" w:rsidRPr="002E7313">
        <w:rPr>
          <w:rFonts w:eastAsia="標楷體"/>
          <w:sz w:val="22"/>
          <w:szCs w:val="22"/>
        </w:rPr>
        <w:t>A1.</w:t>
      </w:r>
      <w:r w:rsidR="00FF4613" w:rsidRPr="002E7313">
        <w:rPr>
          <w:rFonts w:eastAsia="標楷體"/>
          <w:sz w:val="22"/>
          <w:szCs w:val="22"/>
        </w:rPr>
        <w:t>外審成績」之評分，不得再重複列入「</w:t>
      </w:r>
      <w:r w:rsidR="00FF4613" w:rsidRPr="002E7313">
        <w:rPr>
          <w:rFonts w:eastAsia="標楷體"/>
          <w:sz w:val="22"/>
          <w:szCs w:val="22"/>
        </w:rPr>
        <w:t>A2.</w:t>
      </w:r>
      <w:r w:rsidR="00FF4613" w:rsidRPr="002E7313">
        <w:rPr>
          <w:rFonts w:eastAsia="標楷體"/>
          <w:sz w:val="22"/>
          <w:szCs w:val="22"/>
        </w:rPr>
        <w:t>五年內本職級研究計畫獎助、產學合作及其他學術研究成果」項下評分。</w:t>
      </w:r>
    </w:p>
    <w:p w:rsidR="00E36465" w:rsidRPr="002E7313" w:rsidRDefault="00C51133" w:rsidP="004737EB">
      <w:pPr>
        <w:spacing w:line="300" w:lineRule="exact"/>
        <w:ind w:left="168" w:right="-28" w:hanging="168"/>
        <w:rPr>
          <w:rFonts w:eastAsia="標楷體"/>
          <w:sz w:val="22"/>
          <w:szCs w:val="22"/>
        </w:rPr>
      </w:pPr>
      <w:r w:rsidRPr="002E7313">
        <w:rPr>
          <w:rFonts w:eastAsia="標楷體"/>
          <w:sz w:val="22"/>
          <w:szCs w:val="22"/>
        </w:rPr>
        <w:t>4</w:t>
      </w:r>
      <w:r w:rsidR="00FF4613" w:rsidRPr="002E7313">
        <w:rPr>
          <w:rFonts w:eastAsia="標楷體"/>
          <w:sz w:val="22"/>
          <w:szCs w:val="22"/>
        </w:rPr>
        <w:t>.</w:t>
      </w:r>
      <w:r w:rsidR="00FF4613" w:rsidRPr="002E7313">
        <w:rPr>
          <w:rFonts w:eastAsia="標楷體"/>
          <w:sz w:val="22"/>
          <w:szCs w:val="22"/>
        </w:rPr>
        <w:t>國際性【即參與發表或評論之學者須有</w:t>
      </w:r>
      <w:r w:rsidR="00FF4613" w:rsidRPr="002E7313">
        <w:rPr>
          <w:rFonts w:eastAsia="標楷體"/>
          <w:sz w:val="22"/>
          <w:szCs w:val="22"/>
        </w:rPr>
        <w:t>3</w:t>
      </w:r>
      <w:r w:rsidR="00FF4613" w:rsidRPr="002E7313">
        <w:rPr>
          <w:rFonts w:eastAsia="標楷體"/>
          <w:sz w:val="22"/>
          <w:szCs w:val="22"/>
        </w:rPr>
        <w:t>個國家以上</w:t>
      </w:r>
      <w:r w:rsidR="00FF4613" w:rsidRPr="002E7313">
        <w:rPr>
          <w:rFonts w:eastAsia="標楷體"/>
          <w:sz w:val="22"/>
          <w:szCs w:val="22"/>
        </w:rPr>
        <w:t xml:space="preserve"> (</w:t>
      </w:r>
      <w:r w:rsidR="00FF4613" w:rsidRPr="002E7313">
        <w:rPr>
          <w:rFonts w:eastAsia="標楷體"/>
          <w:sz w:val="22"/>
          <w:szCs w:val="22"/>
        </w:rPr>
        <w:t>含</w:t>
      </w:r>
      <w:r w:rsidR="00FF4613" w:rsidRPr="002E7313">
        <w:rPr>
          <w:rFonts w:eastAsia="標楷體"/>
          <w:sz w:val="22"/>
          <w:szCs w:val="22"/>
        </w:rPr>
        <w:t>)</w:t>
      </w:r>
      <w:r w:rsidR="00FF4613" w:rsidRPr="002E7313">
        <w:rPr>
          <w:rFonts w:eastAsia="標楷體"/>
          <w:sz w:val="22"/>
          <w:szCs w:val="22"/>
        </w:rPr>
        <w:t>】學術團體年會（含研討會）。</w:t>
      </w:r>
    </w:p>
    <w:p w:rsidR="00E36465" w:rsidRPr="002E7313" w:rsidRDefault="00C51133" w:rsidP="004737EB">
      <w:pPr>
        <w:snapToGrid w:val="0"/>
        <w:spacing w:line="300" w:lineRule="exact"/>
        <w:ind w:left="168" w:hanging="168"/>
        <w:rPr>
          <w:rFonts w:eastAsia="標楷體"/>
          <w:sz w:val="22"/>
          <w:szCs w:val="22"/>
        </w:rPr>
      </w:pPr>
      <w:r w:rsidRPr="002E7313">
        <w:rPr>
          <w:rFonts w:eastAsia="標楷體"/>
          <w:sz w:val="22"/>
          <w:szCs w:val="22"/>
        </w:rPr>
        <w:t>5</w:t>
      </w:r>
      <w:r w:rsidR="00FF4613" w:rsidRPr="002E7313">
        <w:rPr>
          <w:rFonts w:eastAsia="標楷體"/>
          <w:sz w:val="22"/>
          <w:szCs w:val="22"/>
        </w:rPr>
        <w:t>.</w:t>
      </w:r>
      <w:r w:rsidR="00FF4613" w:rsidRPr="002E7313">
        <w:rPr>
          <w:rFonts w:eastAsia="標楷體"/>
          <w:sz w:val="22"/>
          <w:szCs w:val="22"/>
        </w:rPr>
        <w:t>凡藝術或技術類作品之計分，由申請人或系提出固定之國際或全國展會資訊證明資料，經系教評及院教評</w:t>
      </w:r>
      <w:r w:rsidR="00FF4613" w:rsidRPr="002E7313">
        <w:rPr>
          <w:rFonts w:eastAsia="標楷體"/>
          <w:sz w:val="22"/>
          <w:szCs w:val="22"/>
        </w:rPr>
        <w:t xml:space="preserve">       </w:t>
      </w:r>
      <w:r w:rsidR="00FF4613" w:rsidRPr="002E7313">
        <w:rPr>
          <w:rFonts w:eastAsia="標楷體"/>
          <w:sz w:val="22"/>
          <w:szCs w:val="22"/>
        </w:rPr>
        <w:t>審議通過公布，作為升等</w:t>
      </w:r>
      <w:r w:rsidR="00FF4613" w:rsidRPr="002E7313">
        <w:rPr>
          <w:rFonts w:eastAsia="標楷體"/>
          <w:sz w:val="22"/>
          <w:szCs w:val="22"/>
        </w:rPr>
        <w:t>Ab</w:t>
      </w:r>
      <w:r w:rsidR="00FF4613" w:rsidRPr="002E7313">
        <w:rPr>
          <w:rFonts w:eastAsia="標楷體"/>
          <w:sz w:val="22"/>
          <w:szCs w:val="22"/>
        </w:rPr>
        <w:t>項計分之標準。</w:t>
      </w:r>
    </w:p>
    <w:p w:rsidR="00E36465" w:rsidRPr="002E7313" w:rsidRDefault="00C51133" w:rsidP="004737EB">
      <w:pPr>
        <w:snapToGrid w:val="0"/>
        <w:spacing w:line="300" w:lineRule="exact"/>
        <w:ind w:left="168" w:hanging="168"/>
      </w:pPr>
      <w:r w:rsidRPr="002E7313">
        <w:rPr>
          <w:rFonts w:eastAsia="標楷體"/>
          <w:sz w:val="22"/>
          <w:szCs w:val="22"/>
        </w:rPr>
        <w:t>6</w:t>
      </w:r>
      <w:r w:rsidR="00FF4613" w:rsidRPr="002E7313">
        <w:rPr>
          <w:rFonts w:eastAsia="標楷體"/>
          <w:sz w:val="22"/>
          <w:szCs w:val="22"/>
        </w:rPr>
        <w:t>.</w:t>
      </w:r>
      <w:r w:rsidR="00FF4613" w:rsidRPr="002E7313">
        <w:rPr>
          <w:rFonts w:eastAsia="標楷體"/>
          <w:sz w:val="22"/>
          <w:szCs w:val="22"/>
        </w:rPr>
        <w:t>教學及服務成績均以系審分數為該項目之成績。</w:t>
      </w:r>
    </w:p>
    <w:p w:rsidR="00E36465" w:rsidRPr="002E7313" w:rsidRDefault="00FF4613" w:rsidP="004737EB">
      <w:pPr>
        <w:spacing w:line="300" w:lineRule="exact"/>
        <w:ind w:left="573" w:right="-28" w:hanging="539"/>
        <w:rPr>
          <w:rFonts w:eastAsia="標楷體"/>
          <w:sz w:val="22"/>
          <w:szCs w:val="22"/>
        </w:rPr>
      </w:pPr>
      <w:r w:rsidRPr="002E7313">
        <w:rPr>
          <w:rFonts w:eastAsia="標楷體"/>
          <w:sz w:val="22"/>
          <w:szCs w:val="22"/>
        </w:rPr>
        <w:t>附表、作者順位權數</w:t>
      </w:r>
      <w:r w:rsidRPr="002E7313">
        <w:rPr>
          <w:rFonts w:eastAsia="標楷體"/>
          <w:sz w:val="22"/>
          <w:szCs w:val="22"/>
        </w:rPr>
        <w:t xml:space="preserve"> (</w:t>
      </w:r>
      <w:r w:rsidR="00E4711B" w:rsidRPr="00E4711B">
        <w:rPr>
          <w:rFonts w:eastAsia="標楷體" w:hint="eastAsia"/>
          <w:b/>
          <w:color w:val="FF0000"/>
          <w:sz w:val="20"/>
          <w:szCs w:val="20"/>
          <w:u w:val="single"/>
        </w:rPr>
        <w:t>著作</w:t>
      </w:r>
      <w:r w:rsidRPr="002E7313">
        <w:rPr>
          <w:rFonts w:eastAsia="標楷體"/>
          <w:sz w:val="22"/>
          <w:szCs w:val="22"/>
        </w:rPr>
        <w:t>作者人數及作者順位給分比</w:t>
      </w:r>
      <w:r w:rsidR="00977292" w:rsidRPr="002E7313">
        <w:rPr>
          <w:rFonts w:eastAsia="標楷體" w:hint="eastAsia"/>
          <w:sz w:val="22"/>
          <w:szCs w:val="22"/>
        </w:rPr>
        <w:t>率</w:t>
      </w:r>
      <w:r w:rsidRPr="002E7313">
        <w:rPr>
          <w:rFonts w:eastAsia="標楷體"/>
          <w:sz w:val="22"/>
          <w:szCs w:val="22"/>
        </w:rPr>
        <w:t>表</w:t>
      </w:r>
      <w:r w:rsidRPr="002E7313">
        <w:rPr>
          <w:rFonts w:eastAsia="標楷體"/>
          <w:sz w:val="22"/>
          <w:szCs w:val="22"/>
        </w:rPr>
        <w:t>)</w:t>
      </w:r>
    </w:p>
    <w:tbl>
      <w:tblPr>
        <w:tblW w:w="5000" w:type="pct"/>
        <w:jc w:val="center"/>
        <w:tblCellMar>
          <w:left w:w="10" w:type="dxa"/>
          <w:right w:w="10" w:type="dxa"/>
        </w:tblCellMar>
        <w:tblLook w:val="0000" w:firstRow="0" w:lastRow="0" w:firstColumn="0" w:lastColumn="0" w:noHBand="0" w:noVBand="0"/>
      </w:tblPr>
      <w:tblGrid>
        <w:gridCol w:w="2105"/>
        <w:gridCol w:w="1829"/>
        <w:gridCol w:w="1827"/>
        <w:gridCol w:w="1686"/>
        <w:gridCol w:w="1545"/>
        <w:gridCol w:w="1544"/>
      </w:tblGrid>
      <w:tr w:rsidR="005F4FFE" w:rsidRPr="002E7313">
        <w:trPr>
          <w:trHeight w:val="665"/>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36465" w:rsidRPr="002E7313" w:rsidRDefault="00FF4613" w:rsidP="004737EB">
            <w:pPr>
              <w:spacing w:line="300" w:lineRule="exact"/>
              <w:ind w:right="-28"/>
              <w:jc w:val="right"/>
              <w:rPr>
                <w:rFonts w:eastAsia="標楷體"/>
                <w:kern w:val="0"/>
                <w:sz w:val="22"/>
                <w:szCs w:val="22"/>
              </w:rPr>
            </w:pPr>
            <w:r w:rsidRPr="002E7313">
              <w:rPr>
                <w:rFonts w:eastAsia="標楷體"/>
                <w:kern w:val="0"/>
                <w:sz w:val="22"/>
                <w:szCs w:val="22"/>
              </w:rPr>
              <w:t>順位</w:t>
            </w:r>
          </w:p>
          <w:p w:rsidR="00E36465" w:rsidRPr="002E7313" w:rsidRDefault="00FF4613" w:rsidP="004737EB">
            <w:pPr>
              <w:spacing w:line="300" w:lineRule="exact"/>
              <w:ind w:right="-28"/>
            </w:pPr>
            <w:r w:rsidRPr="002E7313">
              <w:rPr>
                <w:rFonts w:eastAsia="標楷體"/>
                <w:kern w:val="0"/>
                <w:sz w:val="22"/>
                <w:szCs w:val="22"/>
              </w:rPr>
              <w:t>作者人數</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Default="00FF4613" w:rsidP="004737EB">
            <w:pPr>
              <w:spacing w:line="300" w:lineRule="exact"/>
              <w:ind w:right="-28"/>
              <w:jc w:val="center"/>
              <w:rPr>
                <w:rFonts w:eastAsia="標楷體"/>
                <w:kern w:val="0"/>
                <w:sz w:val="22"/>
                <w:szCs w:val="22"/>
              </w:rPr>
            </w:pPr>
            <w:r w:rsidRPr="002E7313">
              <w:rPr>
                <w:rFonts w:eastAsia="標楷體"/>
                <w:kern w:val="0"/>
                <w:sz w:val="22"/>
                <w:szCs w:val="22"/>
              </w:rPr>
              <w:t>第一</w:t>
            </w:r>
          </w:p>
          <w:p w:rsidR="00E4711B" w:rsidRPr="00E4711B" w:rsidRDefault="00E4711B" w:rsidP="004737EB">
            <w:pPr>
              <w:spacing w:line="300" w:lineRule="exact"/>
              <w:ind w:right="-28"/>
              <w:jc w:val="center"/>
              <w:rPr>
                <w:u w:val="single"/>
              </w:rPr>
            </w:pPr>
            <w:r w:rsidRPr="00E4711B">
              <w:rPr>
                <w:rFonts w:eastAsia="標楷體" w:hint="eastAsia"/>
                <w:b/>
                <w:color w:val="FF0000"/>
                <w:sz w:val="22"/>
                <w:szCs w:val="20"/>
                <w:u w:val="single"/>
              </w:rPr>
              <w:t>或通訊作者</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FF4613" w:rsidP="004737EB">
            <w:pPr>
              <w:spacing w:line="300" w:lineRule="exact"/>
              <w:ind w:right="-28"/>
              <w:jc w:val="center"/>
            </w:pPr>
            <w:r w:rsidRPr="002E7313">
              <w:rPr>
                <w:rFonts w:eastAsia="標楷體"/>
                <w:kern w:val="0"/>
                <w:sz w:val="22"/>
                <w:szCs w:val="22"/>
              </w:rPr>
              <w:t>第二</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FF4613" w:rsidP="004737EB">
            <w:pPr>
              <w:spacing w:line="300" w:lineRule="exact"/>
              <w:ind w:right="-28"/>
              <w:jc w:val="center"/>
            </w:pPr>
            <w:r w:rsidRPr="002E7313">
              <w:rPr>
                <w:rFonts w:eastAsia="標楷體"/>
                <w:kern w:val="0"/>
                <w:sz w:val="22"/>
                <w:szCs w:val="22"/>
              </w:rPr>
              <w:t>第三</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FF4613" w:rsidP="004737EB">
            <w:pPr>
              <w:spacing w:line="300" w:lineRule="exact"/>
              <w:ind w:right="-28"/>
              <w:jc w:val="center"/>
            </w:pPr>
            <w:r w:rsidRPr="002E7313">
              <w:rPr>
                <w:rFonts w:eastAsia="標楷體"/>
                <w:kern w:val="0"/>
                <w:sz w:val="22"/>
                <w:szCs w:val="22"/>
              </w:rPr>
              <w:t>第四</w:t>
            </w: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FF4613" w:rsidP="004737EB">
            <w:pPr>
              <w:spacing w:line="300" w:lineRule="exact"/>
              <w:ind w:right="-28"/>
              <w:jc w:val="center"/>
            </w:pPr>
            <w:r w:rsidRPr="002E7313">
              <w:rPr>
                <w:rFonts w:eastAsia="標楷體"/>
                <w:kern w:val="0"/>
                <w:sz w:val="22"/>
                <w:szCs w:val="22"/>
              </w:rPr>
              <w:t>第五</w:t>
            </w:r>
          </w:p>
        </w:tc>
      </w:tr>
      <w:tr w:rsidR="00E4711B" w:rsidRPr="002E7313" w:rsidTr="00E4711B">
        <w:trPr>
          <w:trHeight w:val="482"/>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2E7313" w:rsidRDefault="00E4711B" w:rsidP="00E4711B">
            <w:pPr>
              <w:spacing w:line="300" w:lineRule="exact"/>
              <w:ind w:right="-28"/>
              <w:jc w:val="center"/>
              <w:rPr>
                <w:rFonts w:eastAsia="標楷體"/>
                <w:kern w:val="0"/>
                <w:sz w:val="22"/>
                <w:szCs w:val="22"/>
              </w:rPr>
            </w:pPr>
            <w:r w:rsidRPr="002E7313">
              <w:rPr>
                <w:rFonts w:eastAsia="標楷體"/>
                <w:kern w:val="0"/>
                <w:sz w:val="22"/>
                <w:szCs w:val="22"/>
              </w:rPr>
              <w:t xml:space="preserve">1 </w:t>
            </w:r>
            <w:r w:rsidRPr="002E7313">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E4711B" w:rsidRDefault="00E4711B" w:rsidP="00E4711B">
            <w:pPr>
              <w:snapToGrid w:val="0"/>
              <w:jc w:val="center"/>
              <w:rPr>
                <w:rFonts w:eastAsia="標楷體"/>
                <w:b/>
                <w:color w:val="FF0000"/>
                <w:sz w:val="20"/>
                <w:szCs w:val="20"/>
              </w:rPr>
            </w:pPr>
            <w:r w:rsidRPr="00E4711B">
              <w:rPr>
                <w:rFonts w:eastAsia="標楷體"/>
                <w:b/>
                <w:color w:val="FF0000"/>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2E7313" w:rsidRDefault="00E4711B" w:rsidP="00E4711B">
            <w:pPr>
              <w:spacing w:line="300" w:lineRule="exact"/>
              <w:ind w:right="-28"/>
              <w:jc w:val="center"/>
              <w:rPr>
                <w:rFonts w:eastAsia="標楷體"/>
                <w:kern w:val="0"/>
                <w:sz w:val="22"/>
                <w:szCs w:val="22"/>
              </w:rPr>
            </w:pP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2E7313" w:rsidRDefault="00E4711B" w:rsidP="00E4711B">
            <w:pPr>
              <w:spacing w:line="300" w:lineRule="exact"/>
              <w:ind w:right="-28"/>
              <w:jc w:val="center"/>
              <w:rPr>
                <w:rFonts w:eastAsia="標楷體"/>
                <w:kern w:val="0"/>
                <w:sz w:val="22"/>
                <w:szCs w:val="22"/>
              </w:rPr>
            </w:pP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2E7313" w:rsidRDefault="00E4711B" w:rsidP="00E4711B">
            <w:pPr>
              <w:spacing w:line="300" w:lineRule="exact"/>
              <w:ind w:right="-28"/>
              <w:jc w:val="center"/>
              <w:rPr>
                <w:rFonts w:eastAsia="標楷體"/>
                <w:kern w:val="0"/>
                <w:sz w:val="22"/>
                <w:szCs w:val="22"/>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2E7313" w:rsidRDefault="00E4711B" w:rsidP="00E4711B">
            <w:pPr>
              <w:spacing w:line="300" w:lineRule="exact"/>
              <w:ind w:right="-28"/>
              <w:jc w:val="center"/>
              <w:rPr>
                <w:rFonts w:eastAsia="標楷體"/>
                <w:kern w:val="0"/>
                <w:sz w:val="22"/>
                <w:szCs w:val="22"/>
                <w:shd w:val="clear" w:color="auto" w:fill="FFFFFF"/>
              </w:rPr>
            </w:pPr>
          </w:p>
        </w:tc>
      </w:tr>
      <w:tr w:rsidR="00E4711B" w:rsidRPr="002E7313" w:rsidTr="00E4711B">
        <w:trPr>
          <w:trHeight w:val="484"/>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2E7313" w:rsidRDefault="00E4711B" w:rsidP="00E4711B">
            <w:pPr>
              <w:spacing w:line="300" w:lineRule="exact"/>
              <w:ind w:right="-28"/>
              <w:jc w:val="center"/>
              <w:rPr>
                <w:rFonts w:eastAsia="標楷體"/>
                <w:kern w:val="0"/>
                <w:sz w:val="22"/>
                <w:szCs w:val="22"/>
              </w:rPr>
            </w:pPr>
            <w:r w:rsidRPr="002E7313">
              <w:rPr>
                <w:rFonts w:eastAsia="標楷體"/>
                <w:kern w:val="0"/>
                <w:sz w:val="22"/>
                <w:szCs w:val="22"/>
              </w:rPr>
              <w:t xml:space="preserve">2 </w:t>
            </w:r>
            <w:r w:rsidRPr="002E7313">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E4711B" w:rsidRDefault="00E4711B" w:rsidP="00E4711B">
            <w:pPr>
              <w:snapToGrid w:val="0"/>
              <w:jc w:val="center"/>
              <w:rPr>
                <w:rFonts w:eastAsia="標楷體"/>
                <w:b/>
                <w:color w:val="FF0000"/>
                <w:sz w:val="20"/>
                <w:szCs w:val="20"/>
              </w:rPr>
            </w:pPr>
            <w:r w:rsidRPr="00E4711B">
              <w:rPr>
                <w:rFonts w:eastAsia="標楷體"/>
                <w:b/>
                <w:color w:val="FF0000"/>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2E7313" w:rsidRDefault="00E4711B" w:rsidP="00E4711B">
            <w:pPr>
              <w:spacing w:line="300" w:lineRule="exact"/>
              <w:ind w:right="-28"/>
              <w:jc w:val="center"/>
              <w:rPr>
                <w:rFonts w:eastAsia="標楷體"/>
                <w:kern w:val="0"/>
                <w:sz w:val="22"/>
                <w:szCs w:val="22"/>
              </w:rPr>
            </w:pPr>
            <w:r w:rsidRPr="002E7313">
              <w:rPr>
                <w:rFonts w:eastAsia="標楷體"/>
                <w:kern w:val="0"/>
                <w:sz w:val="22"/>
                <w:szCs w:val="22"/>
              </w:rPr>
              <w:t>40%</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2E7313" w:rsidRDefault="00E4711B" w:rsidP="00E4711B">
            <w:pPr>
              <w:spacing w:line="300" w:lineRule="exact"/>
              <w:ind w:right="-28"/>
              <w:jc w:val="center"/>
              <w:rPr>
                <w:rFonts w:eastAsia="標楷體"/>
                <w:kern w:val="0"/>
                <w:sz w:val="22"/>
                <w:szCs w:val="22"/>
              </w:rPr>
            </w:pP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2E7313" w:rsidRDefault="00E4711B" w:rsidP="00E4711B">
            <w:pPr>
              <w:spacing w:line="300" w:lineRule="exact"/>
              <w:ind w:right="-28"/>
              <w:jc w:val="center"/>
              <w:rPr>
                <w:rFonts w:eastAsia="標楷體"/>
                <w:kern w:val="0"/>
                <w:sz w:val="22"/>
                <w:szCs w:val="22"/>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2E7313" w:rsidRDefault="00E4711B" w:rsidP="00E4711B">
            <w:pPr>
              <w:spacing w:line="300" w:lineRule="exact"/>
              <w:ind w:right="-28"/>
              <w:jc w:val="center"/>
              <w:rPr>
                <w:rFonts w:eastAsia="標楷體"/>
                <w:kern w:val="0"/>
                <w:sz w:val="22"/>
                <w:szCs w:val="22"/>
                <w:shd w:val="clear" w:color="auto" w:fill="FFFFFF"/>
              </w:rPr>
            </w:pPr>
          </w:p>
        </w:tc>
      </w:tr>
      <w:tr w:rsidR="00E4711B" w:rsidRPr="002E7313" w:rsidTr="00E4711B">
        <w:trPr>
          <w:trHeight w:val="482"/>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2E7313" w:rsidRDefault="00E4711B" w:rsidP="00E4711B">
            <w:pPr>
              <w:spacing w:line="300" w:lineRule="exact"/>
              <w:ind w:right="-28"/>
              <w:jc w:val="center"/>
              <w:rPr>
                <w:rFonts w:eastAsia="標楷體"/>
                <w:kern w:val="0"/>
                <w:sz w:val="22"/>
                <w:szCs w:val="22"/>
              </w:rPr>
            </w:pPr>
            <w:r w:rsidRPr="002E7313">
              <w:rPr>
                <w:rFonts w:eastAsia="標楷體"/>
                <w:kern w:val="0"/>
                <w:sz w:val="22"/>
                <w:szCs w:val="22"/>
              </w:rPr>
              <w:t xml:space="preserve">3 </w:t>
            </w:r>
            <w:r w:rsidRPr="002E7313">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E4711B" w:rsidRDefault="00E4711B" w:rsidP="00E4711B">
            <w:pPr>
              <w:snapToGrid w:val="0"/>
              <w:jc w:val="center"/>
              <w:rPr>
                <w:rFonts w:eastAsia="標楷體"/>
                <w:b/>
                <w:color w:val="FF0000"/>
                <w:sz w:val="20"/>
                <w:szCs w:val="20"/>
              </w:rPr>
            </w:pPr>
            <w:r w:rsidRPr="00E4711B">
              <w:rPr>
                <w:rFonts w:eastAsia="標楷體"/>
                <w:b/>
                <w:color w:val="FF0000"/>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2E7313" w:rsidRDefault="00E4711B" w:rsidP="00E4711B">
            <w:pPr>
              <w:spacing w:line="300" w:lineRule="exact"/>
              <w:ind w:right="-28"/>
              <w:jc w:val="center"/>
              <w:rPr>
                <w:rFonts w:eastAsia="標楷體"/>
                <w:bCs/>
                <w:kern w:val="0"/>
                <w:sz w:val="22"/>
                <w:szCs w:val="22"/>
              </w:rPr>
            </w:pPr>
            <w:r w:rsidRPr="002E7313">
              <w:rPr>
                <w:rFonts w:eastAsia="標楷體"/>
                <w:bCs/>
                <w:kern w:val="0"/>
                <w:sz w:val="22"/>
                <w:szCs w:val="22"/>
              </w:rPr>
              <w:t>30%</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2E7313" w:rsidRDefault="00E4711B" w:rsidP="00E4711B">
            <w:pPr>
              <w:spacing w:line="300" w:lineRule="exact"/>
              <w:ind w:right="-28"/>
              <w:jc w:val="center"/>
              <w:rPr>
                <w:rFonts w:eastAsia="標楷體"/>
                <w:bCs/>
                <w:kern w:val="0"/>
                <w:sz w:val="22"/>
                <w:szCs w:val="22"/>
              </w:rPr>
            </w:pPr>
            <w:r w:rsidRPr="002E7313">
              <w:rPr>
                <w:rFonts w:eastAsia="標楷體"/>
                <w:bCs/>
                <w:kern w:val="0"/>
                <w:sz w:val="22"/>
                <w:szCs w:val="22"/>
              </w:rPr>
              <w:t>20%</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2E7313" w:rsidRDefault="00E4711B" w:rsidP="00E4711B">
            <w:pPr>
              <w:spacing w:line="300" w:lineRule="exact"/>
              <w:ind w:right="-28"/>
              <w:jc w:val="center"/>
              <w:rPr>
                <w:rFonts w:eastAsia="標楷體"/>
                <w:kern w:val="0"/>
                <w:sz w:val="22"/>
                <w:szCs w:val="22"/>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2E7313" w:rsidRDefault="00E4711B" w:rsidP="00E4711B">
            <w:pPr>
              <w:spacing w:line="300" w:lineRule="exact"/>
              <w:ind w:right="-28"/>
              <w:jc w:val="center"/>
              <w:rPr>
                <w:rFonts w:eastAsia="標楷體"/>
                <w:kern w:val="0"/>
                <w:sz w:val="22"/>
                <w:szCs w:val="22"/>
                <w:shd w:val="clear" w:color="auto" w:fill="FFFFFF"/>
              </w:rPr>
            </w:pPr>
          </w:p>
        </w:tc>
      </w:tr>
      <w:tr w:rsidR="00E4711B" w:rsidRPr="002E7313" w:rsidTr="00E4711B">
        <w:trPr>
          <w:trHeight w:val="482"/>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2E7313" w:rsidRDefault="00E4711B" w:rsidP="00E4711B">
            <w:pPr>
              <w:spacing w:line="300" w:lineRule="exact"/>
              <w:ind w:right="-28"/>
              <w:jc w:val="center"/>
              <w:rPr>
                <w:rFonts w:eastAsia="標楷體"/>
                <w:kern w:val="0"/>
                <w:sz w:val="22"/>
                <w:szCs w:val="22"/>
              </w:rPr>
            </w:pPr>
            <w:r w:rsidRPr="002E7313">
              <w:rPr>
                <w:rFonts w:eastAsia="標楷體"/>
                <w:kern w:val="0"/>
                <w:sz w:val="22"/>
                <w:szCs w:val="22"/>
              </w:rPr>
              <w:t xml:space="preserve">4 </w:t>
            </w:r>
            <w:r w:rsidRPr="002E7313">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E4711B" w:rsidRDefault="00E4711B" w:rsidP="00E4711B">
            <w:pPr>
              <w:snapToGrid w:val="0"/>
              <w:jc w:val="center"/>
              <w:rPr>
                <w:rFonts w:eastAsia="標楷體"/>
                <w:b/>
                <w:color w:val="FF0000"/>
                <w:sz w:val="20"/>
                <w:szCs w:val="20"/>
              </w:rPr>
            </w:pPr>
            <w:r w:rsidRPr="00E4711B">
              <w:rPr>
                <w:rFonts w:eastAsia="標楷體"/>
                <w:b/>
                <w:color w:val="FF0000"/>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2E7313" w:rsidRDefault="00E4711B" w:rsidP="00E4711B">
            <w:pPr>
              <w:spacing w:line="300" w:lineRule="exact"/>
              <w:ind w:right="-28"/>
              <w:jc w:val="center"/>
              <w:rPr>
                <w:rFonts w:eastAsia="標楷體"/>
                <w:bCs/>
                <w:kern w:val="0"/>
                <w:sz w:val="22"/>
                <w:szCs w:val="22"/>
              </w:rPr>
            </w:pPr>
            <w:r w:rsidRPr="002E7313">
              <w:rPr>
                <w:rFonts w:eastAsia="標楷體"/>
                <w:bCs/>
                <w:kern w:val="0"/>
                <w:sz w:val="22"/>
                <w:szCs w:val="22"/>
              </w:rPr>
              <w:t>25%</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2E7313" w:rsidRDefault="00E4711B" w:rsidP="00E4711B">
            <w:pPr>
              <w:spacing w:line="300" w:lineRule="exact"/>
              <w:ind w:right="-28"/>
              <w:jc w:val="center"/>
              <w:rPr>
                <w:rFonts w:eastAsia="標楷體"/>
                <w:bCs/>
                <w:kern w:val="0"/>
                <w:sz w:val="22"/>
                <w:szCs w:val="22"/>
              </w:rPr>
            </w:pPr>
            <w:r w:rsidRPr="002E7313">
              <w:rPr>
                <w:rFonts w:eastAsia="標楷體"/>
                <w:bCs/>
                <w:kern w:val="0"/>
                <w:sz w:val="22"/>
                <w:szCs w:val="22"/>
              </w:rPr>
              <w:t>15%</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2E7313" w:rsidRDefault="00E4711B" w:rsidP="00E4711B">
            <w:pPr>
              <w:spacing w:line="300" w:lineRule="exact"/>
              <w:ind w:right="-28"/>
              <w:jc w:val="center"/>
              <w:rPr>
                <w:rFonts w:eastAsia="標楷體"/>
                <w:bCs/>
                <w:kern w:val="0"/>
                <w:sz w:val="22"/>
                <w:szCs w:val="22"/>
              </w:rPr>
            </w:pPr>
            <w:r w:rsidRPr="002E7313">
              <w:rPr>
                <w:rFonts w:eastAsia="標楷體"/>
                <w:bCs/>
                <w:kern w:val="0"/>
                <w:sz w:val="22"/>
                <w:szCs w:val="22"/>
              </w:rPr>
              <w:t>10%</w:t>
            </w: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4711B" w:rsidRPr="002E7313" w:rsidRDefault="00E4711B" w:rsidP="00E4711B">
            <w:pPr>
              <w:spacing w:line="300" w:lineRule="exact"/>
              <w:ind w:right="-28"/>
              <w:jc w:val="center"/>
              <w:rPr>
                <w:rFonts w:eastAsia="標楷體"/>
                <w:kern w:val="0"/>
                <w:sz w:val="22"/>
                <w:szCs w:val="22"/>
                <w:shd w:val="clear" w:color="auto" w:fill="FFFFFF"/>
              </w:rPr>
            </w:pPr>
            <w:r w:rsidRPr="00E4711B">
              <w:rPr>
                <w:rFonts w:eastAsia="標楷體"/>
                <w:b/>
                <w:color w:val="FF0000"/>
                <w:sz w:val="22"/>
                <w:szCs w:val="20"/>
              </w:rPr>
              <w:t>5%</w:t>
            </w:r>
          </w:p>
        </w:tc>
      </w:tr>
    </w:tbl>
    <w:p w:rsidR="00E36465" w:rsidRPr="002E7313" w:rsidRDefault="00FF4613" w:rsidP="004737EB">
      <w:pPr>
        <w:pStyle w:val="a4"/>
        <w:spacing w:line="300" w:lineRule="exact"/>
        <w:ind w:left="1188" w:right="-28" w:hanging="1188"/>
      </w:pPr>
      <w:r w:rsidRPr="002E7313">
        <w:rPr>
          <w:rFonts w:eastAsia="標楷體"/>
          <w:sz w:val="22"/>
          <w:szCs w:val="22"/>
        </w:rPr>
        <w:t>附加說明：</w:t>
      </w:r>
    </w:p>
    <w:p w:rsidR="00604953" w:rsidRPr="00604953" w:rsidRDefault="00FF4613" w:rsidP="0014544C">
      <w:pPr>
        <w:pStyle w:val="a4"/>
        <w:snapToGrid w:val="0"/>
        <w:spacing w:line="300" w:lineRule="exact"/>
        <w:ind w:left="440" w:right="-28" w:hangingChars="200" w:hanging="440"/>
        <w:rPr>
          <w:rFonts w:eastAsia="標楷體"/>
          <w:b/>
          <w:color w:val="FF0000"/>
          <w:sz w:val="22"/>
          <w:szCs w:val="22"/>
        </w:rPr>
      </w:pPr>
      <w:r w:rsidRPr="00604953">
        <w:rPr>
          <w:rFonts w:eastAsia="標楷體"/>
          <w:b/>
          <w:color w:val="FF0000"/>
          <w:sz w:val="22"/>
          <w:szCs w:val="22"/>
        </w:rPr>
        <w:t>一、</w:t>
      </w:r>
      <w:r w:rsidR="0014544C" w:rsidRPr="00604953">
        <w:rPr>
          <w:rFonts w:eastAsia="標楷體" w:hint="eastAsia"/>
          <w:b/>
          <w:color w:val="FF0000"/>
          <w:sz w:val="22"/>
          <w:szCs w:val="22"/>
        </w:rPr>
        <w:t>第一作者與通訊作者皆以</w:t>
      </w:r>
      <w:r w:rsidR="0014544C" w:rsidRPr="00604953">
        <w:rPr>
          <w:rFonts w:eastAsia="標楷體" w:hint="eastAsia"/>
          <w:b/>
          <w:color w:val="FF0000"/>
          <w:sz w:val="22"/>
          <w:szCs w:val="22"/>
        </w:rPr>
        <w:t>100%</w:t>
      </w:r>
      <w:r w:rsidR="0014544C" w:rsidRPr="00604953">
        <w:rPr>
          <w:rFonts w:eastAsia="標楷體" w:hint="eastAsia"/>
          <w:b/>
          <w:color w:val="FF0000"/>
          <w:sz w:val="22"/>
          <w:szCs w:val="22"/>
        </w:rPr>
        <w:t>計分計。</w:t>
      </w:r>
    </w:p>
    <w:p w:rsidR="00E36465" w:rsidRPr="00604953" w:rsidRDefault="0014544C" w:rsidP="0014544C">
      <w:pPr>
        <w:pStyle w:val="a4"/>
        <w:snapToGrid w:val="0"/>
        <w:spacing w:line="300" w:lineRule="exact"/>
        <w:ind w:left="440" w:right="-28" w:hangingChars="200" w:hanging="440"/>
        <w:rPr>
          <w:b/>
          <w:color w:val="FF0000"/>
        </w:rPr>
      </w:pPr>
      <w:r w:rsidRPr="00604953">
        <w:rPr>
          <w:rFonts w:eastAsia="標楷體" w:hint="eastAsia"/>
          <w:b/>
          <w:color w:val="FF0000"/>
          <w:sz w:val="22"/>
          <w:szCs w:val="22"/>
        </w:rPr>
        <w:t>二</w:t>
      </w:r>
      <w:r w:rsidR="00604953" w:rsidRPr="00604953">
        <w:rPr>
          <w:rFonts w:eastAsia="標楷體" w:hint="eastAsia"/>
          <w:b/>
          <w:color w:val="FF0000"/>
          <w:sz w:val="22"/>
          <w:szCs w:val="22"/>
        </w:rPr>
        <w:t>、第一作者或通訊作者有二位共同擔任者，每位權重</w:t>
      </w:r>
      <w:r w:rsidR="00604953" w:rsidRPr="00604953">
        <w:rPr>
          <w:rFonts w:eastAsia="標楷體" w:hint="eastAsia"/>
          <w:b/>
          <w:color w:val="FF0000"/>
          <w:sz w:val="22"/>
          <w:szCs w:val="22"/>
        </w:rPr>
        <w:t>70%</w:t>
      </w:r>
      <w:r w:rsidR="00604953" w:rsidRPr="00604953">
        <w:rPr>
          <w:rFonts w:eastAsia="標楷體" w:hint="eastAsia"/>
          <w:b/>
          <w:color w:val="FF0000"/>
          <w:sz w:val="22"/>
          <w:szCs w:val="22"/>
        </w:rPr>
        <w:t>，</w:t>
      </w:r>
      <w:r w:rsidR="00604953" w:rsidRPr="00604953">
        <w:rPr>
          <w:rFonts w:eastAsia="標楷體" w:hint="eastAsia"/>
          <w:b/>
          <w:color w:val="FF0000"/>
          <w:sz w:val="22"/>
          <w:szCs w:val="22"/>
        </w:rPr>
        <w:t xml:space="preserve"> </w:t>
      </w:r>
      <w:r w:rsidR="00604953" w:rsidRPr="00604953">
        <w:rPr>
          <w:rFonts w:eastAsia="標楷體" w:hint="eastAsia"/>
          <w:b/>
          <w:color w:val="FF0000"/>
          <w:sz w:val="22"/>
          <w:szCs w:val="22"/>
        </w:rPr>
        <w:t>三位</w:t>
      </w:r>
      <w:r w:rsidR="00604953" w:rsidRPr="00604953">
        <w:rPr>
          <w:rFonts w:eastAsia="標楷體" w:hint="eastAsia"/>
          <w:b/>
          <w:color w:val="FF0000"/>
          <w:sz w:val="22"/>
          <w:szCs w:val="22"/>
        </w:rPr>
        <w:t>(</w:t>
      </w:r>
      <w:r w:rsidR="00604953" w:rsidRPr="00604953">
        <w:rPr>
          <w:rFonts w:eastAsia="標楷體" w:hint="eastAsia"/>
          <w:b/>
          <w:color w:val="FF0000"/>
          <w:sz w:val="22"/>
          <w:szCs w:val="22"/>
        </w:rPr>
        <w:t>含以上</w:t>
      </w:r>
      <w:r w:rsidR="00604953" w:rsidRPr="00604953">
        <w:rPr>
          <w:rFonts w:eastAsia="標楷體" w:hint="eastAsia"/>
          <w:b/>
          <w:color w:val="FF0000"/>
          <w:sz w:val="22"/>
          <w:szCs w:val="22"/>
        </w:rPr>
        <w:t>)</w:t>
      </w:r>
      <w:r w:rsidR="00604953" w:rsidRPr="00604953">
        <w:rPr>
          <w:rFonts w:eastAsia="標楷體" w:hint="eastAsia"/>
          <w:b/>
          <w:color w:val="FF0000"/>
          <w:sz w:val="22"/>
          <w:szCs w:val="22"/>
        </w:rPr>
        <w:t>共同擔任者，每位權重</w:t>
      </w:r>
      <w:r w:rsidR="00604953" w:rsidRPr="00604953">
        <w:rPr>
          <w:rFonts w:eastAsia="標楷體" w:hint="eastAsia"/>
          <w:b/>
          <w:color w:val="FF0000"/>
          <w:sz w:val="22"/>
          <w:szCs w:val="22"/>
        </w:rPr>
        <w:t>50%</w:t>
      </w:r>
    </w:p>
    <w:p w:rsidR="00D66BAB" w:rsidRPr="00604953" w:rsidRDefault="00604953" w:rsidP="00D66BAB">
      <w:pPr>
        <w:pStyle w:val="a4"/>
        <w:snapToGrid w:val="0"/>
        <w:spacing w:line="300" w:lineRule="exact"/>
        <w:ind w:right="-28"/>
        <w:rPr>
          <w:rFonts w:eastAsia="標楷體"/>
          <w:b/>
          <w:color w:val="FF0000"/>
          <w:sz w:val="22"/>
          <w:szCs w:val="20"/>
          <w:u w:val="single"/>
        </w:rPr>
      </w:pPr>
      <w:r w:rsidRPr="00604953">
        <w:rPr>
          <w:rFonts w:eastAsia="標楷體" w:hint="eastAsia"/>
          <w:b/>
          <w:color w:val="FF0000"/>
          <w:sz w:val="22"/>
          <w:szCs w:val="22"/>
        </w:rPr>
        <w:t>三</w:t>
      </w:r>
      <w:r w:rsidR="00FF4613" w:rsidRPr="00604953">
        <w:rPr>
          <w:rFonts w:eastAsia="標楷體"/>
          <w:b/>
          <w:color w:val="FF0000"/>
          <w:sz w:val="22"/>
          <w:szCs w:val="22"/>
        </w:rPr>
        <w:t>、</w:t>
      </w:r>
      <w:r w:rsidR="00D66BAB" w:rsidRPr="00604953">
        <w:rPr>
          <w:rFonts w:eastAsia="標楷體" w:hint="eastAsia"/>
          <w:b/>
          <w:color w:val="FF0000"/>
          <w:sz w:val="22"/>
          <w:szCs w:val="20"/>
          <w:u w:val="single"/>
        </w:rPr>
        <w:t>非第一作者依作者人數及作者順位比率表計分。</w:t>
      </w:r>
    </w:p>
    <w:p w:rsidR="00E36465" w:rsidRPr="00D66BAB" w:rsidRDefault="00604953" w:rsidP="00D66BAB">
      <w:pPr>
        <w:pStyle w:val="a4"/>
        <w:snapToGrid w:val="0"/>
        <w:spacing w:line="300" w:lineRule="exact"/>
        <w:ind w:right="-28"/>
        <w:rPr>
          <w:b/>
          <w:color w:val="FF0000"/>
          <w:u w:val="single"/>
        </w:rPr>
      </w:pPr>
      <w:r w:rsidRPr="00604953">
        <w:rPr>
          <w:rFonts w:eastAsia="標楷體" w:hint="eastAsia"/>
          <w:b/>
          <w:color w:val="FF0000"/>
          <w:sz w:val="22"/>
          <w:szCs w:val="22"/>
        </w:rPr>
        <w:t>四</w:t>
      </w:r>
      <w:r w:rsidR="00FF4613" w:rsidRPr="00604953">
        <w:rPr>
          <w:rFonts w:eastAsia="標楷體"/>
          <w:b/>
          <w:color w:val="FF0000"/>
          <w:sz w:val="22"/>
          <w:szCs w:val="22"/>
        </w:rPr>
        <w:t>、</w:t>
      </w:r>
      <w:r w:rsidR="00D66BAB" w:rsidRPr="00604953">
        <w:rPr>
          <w:rFonts w:eastAsia="標楷體" w:hint="eastAsia"/>
          <w:b/>
          <w:color w:val="FF0000"/>
          <w:sz w:val="22"/>
          <w:szCs w:val="22"/>
          <w:u w:val="single"/>
        </w:rPr>
        <w:t>作者人</w:t>
      </w:r>
      <w:r w:rsidR="00D66BAB" w:rsidRPr="00D66BAB">
        <w:rPr>
          <w:rFonts w:eastAsia="標楷體" w:hint="eastAsia"/>
          <w:b/>
          <w:color w:val="FF0000"/>
          <w:sz w:val="22"/>
          <w:szCs w:val="22"/>
          <w:u w:val="single"/>
        </w:rPr>
        <w:t>數在五人以上者，比照四人核分標準辦理，第五順位以後作者概以百分之五計算。</w:t>
      </w:r>
    </w:p>
    <w:p w:rsidR="00E36465" w:rsidRPr="002E7313" w:rsidRDefault="00FF4613" w:rsidP="004737EB">
      <w:pPr>
        <w:pageBreakBefore/>
        <w:snapToGrid w:val="0"/>
        <w:spacing w:line="300" w:lineRule="exact"/>
        <w:ind w:right="-28"/>
        <w:jc w:val="center"/>
      </w:pPr>
      <w:r w:rsidRPr="002E7313">
        <w:rPr>
          <w:rFonts w:eastAsia="標楷體"/>
          <w:sz w:val="32"/>
        </w:rPr>
        <w:lastRenderedPageBreak/>
        <w:t>國立嘉義大學農學院</w:t>
      </w:r>
      <w:r w:rsidR="007E0478" w:rsidRPr="00631867">
        <w:rPr>
          <w:rFonts w:eastAsia="標楷體"/>
          <w:sz w:val="32"/>
        </w:rPr>
        <w:t>農業生物</w:t>
      </w:r>
      <w:r w:rsidRPr="002E7313">
        <w:rPr>
          <w:rFonts w:eastAsia="標楷體"/>
          <w:sz w:val="32"/>
        </w:rPr>
        <w:t>科技學系</w:t>
      </w:r>
      <w:r w:rsidR="003813C1" w:rsidRPr="002E7313">
        <w:rPr>
          <w:rFonts w:eastAsia="標楷體"/>
          <w:sz w:val="32"/>
        </w:rPr>
        <w:t>教師升等</w:t>
      </w:r>
      <w:r w:rsidR="003813C1" w:rsidRPr="002E7313">
        <w:rPr>
          <w:rFonts w:eastAsia="標楷體"/>
          <w:sz w:val="32"/>
        </w:rPr>
        <w:t>Ab</w:t>
      </w:r>
      <w:r w:rsidR="003813C1" w:rsidRPr="002E7313">
        <w:rPr>
          <w:rFonts w:eastAsia="標楷體"/>
          <w:sz w:val="32"/>
        </w:rPr>
        <w:t>研究成果評分表</w:t>
      </w:r>
    </w:p>
    <w:p w:rsidR="00E36465" w:rsidRPr="002E7313" w:rsidRDefault="00FF4613">
      <w:pPr>
        <w:spacing w:before="180" w:after="90" w:line="400" w:lineRule="exact"/>
        <w:ind w:right="-28" w:firstLine="490"/>
        <w:rPr>
          <w:rFonts w:eastAsia="標楷體"/>
          <w:sz w:val="28"/>
        </w:rPr>
      </w:pPr>
      <w:r w:rsidRPr="002E7313">
        <w:rPr>
          <w:rFonts w:eastAsia="標楷體"/>
          <w:sz w:val="28"/>
        </w:rPr>
        <w:t xml:space="preserve">教師姓名：　　　　　</w:t>
      </w:r>
      <w:r w:rsidRPr="002E7313">
        <w:rPr>
          <w:rFonts w:eastAsia="標楷體"/>
          <w:sz w:val="28"/>
        </w:rPr>
        <w:t xml:space="preserve">           </w:t>
      </w:r>
    </w:p>
    <w:p w:rsidR="00E36465" w:rsidRPr="002E7313" w:rsidRDefault="00FF4613">
      <w:pPr>
        <w:spacing w:before="90" w:line="400" w:lineRule="exact"/>
        <w:ind w:right="-28" w:firstLine="490"/>
        <w:rPr>
          <w:rFonts w:eastAsia="標楷體"/>
          <w:sz w:val="28"/>
        </w:rPr>
      </w:pPr>
      <w:r w:rsidRPr="002E7313">
        <w:rPr>
          <w:rFonts w:eastAsia="標楷體"/>
          <w:sz w:val="28"/>
        </w:rPr>
        <w:t>擬升等等級：</w:t>
      </w:r>
      <w:r w:rsidRPr="002E7313">
        <w:rPr>
          <w:rFonts w:eastAsia="標楷體"/>
          <w:sz w:val="28"/>
        </w:rPr>
        <w:t xml:space="preserve">      </w:t>
      </w:r>
      <w:r w:rsidRPr="002E7313">
        <w:rPr>
          <w:rFonts w:eastAsia="標楷體"/>
          <w:sz w:val="28"/>
        </w:rPr>
        <w:t xml:space="preserve">　</w:t>
      </w:r>
      <w:r w:rsidRPr="002E7313">
        <w:rPr>
          <w:rFonts w:eastAsia="標楷體"/>
          <w:sz w:val="28"/>
        </w:rPr>
        <w:t xml:space="preserve">                </w:t>
      </w:r>
      <w:r w:rsidRPr="002E7313">
        <w:rPr>
          <w:rFonts w:eastAsia="標楷體"/>
          <w:sz w:val="28"/>
        </w:rPr>
        <w:t>本職級生效日：</w:t>
      </w:r>
      <w:r w:rsidRPr="002E7313">
        <w:rPr>
          <w:rFonts w:eastAsia="標楷體"/>
          <w:sz w:val="28"/>
        </w:rPr>
        <w:t xml:space="preserve">    </w:t>
      </w:r>
      <w:r w:rsidRPr="002E7313">
        <w:rPr>
          <w:rFonts w:eastAsia="標楷體"/>
          <w:sz w:val="28"/>
        </w:rPr>
        <w:t>年</w:t>
      </w:r>
      <w:r w:rsidRPr="002E7313">
        <w:rPr>
          <w:rFonts w:eastAsia="標楷體"/>
          <w:sz w:val="28"/>
        </w:rPr>
        <w:t xml:space="preserve">    </w:t>
      </w:r>
      <w:r w:rsidRPr="002E7313">
        <w:rPr>
          <w:rFonts w:eastAsia="標楷體"/>
          <w:sz w:val="28"/>
        </w:rPr>
        <w:t>月</w:t>
      </w:r>
      <w:r w:rsidRPr="002E7313">
        <w:rPr>
          <w:rFonts w:eastAsia="標楷體"/>
          <w:sz w:val="28"/>
        </w:rPr>
        <w:t xml:space="preserve">    </w:t>
      </w:r>
      <w:r w:rsidRPr="002E7313">
        <w:rPr>
          <w:rFonts w:eastAsia="標楷體"/>
          <w:sz w:val="28"/>
        </w:rPr>
        <w:t>日</w:t>
      </w:r>
    </w:p>
    <w:p w:rsidR="00B84C5F" w:rsidRPr="002E7313" w:rsidRDefault="00B84C5F" w:rsidP="00B84C5F">
      <w:pPr>
        <w:spacing w:line="220" w:lineRule="exact"/>
        <w:jc w:val="right"/>
        <w:rPr>
          <w:rFonts w:eastAsia="標楷體"/>
          <w:sz w:val="16"/>
          <w:szCs w:val="16"/>
        </w:rPr>
      </w:pPr>
      <w:r w:rsidRPr="002E7313">
        <w:rPr>
          <w:rFonts w:eastAsia="標楷體"/>
          <w:sz w:val="16"/>
          <w:szCs w:val="16"/>
        </w:rPr>
        <w:t>中華民國</w:t>
      </w:r>
      <w:r w:rsidRPr="002E7313">
        <w:rPr>
          <w:rFonts w:eastAsia="標楷體"/>
          <w:sz w:val="16"/>
          <w:szCs w:val="16"/>
        </w:rPr>
        <w:t>109</w:t>
      </w:r>
      <w:r w:rsidRPr="002E7313">
        <w:rPr>
          <w:rFonts w:eastAsia="標楷體"/>
          <w:sz w:val="16"/>
          <w:szCs w:val="16"/>
        </w:rPr>
        <w:t>年</w:t>
      </w:r>
      <w:r w:rsidRPr="002E7313">
        <w:rPr>
          <w:rFonts w:eastAsia="標楷體"/>
          <w:sz w:val="16"/>
          <w:szCs w:val="16"/>
        </w:rPr>
        <w:t>11</w:t>
      </w:r>
      <w:r w:rsidRPr="002E7313">
        <w:rPr>
          <w:rFonts w:eastAsia="標楷體"/>
          <w:sz w:val="16"/>
          <w:szCs w:val="16"/>
        </w:rPr>
        <w:t>月</w:t>
      </w:r>
      <w:r w:rsidRPr="002E7313">
        <w:rPr>
          <w:rFonts w:eastAsia="標楷體"/>
          <w:sz w:val="16"/>
          <w:szCs w:val="16"/>
        </w:rPr>
        <w:t>06</w:t>
      </w:r>
      <w:r w:rsidRPr="002E7313">
        <w:rPr>
          <w:rFonts w:eastAsia="標楷體"/>
          <w:sz w:val="16"/>
          <w:szCs w:val="16"/>
        </w:rPr>
        <w:t>日</w:t>
      </w:r>
      <w:r w:rsidRPr="002E7313">
        <w:rPr>
          <w:rFonts w:eastAsia="標楷體"/>
          <w:sz w:val="16"/>
          <w:szCs w:val="16"/>
        </w:rPr>
        <w:t>109</w:t>
      </w:r>
      <w:r w:rsidRPr="002E7313">
        <w:rPr>
          <w:rFonts w:eastAsia="標楷體"/>
          <w:sz w:val="16"/>
          <w:szCs w:val="16"/>
        </w:rPr>
        <w:t>學年度第</w:t>
      </w:r>
      <w:r w:rsidRPr="002E7313">
        <w:rPr>
          <w:rFonts w:eastAsia="標楷體"/>
          <w:sz w:val="16"/>
          <w:szCs w:val="16"/>
        </w:rPr>
        <w:t>1</w:t>
      </w:r>
      <w:r w:rsidRPr="002E7313">
        <w:rPr>
          <w:rFonts w:eastAsia="標楷體"/>
          <w:sz w:val="16"/>
          <w:szCs w:val="16"/>
        </w:rPr>
        <w:t>次系教評會議修正通</w:t>
      </w:r>
    </w:p>
    <w:p w:rsidR="00B84C5F" w:rsidRPr="002E7313" w:rsidRDefault="00B84C5F" w:rsidP="00B84C5F">
      <w:pPr>
        <w:spacing w:line="220" w:lineRule="exact"/>
        <w:jc w:val="right"/>
        <w:rPr>
          <w:rFonts w:eastAsia="標楷體"/>
          <w:sz w:val="16"/>
          <w:szCs w:val="16"/>
        </w:rPr>
      </w:pPr>
      <w:r w:rsidRPr="002E7313">
        <w:rPr>
          <w:rFonts w:eastAsia="標楷體"/>
          <w:sz w:val="16"/>
          <w:szCs w:val="16"/>
        </w:rPr>
        <w:t>中華民國</w:t>
      </w:r>
      <w:r w:rsidRPr="002E7313">
        <w:rPr>
          <w:rFonts w:eastAsia="標楷體"/>
          <w:sz w:val="16"/>
          <w:szCs w:val="16"/>
        </w:rPr>
        <w:t>109</w:t>
      </w:r>
      <w:r w:rsidRPr="002E7313">
        <w:rPr>
          <w:rFonts w:eastAsia="標楷體"/>
          <w:sz w:val="16"/>
          <w:szCs w:val="16"/>
        </w:rPr>
        <w:t>年</w:t>
      </w:r>
      <w:r w:rsidRPr="002E7313">
        <w:rPr>
          <w:rFonts w:eastAsia="標楷體"/>
          <w:sz w:val="16"/>
          <w:szCs w:val="16"/>
        </w:rPr>
        <w:t>12</w:t>
      </w:r>
      <w:r w:rsidRPr="002E7313">
        <w:rPr>
          <w:rFonts w:eastAsia="標楷體"/>
          <w:sz w:val="16"/>
          <w:szCs w:val="16"/>
        </w:rPr>
        <w:t>月</w:t>
      </w:r>
      <w:r w:rsidRPr="002E7313">
        <w:rPr>
          <w:rFonts w:eastAsia="標楷體"/>
          <w:sz w:val="16"/>
          <w:szCs w:val="16"/>
        </w:rPr>
        <w:t>16</w:t>
      </w:r>
      <w:r w:rsidRPr="002E7313">
        <w:rPr>
          <w:rFonts w:eastAsia="標楷體"/>
          <w:sz w:val="16"/>
          <w:szCs w:val="16"/>
        </w:rPr>
        <w:t>日</w:t>
      </w:r>
      <w:r w:rsidRPr="002E7313">
        <w:rPr>
          <w:rFonts w:eastAsia="標楷體"/>
          <w:sz w:val="16"/>
          <w:szCs w:val="16"/>
        </w:rPr>
        <w:t>109</w:t>
      </w:r>
      <w:r w:rsidRPr="002E7313">
        <w:rPr>
          <w:rFonts w:eastAsia="標楷體"/>
          <w:sz w:val="16"/>
          <w:szCs w:val="16"/>
        </w:rPr>
        <w:t>學年度第</w:t>
      </w:r>
      <w:r w:rsidRPr="002E7313">
        <w:rPr>
          <w:rFonts w:eastAsia="標楷體"/>
          <w:sz w:val="16"/>
          <w:szCs w:val="16"/>
        </w:rPr>
        <w:t>5</w:t>
      </w:r>
      <w:r w:rsidRPr="002E7313">
        <w:rPr>
          <w:rFonts w:eastAsia="標楷體"/>
          <w:sz w:val="16"/>
          <w:szCs w:val="16"/>
        </w:rPr>
        <w:t>次院教評會議通過</w:t>
      </w:r>
    </w:p>
    <w:p w:rsidR="00B84C5F" w:rsidRPr="002E7313" w:rsidRDefault="00B84C5F" w:rsidP="00B84C5F">
      <w:pPr>
        <w:spacing w:line="180" w:lineRule="exact"/>
        <w:ind w:right="-86" w:firstLineChars="2923" w:firstLine="4677"/>
        <w:jc w:val="right"/>
        <w:rPr>
          <w:rFonts w:eastAsia="標楷體"/>
          <w:sz w:val="16"/>
          <w:szCs w:val="16"/>
        </w:rPr>
      </w:pPr>
      <w:r w:rsidRPr="002E7313">
        <w:rPr>
          <w:rFonts w:eastAsia="標楷體"/>
          <w:sz w:val="16"/>
          <w:szCs w:val="16"/>
        </w:rPr>
        <w:t>中華民國</w:t>
      </w:r>
      <w:r w:rsidRPr="002E7313">
        <w:rPr>
          <w:rFonts w:eastAsia="標楷體"/>
          <w:sz w:val="16"/>
          <w:szCs w:val="16"/>
        </w:rPr>
        <w:t>109</w:t>
      </w:r>
      <w:r w:rsidRPr="002E7313">
        <w:rPr>
          <w:rFonts w:eastAsia="標楷體"/>
          <w:sz w:val="16"/>
          <w:szCs w:val="16"/>
        </w:rPr>
        <w:t>年</w:t>
      </w:r>
      <w:r w:rsidRPr="002E7313">
        <w:rPr>
          <w:rFonts w:eastAsia="標楷體"/>
          <w:sz w:val="16"/>
          <w:szCs w:val="16"/>
        </w:rPr>
        <w:t>12</w:t>
      </w:r>
      <w:r w:rsidRPr="002E7313">
        <w:rPr>
          <w:rFonts w:eastAsia="標楷體"/>
          <w:sz w:val="16"/>
          <w:szCs w:val="16"/>
        </w:rPr>
        <w:t>月</w:t>
      </w:r>
      <w:r w:rsidRPr="002E7313">
        <w:rPr>
          <w:rFonts w:eastAsia="標楷體"/>
          <w:sz w:val="16"/>
          <w:szCs w:val="16"/>
        </w:rPr>
        <w:t>29</w:t>
      </w:r>
      <w:r w:rsidRPr="002E7313">
        <w:rPr>
          <w:rFonts w:eastAsia="標楷體"/>
          <w:sz w:val="16"/>
          <w:szCs w:val="16"/>
        </w:rPr>
        <w:t>日</w:t>
      </w:r>
      <w:r w:rsidRPr="002E7313">
        <w:rPr>
          <w:rFonts w:eastAsia="標楷體"/>
          <w:sz w:val="16"/>
          <w:szCs w:val="16"/>
        </w:rPr>
        <w:t>109</w:t>
      </w:r>
      <w:r w:rsidRPr="002E7313">
        <w:rPr>
          <w:rFonts w:eastAsia="標楷體"/>
          <w:sz w:val="16"/>
          <w:szCs w:val="16"/>
        </w:rPr>
        <w:t>學年度第</w:t>
      </w:r>
      <w:r w:rsidRPr="002E7313">
        <w:rPr>
          <w:rFonts w:eastAsia="標楷體"/>
          <w:sz w:val="16"/>
          <w:szCs w:val="16"/>
        </w:rPr>
        <w:t>4</w:t>
      </w:r>
      <w:r w:rsidRPr="002E7313">
        <w:rPr>
          <w:rFonts w:eastAsia="標楷體"/>
          <w:sz w:val="16"/>
          <w:szCs w:val="16"/>
        </w:rPr>
        <w:t>次校教評會議通過</w:t>
      </w:r>
    </w:p>
    <w:p w:rsidR="00EB3B83" w:rsidRPr="002E7313" w:rsidRDefault="00FF4613" w:rsidP="00EB3B83">
      <w:pPr>
        <w:spacing w:line="180" w:lineRule="exact"/>
        <w:ind w:right="-86" w:firstLineChars="2923" w:firstLine="4677"/>
        <w:jc w:val="right"/>
        <w:rPr>
          <w:rFonts w:eastAsia="標楷體"/>
          <w:sz w:val="16"/>
          <w:szCs w:val="16"/>
        </w:rPr>
      </w:pPr>
      <w:r w:rsidRPr="002E7313">
        <w:rPr>
          <w:rFonts w:eastAsia="標楷體"/>
          <w:sz w:val="16"/>
          <w:szCs w:val="16"/>
        </w:rPr>
        <w:t xml:space="preserve">   </w:t>
      </w:r>
      <w:r w:rsidR="00EB3B83" w:rsidRPr="002E7313">
        <w:rPr>
          <w:rFonts w:eastAsia="標楷體"/>
          <w:sz w:val="16"/>
          <w:szCs w:val="16"/>
        </w:rPr>
        <w:t>中華民國</w:t>
      </w:r>
      <w:r w:rsidR="00EB3B83" w:rsidRPr="002E7313">
        <w:rPr>
          <w:rFonts w:eastAsia="標楷體"/>
          <w:sz w:val="16"/>
          <w:szCs w:val="16"/>
        </w:rPr>
        <w:t>111</w:t>
      </w:r>
      <w:r w:rsidR="00EB3B83" w:rsidRPr="002E7313">
        <w:rPr>
          <w:rFonts w:eastAsia="標楷體"/>
          <w:sz w:val="16"/>
          <w:szCs w:val="16"/>
        </w:rPr>
        <w:t>年</w:t>
      </w:r>
      <w:r w:rsidR="00EB3B83" w:rsidRPr="002E7313">
        <w:rPr>
          <w:rFonts w:eastAsia="標楷體"/>
          <w:sz w:val="16"/>
          <w:szCs w:val="16"/>
        </w:rPr>
        <w:t>12</w:t>
      </w:r>
      <w:r w:rsidR="00EB3B83" w:rsidRPr="002E7313">
        <w:rPr>
          <w:rFonts w:eastAsia="標楷體"/>
          <w:sz w:val="16"/>
          <w:szCs w:val="16"/>
        </w:rPr>
        <w:t>月</w:t>
      </w:r>
      <w:r w:rsidR="00EB3B83" w:rsidRPr="002E7313">
        <w:rPr>
          <w:rFonts w:eastAsia="標楷體"/>
          <w:sz w:val="16"/>
          <w:szCs w:val="16"/>
        </w:rPr>
        <w:t>22</w:t>
      </w:r>
      <w:r w:rsidR="00EB3B83" w:rsidRPr="002E7313">
        <w:rPr>
          <w:rFonts w:eastAsia="標楷體"/>
          <w:sz w:val="16"/>
          <w:szCs w:val="16"/>
        </w:rPr>
        <w:t>日</w:t>
      </w:r>
      <w:r w:rsidR="00EB3B83" w:rsidRPr="002E7313">
        <w:rPr>
          <w:rFonts w:eastAsia="標楷體"/>
          <w:sz w:val="16"/>
          <w:szCs w:val="16"/>
        </w:rPr>
        <w:t>111</w:t>
      </w:r>
      <w:r w:rsidR="00EB3B83" w:rsidRPr="002E7313">
        <w:rPr>
          <w:rFonts w:eastAsia="標楷體"/>
          <w:sz w:val="16"/>
          <w:szCs w:val="16"/>
        </w:rPr>
        <w:t>學年度第</w:t>
      </w:r>
      <w:r w:rsidR="00EB3B83" w:rsidRPr="002E7313">
        <w:rPr>
          <w:rFonts w:eastAsia="標楷體"/>
          <w:sz w:val="16"/>
          <w:szCs w:val="16"/>
        </w:rPr>
        <w:t>1</w:t>
      </w:r>
      <w:r w:rsidR="00EB3B83" w:rsidRPr="002E7313">
        <w:rPr>
          <w:rFonts w:eastAsia="標楷體"/>
          <w:sz w:val="16"/>
          <w:szCs w:val="16"/>
        </w:rPr>
        <w:t>學期第</w:t>
      </w:r>
      <w:r w:rsidR="00EB3B83" w:rsidRPr="002E7313">
        <w:rPr>
          <w:rFonts w:eastAsia="標楷體"/>
          <w:sz w:val="16"/>
          <w:szCs w:val="16"/>
        </w:rPr>
        <w:t>5</w:t>
      </w:r>
      <w:r w:rsidR="00EB3B83" w:rsidRPr="002E7313">
        <w:rPr>
          <w:rFonts w:eastAsia="標楷體"/>
          <w:sz w:val="16"/>
          <w:szCs w:val="16"/>
        </w:rPr>
        <w:t>次系務會議修正通過</w:t>
      </w:r>
    </w:p>
    <w:p w:rsidR="00EB3B83" w:rsidRPr="002E7313" w:rsidRDefault="00EB3B83" w:rsidP="00EB3B83">
      <w:pPr>
        <w:spacing w:line="180" w:lineRule="exact"/>
        <w:ind w:right="-86" w:firstLineChars="2923" w:firstLine="4677"/>
        <w:jc w:val="right"/>
        <w:rPr>
          <w:rFonts w:eastAsia="標楷體"/>
          <w:sz w:val="16"/>
          <w:szCs w:val="16"/>
        </w:rPr>
      </w:pPr>
      <w:r w:rsidRPr="002E7313">
        <w:rPr>
          <w:rFonts w:eastAsia="標楷體"/>
          <w:sz w:val="16"/>
          <w:szCs w:val="16"/>
        </w:rPr>
        <w:t>中華民國</w:t>
      </w:r>
      <w:r w:rsidRPr="002E7313">
        <w:rPr>
          <w:rFonts w:eastAsia="標楷體"/>
          <w:sz w:val="16"/>
          <w:szCs w:val="16"/>
        </w:rPr>
        <w:t>112</w:t>
      </w:r>
      <w:r w:rsidRPr="002E7313">
        <w:rPr>
          <w:rFonts w:eastAsia="標楷體"/>
          <w:sz w:val="16"/>
          <w:szCs w:val="16"/>
        </w:rPr>
        <w:t>年</w:t>
      </w:r>
      <w:r w:rsidRPr="002E7313">
        <w:rPr>
          <w:rFonts w:eastAsia="標楷體"/>
          <w:sz w:val="16"/>
          <w:szCs w:val="16"/>
        </w:rPr>
        <w:t>1</w:t>
      </w:r>
      <w:r w:rsidRPr="002E7313">
        <w:rPr>
          <w:rFonts w:eastAsia="標楷體"/>
          <w:sz w:val="16"/>
          <w:szCs w:val="16"/>
        </w:rPr>
        <w:t>月</w:t>
      </w:r>
      <w:r w:rsidRPr="002E7313">
        <w:rPr>
          <w:rFonts w:eastAsia="標楷體"/>
          <w:sz w:val="16"/>
          <w:szCs w:val="16"/>
        </w:rPr>
        <w:t>4</w:t>
      </w:r>
      <w:r w:rsidRPr="002E7313">
        <w:rPr>
          <w:rFonts w:eastAsia="標楷體"/>
          <w:sz w:val="16"/>
          <w:szCs w:val="16"/>
        </w:rPr>
        <w:t>日</w:t>
      </w:r>
      <w:r w:rsidRPr="002E7313">
        <w:rPr>
          <w:rFonts w:eastAsia="標楷體"/>
          <w:sz w:val="16"/>
          <w:szCs w:val="16"/>
        </w:rPr>
        <w:t>111</w:t>
      </w:r>
      <w:r w:rsidRPr="002E7313">
        <w:rPr>
          <w:rFonts w:eastAsia="標楷體"/>
          <w:sz w:val="16"/>
          <w:szCs w:val="16"/>
        </w:rPr>
        <w:t>學年度第</w:t>
      </w:r>
      <w:r w:rsidRPr="002E7313">
        <w:rPr>
          <w:rFonts w:eastAsia="標楷體"/>
          <w:sz w:val="16"/>
          <w:szCs w:val="16"/>
        </w:rPr>
        <w:t>2</w:t>
      </w:r>
      <w:r w:rsidRPr="002E7313">
        <w:rPr>
          <w:rFonts w:eastAsia="標楷體"/>
          <w:sz w:val="16"/>
          <w:szCs w:val="16"/>
        </w:rPr>
        <w:t>次系教評會議修正通過</w:t>
      </w:r>
    </w:p>
    <w:p w:rsidR="00DE1A2D" w:rsidRPr="002E7313" w:rsidRDefault="00DE1A2D" w:rsidP="00DE1A2D">
      <w:pPr>
        <w:snapToGrid w:val="0"/>
        <w:ind w:rightChars="-12" w:right="-29"/>
        <w:jc w:val="right"/>
        <w:rPr>
          <w:rFonts w:eastAsia="標楷體"/>
          <w:sz w:val="16"/>
          <w:szCs w:val="16"/>
        </w:rPr>
      </w:pPr>
      <w:r w:rsidRPr="002E7313">
        <w:rPr>
          <w:rFonts w:eastAsia="標楷體"/>
          <w:sz w:val="16"/>
          <w:szCs w:val="16"/>
        </w:rPr>
        <w:t>中華民國</w:t>
      </w:r>
      <w:r w:rsidRPr="002E7313">
        <w:rPr>
          <w:rFonts w:eastAsia="標楷體" w:hint="eastAsia"/>
          <w:sz w:val="16"/>
          <w:szCs w:val="16"/>
        </w:rPr>
        <w:t>112</w:t>
      </w:r>
      <w:r w:rsidRPr="002E7313">
        <w:rPr>
          <w:rFonts w:eastAsia="標楷體"/>
          <w:sz w:val="16"/>
          <w:szCs w:val="16"/>
        </w:rPr>
        <w:t>年</w:t>
      </w:r>
      <w:r w:rsidRPr="002E7313">
        <w:rPr>
          <w:rFonts w:eastAsia="標楷體" w:hint="eastAsia"/>
          <w:sz w:val="16"/>
          <w:szCs w:val="16"/>
        </w:rPr>
        <w:t>1</w:t>
      </w:r>
      <w:r w:rsidRPr="002E7313">
        <w:rPr>
          <w:rFonts w:eastAsia="標楷體"/>
          <w:sz w:val="16"/>
          <w:szCs w:val="16"/>
        </w:rPr>
        <w:t>月</w:t>
      </w:r>
      <w:r w:rsidRPr="002E7313">
        <w:rPr>
          <w:rFonts w:eastAsia="標楷體"/>
          <w:sz w:val="16"/>
          <w:szCs w:val="16"/>
        </w:rPr>
        <w:t>1</w:t>
      </w:r>
      <w:r w:rsidRPr="002E7313">
        <w:rPr>
          <w:rFonts w:eastAsia="標楷體" w:hint="eastAsia"/>
          <w:sz w:val="16"/>
          <w:szCs w:val="16"/>
        </w:rPr>
        <w:t>7</w:t>
      </w:r>
      <w:r w:rsidRPr="002E7313">
        <w:rPr>
          <w:rFonts w:eastAsia="標楷體"/>
          <w:sz w:val="16"/>
          <w:szCs w:val="16"/>
        </w:rPr>
        <w:t>日</w:t>
      </w:r>
      <w:r w:rsidRPr="002E7313">
        <w:rPr>
          <w:rFonts w:eastAsia="標楷體" w:hint="eastAsia"/>
          <w:sz w:val="16"/>
          <w:szCs w:val="16"/>
        </w:rPr>
        <w:t>111</w:t>
      </w:r>
      <w:r w:rsidRPr="002E7313">
        <w:rPr>
          <w:rFonts w:eastAsia="標楷體" w:hint="eastAsia"/>
          <w:sz w:val="16"/>
          <w:szCs w:val="16"/>
        </w:rPr>
        <w:t>學年度第</w:t>
      </w:r>
      <w:r w:rsidRPr="002E7313">
        <w:rPr>
          <w:rFonts w:eastAsia="標楷體" w:hint="eastAsia"/>
          <w:sz w:val="16"/>
          <w:szCs w:val="16"/>
        </w:rPr>
        <w:t>6</w:t>
      </w:r>
      <w:r w:rsidRPr="002E7313">
        <w:rPr>
          <w:rFonts w:eastAsia="標楷體" w:hint="eastAsia"/>
          <w:sz w:val="16"/>
          <w:szCs w:val="16"/>
        </w:rPr>
        <w:t>次院教評會議修正通過</w:t>
      </w:r>
    </w:p>
    <w:p w:rsidR="00E36465" w:rsidRDefault="002E06D3" w:rsidP="00873118">
      <w:pPr>
        <w:snapToGrid w:val="0"/>
        <w:ind w:right="-28" w:firstLine="5410"/>
        <w:jc w:val="right"/>
        <w:rPr>
          <w:rFonts w:eastAsia="標楷體"/>
          <w:sz w:val="16"/>
          <w:szCs w:val="16"/>
        </w:rPr>
      </w:pPr>
      <w:r w:rsidRPr="002E7313">
        <w:rPr>
          <w:rFonts w:eastAsia="標楷體" w:hint="eastAsia"/>
          <w:sz w:val="16"/>
          <w:szCs w:val="16"/>
        </w:rPr>
        <w:t>中華民國</w:t>
      </w:r>
      <w:r w:rsidRPr="002E7313">
        <w:rPr>
          <w:rFonts w:eastAsia="標楷體" w:hint="eastAsia"/>
          <w:sz w:val="16"/>
          <w:szCs w:val="16"/>
        </w:rPr>
        <w:t>112</w:t>
      </w:r>
      <w:r w:rsidRPr="002E7313">
        <w:rPr>
          <w:rFonts w:eastAsia="標楷體" w:hint="eastAsia"/>
          <w:sz w:val="16"/>
          <w:szCs w:val="16"/>
        </w:rPr>
        <w:t>年</w:t>
      </w:r>
      <w:r w:rsidRPr="002E7313">
        <w:rPr>
          <w:rFonts w:eastAsia="標楷體" w:hint="eastAsia"/>
          <w:sz w:val="16"/>
          <w:szCs w:val="16"/>
        </w:rPr>
        <w:t>3</w:t>
      </w:r>
      <w:r w:rsidRPr="002E7313">
        <w:rPr>
          <w:rFonts w:eastAsia="標楷體" w:hint="eastAsia"/>
          <w:sz w:val="16"/>
          <w:szCs w:val="16"/>
        </w:rPr>
        <w:t>月</w:t>
      </w:r>
      <w:r w:rsidRPr="002E7313">
        <w:rPr>
          <w:rFonts w:eastAsia="標楷體" w:hint="eastAsia"/>
          <w:sz w:val="16"/>
          <w:szCs w:val="16"/>
        </w:rPr>
        <w:t>21</w:t>
      </w:r>
      <w:r w:rsidRPr="002E7313">
        <w:rPr>
          <w:rFonts w:eastAsia="標楷體" w:hint="eastAsia"/>
          <w:sz w:val="16"/>
          <w:szCs w:val="16"/>
        </w:rPr>
        <w:t>日</w:t>
      </w:r>
      <w:r w:rsidRPr="002E7313">
        <w:rPr>
          <w:rFonts w:eastAsia="標楷體" w:hint="eastAsia"/>
          <w:sz w:val="16"/>
          <w:szCs w:val="16"/>
        </w:rPr>
        <w:t>111</w:t>
      </w:r>
      <w:r w:rsidRPr="002E7313">
        <w:rPr>
          <w:rFonts w:eastAsia="標楷體" w:hint="eastAsia"/>
          <w:sz w:val="16"/>
          <w:szCs w:val="16"/>
        </w:rPr>
        <w:t>學年度第</w:t>
      </w:r>
      <w:r w:rsidRPr="002E7313">
        <w:rPr>
          <w:rFonts w:eastAsia="標楷體" w:hint="eastAsia"/>
          <w:sz w:val="16"/>
          <w:szCs w:val="16"/>
        </w:rPr>
        <w:t>5</w:t>
      </w:r>
      <w:r w:rsidRPr="002E7313">
        <w:rPr>
          <w:rFonts w:eastAsia="標楷體" w:hint="eastAsia"/>
          <w:sz w:val="16"/>
          <w:szCs w:val="16"/>
        </w:rPr>
        <w:t>次校教評會議通過</w:t>
      </w:r>
    </w:p>
    <w:p w:rsidR="004A545B" w:rsidRDefault="004A545B" w:rsidP="004A545B">
      <w:pPr>
        <w:snapToGrid w:val="0"/>
        <w:ind w:right="-34" w:firstLine="3839"/>
        <w:jc w:val="right"/>
        <w:rPr>
          <w:rFonts w:eastAsia="標楷體"/>
          <w:sz w:val="16"/>
        </w:rPr>
      </w:pPr>
      <w:r w:rsidRPr="00F527E5">
        <w:rPr>
          <w:rFonts w:eastAsia="標楷體"/>
          <w:sz w:val="16"/>
        </w:rPr>
        <w:t>中華民國</w:t>
      </w:r>
      <w:r w:rsidRPr="00F527E5">
        <w:rPr>
          <w:rFonts w:eastAsia="標楷體" w:hint="eastAsia"/>
          <w:sz w:val="16"/>
        </w:rPr>
        <w:t>112</w:t>
      </w:r>
      <w:r w:rsidRPr="00F527E5">
        <w:rPr>
          <w:rFonts w:eastAsia="標楷體"/>
          <w:sz w:val="16"/>
        </w:rPr>
        <w:t>年</w:t>
      </w:r>
      <w:r w:rsidRPr="00F527E5">
        <w:rPr>
          <w:rFonts w:eastAsia="標楷體" w:hint="eastAsia"/>
          <w:sz w:val="16"/>
        </w:rPr>
        <w:t>9</w:t>
      </w:r>
      <w:r w:rsidRPr="00F527E5">
        <w:rPr>
          <w:rFonts w:eastAsia="標楷體"/>
          <w:sz w:val="16"/>
        </w:rPr>
        <w:t>月</w:t>
      </w:r>
      <w:r w:rsidRPr="00F527E5">
        <w:rPr>
          <w:rFonts w:eastAsia="標楷體" w:hint="eastAsia"/>
          <w:sz w:val="16"/>
        </w:rPr>
        <w:t>13</w:t>
      </w:r>
      <w:r w:rsidRPr="00F527E5">
        <w:rPr>
          <w:rFonts w:eastAsia="標楷體"/>
          <w:sz w:val="16"/>
        </w:rPr>
        <w:t>日</w:t>
      </w:r>
      <w:r w:rsidRPr="00F527E5">
        <w:rPr>
          <w:rFonts w:eastAsia="標楷體"/>
          <w:sz w:val="16"/>
        </w:rPr>
        <w:t>1</w:t>
      </w:r>
      <w:r w:rsidRPr="00F527E5">
        <w:rPr>
          <w:rFonts w:eastAsia="標楷體" w:hint="eastAsia"/>
          <w:sz w:val="16"/>
        </w:rPr>
        <w:t>12</w:t>
      </w:r>
      <w:r w:rsidRPr="00F527E5">
        <w:rPr>
          <w:rFonts w:eastAsia="標楷體"/>
          <w:sz w:val="16"/>
        </w:rPr>
        <w:t>學年度</w:t>
      </w:r>
      <w:r w:rsidRPr="00F527E5">
        <w:rPr>
          <w:rFonts w:eastAsia="標楷體" w:hint="eastAsia"/>
          <w:sz w:val="16"/>
        </w:rPr>
        <w:t>第</w:t>
      </w:r>
      <w:r w:rsidRPr="00F527E5">
        <w:rPr>
          <w:rFonts w:eastAsia="標楷體" w:hint="eastAsia"/>
          <w:sz w:val="16"/>
        </w:rPr>
        <w:t>1</w:t>
      </w:r>
      <w:r w:rsidRPr="00F527E5">
        <w:rPr>
          <w:rFonts w:eastAsia="標楷體" w:hint="eastAsia"/>
          <w:sz w:val="16"/>
        </w:rPr>
        <w:t>學期</w:t>
      </w:r>
      <w:r w:rsidRPr="00F527E5">
        <w:rPr>
          <w:rFonts w:eastAsia="標楷體"/>
          <w:sz w:val="16"/>
        </w:rPr>
        <w:t>第</w:t>
      </w:r>
      <w:r w:rsidRPr="00F527E5">
        <w:rPr>
          <w:rFonts w:eastAsia="標楷體" w:hint="eastAsia"/>
          <w:sz w:val="16"/>
        </w:rPr>
        <w:t>1</w:t>
      </w:r>
      <w:r w:rsidRPr="00F527E5">
        <w:rPr>
          <w:rFonts w:eastAsia="標楷體"/>
          <w:sz w:val="16"/>
        </w:rPr>
        <w:t>次</w:t>
      </w:r>
      <w:r w:rsidRPr="00F527E5">
        <w:rPr>
          <w:rFonts w:eastAsia="標楷體" w:hint="eastAsia"/>
          <w:sz w:val="16"/>
        </w:rPr>
        <w:t>系務會議修正通過</w:t>
      </w:r>
    </w:p>
    <w:p w:rsidR="004A545B" w:rsidRPr="00F527E5" w:rsidRDefault="004A545B" w:rsidP="004A545B">
      <w:pPr>
        <w:snapToGrid w:val="0"/>
        <w:ind w:right="-34" w:firstLineChars="3278" w:firstLine="5245"/>
        <w:jc w:val="right"/>
        <w:rPr>
          <w:rFonts w:eastAsia="標楷體"/>
          <w:sz w:val="16"/>
        </w:rPr>
      </w:pPr>
      <w:r w:rsidRPr="00F527E5">
        <w:rPr>
          <w:rFonts w:eastAsia="標楷體" w:hint="eastAsia"/>
          <w:sz w:val="16"/>
        </w:rPr>
        <w:t>中華民國</w:t>
      </w:r>
      <w:r w:rsidRPr="00F527E5">
        <w:rPr>
          <w:rFonts w:eastAsia="標楷體"/>
          <w:sz w:val="16"/>
        </w:rPr>
        <w:t>112</w:t>
      </w:r>
      <w:r w:rsidRPr="00F527E5">
        <w:rPr>
          <w:rFonts w:eastAsia="標楷體" w:hint="eastAsia"/>
          <w:sz w:val="16"/>
        </w:rPr>
        <w:t>年</w:t>
      </w:r>
      <w:r w:rsidRPr="00F527E5">
        <w:rPr>
          <w:rFonts w:eastAsia="標楷體"/>
          <w:sz w:val="16"/>
        </w:rPr>
        <w:t>9</w:t>
      </w:r>
      <w:r w:rsidRPr="00F527E5">
        <w:rPr>
          <w:rFonts w:eastAsia="標楷體" w:hint="eastAsia"/>
          <w:sz w:val="16"/>
        </w:rPr>
        <w:t>月</w:t>
      </w:r>
      <w:r w:rsidRPr="00F527E5">
        <w:rPr>
          <w:rFonts w:eastAsia="標楷體"/>
          <w:sz w:val="16"/>
        </w:rPr>
        <w:t>25</w:t>
      </w:r>
      <w:r w:rsidRPr="00F527E5">
        <w:rPr>
          <w:rFonts w:eastAsia="標楷體" w:hint="eastAsia"/>
          <w:sz w:val="16"/>
        </w:rPr>
        <w:t>日</w:t>
      </w:r>
      <w:r w:rsidRPr="00F527E5">
        <w:rPr>
          <w:rFonts w:eastAsia="標楷體"/>
          <w:sz w:val="16"/>
        </w:rPr>
        <w:t>112</w:t>
      </w:r>
      <w:r w:rsidRPr="00F527E5">
        <w:rPr>
          <w:rFonts w:eastAsia="標楷體" w:hint="eastAsia"/>
          <w:sz w:val="16"/>
        </w:rPr>
        <w:t>學年度第</w:t>
      </w:r>
      <w:r w:rsidRPr="00F527E5">
        <w:rPr>
          <w:rFonts w:eastAsia="標楷體"/>
          <w:sz w:val="16"/>
        </w:rPr>
        <w:t>1</w:t>
      </w:r>
      <w:r w:rsidRPr="00F527E5">
        <w:rPr>
          <w:rFonts w:eastAsia="標楷體" w:hint="eastAsia"/>
          <w:sz w:val="16"/>
        </w:rPr>
        <w:t>次系教評會議通過</w:t>
      </w:r>
    </w:p>
    <w:p w:rsidR="00595B9D" w:rsidRDefault="00595B9D" w:rsidP="00595B9D">
      <w:pPr>
        <w:snapToGrid w:val="0"/>
        <w:ind w:right="-34" w:firstLineChars="3278" w:firstLine="5250"/>
        <w:jc w:val="right"/>
        <w:rPr>
          <w:rFonts w:eastAsia="標楷體"/>
          <w:b/>
          <w:color w:val="FF0000"/>
          <w:sz w:val="16"/>
        </w:rPr>
      </w:pPr>
      <w:r w:rsidRPr="009730E5">
        <w:rPr>
          <w:rFonts w:eastAsia="標楷體" w:hint="eastAsia"/>
          <w:b/>
          <w:color w:val="FF0000"/>
          <w:sz w:val="16"/>
        </w:rPr>
        <w:t>中華民國</w:t>
      </w:r>
      <w:r w:rsidRPr="009730E5">
        <w:rPr>
          <w:rFonts w:eastAsia="標楷體"/>
          <w:b/>
          <w:color w:val="FF0000"/>
          <w:sz w:val="16"/>
        </w:rPr>
        <w:t>112</w:t>
      </w:r>
      <w:r w:rsidRPr="009730E5">
        <w:rPr>
          <w:rFonts w:eastAsia="標楷體" w:hint="eastAsia"/>
          <w:b/>
          <w:color w:val="FF0000"/>
          <w:sz w:val="16"/>
        </w:rPr>
        <w:t>年</w:t>
      </w:r>
      <w:r w:rsidRPr="009730E5">
        <w:rPr>
          <w:rFonts w:eastAsia="標楷體" w:hint="eastAsia"/>
          <w:b/>
          <w:color w:val="FF0000"/>
          <w:sz w:val="16"/>
        </w:rPr>
        <w:t>11</w:t>
      </w:r>
      <w:r w:rsidRPr="009730E5">
        <w:rPr>
          <w:rFonts w:eastAsia="標楷體" w:hint="eastAsia"/>
          <w:b/>
          <w:color w:val="FF0000"/>
          <w:sz w:val="16"/>
        </w:rPr>
        <w:t>月</w:t>
      </w:r>
      <w:r>
        <w:rPr>
          <w:rFonts w:eastAsia="標楷體" w:hint="eastAsia"/>
          <w:b/>
          <w:color w:val="FF0000"/>
          <w:sz w:val="16"/>
        </w:rPr>
        <w:t>8</w:t>
      </w:r>
      <w:r w:rsidRPr="009730E5">
        <w:rPr>
          <w:rFonts w:eastAsia="標楷體" w:hint="eastAsia"/>
          <w:b/>
          <w:color w:val="FF0000"/>
          <w:sz w:val="16"/>
        </w:rPr>
        <w:t>日</w:t>
      </w:r>
      <w:r w:rsidRPr="009730E5">
        <w:rPr>
          <w:rFonts w:eastAsia="標楷體"/>
          <w:b/>
          <w:color w:val="FF0000"/>
          <w:sz w:val="16"/>
        </w:rPr>
        <w:t>112</w:t>
      </w:r>
      <w:r w:rsidRPr="009730E5">
        <w:rPr>
          <w:rFonts w:eastAsia="標楷體" w:hint="eastAsia"/>
          <w:b/>
          <w:color w:val="FF0000"/>
          <w:sz w:val="16"/>
        </w:rPr>
        <w:t>學年度第</w:t>
      </w:r>
      <w:r w:rsidRPr="009730E5">
        <w:rPr>
          <w:rFonts w:eastAsia="標楷體" w:hint="eastAsia"/>
          <w:b/>
          <w:color w:val="FF0000"/>
          <w:sz w:val="16"/>
        </w:rPr>
        <w:t>1</w:t>
      </w:r>
      <w:r w:rsidRPr="009730E5">
        <w:rPr>
          <w:rFonts w:eastAsia="標楷體" w:hint="eastAsia"/>
          <w:b/>
          <w:color w:val="FF0000"/>
          <w:sz w:val="16"/>
        </w:rPr>
        <w:t>學期第</w:t>
      </w:r>
      <w:r>
        <w:rPr>
          <w:rFonts w:eastAsia="標楷體" w:hint="eastAsia"/>
          <w:b/>
          <w:color w:val="FF0000"/>
          <w:sz w:val="16"/>
        </w:rPr>
        <w:t>3</w:t>
      </w:r>
      <w:r w:rsidRPr="009730E5">
        <w:rPr>
          <w:rFonts w:eastAsia="標楷體" w:hint="eastAsia"/>
          <w:b/>
          <w:color w:val="FF0000"/>
          <w:sz w:val="16"/>
        </w:rPr>
        <w:t>次系務會議修正通過</w:t>
      </w:r>
    </w:p>
    <w:p w:rsidR="00595B9D" w:rsidRDefault="00595B9D" w:rsidP="00595B9D">
      <w:pPr>
        <w:snapToGrid w:val="0"/>
        <w:ind w:right="-34" w:firstLineChars="3278" w:firstLine="5250"/>
        <w:jc w:val="right"/>
        <w:rPr>
          <w:rFonts w:eastAsia="標楷體"/>
          <w:b/>
          <w:color w:val="FF0000"/>
          <w:sz w:val="16"/>
        </w:rPr>
      </w:pPr>
      <w:r w:rsidRPr="00595B9D">
        <w:rPr>
          <w:rFonts w:eastAsia="標楷體" w:hint="eastAsia"/>
          <w:b/>
          <w:color w:val="FF0000"/>
          <w:sz w:val="16"/>
        </w:rPr>
        <w:t>中華民國</w:t>
      </w:r>
      <w:r w:rsidRPr="00595B9D">
        <w:rPr>
          <w:rFonts w:eastAsia="標楷體"/>
          <w:b/>
          <w:color w:val="FF0000"/>
          <w:sz w:val="16"/>
        </w:rPr>
        <w:t>112</w:t>
      </w:r>
      <w:r w:rsidRPr="00595B9D">
        <w:rPr>
          <w:rFonts w:eastAsia="標楷體" w:hint="eastAsia"/>
          <w:b/>
          <w:color w:val="FF0000"/>
          <w:sz w:val="16"/>
        </w:rPr>
        <w:t>年</w:t>
      </w:r>
      <w:r w:rsidRPr="00595B9D">
        <w:rPr>
          <w:rFonts w:eastAsia="標楷體" w:hint="eastAsia"/>
          <w:b/>
          <w:color w:val="FF0000"/>
          <w:sz w:val="16"/>
        </w:rPr>
        <w:t>11</w:t>
      </w:r>
      <w:r w:rsidRPr="00595B9D">
        <w:rPr>
          <w:rFonts w:eastAsia="標楷體" w:hint="eastAsia"/>
          <w:b/>
          <w:color w:val="FF0000"/>
          <w:sz w:val="16"/>
        </w:rPr>
        <w:t>月</w:t>
      </w:r>
      <w:r w:rsidRPr="00595B9D">
        <w:rPr>
          <w:rFonts w:eastAsia="標楷體" w:hint="eastAsia"/>
          <w:b/>
          <w:color w:val="FF0000"/>
          <w:sz w:val="16"/>
        </w:rPr>
        <w:t>15</w:t>
      </w:r>
      <w:r w:rsidRPr="00595B9D">
        <w:rPr>
          <w:rFonts w:eastAsia="標楷體" w:hint="eastAsia"/>
          <w:b/>
          <w:color w:val="FF0000"/>
          <w:sz w:val="16"/>
        </w:rPr>
        <w:t>日</w:t>
      </w:r>
      <w:r w:rsidRPr="00595B9D">
        <w:rPr>
          <w:rFonts w:eastAsia="標楷體"/>
          <w:b/>
          <w:color w:val="FF0000"/>
          <w:sz w:val="16"/>
        </w:rPr>
        <w:t>112</w:t>
      </w:r>
      <w:r w:rsidRPr="00595B9D">
        <w:rPr>
          <w:rFonts w:eastAsia="標楷體" w:hint="eastAsia"/>
          <w:b/>
          <w:color w:val="FF0000"/>
          <w:sz w:val="16"/>
        </w:rPr>
        <w:t>學年度第</w:t>
      </w:r>
      <w:r w:rsidRPr="00595B9D">
        <w:rPr>
          <w:rFonts w:eastAsia="標楷體"/>
          <w:b/>
          <w:color w:val="FF0000"/>
          <w:sz w:val="16"/>
        </w:rPr>
        <w:t>1</w:t>
      </w:r>
      <w:r w:rsidRPr="00595B9D">
        <w:rPr>
          <w:rFonts w:eastAsia="標楷體" w:hint="eastAsia"/>
          <w:b/>
          <w:color w:val="FF0000"/>
          <w:sz w:val="16"/>
        </w:rPr>
        <w:t>次系教評會議通過</w:t>
      </w:r>
    </w:p>
    <w:p w:rsidR="00597AAF" w:rsidRPr="00AA08B7" w:rsidRDefault="00597AAF" w:rsidP="00597AAF">
      <w:pPr>
        <w:snapToGrid w:val="0"/>
        <w:ind w:right="-34" w:firstLineChars="3278" w:firstLine="5250"/>
        <w:jc w:val="right"/>
        <w:rPr>
          <w:rFonts w:eastAsia="標楷體"/>
          <w:b/>
          <w:sz w:val="16"/>
        </w:rPr>
      </w:pPr>
      <w:r w:rsidRPr="00AA08B7">
        <w:rPr>
          <w:rFonts w:ascii="標楷體" w:eastAsia="標楷體" w:hAnsi="標楷體" w:hint="eastAsia"/>
          <w:b/>
          <w:bCs/>
          <w:color w:val="FF0000"/>
          <w:sz w:val="16"/>
          <w:szCs w:val="16"/>
        </w:rPr>
        <w:t>中華民國112年12月11日112學年度第3次院教評會議通過</w:t>
      </w:r>
    </w:p>
    <w:p w:rsidR="00AA08B7" w:rsidRPr="00AA08B7" w:rsidRDefault="00AA08B7" w:rsidP="00AA08B7">
      <w:pPr>
        <w:snapToGrid w:val="0"/>
        <w:ind w:right="-34" w:firstLineChars="3278" w:firstLine="5250"/>
        <w:jc w:val="right"/>
        <w:rPr>
          <w:rFonts w:eastAsia="標楷體"/>
          <w:b/>
          <w:color w:val="FF0000"/>
          <w:sz w:val="16"/>
        </w:rPr>
      </w:pPr>
      <w:r w:rsidRPr="00AA08B7">
        <w:rPr>
          <w:rFonts w:eastAsia="標楷體" w:hint="eastAsia"/>
          <w:b/>
          <w:color w:val="FF0000"/>
          <w:sz w:val="16"/>
        </w:rPr>
        <w:t>中華民國</w:t>
      </w:r>
      <w:r w:rsidRPr="00AA08B7">
        <w:rPr>
          <w:rFonts w:eastAsia="標楷體" w:hint="eastAsia"/>
          <w:b/>
          <w:color w:val="FF0000"/>
          <w:sz w:val="16"/>
        </w:rPr>
        <w:t>112</w:t>
      </w:r>
      <w:r w:rsidRPr="00AA08B7">
        <w:rPr>
          <w:rFonts w:eastAsia="標楷體" w:hint="eastAsia"/>
          <w:b/>
          <w:color w:val="FF0000"/>
          <w:sz w:val="16"/>
        </w:rPr>
        <w:t>年</w:t>
      </w:r>
      <w:r w:rsidRPr="00AA08B7">
        <w:rPr>
          <w:rFonts w:eastAsia="標楷體" w:hint="eastAsia"/>
          <w:b/>
          <w:color w:val="FF0000"/>
          <w:sz w:val="16"/>
        </w:rPr>
        <w:t>12</w:t>
      </w:r>
      <w:r w:rsidRPr="00AA08B7">
        <w:rPr>
          <w:rFonts w:eastAsia="標楷體" w:hint="eastAsia"/>
          <w:b/>
          <w:color w:val="FF0000"/>
          <w:sz w:val="16"/>
        </w:rPr>
        <w:t>月</w:t>
      </w:r>
      <w:r w:rsidRPr="00AA08B7">
        <w:rPr>
          <w:rFonts w:eastAsia="標楷體" w:hint="eastAsia"/>
          <w:b/>
          <w:color w:val="FF0000"/>
          <w:sz w:val="16"/>
        </w:rPr>
        <w:t>26</w:t>
      </w:r>
      <w:r w:rsidRPr="00AA08B7">
        <w:rPr>
          <w:rFonts w:eastAsia="標楷體" w:hint="eastAsia"/>
          <w:b/>
          <w:color w:val="FF0000"/>
          <w:sz w:val="16"/>
        </w:rPr>
        <w:t>日</w:t>
      </w:r>
      <w:r w:rsidRPr="00AA08B7">
        <w:rPr>
          <w:rFonts w:eastAsia="標楷體"/>
          <w:b/>
          <w:color w:val="FF0000"/>
          <w:sz w:val="16"/>
        </w:rPr>
        <w:t>112</w:t>
      </w:r>
      <w:r w:rsidRPr="00AA08B7">
        <w:rPr>
          <w:rFonts w:eastAsia="標楷體" w:hint="eastAsia"/>
          <w:b/>
          <w:color w:val="FF0000"/>
          <w:sz w:val="16"/>
        </w:rPr>
        <w:t>學年度第</w:t>
      </w:r>
      <w:r w:rsidRPr="00AA08B7">
        <w:rPr>
          <w:rFonts w:eastAsia="標楷體" w:hint="eastAsia"/>
          <w:b/>
          <w:color w:val="FF0000"/>
          <w:sz w:val="16"/>
        </w:rPr>
        <w:t>4</w:t>
      </w:r>
      <w:r w:rsidRPr="00AA08B7">
        <w:rPr>
          <w:rFonts w:eastAsia="標楷體" w:hint="eastAsia"/>
          <w:b/>
          <w:color w:val="FF0000"/>
          <w:sz w:val="16"/>
        </w:rPr>
        <w:t>次校教評會議通過</w:t>
      </w:r>
    </w:p>
    <w:p w:rsidR="00AA08B7" w:rsidRPr="00AA08B7" w:rsidRDefault="00AA08B7" w:rsidP="00AA08B7">
      <w:pPr>
        <w:snapToGrid w:val="0"/>
        <w:ind w:right="-34" w:firstLineChars="3278" w:firstLine="5245"/>
        <w:jc w:val="right"/>
        <w:rPr>
          <w:rFonts w:eastAsia="標楷體"/>
          <w:sz w:val="16"/>
          <w:szCs w:val="16"/>
        </w:rPr>
      </w:pPr>
    </w:p>
    <w:p w:rsidR="00595B9D" w:rsidRPr="00AA08B7" w:rsidRDefault="00595B9D" w:rsidP="00595B9D">
      <w:pPr>
        <w:snapToGrid w:val="0"/>
        <w:ind w:right="-34" w:firstLineChars="3278" w:firstLine="5250"/>
        <w:jc w:val="right"/>
        <w:rPr>
          <w:rFonts w:eastAsia="標楷體"/>
          <w:b/>
          <w:color w:val="FF0000"/>
          <w:sz w:val="16"/>
        </w:rPr>
      </w:pPr>
    </w:p>
    <w:p w:rsidR="004A545B" w:rsidRPr="00595B9D" w:rsidRDefault="004A545B" w:rsidP="00873118">
      <w:pPr>
        <w:snapToGrid w:val="0"/>
        <w:ind w:right="-28" w:firstLine="5410"/>
        <w:jc w:val="right"/>
      </w:pPr>
    </w:p>
    <w:p w:rsidR="00E36465" w:rsidRPr="002E7313" w:rsidRDefault="00FF4613">
      <w:pPr>
        <w:spacing w:line="300" w:lineRule="exact"/>
      </w:pPr>
      <w:r w:rsidRPr="002E7313">
        <w:t>＊</w:t>
      </w:r>
      <w:r w:rsidRPr="002E7313">
        <w:rPr>
          <w:rFonts w:eastAsia="標楷體"/>
        </w:rPr>
        <w:t>採計年資：取得前一等級教師資格後之研究成果</w:t>
      </w:r>
    </w:p>
    <w:p w:rsidR="00E36465" w:rsidRPr="002E7313" w:rsidRDefault="00FF4613">
      <w:pPr>
        <w:snapToGrid w:val="0"/>
        <w:ind w:right="-28"/>
      </w:pPr>
      <w:r w:rsidRPr="002E7313">
        <w:rPr>
          <w:rFonts w:eastAsia="標楷體"/>
        </w:rPr>
        <w:t>(</w:t>
      </w:r>
      <w:r w:rsidRPr="002E7313">
        <w:rPr>
          <w:rFonts w:eastAsia="標楷體"/>
        </w:rPr>
        <w:t>原</w:t>
      </w:r>
      <w:r w:rsidRPr="002E7313">
        <w:rPr>
          <w:rFonts w:eastAsia="標楷體"/>
        </w:rPr>
        <w:t>Aa</w:t>
      </w:r>
      <w:r w:rsidRPr="002E7313">
        <w:rPr>
          <w:rFonts w:eastAsia="標楷體"/>
        </w:rPr>
        <w:t>評審項目，因與</w:t>
      </w:r>
      <w:r w:rsidRPr="002E7313">
        <w:rPr>
          <w:rFonts w:eastAsia="標楷體"/>
        </w:rPr>
        <w:t>Aa</w:t>
      </w:r>
      <w:r w:rsidRPr="002E7313">
        <w:rPr>
          <w:rFonts w:eastAsia="標楷體"/>
        </w:rPr>
        <w:t>查核表重複，爰合併至修正之教師升等</w:t>
      </w:r>
      <w:r w:rsidRPr="002E7313">
        <w:rPr>
          <w:rFonts w:eastAsia="標楷體"/>
        </w:rPr>
        <w:t>Aa</w:t>
      </w:r>
      <w:r w:rsidRPr="002E7313">
        <w:rPr>
          <w:rFonts w:eastAsia="標楷體"/>
        </w:rPr>
        <w:t>研究計畫評分表，本評分表僅列</w:t>
      </w:r>
      <w:r w:rsidRPr="002E7313">
        <w:rPr>
          <w:rFonts w:eastAsia="標楷體"/>
        </w:rPr>
        <w:t>Ab</w:t>
      </w:r>
      <w:r w:rsidRPr="002E7313">
        <w:rPr>
          <w:rFonts w:eastAsia="標楷體"/>
        </w:rPr>
        <w:t>評審項目</w:t>
      </w:r>
      <w:r w:rsidRPr="002E7313">
        <w:rPr>
          <w:rFonts w:eastAsia="標楷體"/>
        </w:rPr>
        <w:t>)</w:t>
      </w:r>
    </w:p>
    <w:tbl>
      <w:tblPr>
        <w:tblW w:w="5000" w:type="pct"/>
        <w:tblCellMar>
          <w:left w:w="10" w:type="dxa"/>
          <w:right w:w="10" w:type="dxa"/>
        </w:tblCellMar>
        <w:tblLook w:val="0000" w:firstRow="0" w:lastRow="0" w:firstColumn="0" w:lastColumn="0" w:noHBand="0" w:noVBand="0"/>
      </w:tblPr>
      <w:tblGrid>
        <w:gridCol w:w="896"/>
        <w:gridCol w:w="2709"/>
        <w:gridCol w:w="3323"/>
        <w:gridCol w:w="68"/>
        <w:gridCol w:w="1132"/>
        <w:gridCol w:w="1200"/>
        <w:gridCol w:w="1198"/>
      </w:tblGrid>
      <w:tr w:rsidR="005F4FFE" w:rsidRPr="002E7313">
        <w:trPr>
          <w:trHeight w:val="441"/>
        </w:trPr>
        <w:tc>
          <w:tcPr>
            <w:tcW w:w="6928" w:type="dxa"/>
            <w:gridSpan w:val="3"/>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FF4613">
            <w:pPr>
              <w:ind w:right="-28"/>
              <w:jc w:val="center"/>
            </w:pPr>
            <w:r w:rsidRPr="002E7313">
              <w:rPr>
                <w:rFonts w:eastAsia="標楷體"/>
                <w:sz w:val="26"/>
              </w:rPr>
              <w:t>評審項目</w:t>
            </w:r>
          </w:p>
        </w:tc>
        <w:tc>
          <w:tcPr>
            <w:tcW w:w="3598" w:type="dxa"/>
            <w:gridSpan w:val="4"/>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E36465" w:rsidRPr="002E7313" w:rsidRDefault="00FF4613">
            <w:pPr>
              <w:snapToGrid w:val="0"/>
              <w:spacing w:line="240" w:lineRule="atLeast"/>
              <w:ind w:right="-28"/>
              <w:jc w:val="center"/>
            </w:pPr>
            <w:r w:rsidRPr="002E7313">
              <w:rPr>
                <w:rFonts w:eastAsia="標楷體"/>
                <w:sz w:val="26"/>
              </w:rPr>
              <w:t>評分</w:t>
            </w:r>
          </w:p>
        </w:tc>
      </w:tr>
      <w:tr w:rsidR="005F4FFE" w:rsidRPr="002E7313">
        <w:trPr>
          <w:trHeight w:val="637"/>
        </w:trPr>
        <w:tc>
          <w:tcPr>
            <w:tcW w:w="6928" w:type="dxa"/>
            <w:gridSpan w:val="3"/>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rPr>
            </w:pPr>
          </w:p>
        </w:tc>
        <w:tc>
          <w:tcPr>
            <w:tcW w:w="12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FF4613">
            <w:pPr>
              <w:snapToGrid w:val="0"/>
              <w:spacing w:line="240" w:lineRule="atLeast"/>
              <w:ind w:right="-28"/>
              <w:jc w:val="center"/>
            </w:pPr>
            <w:r w:rsidRPr="002E7313">
              <w:rPr>
                <w:rFonts w:eastAsia="標楷體"/>
                <w:sz w:val="26"/>
              </w:rPr>
              <w:t>自評</w:t>
            </w: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FF4613">
            <w:pPr>
              <w:snapToGrid w:val="0"/>
              <w:spacing w:line="240" w:lineRule="atLeast"/>
              <w:ind w:right="-28"/>
              <w:jc w:val="center"/>
            </w:pPr>
            <w:r w:rsidRPr="002E7313">
              <w:rPr>
                <w:rFonts w:eastAsia="標楷體"/>
                <w:sz w:val="26"/>
              </w:rPr>
              <w:t>系審核</w:t>
            </w:r>
          </w:p>
        </w:tc>
        <w:tc>
          <w:tcPr>
            <w:tcW w:w="1198"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E36465" w:rsidRPr="002E7313" w:rsidRDefault="00FF4613">
            <w:pPr>
              <w:snapToGrid w:val="0"/>
              <w:spacing w:line="240" w:lineRule="atLeast"/>
              <w:ind w:right="-28"/>
              <w:jc w:val="center"/>
            </w:pPr>
            <w:r w:rsidRPr="002E7313">
              <w:rPr>
                <w:rFonts w:eastAsia="標楷體"/>
                <w:sz w:val="26"/>
              </w:rPr>
              <w:t>院審核</w:t>
            </w:r>
          </w:p>
        </w:tc>
      </w:tr>
      <w:tr w:rsidR="005F4FFE" w:rsidRPr="002E7313">
        <w:trPr>
          <w:trHeight w:val="796"/>
        </w:trPr>
        <w:tc>
          <w:tcPr>
            <w:tcW w:w="89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FF4613">
            <w:pPr>
              <w:snapToGrid w:val="0"/>
              <w:spacing w:line="260" w:lineRule="exact"/>
              <w:ind w:left="520" w:right="-28" w:hanging="520"/>
              <w:jc w:val="center"/>
            </w:pPr>
            <w:r w:rsidRPr="002E7313">
              <w:rPr>
                <w:rFonts w:eastAsia="標楷體"/>
                <w:sz w:val="26"/>
              </w:rPr>
              <w:t>Ab</w:t>
            </w:r>
          </w:p>
          <w:p w:rsidR="00E36465" w:rsidRPr="002E7313" w:rsidRDefault="00FF4613">
            <w:pPr>
              <w:snapToGrid w:val="0"/>
              <w:spacing w:line="260" w:lineRule="exact"/>
              <w:ind w:left="400" w:right="-28" w:hanging="400"/>
              <w:jc w:val="center"/>
            </w:pPr>
            <w:r w:rsidRPr="002E7313">
              <w:rPr>
                <w:rFonts w:eastAsia="標楷體"/>
                <w:spacing w:val="-20"/>
              </w:rPr>
              <w:t>（</w:t>
            </w:r>
            <w:r w:rsidRPr="002E7313">
              <w:rPr>
                <w:rFonts w:eastAsia="標楷體"/>
                <w:spacing w:val="-20"/>
              </w:rPr>
              <w:t>50</w:t>
            </w:r>
            <w:r w:rsidRPr="002E7313">
              <w:rPr>
                <w:rFonts w:eastAsia="標楷體"/>
                <w:spacing w:val="-20"/>
              </w:rPr>
              <w:t>分）</w:t>
            </w: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FF4613">
            <w:pPr>
              <w:pStyle w:val="a5"/>
              <w:snapToGrid w:val="0"/>
              <w:spacing w:line="340" w:lineRule="exact"/>
              <w:ind w:left="182" w:right="-28" w:hanging="182"/>
              <w:rPr>
                <w:rFonts w:ascii="Times New Roman" w:eastAsia="標楷體" w:hAnsi="Times New Roman"/>
              </w:rPr>
            </w:pPr>
            <w:r w:rsidRPr="002E7313">
              <w:rPr>
                <w:rFonts w:ascii="Times New Roman" w:eastAsia="標楷體" w:hAnsi="Times New Roman"/>
              </w:rPr>
              <w:t>1.</w:t>
            </w:r>
            <w:r w:rsidR="003F5B27" w:rsidRPr="002E7313">
              <w:rPr>
                <w:rFonts w:ascii="Times New Roman" w:eastAsia="標楷體" w:hAnsi="Times New Roman"/>
              </w:rPr>
              <w:t>現任職級</w:t>
            </w:r>
            <w:r w:rsidRPr="002E7313">
              <w:rPr>
                <w:rFonts w:ascii="Times New Roman" w:eastAsia="標楷體" w:hAnsi="Times New Roman"/>
              </w:rPr>
              <w:t>其他研究著作，每篇得</w:t>
            </w:r>
            <w:r w:rsidRPr="002E7313">
              <w:rPr>
                <w:rFonts w:ascii="Times New Roman" w:eastAsia="標楷體" w:hAnsi="Times New Roman"/>
              </w:rPr>
              <w:t>4</w:t>
            </w:r>
            <w:r w:rsidRPr="002E7313">
              <w:rPr>
                <w:rFonts w:ascii="Times New Roman" w:eastAsia="標楷體" w:hAnsi="Times New Roman"/>
              </w:rPr>
              <w:t>～</w:t>
            </w:r>
            <w:r w:rsidR="004F10CA">
              <w:rPr>
                <w:rFonts w:ascii="Times New Roman" w:eastAsia="標楷體" w:hAnsi="Times New Roman" w:hint="eastAsia"/>
              </w:rPr>
              <w:t>10</w:t>
            </w:r>
            <w:r w:rsidRPr="002E7313">
              <w:rPr>
                <w:rFonts w:ascii="Times New Roman" w:eastAsia="標楷體" w:hAnsi="Times New Roman"/>
              </w:rPr>
              <w:t>分</w:t>
            </w:r>
            <w:r w:rsidRPr="002E7313">
              <w:rPr>
                <w:rFonts w:ascii="Times New Roman" w:eastAsia="標楷體" w:hAnsi="Times New Roman"/>
              </w:rPr>
              <w:t>,</w:t>
            </w:r>
            <w:r w:rsidRPr="002E7313">
              <w:rPr>
                <w:rFonts w:ascii="Times New Roman" w:eastAsia="標楷體" w:hAnsi="Times New Roman"/>
              </w:rPr>
              <w:t>依其刊登於該學術領域列名</w:t>
            </w:r>
            <w:r w:rsidRPr="002E7313">
              <w:rPr>
                <w:rFonts w:ascii="Times New Roman" w:eastAsia="標楷體" w:hAnsi="Times New Roman"/>
              </w:rPr>
              <w:t>SCI</w:t>
            </w:r>
            <w:r w:rsidRPr="002E7313">
              <w:rPr>
                <w:rFonts w:ascii="Times New Roman" w:eastAsia="標楷體" w:hAnsi="Times New Roman"/>
              </w:rPr>
              <w:t>或</w:t>
            </w:r>
            <w:r w:rsidRPr="002E7313">
              <w:rPr>
                <w:rFonts w:ascii="Times New Roman" w:eastAsia="標楷體" w:hAnsi="Times New Roman"/>
              </w:rPr>
              <w:t>SSCI</w:t>
            </w:r>
            <w:r w:rsidRPr="002E7313">
              <w:rPr>
                <w:rFonts w:ascii="Times New Roman" w:eastAsia="標楷體" w:hAnsi="Times New Roman"/>
              </w:rPr>
              <w:t>期刊及院教評會期刊評量等級與作者排名順序</w:t>
            </w:r>
            <w:r w:rsidRPr="002E7313">
              <w:rPr>
                <w:rFonts w:ascii="Times New Roman" w:eastAsia="標楷體" w:hAnsi="Times New Roman"/>
              </w:rPr>
              <w:t>,</w:t>
            </w:r>
            <w:r w:rsidR="00DF71EF" w:rsidRPr="002E7313">
              <w:rPr>
                <w:rFonts w:ascii="Times New Roman" w:eastAsia="標楷體" w:hAnsi="Times New Roman"/>
              </w:rPr>
              <w:t>予以評分。</w:t>
            </w:r>
            <w:r w:rsidR="003F5B27" w:rsidRPr="002E7313">
              <w:rPr>
                <w:rFonts w:ascii="Times New Roman" w:eastAsia="標楷體" w:hAnsi="Times New Roman"/>
                <w:kern w:val="2"/>
                <w:sz w:val="23"/>
                <w:szCs w:val="23"/>
              </w:rPr>
              <w:t>收錄於</w:t>
            </w:r>
            <w:r w:rsidR="003F5B27" w:rsidRPr="002E7313">
              <w:rPr>
                <w:rFonts w:ascii="Times New Roman" w:eastAsia="標楷體" w:hAnsi="Times New Roman"/>
                <w:kern w:val="2"/>
                <w:sz w:val="23"/>
                <w:szCs w:val="23"/>
              </w:rPr>
              <w:t>JCR (Journal Citation Reports)</w:t>
            </w:r>
            <w:r w:rsidR="003F5B27" w:rsidRPr="002E7313">
              <w:rPr>
                <w:rFonts w:ascii="Times New Roman" w:eastAsia="標楷體" w:hAnsi="Times New Roman"/>
                <w:kern w:val="2"/>
                <w:sz w:val="23"/>
                <w:szCs w:val="23"/>
              </w:rPr>
              <w:t>之</w:t>
            </w:r>
            <w:r w:rsidR="003F5B27" w:rsidRPr="002E7313">
              <w:rPr>
                <w:rFonts w:ascii="Times New Roman" w:eastAsia="標楷體" w:hAnsi="Times New Roman"/>
                <w:kern w:val="2"/>
                <w:sz w:val="23"/>
                <w:szCs w:val="23"/>
              </w:rPr>
              <w:t>SCIE (SCI)</w:t>
            </w:r>
            <w:r w:rsidR="003148B9" w:rsidRPr="002E7313">
              <w:rPr>
                <w:rFonts w:ascii="Times New Roman" w:eastAsia="標楷體" w:hAnsi="Times New Roman"/>
                <w:kern w:val="0"/>
              </w:rPr>
              <w:t xml:space="preserve"> </w:t>
            </w:r>
            <w:r w:rsidR="003148B9" w:rsidRPr="002E7313">
              <w:rPr>
                <w:rFonts w:ascii="Times New Roman" w:eastAsia="標楷體" w:hAnsi="Times New Roman"/>
                <w:kern w:val="0"/>
              </w:rPr>
              <w:t>或</w:t>
            </w:r>
            <w:r w:rsidR="003F5B27" w:rsidRPr="002E7313">
              <w:rPr>
                <w:rFonts w:ascii="Times New Roman" w:eastAsia="標楷體" w:hAnsi="Times New Roman"/>
                <w:kern w:val="2"/>
                <w:sz w:val="23"/>
                <w:szCs w:val="23"/>
              </w:rPr>
              <w:t>SSCI</w:t>
            </w:r>
            <w:r w:rsidR="00C14B11" w:rsidRPr="002E7313">
              <w:rPr>
                <w:rFonts w:ascii="Times New Roman" w:eastAsia="標楷體" w:hAnsi="Times New Roman"/>
                <w:kern w:val="2"/>
                <w:sz w:val="23"/>
                <w:szCs w:val="23"/>
              </w:rPr>
              <w:t>等</w:t>
            </w:r>
            <w:r w:rsidRPr="002E7313">
              <w:rPr>
                <w:rFonts w:ascii="Times New Roman" w:eastAsia="標楷體" w:hAnsi="Times New Roman"/>
              </w:rPr>
              <w:t>第一級者得</w:t>
            </w:r>
            <w:r w:rsidRPr="002E7313">
              <w:rPr>
                <w:rFonts w:ascii="Times New Roman" w:eastAsia="標楷體" w:hAnsi="Times New Roman"/>
              </w:rPr>
              <w:t>10</w:t>
            </w:r>
            <w:r w:rsidR="00C14B11" w:rsidRPr="002E7313">
              <w:rPr>
                <w:rFonts w:ascii="Times New Roman" w:eastAsia="標楷體" w:hAnsi="Times New Roman"/>
              </w:rPr>
              <w:t>分。屬院級</w:t>
            </w:r>
            <w:r w:rsidRPr="002E7313">
              <w:rPr>
                <w:rFonts w:ascii="Times New Roman" w:eastAsia="標楷體" w:hAnsi="Times New Roman"/>
              </w:rPr>
              <w:t>第二級者得</w:t>
            </w:r>
            <w:r w:rsidRPr="002E7313">
              <w:rPr>
                <w:rFonts w:ascii="Times New Roman" w:eastAsia="標楷體" w:hAnsi="Times New Roman"/>
              </w:rPr>
              <w:t>7</w:t>
            </w:r>
            <w:r w:rsidRPr="002E7313">
              <w:rPr>
                <w:rFonts w:ascii="Times New Roman" w:eastAsia="標楷體" w:hAnsi="Times New Roman"/>
              </w:rPr>
              <w:t>分、第三級者得</w:t>
            </w:r>
            <w:r w:rsidRPr="002E7313">
              <w:rPr>
                <w:rFonts w:ascii="Times New Roman" w:eastAsia="標楷體" w:hAnsi="Times New Roman"/>
              </w:rPr>
              <w:t>6</w:t>
            </w:r>
            <w:r w:rsidRPr="002E7313">
              <w:rPr>
                <w:rFonts w:ascii="Times New Roman" w:eastAsia="標楷體" w:hAnsi="Times New Roman"/>
              </w:rPr>
              <w:t>分、第四級者得</w:t>
            </w:r>
            <w:r w:rsidRPr="002E7313">
              <w:rPr>
                <w:rFonts w:ascii="Times New Roman" w:eastAsia="標楷體" w:hAnsi="Times New Roman"/>
              </w:rPr>
              <w:t>4</w:t>
            </w:r>
            <w:r w:rsidRPr="002E7313">
              <w:rPr>
                <w:rFonts w:ascii="Times New Roman" w:eastAsia="標楷體" w:hAnsi="Times New Roman"/>
              </w:rPr>
              <w:t>分。又作者順位權數另規定如附表。</w:t>
            </w:r>
            <w:r w:rsidRPr="002E7313">
              <w:rPr>
                <w:rFonts w:ascii="Times New Roman" w:eastAsia="標楷體" w:hAnsi="Times New Roman"/>
              </w:rPr>
              <w:t xml:space="preserve"> </w:t>
            </w:r>
          </w:p>
        </w:tc>
        <w:tc>
          <w:tcPr>
            <w:tcW w:w="120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snapToGrid w:val="0"/>
              <w:spacing w:line="280" w:lineRule="exact"/>
              <w:ind w:right="-28"/>
              <w:jc w:val="both"/>
              <w:rPr>
                <w:rFonts w:eastAsia="標楷體"/>
                <w:sz w:val="22"/>
              </w:rPr>
            </w:pPr>
          </w:p>
        </w:tc>
        <w:tc>
          <w:tcPr>
            <w:tcW w:w="12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snapToGrid w:val="0"/>
              <w:spacing w:line="280" w:lineRule="exact"/>
              <w:ind w:right="-28"/>
              <w:jc w:val="both"/>
              <w:rPr>
                <w:rFonts w:eastAsia="標楷體"/>
                <w:sz w:val="22"/>
              </w:rPr>
            </w:pPr>
          </w:p>
        </w:tc>
        <w:tc>
          <w:tcPr>
            <w:tcW w:w="1198" w:type="dxa"/>
            <w:vMerge w:val="restart"/>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E36465" w:rsidRPr="002E7313" w:rsidRDefault="00E36465">
            <w:pPr>
              <w:snapToGrid w:val="0"/>
              <w:ind w:right="-28"/>
              <w:jc w:val="both"/>
              <w:rPr>
                <w:rFonts w:eastAsia="標楷體"/>
                <w:sz w:val="22"/>
              </w:rPr>
            </w:pPr>
          </w:p>
        </w:tc>
      </w:tr>
      <w:tr w:rsidR="005F4FFE" w:rsidRPr="002E7313">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pacing w:val="-20"/>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2852E6">
            <w:pPr>
              <w:pStyle w:val="a5"/>
              <w:snapToGrid w:val="0"/>
              <w:spacing w:line="340" w:lineRule="exact"/>
              <w:ind w:left="182" w:right="-28" w:hanging="182"/>
              <w:rPr>
                <w:rFonts w:ascii="Times New Roman" w:eastAsia="標楷體" w:hAnsi="Times New Roman"/>
              </w:rPr>
            </w:pPr>
            <w:r w:rsidRPr="002E7313">
              <w:rPr>
                <w:rFonts w:ascii="Times New Roman" w:eastAsia="標楷體" w:hAnsi="Times New Roman" w:hint="eastAsia"/>
              </w:rPr>
              <w:t>2</w:t>
            </w:r>
            <w:r w:rsidR="00FF4613" w:rsidRPr="002E7313">
              <w:rPr>
                <w:rFonts w:ascii="Times New Roman" w:eastAsia="標楷體" w:hAnsi="Times New Roman"/>
              </w:rPr>
              <w:t>.</w:t>
            </w:r>
            <w:r w:rsidR="00FF4613" w:rsidRPr="002E7313">
              <w:rPr>
                <w:rFonts w:ascii="Times New Roman" w:eastAsia="標楷體" w:hAnsi="Times New Roman"/>
              </w:rPr>
              <w:t>技術移轉技轉金一件新台幣</w:t>
            </w:r>
            <w:r w:rsidR="00FF4613" w:rsidRPr="002E7313">
              <w:rPr>
                <w:rFonts w:ascii="Times New Roman" w:eastAsia="標楷體" w:hAnsi="Times New Roman"/>
              </w:rPr>
              <w:t>100</w:t>
            </w:r>
            <w:r w:rsidR="00FF4613" w:rsidRPr="002E7313">
              <w:rPr>
                <w:rFonts w:ascii="Times New Roman" w:eastAsia="標楷體" w:hAnsi="Times New Roman"/>
              </w:rPr>
              <w:t>萬元以上</w:t>
            </w:r>
            <w:r w:rsidR="00FF4613" w:rsidRPr="002E7313">
              <w:rPr>
                <w:rFonts w:ascii="Times New Roman" w:eastAsia="標楷體" w:hAnsi="Times New Roman"/>
              </w:rPr>
              <w:t xml:space="preserve"> </w:t>
            </w:r>
            <w:r w:rsidR="00FF4613" w:rsidRPr="002E7313">
              <w:rPr>
                <w:rFonts w:ascii="Times New Roman" w:eastAsia="標楷體" w:hAnsi="Times New Roman"/>
              </w:rPr>
              <w:t>（含）</w:t>
            </w:r>
            <w:r w:rsidR="00FF4613" w:rsidRPr="002E7313">
              <w:rPr>
                <w:rFonts w:ascii="Times New Roman" w:eastAsia="標楷體" w:hAnsi="Times New Roman"/>
              </w:rPr>
              <w:t xml:space="preserve"> </w:t>
            </w:r>
            <w:r w:rsidR="00FF4613" w:rsidRPr="002E7313">
              <w:rPr>
                <w:rFonts w:ascii="Times New Roman" w:eastAsia="標楷體" w:hAnsi="Times New Roman"/>
              </w:rPr>
              <w:t>者，比照研究著作第一級、技轉金一件新台幣</w:t>
            </w:r>
            <w:r w:rsidR="00FF4613" w:rsidRPr="002E7313">
              <w:rPr>
                <w:rFonts w:ascii="Times New Roman" w:eastAsia="標楷體" w:hAnsi="Times New Roman"/>
              </w:rPr>
              <w:t>60</w:t>
            </w:r>
            <w:r w:rsidR="00FF4613" w:rsidRPr="002E7313">
              <w:rPr>
                <w:rFonts w:ascii="Times New Roman" w:eastAsia="標楷體" w:hAnsi="Times New Roman"/>
              </w:rPr>
              <w:t>萬元以上</w:t>
            </w:r>
            <w:r w:rsidR="00FF4613" w:rsidRPr="002E7313">
              <w:rPr>
                <w:rFonts w:ascii="Times New Roman" w:eastAsia="標楷體" w:hAnsi="Times New Roman"/>
              </w:rPr>
              <w:t>~100</w:t>
            </w:r>
            <w:r w:rsidR="00FF4613" w:rsidRPr="002E7313">
              <w:rPr>
                <w:rFonts w:ascii="Times New Roman" w:eastAsia="標楷體" w:hAnsi="Times New Roman"/>
              </w:rPr>
              <w:t>萬元以下者，比照研究著作第二級、技轉金一件新台幣</w:t>
            </w:r>
            <w:r w:rsidR="00FF4613" w:rsidRPr="002E7313">
              <w:rPr>
                <w:rFonts w:ascii="Times New Roman" w:eastAsia="標楷體" w:hAnsi="Times New Roman"/>
              </w:rPr>
              <w:t>30</w:t>
            </w:r>
            <w:r w:rsidR="00FF4613" w:rsidRPr="002E7313">
              <w:rPr>
                <w:rFonts w:ascii="Times New Roman" w:eastAsia="標楷體" w:hAnsi="Times New Roman"/>
              </w:rPr>
              <w:t>萬元以上</w:t>
            </w:r>
            <w:r w:rsidR="00FF4613" w:rsidRPr="002E7313">
              <w:rPr>
                <w:rFonts w:ascii="Times New Roman" w:eastAsia="標楷體" w:hAnsi="Times New Roman"/>
              </w:rPr>
              <w:t>~60</w:t>
            </w:r>
            <w:r w:rsidR="00FF4613" w:rsidRPr="002E7313">
              <w:rPr>
                <w:rFonts w:ascii="Times New Roman" w:eastAsia="標楷體" w:hAnsi="Times New Roman"/>
              </w:rPr>
              <w:t>（含）萬元以下者，比照研究著作第三級、技轉金一件新台幣</w:t>
            </w:r>
            <w:r w:rsidR="00FF4613" w:rsidRPr="002E7313">
              <w:rPr>
                <w:rFonts w:ascii="Times New Roman" w:eastAsia="標楷體" w:hAnsi="Times New Roman"/>
              </w:rPr>
              <w:t>30</w:t>
            </w:r>
            <w:r w:rsidR="00FF4613" w:rsidRPr="002E7313">
              <w:rPr>
                <w:rFonts w:ascii="Times New Roman" w:eastAsia="標楷體" w:hAnsi="Times New Roman"/>
              </w:rPr>
              <w:t>萬元（含）以下者，比照研究著作第四級，每級並皆依貢獻順位權數給分。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r>
      <w:tr w:rsidR="005F4FFE" w:rsidRPr="002E7313">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pacing w:val="-20"/>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2852E6">
            <w:pPr>
              <w:pStyle w:val="a5"/>
              <w:snapToGrid w:val="0"/>
              <w:spacing w:line="340" w:lineRule="exact"/>
              <w:ind w:left="182" w:right="-28" w:hanging="182"/>
              <w:rPr>
                <w:rFonts w:ascii="Times New Roman" w:eastAsia="標楷體" w:hAnsi="Times New Roman"/>
              </w:rPr>
            </w:pPr>
            <w:r w:rsidRPr="002E7313">
              <w:rPr>
                <w:rFonts w:ascii="Times New Roman" w:eastAsia="標楷體" w:hAnsi="Times New Roman" w:hint="eastAsia"/>
              </w:rPr>
              <w:t>3</w:t>
            </w:r>
            <w:r w:rsidR="00FF4613" w:rsidRPr="002E7313">
              <w:rPr>
                <w:rFonts w:ascii="Times New Roman" w:eastAsia="標楷體" w:hAnsi="Times New Roman"/>
              </w:rPr>
              <w:t>.</w:t>
            </w:r>
            <w:r w:rsidR="00FF4613" w:rsidRPr="002E7313">
              <w:rPr>
                <w:rFonts w:ascii="Times New Roman" w:eastAsia="標楷體" w:hAnsi="Times New Roman"/>
              </w:rPr>
              <w:t>獲國外專利，比照研究著作第一級計分、</w:t>
            </w:r>
            <w:r w:rsidR="00FF4613" w:rsidRPr="002E7313">
              <w:rPr>
                <w:rFonts w:ascii="Times New Roman" w:eastAsia="標楷體" w:hAnsi="Times New Roman"/>
              </w:rPr>
              <w:t xml:space="preserve"> </w:t>
            </w:r>
            <w:r w:rsidR="00FF4613" w:rsidRPr="002E7313">
              <w:rPr>
                <w:rFonts w:ascii="Times New Roman" w:eastAsia="標楷體" w:hAnsi="Times New Roman"/>
              </w:rPr>
              <w:t>獲國內專利，比照研究著作第二級計分，不論國內外皆依作者順位權數給分。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r>
      <w:tr w:rsidR="005F4FFE" w:rsidRPr="002E7313">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pacing w:val="-20"/>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2852E6">
            <w:pPr>
              <w:pStyle w:val="a5"/>
              <w:snapToGrid w:val="0"/>
              <w:spacing w:line="340" w:lineRule="exact"/>
              <w:ind w:left="182" w:right="-28" w:hanging="182"/>
              <w:rPr>
                <w:rFonts w:ascii="Times New Roman" w:eastAsia="標楷體" w:hAnsi="Times New Roman"/>
              </w:rPr>
            </w:pPr>
            <w:r w:rsidRPr="002E7313">
              <w:rPr>
                <w:rFonts w:ascii="Times New Roman" w:eastAsia="標楷體" w:hAnsi="Times New Roman" w:hint="eastAsia"/>
              </w:rPr>
              <w:t>4</w:t>
            </w:r>
            <w:r w:rsidR="00FF4613" w:rsidRPr="002E7313">
              <w:rPr>
                <w:rFonts w:ascii="Times New Roman" w:eastAsia="標楷體" w:hAnsi="Times New Roman"/>
              </w:rPr>
              <w:t>.</w:t>
            </w:r>
            <w:r w:rsidR="00FF4613" w:rsidRPr="002E7313">
              <w:rPr>
                <w:rFonts w:ascii="Times New Roman" w:eastAsia="標楷體" w:hAnsi="Times New Roman"/>
              </w:rPr>
              <w:t>獲國內、外政府品種權，比照研究著作第二級，不論國內、外皆依作者順位權數給分。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r>
      <w:tr w:rsidR="005F4FFE" w:rsidRPr="002E7313">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pacing w:val="-20"/>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2852E6">
            <w:pPr>
              <w:snapToGrid w:val="0"/>
              <w:spacing w:line="240" w:lineRule="exact"/>
              <w:ind w:left="167" w:hanging="167"/>
              <w:jc w:val="both"/>
              <w:rPr>
                <w:rFonts w:eastAsia="標楷體"/>
                <w:sz w:val="22"/>
                <w:szCs w:val="22"/>
              </w:rPr>
            </w:pPr>
            <w:r w:rsidRPr="002E7313">
              <w:rPr>
                <w:rFonts w:eastAsia="標楷體" w:hint="eastAsia"/>
                <w:sz w:val="22"/>
                <w:szCs w:val="22"/>
              </w:rPr>
              <w:t>5</w:t>
            </w:r>
            <w:r w:rsidR="00FF4613" w:rsidRPr="002E7313">
              <w:rPr>
                <w:rFonts w:eastAsia="標楷體"/>
                <w:sz w:val="22"/>
                <w:szCs w:val="22"/>
              </w:rPr>
              <w:t>.</w:t>
            </w:r>
            <w:r w:rsidR="00FF4613" w:rsidRPr="002E7313">
              <w:rPr>
                <w:rFonts w:eastAsia="標楷體"/>
                <w:sz w:val="22"/>
                <w:szCs w:val="22"/>
              </w:rPr>
              <w:t>學術性研究民間企業產學合作計畫</w:t>
            </w:r>
          </w:p>
          <w:p w:rsidR="00E36465" w:rsidRPr="002E7313" w:rsidRDefault="002852E6">
            <w:pPr>
              <w:snapToGrid w:val="0"/>
              <w:spacing w:line="240" w:lineRule="exact"/>
              <w:ind w:left="167" w:hanging="167"/>
              <w:jc w:val="both"/>
              <w:rPr>
                <w:rFonts w:eastAsia="標楷體"/>
                <w:sz w:val="22"/>
                <w:szCs w:val="22"/>
              </w:rPr>
            </w:pPr>
            <w:r w:rsidRPr="002E7313">
              <w:rPr>
                <w:rFonts w:eastAsia="標楷體" w:hint="eastAsia"/>
                <w:sz w:val="22"/>
                <w:szCs w:val="22"/>
              </w:rPr>
              <w:t>5</w:t>
            </w:r>
            <w:r w:rsidR="00FF4613" w:rsidRPr="002E7313">
              <w:rPr>
                <w:rFonts w:eastAsia="標楷體"/>
                <w:sz w:val="22"/>
                <w:szCs w:val="22"/>
              </w:rPr>
              <w:t>-1</w:t>
            </w:r>
            <w:r w:rsidR="00FF4613" w:rsidRPr="002E7313">
              <w:rPr>
                <w:rFonts w:eastAsia="標楷體"/>
                <w:sz w:val="22"/>
                <w:szCs w:val="22"/>
              </w:rPr>
              <w:t>：單件計畫金額</w:t>
            </w:r>
            <w:r w:rsidR="00FF4613" w:rsidRPr="002E7313">
              <w:rPr>
                <w:rFonts w:eastAsia="標楷體"/>
                <w:sz w:val="22"/>
                <w:szCs w:val="22"/>
              </w:rPr>
              <w:t>20</w:t>
            </w:r>
            <w:r w:rsidR="00FF4613" w:rsidRPr="002E7313">
              <w:rPr>
                <w:rFonts w:eastAsia="標楷體"/>
                <w:sz w:val="22"/>
                <w:szCs w:val="22"/>
              </w:rPr>
              <w:t>萬以上未達</w:t>
            </w:r>
            <w:r w:rsidR="00FF4613" w:rsidRPr="002E7313">
              <w:rPr>
                <w:rFonts w:eastAsia="標楷體"/>
                <w:sz w:val="22"/>
                <w:szCs w:val="22"/>
              </w:rPr>
              <w:t>30</w:t>
            </w:r>
            <w:r w:rsidR="00FF4613" w:rsidRPr="002E7313">
              <w:rPr>
                <w:rFonts w:eastAsia="標楷體"/>
                <w:sz w:val="22"/>
                <w:szCs w:val="22"/>
              </w:rPr>
              <w:t>萬（含</w:t>
            </w:r>
            <w:r w:rsidR="00FF4613" w:rsidRPr="002E7313">
              <w:rPr>
                <w:rFonts w:eastAsia="標楷體"/>
                <w:sz w:val="22"/>
                <w:szCs w:val="22"/>
              </w:rPr>
              <w:t>20</w:t>
            </w:r>
            <w:r w:rsidR="00FF4613" w:rsidRPr="002E7313">
              <w:rPr>
                <w:rFonts w:eastAsia="標楷體"/>
                <w:sz w:val="22"/>
                <w:szCs w:val="22"/>
              </w:rPr>
              <w:t>萬）每件</w:t>
            </w:r>
            <w:r w:rsidR="00FF4613" w:rsidRPr="002E7313">
              <w:rPr>
                <w:rFonts w:eastAsia="標楷體"/>
                <w:sz w:val="22"/>
                <w:szCs w:val="22"/>
              </w:rPr>
              <w:t>3</w:t>
            </w:r>
            <w:r w:rsidR="00FF4613" w:rsidRPr="002E7313">
              <w:rPr>
                <w:rFonts w:eastAsia="標楷體"/>
                <w:sz w:val="22"/>
                <w:szCs w:val="22"/>
              </w:rPr>
              <w:t>分，單件計畫每增加</w:t>
            </w:r>
            <w:r w:rsidR="00FF4613" w:rsidRPr="002E7313">
              <w:rPr>
                <w:rFonts w:eastAsia="標楷體"/>
                <w:sz w:val="22"/>
                <w:szCs w:val="22"/>
              </w:rPr>
              <w:t>10</w:t>
            </w:r>
            <w:r w:rsidR="00FF4613" w:rsidRPr="002E7313">
              <w:rPr>
                <w:rFonts w:eastAsia="標楷體"/>
                <w:sz w:val="22"/>
                <w:szCs w:val="22"/>
              </w:rPr>
              <w:t>萬元多</w:t>
            </w:r>
            <w:r w:rsidR="00FF4613" w:rsidRPr="002E7313">
              <w:rPr>
                <w:rFonts w:eastAsia="標楷體"/>
                <w:sz w:val="22"/>
                <w:szCs w:val="22"/>
              </w:rPr>
              <w:t>1</w:t>
            </w:r>
            <w:r w:rsidR="00FF4613" w:rsidRPr="002E7313">
              <w:rPr>
                <w:rFonts w:eastAsia="標楷體"/>
                <w:sz w:val="22"/>
                <w:szCs w:val="22"/>
              </w:rPr>
              <w:t>分，至單件計畫金額</w:t>
            </w:r>
            <w:r w:rsidR="00FF4613" w:rsidRPr="002E7313">
              <w:rPr>
                <w:rFonts w:eastAsia="標楷體"/>
                <w:sz w:val="22"/>
                <w:szCs w:val="22"/>
              </w:rPr>
              <w:t>80</w:t>
            </w:r>
            <w:r w:rsidR="00FF4613" w:rsidRPr="002E7313">
              <w:rPr>
                <w:rFonts w:eastAsia="標楷體"/>
                <w:sz w:val="22"/>
                <w:szCs w:val="22"/>
              </w:rPr>
              <w:t>萬以上（含</w:t>
            </w:r>
            <w:r w:rsidR="00FF4613" w:rsidRPr="002E7313">
              <w:rPr>
                <w:rFonts w:eastAsia="標楷體"/>
                <w:sz w:val="22"/>
                <w:szCs w:val="22"/>
              </w:rPr>
              <w:t>80</w:t>
            </w:r>
            <w:r w:rsidR="00FF4613" w:rsidRPr="002E7313">
              <w:rPr>
                <w:rFonts w:eastAsia="標楷體"/>
                <w:sz w:val="22"/>
                <w:szCs w:val="22"/>
              </w:rPr>
              <w:t>萬）每件</w:t>
            </w:r>
            <w:r w:rsidR="00FF4613" w:rsidRPr="002E7313">
              <w:rPr>
                <w:rFonts w:eastAsia="標楷體"/>
                <w:sz w:val="22"/>
                <w:szCs w:val="22"/>
              </w:rPr>
              <w:t>9</w:t>
            </w:r>
            <w:r w:rsidR="00FF4613" w:rsidRPr="002E7313">
              <w:rPr>
                <w:rFonts w:eastAsia="標楷體"/>
                <w:sz w:val="22"/>
                <w:szCs w:val="22"/>
              </w:rPr>
              <w:t>分。</w:t>
            </w:r>
          </w:p>
          <w:p w:rsidR="00E36465" w:rsidRPr="002E7313" w:rsidRDefault="002852E6">
            <w:pPr>
              <w:pStyle w:val="a5"/>
              <w:snapToGrid w:val="0"/>
              <w:spacing w:line="340" w:lineRule="exact"/>
              <w:ind w:left="182" w:right="-28" w:hanging="182"/>
              <w:rPr>
                <w:rFonts w:ascii="Times New Roman" w:hAnsi="Times New Roman"/>
              </w:rPr>
            </w:pPr>
            <w:r w:rsidRPr="002E7313">
              <w:rPr>
                <w:rFonts w:ascii="Times New Roman" w:eastAsia="標楷體" w:hAnsi="Times New Roman" w:hint="eastAsia"/>
                <w:sz w:val="22"/>
                <w:szCs w:val="22"/>
              </w:rPr>
              <w:t>5</w:t>
            </w:r>
            <w:r w:rsidR="00FF4613" w:rsidRPr="002E7313">
              <w:rPr>
                <w:rFonts w:ascii="Times New Roman" w:eastAsia="標楷體" w:hAnsi="Times New Roman"/>
                <w:sz w:val="22"/>
                <w:szCs w:val="22"/>
              </w:rPr>
              <w:t>-2</w:t>
            </w:r>
            <w:r w:rsidR="00FF4613" w:rsidRPr="002E7313">
              <w:rPr>
                <w:rFonts w:ascii="Times New Roman" w:eastAsia="標楷體" w:hAnsi="Times New Roman"/>
                <w:sz w:val="22"/>
                <w:szCs w:val="22"/>
              </w:rPr>
              <w:t>：單件計畫金額未達</w:t>
            </w:r>
            <w:r w:rsidR="00FF4613" w:rsidRPr="002E7313">
              <w:rPr>
                <w:rFonts w:ascii="Times New Roman" w:eastAsia="標楷體" w:hAnsi="Times New Roman"/>
                <w:sz w:val="22"/>
                <w:szCs w:val="22"/>
              </w:rPr>
              <w:t>20</w:t>
            </w:r>
            <w:r w:rsidR="00FF4613" w:rsidRPr="002E7313">
              <w:rPr>
                <w:rFonts w:ascii="Times New Roman" w:eastAsia="標楷體" w:hAnsi="Times New Roman"/>
                <w:sz w:val="22"/>
                <w:szCs w:val="22"/>
              </w:rPr>
              <w:t>萬者該年度得累計計畫經費，累計金額未達</w:t>
            </w:r>
            <w:r w:rsidR="00FF4613" w:rsidRPr="002E7313">
              <w:rPr>
                <w:rFonts w:ascii="Times New Roman" w:eastAsia="標楷體" w:hAnsi="Times New Roman"/>
                <w:sz w:val="22"/>
                <w:szCs w:val="22"/>
              </w:rPr>
              <w:t>10</w:t>
            </w:r>
            <w:r w:rsidR="00FF4613" w:rsidRPr="002E7313">
              <w:rPr>
                <w:rFonts w:ascii="Times New Roman" w:eastAsia="標楷體" w:hAnsi="Times New Roman"/>
                <w:sz w:val="22"/>
                <w:szCs w:val="22"/>
              </w:rPr>
              <w:t>萬</w:t>
            </w:r>
            <w:r w:rsidR="00FF4613" w:rsidRPr="002E7313">
              <w:rPr>
                <w:rFonts w:ascii="Times New Roman" w:eastAsia="標楷體" w:hAnsi="Times New Roman"/>
                <w:sz w:val="22"/>
                <w:szCs w:val="22"/>
              </w:rPr>
              <w:t>1</w:t>
            </w:r>
            <w:r w:rsidR="00FF4613" w:rsidRPr="002E7313">
              <w:rPr>
                <w:rFonts w:ascii="Times New Roman" w:eastAsia="標楷體" w:hAnsi="Times New Roman"/>
                <w:sz w:val="22"/>
                <w:szCs w:val="22"/>
              </w:rPr>
              <w:t>分、累計金額</w:t>
            </w:r>
            <w:r w:rsidR="00FF4613" w:rsidRPr="002E7313">
              <w:rPr>
                <w:rFonts w:ascii="Times New Roman" w:eastAsia="標楷體" w:hAnsi="Times New Roman"/>
                <w:sz w:val="22"/>
                <w:szCs w:val="22"/>
              </w:rPr>
              <w:t>10</w:t>
            </w:r>
            <w:r w:rsidR="00FF4613" w:rsidRPr="002E7313">
              <w:rPr>
                <w:rFonts w:ascii="Times New Roman" w:eastAsia="標楷體" w:hAnsi="Times New Roman"/>
                <w:sz w:val="22"/>
                <w:szCs w:val="22"/>
              </w:rPr>
              <w:t>萬以上（含）未達</w:t>
            </w:r>
            <w:r w:rsidR="00FF4613" w:rsidRPr="002E7313">
              <w:rPr>
                <w:rFonts w:ascii="Times New Roman" w:eastAsia="標楷體" w:hAnsi="Times New Roman"/>
                <w:sz w:val="22"/>
                <w:szCs w:val="22"/>
              </w:rPr>
              <w:t>20</w:t>
            </w:r>
            <w:r w:rsidR="00FF4613" w:rsidRPr="002E7313">
              <w:rPr>
                <w:rFonts w:ascii="Times New Roman" w:eastAsia="標楷體" w:hAnsi="Times New Roman"/>
                <w:sz w:val="22"/>
                <w:szCs w:val="22"/>
              </w:rPr>
              <w:t>萬</w:t>
            </w:r>
            <w:r w:rsidR="00FF4613" w:rsidRPr="002E7313">
              <w:rPr>
                <w:rFonts w:ascii="Times New Roman" w:eastAsia="標楷體" w:hAnsi="Times New Roman"/>
                <w:sz w:val="22"/>
                <w:szCs w:val="22"/>
              </w:rPr>
              <w:t>2</w:t>
            </w:r>
            <w:r w:rsidR="00FF4613" w:rsidRPr="002E7313">
              <w:rPr>
                <w:rFonts w:ascii="Times New Roman" w:eastAsia="標楷體" w:hAnsi="Times New Roman"/>
                <w:sz w:val="22"/>
                <w:szCs w:val="22"/>
              </w:rPr>
              <w:t>分，</w:t>
            </w:r>
            <w:r w:rsidR="00FF4613" w:rsidRPr="002E7313">
              <w:rPr>
                <w:rFonts w:ascii="Times New Roman" w:eastAsia="標楷體" w:hAnsi="Times New Roman"/>
                <w:sz w:val="22"/>
                <w:szCs w:val="22"/>
              </w:rPr>
              <w:lastRenderedPageBreak/>
              <w:t>累計金額每增加</w:t>
            </w:r>
            <w:r w:rsidR="00FF4613" w:rsidRPr="002E7313">
              <w:rPr>
                <w:rFonts w:ascii="Times New Roman" w:eastAsia="標楷體" w:hAnsi="Times New Roman"/>
                <w:sz w:val="22"/>
                <w:szCs w:val="22"/>
              </w:rPr>
              <w:t>10</w:t>
            </w:r>
            <w:r w:rsidR="00FF4613" w:rsidRPr="002E7313">
              <w:rPr>
                <w:rFonts w:ascii="Times New Roman" w:eastAsia="標楷體" w:hAnsi="Times New Roman"/>
                <w:sz w:val="22"/>
                <w:szCs w:val="22"/>
              </w:rPr>
              <w:t>萬元多</w:t>
            </w:r>
            <w:r w:rsidR="00FF4613" w:rsidRPr="002E7313">
              <w:rPr>
                <w:rFonts w:ascii="Times New Roman" w:eastAsia="標楷體" w:hAnsi="Times New Roman"/>
                <w:sz w:val="22"/>
                <w:szCs w:val="22"/>
              </w:rPr>
              <w:t>1</w:t>
            </w:r>
            <w:r w:rsidR="00FF4613" w:rsidRPr="002E7313">
              <w:rPr>
                <w:rFonts w:ascii="Times New Roman" w:eastAsia="標楷體" w:hAnsi="Times New Roman"/>
                <w:sz w:val="22"/>
                <w:szCs w:val="22"/>
              </w:rPr>
              <w:t>分，至累計金額</w:t>
            </w:r>
            <w:r w:rsidR="00FF4613" w:rsidRPr="002E7313">
              <w:rPr>
                <w:rFonts w:ascii="Times New Roman" w:eastAsia="標楷體" w:hAnsi="Times New Roman"/>
                <w:sz w:val="22"/>
                <w:szCs w:val="22"/>
              </w:rPr>
              <w:t>80</w:t>
            </w:r>
            <w:r w:rsidR="00FF4613" w:rsidRPr="002E7313">
              <w:rPr>
                <w:rFonts w:ascii="Times New Roman" w:eastAsia="標楷體" w:hAnsi="Times New Roman"/>
                <w:sz w:val="22"/>
                <w:szCs w:val="22"/>
              </w:rPr>
              <w:t>萬以上（含</w:t>
            </w:r>
            <w:r w:rsidR="00FF4613" w:rsidRPr="002E7313">
              <w:rPr>
                <w:rFonts w:ascii="Times New Roman" w:eastAsia="標楷體" w:hAnsi="Times New Roman"/>
                <w:sz w:val="22"/>
                <w:szCs w:val="22"/>
              </w:rPr>
              <w:t>80</w:t>
            </w:r>
            <w:r w:rsidR="00FF4613" w:rsidRPr="002E7313">
              <w:rPr>
                <w:rFonts w:ascii="Times New Roman" w:eastAsia="標楷體" w:hAnsi="Times New Roman"/>
                <w:sz w:val="22"/>
                <w:szCs w:val="22"/>
              </w:rPr>
              <w:t>萬）</w:t>
            </w:r>
            <w:r w:rsidR="00FF4613" w:rsidRPr="002E7313">
              <w:rPr>
                <w:rFonts w:ascii="Times New Roman" w:eastAsia="標楷體" w:hAnsi="Times New Roman"/>
                <w:sz w:val="22"/>
                <w:szCs w:val="22"/>
              </w:rPr>
              <w:t>9</w:t>
            </w:r>
            <w:r w:rsidR="00FF4613" w:rsidRPr="002E7313">
              <w:rPr>
                <w:rFonts w:ascii="Times New Roman" w:eastAsia="標楷體" w:hAnsi="Times New Roman"/>
                <w:sz w:val="22"/>
                <w:szCs w:val="22"/>
              </w:rPr>
              <w:t>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r>
      <w:tr w:rsidR="005F4FFE" w:rsidRPr="002E7313">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pacing w:val="-20"/>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C808BE">
            <w:pPr>
              <w:pStyle w:val="a5"/>
              <w:snapToGrid w:val="0"/>
              <w:spacing w:line="340" w:lineRule="exact"/>
              <w:ind w:left="182" w:right="-28" w:hanging="182"/>
              <w:rPr>
                <w:rFonts w:ascii="Times New Roman" w:eastAsia="標楷體" w:hAnsi="Times New Roman"/>
              </w:rPr>
            </w:pPr>
            <w:r w:rsidRPr="002E7313">
              <w:rPr>
                <w:rFonts w:ascii="Times New Roman" w:eastAsia="標楷體" w:hAnsi="Times New Roman" w:hint="eastAsia"/>
              </w:rPr>
              <w:t>6</w:t>
            </w:r>
            <w:r w:rsidR="00FF4613" w:rsidRPr="002E7313">
              <w:rPr>
                <w:rFonts w:ascii="Times New Roman" w:eastAsia="標楷體" w:hAnsi="Times New Roman"/>
              </w:rPr>
              <w:t>.</w:t>
            </w:r>
            <w:r w:rsidR="00FF4613" w:rsidRPr="002E7313">
              <w:rPr>
                <w:rFonts w:ascii="Times New Roman" w:eastAsia="標楷體" w:hAnsi="Times New Roman"/>
              </w:rPr>
              <w:t>參加國際性學術團體年會（含研討會）口頭或壁報發表論文，口頭發表每篇</w:t>
            </w:r>
            <w:r w:rsidR="00FF4613" w:rsidRPr="002E7313">
              <w:rPr>
                <w:rFonts w:ascii="Times New Roman" w:eastAsia="標楷體" w:hAnsi="Times New Roman"/>
              </w:rPr>
              <w:t>4</w:t>
            </w:r>
            <w:r w:rsidR="00FF4613" w:rsidRPr="002E7313">
              <w:rPr>
                <w:rFonts w:ascii="Times New Roman" w:eastAsia="標楷體" w:hAnsi="Times New Roman"/>
              </w:rPr>
              <w:t>分；壁報發表每篇</w:t>
            </w:r>
            <w:r w:rsidR="00FF4613" w:rsidRPr="002E7313">
              <w:rPr>
                <w:rFonts w:ascii="Times New Roman" w:eastAsia="標楷體" w:hAnsi="Times New Roman"/>
              </w:rPr>
              <w:t>2</w:t>
            </w:r>
            <w:r w:rsidR="00FF4613" w:rsidRPr="002E7313">
              <w:rPr>
                <w:rFonts w:ascii="Times New Roman" w:eastAsia="標楷體" w:hAnsi="Times New Roman"/>
              </w:rPr>
              <w:t>分。皆依作者順位權數給分。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r>
      <w:tr w:rsidR="005F4FFE" w:rsidRPr="002E7313">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pacing w:val="-20"/>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C808BE">
            <w:pPr>
              <w:pStyle w:val="a5"/>
              <w:snapToGrid w:val="0"/>
              <w:spacing w:line="340" w:lineRule="exact"/>
              <w:ind w:left="182" w:right="-28" w:hanging="182"/>
              <w:rPr>
                <w:rFonts w:ascii="Times New Roman" w:hAnsi="Times New Roman"/>
              </w:rPr>
            </w:pPr>
            <w:r w:rsidRPr="002E7313">
              <w:rPr>
                <w:rFonts w:ascii="Times New Roman" w:eastAsia="標楷體" w:hAnsi="Times New Roman" w:hint="eastAsia"/>
              </w:rPr>
              <w:t>7</w:t>
            </w:r>
            <w:r w:rsidR="00FF4613" w:rsidRPr="002E7313">
              <w:rPr>
                <w:rFonts w:ascii="Times New Roman" w:eastAsia="標楷體" w:hAnsi="Times New Roman"/>
              </w:rPr>
              <w:t>.</w:t>
            </w:r>
            <w:r w:rsidR="00FF4613" w:rsidRPr="002E7313">
              <w:rPr>
                <w:rFonts w:ascii="Times New Roman" w:eastAsia="標楷體" w:hAnsi="Times New Roman"/>
              </w:rPr>
              <w:t>參加全國性</w:t>
            </w:r>
            <w:r w:rsidR="00FF4613" w:rsidRPr="002E7313">
              <w:rPr>
                <w:rFonts w:ascii="Times New Roman" w:eastAsia="標楷體" w:hAnsi="Times New Roman"/>
                <w:sz w:val="22"/>
                <w:szCs w:val="28"/>
              </w:rPr>
              <w:t>或</w:t>
            </w:r>
            <w:r w:rsidR="00FF4613" w:rsidRPr="002E7313">
              <w:rPr>
                <w:rFonts w:ascii="Times New Roman" w:eastAsia="標楷體" w:hAnsi="Times New Roman"/>
              </w:rPr>
              <w:t>海峽兩岸學術團體年會（含研討會）口頭或壁報發表論文，口頭發表每篇</w:t>
            </w:r>
            <w:r w:rsidR="00FF4613" w:rsidRPr="002E7313">
              <w:rPr>
                <w:rFonts w:ascii="Times New Roman" w:eastAsia="標楷體" w:hAnsi="Times New Roman"/>
              </w:rPr>
              <w:t>2</w:t>
            </w:r>
            <w:r w:rsidR="00FF4613" w:rsidRPr="002E7313">
              <w:rPr>
                <w:rFonts w:ascii="Times New Roman" w:eastAsia="標楷體" w:hAnsi="Times New Roman"/>
              </w:rPr>
              <w:t>分；壁報發表每篇</w:t>
            </w:r>
            <w:r w:rsidR="00FF4613" w:rsidRPr="002E7313">
              <w:rPr>
                <w:rFonts w:ascii="Times New Roman" w:eastAsia="標楷體" w:hAnsi="Times New Roman"/>
              </w:rPr>
              <w:t>1</w:t>
            </w:r>
            <w:r w:rsidR="00FF4613" w:rsidRPr="002E7313">
              <w:rPr>
                <w:rFonts w:ascii="Times New Roman" w:eastAsia="標楷體" w:hAnsi="Times New Roman"/>
              </w:rPr>
              <w:t>分。皆依作者順位權數給分。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r>
      <w:tr w:rsidR="005F4FFE" w:rsidRPr="002E7313">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pacing w:val="-20"/>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C808BE">
            <w:pPr>
              <w:pStyle w:val="a5"/>
              <w:snapToGrid w:val="0"/>
              <w:spacing w:line="340" w:lineRule="exact"/>
              <w:ind w:left="182" w:right="-28" w:hanging="182"/>
              <w:rPr>
                <w:rFonts w:ascii="Times New Roman" w:hAnsi="Times New Roman"/>
              </w:rPr>
            </w:pPr>
            <w:r w:rsidRPr="002E7313">
              <w:rPr>
                <w:rFonts w:ascii="Times New Roman" w:eastAsia="標楷體" w:hAnsi="Times New Roman" w:hint="eastAsia"/>
                <w:sz w:val="22"/>
                <w:szCs w:val="22"/>
              </w:rPr>
              <w:t>8</w:t>
            </w:r>
            <w:r w:rsidR="00FF4613" w:rsidRPr="002E7313">
              <w:rPr>
                <w:rFonts w:ascii="Times New Roman" w:eastAsia="標楷體" w:hAnsi="Times New Roman"/>
                <w:sz w:val="22"/>
                <w:szCs w:val="22"/>
              </w:rPr>
              <w:t>.</w:t>
            </w:r>
            <w:r w:rsidR="00FF4613" w:rsidRPr="002E7313">
              <w:rPr>
                <w:rFonts w:ascii="Times New Roman" w:eastAsia="標楷體" w:hAnsi="Times New Roman"/>
                <w:sz w:val="22"/>
                <w:szCs w:val="28"/>
              </w:rPr>
              <w:t>參與國際或全國展會獲獎之藝術或技術類作品，比照學術專門著作升等之期刊分級等級，並</w:t>
            </w:r>
            <w:r w:rsidR="00FF4613" w:rsidRPr="002E7313">
              <w:rPr>
                <w:rFonts w:ascii="Times New Roman" w:eastAsia="標楷體" w:hAnsi="Times New Roman"/>
                <w:sz w:val="22"/>
                <w:szCs w:val="22"/>
              </w:rPr>
              <w:t>依作者順位權數給分。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E36465" w:rsidRPr="002E7313" w:rsidRDefault="00E36465">
            <w:pPr>
              <w:widowControl/>
              <w:rPr>
                <w:rFonts w:eastAsia="標楷體"/>
                <w:sz w:val="22"/>
              </w:rPr>
            </w:pPr>
          </w:p>
        </w:tc>
      </w:tr>
      <w:tr w:rsidR="005F4FFE" w:rsidRPr="002E7313">
        <w:trPr>
          <w:trHeight w:val="565"/>
        </w:trPr>
        <w:tc>
          <w:tcPr>
            <w:tcW w:w="692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FF4613">
            <w:pPr>
              <w:snapToGrid w:val="0"/>
              <w:spacing w:line="230" w:lineRule="exact"/>
              <w:jc w:val="center"/>
            </w:pPr>
            <w:r w:rsidRPr="002E7313">
              <w:rPr>
                <w:rFonts w:eastAsia="標楷體"/>
              </w:rPr>
              <w:t>小</w:t>
            </w:r>
            <w:r w:rsidRPr="002E7313">
              <w:rPr>
                <w:rFonts w:eastAsia="標楷體"/>
              </w:rPr>
              <w:t xml:space="preserve">       </w:t>
            </w:r>
            <w:r w:rsidRPr="002E7313">
              <w:rPr>
                <w:rFonts w:eastAsia="標楷體"/>
              </w:rPr>
              <w:t>計</w:t>
            </w:r>
          </w:p>
          <w:p w:rsidR="00E36465" w:rsidRPr="002E7313" w:rsidRDefault="00FF4613">
            <w:pPr>
              <w:snapToGrid w:val="0"/>
              <w:spacing w:line="280" w:lineRule="exact"/>
              <w:ind w:right="-28"/>
              <w:jc w:val="center"/>
            </w:pPr>
            <w:r w:rsidRPr="002E7313">
              <w:rPr>
                <w:rFonts w:eastAsia="標楷體"/>
              </w:rPr>
              <w:t>（合計之總分不得超過配分上限）</w:t>
            </w:r>
          </w:p>
        </w:tc>
        <w:tc>
          <w:tcPr>
            <w:tcW w:w="12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E36465">
            <w:pPr>
              <w:snapToGrid w:val="0"/>
              <w:ind w:right="-28"/>
              <w:jc w:val="both"/>
              <w:rPr>
                <w:rFonts w:eastAsia="標楷體"/>
                <w:sz w:val="22"/>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6465" w:rsidRPr="002E7313" w:rsidRDefault="00E36465">
            <w:pPr>
              <w:snapToGrid w:val="0"/>
              <w:ind w:right="-28"/>
              <w:jc w:val="both"/>
              <w:rPr>
                <w:rFonts w:eastAsia="標楷體"/>
                <w:sz w:val="22"/>
              </w:rPr>
            </w:pPr>
          </w:p>
        </w:tc>
        <w:tc>
          <w:tcPr>
            <w:tcW w:w="1198" w:type="dxa"/>
            <w:tcBorders>
              <w:top w:val="single" w:sz="4" w:space="0" w:color="000000"/>
              <w:left w:val="single" w:sz="4" w:space="0" w:color="000000"/>
              <w:bottom w:val="single" w:sz="4" w:space="0" w:color="000000"/>
              <w:right w:val="single" w:sz="12" w:space="0" w:color="000000"/>
            </w:tcBorders>
            <w:shd w:val="clear" w:color="auto" w:fill="auto"/>
            <w:tcMar>
              <w:top w:w="0" w:type="dxa"/>
              <w:left w:w="10" w:type="dxa"/>
              <w:bottom w:w="0" w:type="dxa"/>
              <w:right w:w="10" w:type="dxa"/>
            </w:tcMar>
            <w:vAlign w:val="center"/>
          </w:tcPr>
          <w:p w:rsidR="00E36465" w:rsidRPr="002E7313" w:rsidRDefault="00E36465">
            <w:pPr>
              <w:snapToGrid w:val="0"/>
              <w:ind w:right="-28"/>
              <w:jc w:val="both"/>
              <w:rPr>
                <w:rFonts w:eastAsia="標楷體"/>
                <w:sz w:val="22"/>
              </w:rPr>
            </w:pPr>
          </w:p>
        </w:tc>
      </w:tr>
      <w:tr w:rsidR="005F4FFE" w:rsidRPr="002E7313">
        <w:trPr>
          <w:trHeight w:val="667"/>
        </w:trPr>
        <w:tc>
          <w:tcPr>
            <w:tcW w:w="360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6465" w:rsidRPr="002E7313" w:rsidRDefault="00FF4613">
            <w:pPr>
              <w:snapToGrid w:val="0"/>
              <w:ind w:right="-28"/>
              <w:jc w:val="center"/>
              <w:rPr>
                <w:rFonts w:eastAsia="標楷體"/>
                <w:spacing w:val="-20"/>
                <w:sz w:val="28"/>
              </w:rPr>
            </w:pPr>
            <w:r w:rsidRPr="002E7313">
              <w:rPr>
                <w:rFonts w:eastAsia="標楷體"/>
                <w:spacing w:val="-20"/>
                <w:sz w:val="28"/>
              </w:rPr>
              <w:t>申請人簽名</w:t>
            </w:r>
          </w:p>
        </w:tc>
        <w:tc>
          <w:tcPr>
            <w:tcW w:w="339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36465" w:rsidRPr="002E7313" w:rsidRDefault="00175966">
            <w:pPr>
              <w:snapToGrid w:val="0"/>
              <w:ind w:right="-28"/>
              <w:jc w:val="center"/>
            </w:pPr>
            <w:r w:rsidRPr="002E7313">
              <w:rPr>
                <w:rFonts w:eastAsia="標楷體" w:hint="eastAsia"/>
                <w:spacing w:val="-20"/>
                <w:sz w:val="28"/>
              </w:rPr>
              <w:t>系教評會召集人核章</w:t>
            </w:r>
          </w:p>
        </w:tc>
        <w:tc>
          <w:tcPr>
            <w:tcW w:w="3530"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E36465" w:rsidRPr="002E7313" w:rsidRDefault="00FF4613">
            <w:pPr>
              <w:snapToGrid w:val="0"/>
              <w:ind w:right="-28"/>
              <w:jc w:val="center"/>
            </w:pPr>
            <w:r w:rsidRPr="002E7313">
              <w:rPr>
                <w:rFonts w:eastAsia="標楷體"/>
                <w:spacing w:val="-20"/>
                <w:sz w:val="28"/>
              </w:rPr>
              <w:t>院長核章</w:t>
            </w:r>
          </w:p>
        </w:tc>
      </w:tr>
      <w:tr w:rsidR="005F4FFE" w:rsidRPr="002E7313">
        <w:trPr>
          <w:trHeight w:val="1623"/>
        </w:trPr>
        <w:tc>
          <w:tcPr>
            <w:tcW w:w="3605"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10" w:type="dxa"/>
              <w:bottom w:w="0" w:type="dxa"/>
              <w:right w:w="10" w:type="dxa"/>
            </w:tcMar>
            <w:vAlign w:val="bottom"/>
          </w:tcPr>
          <w:p w:rsidR="00E36465" w:rsidRPr="002E7313" w:rsidRDefault="00FF4613">
            <w:pPr>
              <w:snapToGrid w:val="0"/>
              <w:spacing w:after="72"/>
              <w:ind w:right="-28"/>
              <w:jc w:val="center"/>
              <w:rPr>
                <w:rFonts w:eastAsia="標楷體"/>
                <w:sz w:val="22"/>
              </w:rPr>
            </w:pPr>
            <w:r w:rsidRPr="002E7313">
              <w:rPr>
                <w:rFonts w:eastAsia="標楷體"/>
                <w:sz w:val="22"/>
              </w:rPr>
              <w:t>年</w:t>
            </w:r>
            <w:r w:rsidRPr="002E7313">
              <w:rPr>
                <w:rFonts w:eastAsia="標楷體"/>
                <w:sz w:val="22"/>
              </w:rPr>
              <w:t xml:space="preserve">    </w:t>
            </w:r>
            <w:r w:rsidRPr="002E7313">
              <w:rPr>
                <w:rFonts w:eastAsia="標楷體"/>
                <w:sz w:val="22"/>
              </w:rPr>
              <w:t>月</w:t>
            </w:r>
            <w:r w:rsidRPr="002E7313">
              <w:rPr>
                <w:rFonts w:eastAsia="標楷體"/>
                <w:sz w:val="22"/>
              </w:rPr>
              <w:t xml:space="preserve">   </w:t>
            </w:r>
            <w:r w:rsidRPr="002E7313">
              <w:rPr>
                <w:rFonts w:eastAsia="標楷體"/>
                <w:sz w:val="22"/>
              </w:rPr>
              <w:t>日</w:t>
            </w:r>
          </w:p>
        </w:tc>
        <w:tc>
          <w:tcPr>
            <w:tcW w:w="3391"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bottom"/>
          </w:tcPr>
          <w:p w:rsidR="00E36465" w:rsidRPr="002E7313" w:rsidRDefault="00FF4613">
            <w:pPr>
              <w:snapToGrid w:val="0"/>
              <w:spacing w:after="72"/>
              <w:ind w:right="-28" w:firstLine="13"/>
              <w:jc w:val="center"/>
            </w:pPr>
            <w:r w:rsidRPr="002E7313">
              <w:rPr>
                <w:rFonts w:eastAsia="標楷體"/>
                <w:sz w:val="22"/>
              </w:rPr>
              <w:t>年　　月　　日</w:t>
            </w:r>
          </w:p>
        </w:tc>
        <w:tc>
          <w:tcPr>
            <w:tcW w:w="3530" w:type="dxa"/>
            <w:gridSpan w:val="3"/>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bottom"/>
          </w:tcPr>
          <w:p w:rsidR="00E36465" w:rsidRPr="002E7313" w:rsidRDefault="00FF4613">
            <w:pPr>
              <w:snapToGrid w:val="0"/>
              <w:spacing w:after="72"/>
              <w:ind w:right="-28" w:firstLine="13"/>
              <w:jc w:val="center"/>
            </w:pPr>
            <w:r w:rsidRPr="002E7313">
              <w:rPr>
                <w:rFonts w:eastAsia="標楷體"/>
                <w:sz w:val="22"/>
              </w:rPr>
              <w:t>年　　月　　日</w:t>
            </w:r>
          </w:p>
        </w:tc>
      </w:tr>
    </w:tbl>
    <w:p w:rsidR="00E36465" w:rsidRPr="002E7313" w:rsidRDefault="00FF4613" w:rsidP="004737EB">
      <w:pPr>
        <w:snapToGrid w:val="0"/>
        <w:spacing w:line="300" w:lineRule="exact"/>
        <w:ind w:left="426" w:right="-28" w:hanging="426"/>
      </w:pPr>
      <w:r w:rsidRPr="002E7313">
        <w:rPr>
          <w:rFonts w:eastAsia="標楷體"/>
          <w:sz w:val="22"/>
          <w:szCs w:val="22"/>
        </w:rPr>
        <w:t>備註：</w:t>
      </w:r>
    </w:p>
    <w:p w:rsidR="00E36465" w:rsidRPr="002E7313" w:rsidRDefault="00FF4613" w:rsidP="004737EB">
      <w:pPr>
        <w:spacing w:line="300" w:lineRule="exact"/>
        <w:ind w:left="532" w:right="-28" w:hanging="170"/>
      </w:pPr>
      <w:r w:rsidRPr="002E7313">
        <w:rPr>
          <w:rFonts w:eastAsia="標楷體"/>
          <w:sz w:val="22"/>
          <w:szCs w:val="22"/>
        </w:rPr>
        <w:t>1.</w:t>
      </w:r>
      <w:r w:rsidRPr="002E7313">
        <w:rPr>
          <w:rFonts w:eastAsia="標楷體"/>
          <w:sz w:val="22"/>
          <w:szCs w:val="22"/>
        </w:rPr>
        <w:t>「</w:t>
      </w:r>
      <w:r w:rsidRPr="002E7313">
        <w:rPr>
          <w:rFonts w:eastAsia="標楷體"/>
          <w:sz w:val="22"/>
          <w:szCs w:val="22"/>
        </w:rPr>
        <w:t>A.</w:t>
      </w:r>
      <w:r w:rsidRPr="002E7313">
        <w:rPr>
          <w:rFonts w:eastAsia="標楷體"/>
          <w:sz w:val="22"/>
          <w:szCs w:val="22"/>
        </w:rPr>
        <w:t>研究」部分，其代表作及參考作已列入「</w:t>
      </w:r>
      <w:r w:rsidRPr="002E7313">
        <w:rPr>
          <w:rFonts w:eastAsia="標楷體"/>
          <w:sz w:val="22"/>
          <w:szCs w:val="22"/>
        </w:rPr>
        <w:t>A1.</w:t>
      </w:r>
      <w:r w:rsidRPr="002E7313">
        <w:rPr>
          <w:rFonts w:eastAsia="標楷體"/>
          <w:sz w:val="22"/>
          <w:szCs w:val="22"/>
        </w:rPr>
        <w:t>外審研究」之評分，及已列入</w:t>
      </w:r>
      <w:r w:rsidRPr="002E7313">
        <w:rPr>
          <w:rFonts w:eastAsia="標楷體"/>
          <w:sz w:val="22"/>
          <w:szCs w:val="22"/>
        </w:rPr>
        <w:t>Aa</w:t>
      </w:r>
      <w:r w:rsidRPr="002E7313">
        <w:rPr>
          <w:rFonts w:eastAsia="標楷體"/>
          <w:sz w:val="22"/>
          <w:szCs w:val="22"/>
        </w:rPr>
        <w:t>評分表計畫，不得再重複列入</w:t>
      </w:r>
      <w:r w:rsidRPr="002E7313">
        <w:rPr>
          <w:rFonts w:eastAsia="標楷體"/>
          <w:sz w:val="22"/>
          <w:szCs w:val="22"/>
        </w:rPr>
        <w:t>Ab</w:t>
      </w:r>
      <w:r w:rsidRPr="002E7313">
        <w:rPr>
          <w:rFonts w:eastAsia="標楷體"/>
          <w:sz w:val="22"/>
          <w:szCs w:val="22"/>
        </w:rPr>
        <w:t>評分表。</w:t>
      </w:r>
    </w:p>
    <w:p w:rsidR="00E36465" w:rsidRPr="002E7313" w:rsidRDefault="00FF4613" w:rsidP="004737EB">
      <w:pPr>
        <w:spacing w:line="300" w:lineRule="exact"/>
        <w:ind w:left="532" w:right="-28" w:hanging="170"/>
        <w:rPr>
          <w:rFonts w:eastAsia="標楷體"/>
          <w:sz w:val="22"/>
          <w:szCs w:val="22"/>
        </w:rPr>
      </w:pPr>
      <w:r w:rsidRPr="002E7313">
        <w:rPr>
          <w:rFonts w:eastAsia="標楷體"/>
          <w:sz w:val="22"/>
          <w:szCs w:val="22"/>
        </w:rPr>
        <w:t>2.</w:t>
      </w:r>
      <w:r w:rsidRPr="002E7313">
        <w:rPr>
          <w:rFonts w:eastAsia="標楷體"/>
          <w:sz w:val="22"/>
          <w:szCs w:val="22"/>
        </w:rPr>
        <w:t>國際性【即參與發表或評論之學者須有</w:t>
      </w:r>
      <w:r w:rsidRPr="002E7313">
        <w:rPr>
          <w:rFonts w:eastAsia="標楷體"/>
          <w:sz w:val="22"/>
          <w:szCs w:val="22"/>
        </w:rPr>
        <w:t>3</w:t>
      </w:r>
      <w:r w:rsidRPr="002E7313">
        <w:rPr>
          <w:rFonts w:eastAsia="標楷體"/>
          <w:sz w:val="22"/>
          <w:szCs w:val="22"/>
        </w:rPr>
        <w:t>個國家以上</w:t>
      </w:r>
      <w:r w:rsidRPr="002E7313">
        <w:rPr>
          <w:rFonts w:eastAsia="標楷體"/>
          <w:sz w:val="22"/>
          <w:szCs w:val="22"/>
        </w:rPr>
        <w:t xml:space="preserve"> (</w:t>
      </w:r>
      <w:r w:rsidRPr="002E7313">
        <w:rPr>
          <w:rFonts w:eastAsia="標楷體"/>
          <w:sz w:val="22"/>
          <w:szCs w:val="22"/>
        </w:rPr>
        <w:t>含</w:t>
      </w:r>
      <w:r w:rsidRPr="002E7313">
        <w:rPr>
          <w:rFonts w:eastAsia="標楷體"/>
          <w:sz w:val="22"/>
          <w:szCs w:val="22"/>
        </w:rPr>
        <w:t>)</w:t>
      </w:r>
      <w:r w:rsidRPr="002E7313">
        <w:rPr>
          <w:rFonts w:eastAsia="標楷體"/>
          <w:sz w:val="22"/>
          <w:szCs w:val="22"/>
        </w:rPr>
        <w:t>】學術團體年會（含研討會）。</w:t>
      </w:r>
    </w:p>
    <w:p w:rsidR="00E36465" w:rsidRPr="002E7313" w:rsidRDefault="00FF4613" w:rsidP="004737EB">
      <w:pPr>
        <w:spacing w:line="300" w:lineRule="exact"/>
        <w:ind w:left="532" w:right="-28" w:hanging="170"/>
        <w:jc w:val="both"/>
        <w:rPr>
          <w:rFonts w:eastAsia="標楷體"/>
          <w:sz w:val="22"/>
          <w:szCs w:val="22"/>
        </w:rPr>
      </w:pPr>
      <w:r w:rsidRPr="002E7313">
        <w:rPr>
          <w:rFonts w:eastAsia="標楷體"/>
          <w:sz w:val="22"/>
          <w:szCs w:val="22"/>
        </w:rPr>
        <w:t>3.</w:t>
      </w:r>
      <w:r w:rsidRPr="002E7313">
        <w:rPr>
          <w:rFonts w:eastAsia="標楷體"/>
          <w:sz w:val="22"/>
          <w:szCs w:val="22"/>
        </w:rPr>
        <w:t>凡藝術或技術類作品之計分，由申請人或系提出固定之國際或全國展會資訊證明資料，經系教評及院教評審議通過公布，作為升等</w:t>
      </w:r>
      <w:r w:rsidRPr="002E7313">
        <w:rPr>
          <w:rFonts w:eastAsia="標楷體"/>
          <w:sz w:val="22"/>
          <w:szCs w:val="22"/>
        </w:rPr>
        <w:t>Ab</w:t>
      </w:r>
      <w:r w:rsidRPr="002E7313">
        <w:rPr>
          <w:rFonts w:eastAsia="標楷體"/>
          <w:sz w:val="22"/>
          <w:szCs w:val="22"/>
        </w:rPr>
        <w:t>項計分之標準。</w:t>
      </w:r>
    </w:p>
    <w:p w:rsidR="00E36465" w:rsidRDefault="00FF4613" w:rsidP="004737EB">
      <w:pPr>
        <w:snapToGrid w:val="0"/>
        <w:spacing w:line="300" w:lineRule="exact"/>
        <w:ind w:left="532" w:hanging="170"/>
        <w:rPr>
          <w:rFonts w:eastAsia="標楷體"/>
          <w:sz w:val="21"/>
          <w:szCs w:val="21"/>
        </w:rPr>
      </w:pPr>
      <w:r w:rsidRPr="002E7313">
        <w:rPr>
          <w:rFonts w:eastAsia="標楷體"/>
          <w:sz w:val="21"/>
          <w:szCs w:val="21"/>
        </w:rPr>
        <w:t>4.</w:t>
      </w:r>
      <w:r w:rsidRPr="002E7313">
        <w:rPr>
          <w:rFonts w:eastAsia="標楷體"/>
          <w:sz w:val="21"/>
          <w:szCs w:val="21"/>
        </w:rPr>
        <w:t>學術性研究民間企業產學合作計畫計畫主持人</w:t>
      </w:r>
      <w:r w:rsidRPr="002E7313">
        <w:rPr>
          <w:rFonts w:eastAsia="標楷體"/>
          <w:sz w:val="21"/>
          <w:szCs w:val="21"/>
        </w:rPr>
        <w:t>100</w:t>
      </w:r>
      <w:r w:rsidRPr="002E7313">
        <w:rPr>
          <w:rFonts w:eastAsia="標楷體"/>
          <w:sz w:val="21"/>
          <w:szCs w:val="21"/>
        </w:rPr>
        <w:t>％；共同主持人</w:t>
      </w:r>
      <w:r w:rsidRPr="002E7313">
        <w:rPr>
          <w:rFonts w:eastAsia="標楷體"/>
          <w:sz w:val="21"/>
          <w:szCs w:val="21"/>
        </w:rPr>
        <w:t>50</w:t>
      </w:r>
      <w:r w:rsidRPr="002E7313">
        <w:rPr>
          <w:rFonts w:eastAsia="標楷體"/>
          <w:sz w:val="21"/>
          <w:szCs w:val="21"/>
        </w:rPr>
        <w:t>％；協同主持人</w:t>
      </w:r>
      <w:r w:rsidRPr="002E7313">
        <w:rPr>
          <w:rFonts w:eastAsia="標楷體"/>
          <w:sz w:val="21"/>
          <w:szCs w:val="21"/>
        </w:rPr>
        <w:t>25</w:t>
      </w:r>
      <w:r w:rsidRPr="002E7313">
        <w:rPr>
          <w:rFonts w:eastAsia="標楷體"/>
          <w:sz w:val="21"/>
          <w:szCs w:val="21"/>
        </w:rPr>
        <w:t>％。（若</w:t>
      </w:r>
      <w:r w:rsidRPr="002E7313">
        <w:rPr>
          <w:rFonts w:eastAsia="標楷體"/>
          <w:sz w:val="20"/>
          <w:szCs w:val="20"/>
        </w:rPr>
        <w:t>計畫經費未撥入共同</w:t>
      </w:r>
      <w:r w:rsidRPr="002E7313">
        <w:rPr>
          <w:rFonts w:eastAsia="標楷體"/>
          <w:sz w:val="20"/>
          <w:szCs w:val="20"/>
        </w:rPr>
        <w:t>/</w:t>
      </w:r>
      <w:r w:rsidRPr="002E7313">
        <w:rPr>
          <w:rFonts w:eastAsia="標楷體"/>
          <w:sz w:val="20"/>
          <w:szCs w:val="20"/>
        </w:rPr>
        <w:t>協同主持人帳戶下，</w:t>
      </w:r>
      <w:r w:rsidRPr="002E7313">
        <w:rPr>
          <w:rFonts w:eastAsia="標楷體"/>
          <w:sz w:val="21"/>
          <w:szCs w:val="21"/>
        </w:rPr>
        <w:t>每件研究計畫有數位共同、協同主持人時，由其平均分配該項分數）。</w:t>
      </w:r>
    </w:p>
    <w:p w:rsidR="00631867" w:rsidRPr="002E7313" w:rsidRDefault="00631867" w:rsidP="00631867">
      <w:pPr>
        <w:spacing w:line="300" w:lineRule="exact"/>
        <w:ind w:left="573" w:right="-28" w:hanging="539"/>
        <w:rPr>
          <w:rFonts w:eastAsia="標楷體"/>
          <w:sz w:val="22"/>
          <w:szCs w:val="22"/>
        </w:rPr>
      </w:pPr>
      <w:r w:rsidRPr="002E7313">
        <w:rPr>
          <w:rFonts w:eastAsia="標楷體"/>
          <w:sz w:val="22"/>
          <w:szCs w:val="22"/>
        </w:rPr>
        <w:t>附表、作者順位權數</w:t>
      </w:r>
      <w:r w:rsidRPr="002E7313">
        <w:rPr>
          <w:rFonts w:eastAsia="標楷體"/>
          <w:sz w:val="22"/>
          <w:szCs w:val="22"/>
        </w:rPr>
        <w:t xml:space="preserve"> (</w:t>
      </w:r>
      <w:r w:rsidRPr="00E4711B">
        <w:rPr>
          <w:rFonts w:eastAsia="標楷體" w:hint="eastAsia"/>
          <w:b/>
          <w:color w:val="FF0000"/>
          <w:sz w:val="20"/>
          <w:szCs w:val="20"/>
          <w:u w:val="single"/>
        </w:rPr>
        <w:t>著作</w:t>
      </w:r>
      <w:r w:rsidRPr="002E7313">
        <w:rPr>
          <w:rFonts w:eastAsia="標楷體"/>
          <w:sz w:val="22"/>
          <w:szCs w:val="22"/>
        </w:rPr>
        <w:t>作者人數及作者順位給分比</w:t>
      </w:r>
      <w:r w:rsidRPr="002E7313">
        <w:rPr>
          <w:rFonts w:eastAsia="標楷體" w:hint="eastAsia"/>
          <w:sz w:val="22"/>
          <w:szCs w:val="22"/>
        </w:rPr>
        <w:t>率</w:t>
      </w:r>
      <w:r w:rsidRPr="002E7313">
        <w:rPr>
          <w:rFonts w:eastAsia="標楷體"/>
          <w:sz w:val="22"/>
          <w:szCs w:val="22"/>
        </w:rPr>
        <w:t>表</w:t>
      </w:r>
      <w:r w:rsidRPr="002E7313">
        <w:rPr>
          <w:rFonts w:eastAsia="標楷體"/>
          <w:sz w:val="22"/>
          <w:szCs w:val="22"/>
        </w:rPr>
        <w:t>)</w:t>
      </w:r>
    </w:p>
    <w:tbl>
      <w:tblPr>
        <w:tblW w:w="5000" w:type="pct"/>
        <w:jc w:val="center"/>
        <w:tblCellMar>
          <w:left w:w="10" w:type="dxa"/>
          <w:right w:w="10" w:type="dxa"/>
        </w:tblCellMar>
        <w:tblLook w:val="0000" w:firstRow="0" w:lastRow="0" w:firstColumn="0" w:lastColumn="0" w:noHBand="0" w:noVBand="0"/>
      </w:tblPr>
      <w:tblGrid>
        <w:gridCol w:w="2105"/>
        <w:gridCol w:w="1829"/>
        <w:gridCol w:w="1827"/>
        <w:gridCol w:w="1686"/>
        <w:gridCol w:w="1545"/>
        <w:gridCol w:w="1544"/>
      </w:tblGrid>
      <w:tr w:rsidR="00631867" w:rsidRPr="002E7313" w:rsidTr="00FF09DB">
        <w:trPr>
          <w:trHeight w:val="665"/>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31867" w:rsidRPr="002E7313" w:rsidRDefault="00631867" w:rsidP="00FF09DB">
            <w:pPr>
              <w:spacing w:line="300" w:lineRule="exact"/>
              <w:ind w:right="-28"/>
              <w:jc w:val="right"/>
              <w:rPr>
                <w:rFonts w:eastAsia="標楷體"/>
                <w:kern w:val="0"/>
                <w:sz w:val="22"/>
                <w:szCs w:val="22"/>
              </w:rPr>
            </w:pPr>
            <w:r w:rsidRPr="002E7313">
              <w:rPr>
                <w:rFonts w:eastAsia="標楷體"/>
                <w:kern w:val="0"/>
                <w:sz w:val="22"/>
                <w:szCs w:val="22"/>
              </w:rPr>
              <w:t>順位</w:t>
            </w:r>
          </w:p>
          <w:p w:rsidR="00631867" w:rsidRPr="002E7313" w:rsidRDefault="00631867" w:rsidP="00FF09DB">
            <w:pPr>
              <w:spacing w:line="300" w:lineRule="exact"/>
              <w:ind w:right="-28"/>
            </w:pPr>
            <w:r w:rsidRPr="002E7313">
              <w:rPr>
                <w:rFonts w:eastAsia="標楷體"/>
                <w:kern w:val="0"/>
                <w:sz w:val="22"/>
                <w:szCs w:val="22"/>
              </w:rPr>
              <w:t>作者人數</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Default="00631867" w:rsidP="00FF09DB">
            <w:pPr>
              <w:spacing w:line="300" w:lineRule="exact"/>
              <w:ind w:right="-28"/>
              <w:jc w:val="center"/>
              <w:rPr>
                <w:rFonts w:eastAsia="標楷體"/>
                <w:kern w:val="0"/>
                <w:sz w:val="22"/>
                <w:szCs w:val="22"/>
              </w:rPr>
            </w:pPr>
            <w:r w:rsidRPr="002E7313">
              <w:rPr>
                <w:rFonts w:eastAsia="標楷體"/>
                <w:kern w:val="0"/>
                <w:sz w:val="22"/>
                <w:szCs w:val="22"/>
              </w:rPr>
              <w:t>第一</w:t>
            </w:r>
          </w:p>
          <w:p w:rsidR="00631867" w:rsidRPr="00E4711B" w:rsidRDefault="00631867" w:rsidP="00FF09DB">
            <w:pPr>
              <w:spacing w:line="300" w:lineRule="exact"/>
              <w:ind w:right="-28"/>
              <w:jc w:val="center"/>
              <w:rPr>
                <w:u w:val="single"/>
              </w:rPr>
            </w:pPr>
            <w:r w:rsidRPr="00E4711B">
              <w:rPr>
                <w:rFonts w:eastAsia="標楷體" w:hint="eastAsia"/>
                <w:b/>
                <w:color w:val="FF0000"/>
                <w:sz w:val="22"/>
                <w:szCs w:val="20"/>
                <w:u w:val="single"/>
              </w:rPr>
              <w:t>或通訊作者</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pPr>
            <w:r w:rsidRPr="002E7313">
              <w:rPr>
                <w:rFonts w:eastAsia="標楷體"/>
                <w:kern w:val="0"/>
                <w:sz w:val="22"/>
                <w:szCs w:val="22"/>
              </w:rPr>
              <w:t>第二</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pPr>
            <w:r w:rsidRPr="002E7313">
              <w:rPr>
                <w:rFonts w:eastAsia="標楷體"/>
                <w:kern w:val="0"/>
                <w:sz w:val="22"/>
                <w:szCs w:val="22"/>
              </w:rPr>
              <w:t>第三</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pPr>
            <w:r w:rsidRPr="002E7313">
              <w:rPr>
                <w:rFonts w:eastAsia="標楷體"/>
                <w:kern w:val="0"/>
                <w:sz w:val="22"/>
                <w:szCs w:val="22"/>
              </w:rPr>
              <w:t>第四</w:t>
            </w: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pPr>
            <w:r w:rsidRPr="002E7313">
              <w:rPr>
                <w:rFonts w:eastAsia="標楷體"/>
                <w:kern w:val="0"/>
                <w:sz w:val="22"/>
                <w:szCs w:val="22"/>
              </w:rPr>
              <w:t>第五</w:t>
            </w:r>
          </w:p>
        </w:tc>
      </w:tr>
      <w:tr w:rsidR="00631867" w:rsidRPr="002E7313" w:rsidTr="00FF09DB">
        <w:trPr>
          <w:trHeight w:val="482"/>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rPr>
            </w:pPr>
            <w:r w:rsidRPr="002E7313">
              <w:rPr>
                <w:rFonts w:eastAsia="標楷體"/>
                <w:kern w:val="0"/>
                <w:sz w:val="22"/>
                <w:szCs w:val="22"/>
              </w:rPr>
              <w:t xml:space="preserve">1 </w:t>
            </w:r>
            <w:r w:rsidRPr="002E7313">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E4711B" w:rsidRDefault="00631867" w:rsidP="00FF09DB">
            <w:pPr>
              <w:snapToGrid w:val="0"/>
              <w:jc w:val="center"/>
              <w:rPr>
                <w:rFonts w:eastAsia="標楷體"/>
                <w:b/>
                <w:color w:val="FF0000"/>
                <w:sz w:val="20"/>
                <w:szCs w:val="20"/>
              </w:rPr>
            </w:pPr>
            <w:r w:rsidRPr="00E4711B">
              <w:rPr>
                <w:rFonts w:eastAsia="標楷體"/>
                <w:b/>
                <w:color w:val="FF0000"/>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rPr>
            </w:pP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rPr>
            </w:pP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shd w:val="clear" w:color="auto" w:fill="FFFFFF"/>
              </w:rPr>
            </w:pPr>
          </w:p>
        </w:tc>
      </w:tr>
      <w:tr w:rsidR="00631867" w:rsidRPr="002E7313" w:rsidTr="00FF09DB">
        <w:trPr>
          <w:trHeight w:val="484"/>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rPr>
            </w:pPr>
            <w:r w:rsidRPr="002E7313">
              <w:rPr>
                <w:rFonts w:eastAsia="標楷體"/>
                <w:kern w:val="0"/>
                <w:sz w:val="22"/>
                <w:szCs w:val="22"/>
              </w:rPr>
              <w:t xml:space="preserve">2 </w:t>
            </w:r>
            <w:r w:rsidRPr="002E7313">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E4711B" w:rsidRDefault="00631867" w:rsidP="00FF09DB">
            <w:pPr>
              <w:snapToGrid w:val="0"/>
              <w:jc w:val="center"/>
              <w:rPr>
                <w:rFonts w:eastAsia="標楷體"/>
                <w:b/>
                <w:color w:val="FF0000"/>
                <w:sz w:val="20"/>
                <w:szCs w:val="20"/>
              </w:rPr>
            </w:pPr>
            <w:r w:rsidRPr="00E4711B">
              <w:rPr>
                <w:rFonts w:eastAsia="標楷體"/>
                <w:b/>
                <w:color w:val="FF0000"/>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rPr>
            </w:pPr>
            <w:r w:rsidRPr="002E7313">
              <w:rPr>
                <w:rFonts w:eastAsia="標楷體"/>
                <w:kern w:val="0"/>
                <w:sz w:val="22"/>
                <w:szCs w:val="22"/>
              </w:rPr>
              <w:t>40%</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rPr>
            </w:pP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shd w:val="clear" w:color="auto" w:fill="FFFFFF"/>
              </w:rPr>
            </w:pPr>
          </w:p>
        </w:tc>
      </w:tr>
      <w:tr w:rsidR="00631867" w:rsidRPr="002E7313" w:rsidTr="00FF09DB">
        <w:trPr>
          <w:trHeight w:val="482"/>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rPr>
            </w:pPr>
            <w:r w:rsidRPr="002E7313">
              <w:rPr>
                <w:rFonts w:eastAsia="標楷體"/>
                <w:kern w:val="0"/>
                <w:sz w:val="22"/>
                <w:szCs w:val="22"/>
              </w:rPr>
              <w:t xml:space="preserve">3 </w:t>
            </w:r>
            <w:r w:rsidRPr="002E7313">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E4711B" w:rsidRDefault="00631867" w:rsidP="00FF09DB">
            <w:pPr>
              <w:snapToGrid w:val="0"/>
              <w:jc w:val="center"/>
              <w:rPr>
                <w:rFonts w:eastAsia="標楷體"/>
                <w:b/>
                <w:color w:val="FF0000"/>
                <w:sz w:val="20"/>
                <w:szCs w:val="20"/>
              </w:rPr>
            </w:pPr>
            <w:r w:rsidRPr="00E4711B">
              <w:rPr>
                <w:rFonts w:eastAsia="標楷體"/>
                <w:b/>
                <w:color w:val="FF0000"/>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bCs/>
                <w:kern w:val="0"/>
                <w:sz w:val="22"/>
                <w:szCs w:val="22"/>
              </w:rPr>
            </w:pPr>
            <w:r w:rsidRPr="002E7313">
              <w:rPr>
                <w:rFonts w:eastAsia="標楷體"/>
                <w:bCs/>
                <w:kern w:val="0"/>
                <w:sz w:val="22"/>
                <w:szCs w:val="22"/>
              </w:rPr>
              <w:t>30%</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bCs/>
                <w:kern w:val="0"/>
                <w:sz w:val="22"/>
                <w:szCs w:val="22"/>
              </w:rPr>
            </w:pPr>
            <w:r w:rsidRPr="002E7313">
              <w:rPr>
                <w:rFonts w:eastAsia="標楷體"/>
                <w:bCs/>
                <w:kern w:val="0"/>
                <w:sz w:val="22"/>
                <w:szCs w:val="22"/>
              </w:rPr>
              <w:t>20%</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shd w:val="clear" w:color="auto" w:fill="FFFFFF"/>
              </w:rPr>
            </w:pPr>
          </w:p>
        </w:tc>
      </w:tr>
      <w:tr w:rsidR="00631867" w:rsidRPr="002E7313" w:rsidTr="00FF09DB">
        <w:trPr>
          <w:trHeight w:val="482"/>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rPr>
            </w:pPr>
            <w:r w:rsidRPr="002E7313">
              <w:rPr>
                <w:rFonts w:eastAsia="標楷體"/>
                <w:kern w:val="0"/>
                <w:sz w:val="22"/>
                <w:szCs w:val="22"/>
              </w:rPr>
              <w:t xml:space="preserve">4 </w:t>
            </w:r>
            <w:r w:rsidRPr="002E7313">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E4711B" w:rsidRDefault="00631867" w:rsidP="00FF09DB">
            <w:pPr>
              <w:snapToGrid w:val="0"/>
              <w:jc w:val="center"/>
              <w:rPr>
                <w:rFonts w:eastAsia="標楷體"/>
                <w:b/>
                <w:color w:val="FF0000"/>
                <w:sz w:val="20"/>
                <w:szCs w:val="20"/>
              </w:rPr>
            </w:pPr>
            <w:r w:rsidRPr="00E4711B">
              <w:rPr>
                <w:rFonts w:eastAsia="標楷體"/>
                <w:b/>
                <w:color w:val="FF0000"/>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bCs/>
                <w:kern w:val="0"/>
                <w:sz w:val="22"/>
                <w:szCs w:val="22"/>
              </w:rPr>
            </w:pPr>
            <w:r w:rsidRPr="002E7313">
              <w:rPr>
                <w:rFonts w:eastAsia="標楷體"/>
                <w:bCs/>
                <w:kern w:val="0"/>
                <w:sz w:val="22"/>
                <w:szCs w:val="22"/>
              </w:rPr>
              <w:t>25%</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bCs/>
                <w:kern w:val="0"/>
                <w:sz w:val="22"/>
                <w:szCs w:val="22"/>
              </w:rPr>
            </w:pPr>
            <w:r w:rsidRPr="002E7313">
              <w:rPr>
                <w:rFonts w:eastAsia="標楷體"/>
                <w:bCs/>
                <w:kern w:val="0"/>
                <w:sz w:val="22"/>
                <w:szCs w:val="22"/>
              </w:rPr>
              <w:t>15%</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bCs/>
                <w:kern w:val="0"/>
                <w:sz w:val="22"/>
                <w:szCs w:val="22"/>
              </w:rPr>
            </w:pPr>
            <w:r w:rsidRPr="002E7313">
              <w:rPr>
                <w:rFonts w:eastAsia="標楷體"/>
                <w:bCs/>
                <w:kern w:val="0"/>
                <w:sz w:val="22"/>
                <w:szCs w:val="22"/>
              </w:rPr>
              <w:t>10%</w:t>
            </w: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31867" w:rsidRPr="002E7313" w:rsidRDefault="00631867" w:rsidP="00FF09DB">
            <w:pPr>
              <w:spacing w:line="300" w:lineRule="exact"/>
              <w:ind w:right="-28"/>
              <w:jc w:val="center"/>
              <w:rPr>
                <w:rFonts w:eastAsia="標楷體"/>
                <w:kern w:val="0"/>
                <w:sz w:val="22"/>
                <w:szCs w:val="22"/>
                <w:shd w:val="clear" w:color="auto" w:fill="FFFFFF"/>
              </w:rPr>
            </w:pPr>
            <w:r w:rsidRPr="00E4711B">
              <w:rPr>
                <w:rFonts w:eastAsia="標楷體"/>
                <w:b/>
                <w:color w:val="FF0000"/>
                <w:sz w:val="22"/>
                <w:szCs w:val="20"/>
              </w:rPr>
              <w:t>5%</w:t>
            </w:r>
          </w:p>
        </w:tc>
      </w:tr>
    </w:tbl>
    <w:p w:rsidR="00631867" w:rsidRPr="002E7313" w:rsidRDefault="00631867" w:rsidP="00631867">
      <w:pPr>
        <w:pStyle w:val="a4"/>
        <w:spacing w:line="300" w:lineRule="exact"/>
        <w:ind w:left="1188" w:right="-28" w:hanging="1188"/>
      </w:pPr>
      <w:r w:rsidRPr="002E7313">
        <w:rPr>
          <w:rFonts w:eastAsia="標楷體"/>
          <w:sz w:val="22"/>
          <w:szCs w:val="22"/>
        </w:rPr>
        <w:t>附加說明：</w:t>
      </w:r>
    </w:p>
    <w:p w:rsidR="00604953" w:rsidRPr="00604953" w:rsidRDefault="00604953" w:rsidP="00604953">
      <w:pPr>
        <w:pStyle w:val="a4"/>
        <w:snapToGrid w:val="0"/>
        <w:spacing w:line="300" w:lineRule="exact"/>
        <w:ind w:left="440" w:right="-28" w:hangingChars="200" w:hanging="440"/>
        <w:rPr>
          <w:rFonts w:eastAsia="標楷體"/>
          <w:b/>
          <w:color w:val="FF0000"/>
          <w:sz w:val="22"/>
          <w:szCs w:val="22"/>
        </w:rPr>
      </w:pPr>
      <w:r w:rsidRPr="00604953">
        <w:rPr>
          <w:rFonts w:eastAsia="標楷體"/>
          <w:b/>
          <w:color w:val="FF0000"/>
          <w:sz w:val="22"/>
          <w:szCs w:val="22"/>
        </w:rPr>
        <w:t>一、</w:t>
      </w:r>
      <w:r w:rsidRPr="00604953">
        <w:rPr>
          <w:rFonts w:eastAsia="標楷體" w:hint="eastAsia"/>
          <w:b/>
          <w:color w:val="FF0000"/>
          <w:sz w:val="22"/>
          <w:szCs w:val="22"/>
        </w:rPr>
        <w:t>第一作者與通訊作者皆以</w:t>
      </w:r>
      <w:r w:rsidRPr="00604953">
        <w:rPr>
          <w:rFonts w:eastAsia="標楷體" w:hint="eastAsia"/>
          <w:b/>
          <w:color w:val="FF0000"/>
          <w:sz w:val="22"/>
          <w:szCs w:val="22"/>
        </w:rPr>
        <w:t>100%</w:t>
      </w:r>
      <w:r w:rsidRPr="00604953">
        <w:rPr>
          <w:rFonts w:eastAsia="標楷體" w:hint="eastAsia"/>
          <w:b/>
          <w:color w:val="FF0000"/>
          <w:sz w:val="22"/>
          <w:szCs w:val="22"/>
        </w:rPr>
        <w:t>計分計。</w:t>
      </w:r>
    </w:p>
    <w:p w:rsidR="00604953" w:rsidRPr="00604953" w:rsidRDefault="00604953" w:rsidP="00604953">
      <w:pPr>
        <w:pStyle w:val="a4"/>
        <w:snapToGrid w:val="0"/>
        <w:spacing w:line="300" w:lineRule="exact"/>
        <w:ind w:left="440" w:right="-28" w:hangingChars="200" w:hanging="440"/>
        <w:rPr>
          <w:b/>
          <w:color w:val="FF0000"/>
        </w:rPr>
      </w:pPr>
      <w:r w:rsidRPr="00604953">
        <w:rPr>
          <w:rFonts w:eastAsia="標楷體" w:hint="eastAsia"/>
          <w:b/>
          <w:color w:val="FF0000"/>
          <w:sz w:val="22"/>
          <w:szCs w:val="22"/>
        </w:rPr>
        <w:t>二、第一作者或通訊作者有二位共同擔任者，每位權重</w:t>
      </w:r>
      <w:r w:rsidRPr="00604953">
        <w:rPr>
          <w:rFonts w:eastAsia="標楷體" w:hint="eastAsia"/>
          <w:b/>
          <w:color w:val="FF0000"/>
          <w:sz w:val="22"/>
          <w:szCs w:val="22"/>
        </w:rPr>
        <w:t>70%</w:t>
      </w:r>
      <w:r w:rsidRPr="00604953">
        <w:rPr>
          <w:rFonts w:eastAsia="標楷體" w:hint="eastAsia"/>
          <w:b/>
          <w:color w:val="FF0000"/>
          <w:sz w:val="22"/>
          <w:szCs w:val="22"/>
        </w:rPr>
        <w:t>，</w:t>
      </w:r>
      <w:r w:rsidRPr="00604953">
        <w:rPr>
          <w:rFonts w:eastAsia="標楷體" w:hint="eastAsia"/>
          <w:b/>
          <w:color w:val="FF0000"/>
          <w:sz w:val="22"/>
          <w:szCs w:val="22"/>
        </w:rPr>
        <w:t xml:space="preserve"> </w:t>
      </w:r>
      <w:r w:rsidRPr="00604953">
        <w:rPr>
          <w:rFonts w:eastAsia="標楷體" w:hint="eastAsia"/>
          <w:b/>
          <w:color w:val="FF0000"/>
          <w:sz w:val="22"/>
          <w:szCs w:val="22"/>
        </w:rPr>
        <w:t>三位</w:t>
      </w:r>
      <w:r w:rsidRPr="00604953">
        <w:rPr>
          <w:rFonts w:eastAsia="標楷體" w:hint="eastAsia"/>
          <w:b/>
          <w:color w:val="FF0000"/>
          <w:sz w:val="22"/>
          <w:szCs w:val="22"/>
        </w:rPr>
        <w:t>(</w:t>
      </w:r>
      <w:r w:rsidRPr="00604953">
        <w:rPr>
          <w:rFonts w:eastAsia="標楷體" w:hint="eastAsia"/>
          <w:b/>
          <w:color w:val="FF0000"/>
          <w:sz w:val="22"/>
          <w:szCs w:val="22"/>
        </w:rPr>
        <w:t>含以上</w:t>
      </w:r>
      <w:r w:rsidRPr="00604953">
        <w:rPr>
          <w:rFonts w:eastAsia="標楷體" w:hint="eastAsia"/>
          <w:b/>
          <w:color w:val="FF0000"/>
          <w:sz w:val="22"/>
          <w:szCs w:val="22"/>
        </w:rPr>
        <w:t>)</w:t>
      </w:r>
      <w:r w:rsidRPr="00604953">
        <w:rPr>
          <w:rFonts w:eastAsia="標楷體" w:hint="eastAsia"/>
          <w:b/>
          <w:color w:val="FF0000"/>
          <w:sz w:val="22"/>
          <w:szCs w:val="22"/>
        </w:rPr>
        <w:t>共同擔任者，每位權重</w:t>
      </w:r>
      <w:r w:rsidRPr="00604953">
        <w:rPr>
          <w:rFonts w:eastAsia="標楷體" w:hint="eastAsia"/>
          <w:b/>
          <w:color w:val="FF0000"/>
          <w:sz w:val="22"/>
          <w:szCs w:val="22"/>
        </w:rPr>
        <w:t>50%</w:t>
      </w:r>
    </w:p>
    <w:p w:rsidR="00604953" w:rsidRPr="00604953" w:rsidRDefault="00604953" w:rsidP="00604953">
      <w:pPr>
        <w:pStyle w:val="a4"/>
        <w:snapToGrid w:val="0"/>
        <w:spacing w:line="300" w:lineRule="exact"/>
        <w:ind w:right="-28"/>
        <w:rPr>
          <w:rFonts w:eastAsia="標楷體"/>
          <w:b/>
          <w:color w:val="FF0000"/>
          <w:sz w:val="22"/>
          <w:szCs w:val="20"/>
          <w:u w:val="single"/>
        </w:rPr>
      </w:pPr>
      <w:r w:rsidRPr="00604953">
        <w:rPr>
          <w:rFonts w:eastAsia="標楷體" w:hint="eastAsia"/>
          <w:b/>
          <w:color w:val="FF0000"/>
          <w:sz w:val="22"/>
          <w:szCs w:val="22"/>
        </w:rPr>
        <w:t>三</w:t>
      </w:r>
      <w:r w:rsidRPr="00604953">
        <w:rPr>
          <w:rFonts w:eastAsia="標楷體"/>
          <w:b/>
          <w:color w:val="FF0000"/>
          <w:sz w:val="22"/>
          <w:szCs w:val="22"/>
        </w:rPr>
        <w:t>、</w:t>
      </w:r>
      <w:r w:rsidRPr="00604953">
        <w:rPr>
          <w:rFonts w:eastAsia="標楷體" w:hint="eastAsia"/>
          <w:b/>
          <w:color w:val="FF0000"/>
          <w:sz w:val="22"/>
          <w:szCs w:val="20"/>
          <w:u w:val="single"/>
        </w:rPr>
        <w:t>非第一作者依作者人數及作者順位比率表計分。</w:t>
      </w:r>
    </w:p>
    <w:p w:rsidR="00604953" w:rsidRPr="00D66BAB" w:rsidRDefault="00604953" w:rsidP="00604953">
      <w:pPr>
        <w:pStyle w:val="a4"/>
        <w:snapToGrid w:val="0"/>
        <w:spacing w:line="300" w:lineRule="exact"/>
        <w:ind w:right="-28"/>
        <w:rPr>
          <w:b/>
          <w:color w:val="FF0000"/>
          <w:u w:val="single"/>
        </w:rPr>
      </w:pPr>
      <w:r w:rsidRPr="00604953">
        <w:rPr>
          <w:rFonts w:eastAsia="標楷體" w:hint="eastAsia"/>
          <w:b/>
          <w:color w:val="FF0000"/>
          <w:sz w:val="22"/>
          <w:szCs w:val="22"/>
        </w:rPr>
        <w:t>四</w:t>
      </w:r>
      <w:r w:rsidRPr="00604953">
        <w:rPr>
          <w:rFonts w:eastAsia="標楷體"/>
          <w:b/>
          <w:color w:val="FF0000"/>
          <w:sz w:val="22"/>
          <w:szCs w:val="22"/>
        </w:rPr>
        <w:t>、</w:t>
      </w:r>
      <w:r w:rsidRPr="00604953">
        <w:rPr>
          <w:rFonts w:eastAsia="標楷體" w:hint="eastAsia"/>
          <w:b/>
          <w:color w:val="FF0000"/>
          <w:sz w:val="22"/>
          <w:szCs w:val="22"/>
          <w:u w:val="single"/>
        </w:rPr>
        <w:t>作者人</w:t>
      </w:r>
      <w:r w:rsidRPr="00D66BAB">
        <w:rPr>
          <w:rFonts w:eastAsia="標楷體" w:hint="eastAsia"/>
          <w:b/>
          <w:color w:val="FF0000"/>
          <w:sz w:val="22"/>
          <w:szCs w:val="22"/>
          <w:u w:val="single"/>
        </w:rPr>
        <w:t>數在五人以上者，比照四人核分標準辦理，第五順位以後作者概以百分之五計算。</w:t>
      </w:r>
    </w:p>
    <w:p w:rsidR="00631867" w:rsidRPr="00604953" w:rsidRDefault="00631867" w:rsidP="004737EB">
      <w:pPr>
        <w:snapToGrid w:val="0"/>
        <w:spacing w:line="300" w:lineRule="exact"/>
        <w:ind w:left="532" w:hanging="170"/>
      </w:pPr>
    </w:p>
    <w:p w:rsidR="001400B7" w:rsidRDefault="001400B7" w:rsidP="004737EB">
      <w:pPr>
        <w:snapToGrid w:val="0"/>
        <w:spacing w:line="300" w:lineRule="exact"/>
        <w:ind w:left="532" w:hanging="170"/>
      </w:pPr>
    </w:p>
    <w:p w:rsidR="001400B7" w:rsidRDefault="001400B7" w:rsidP="004737EB">
      <w:pPr>
        <w:snapToGrid w:val="0"/>
        <w:spacing w:line="300" w:lineRule="exact"/>
        <w:ind w:left="532" w:hanging="170"/>
      </w:pPr>
    </w:p>
    <w:p w:rsidR="001400B7" w:rsidRDefault="001400B7" w:rsidP="004B15C9">
      <w:pPr>
        <w:snapToGrid w:val="0"/>
        <w:spacing w:line="300" w:lineRule="exact"/>
        <w:ind w:left="532" w:hanging="170"/>
        <w:jc w:val="center"/>
      </w:pPr>
      <w:r w:rsidRPr="002E7313">
        <w:rPr>
          <w:rFonts w:eastAsia="標楷體"/>
          <w:sz w:val="32"/>
        </w:rPr>
        <w:lastRenderedPageBreak/>
        <w:t>國立嘉義大學農學院</w:t>
      </w:r>
      <w:r w:rsidRPr="00631867">
        <w:rPr>
          <w:rFonts w:eastAsia="標楷體"/>
          <w:sz w:val="32"/>
        </w:rPr>
        <w:t>農業生物</w:t>
      </w:r>
      <w:r w:rsidRPr="002E7313">
        <w:rPr>
          <w:rFonts w:eastAsia="標楷體"/>
          <w:sz w:val="32"/>
        </w:rPr>
        <w:t>科技學系教師</w:t>
      </w:r>
      <w:r w:rsidRPr="00D0669E">
        <w:rPr>
          <w:rFonts w:eastAsia="標楷體" w:hint="eastAsia"/>
          <w:b/>
          <w:color w:val="FF0000"/>
          <w:sz w:val="32"/>
          <w:u w:val="single"/>
        </w:rPr>
        <w:t>以教學實踐研究</w:t>
      </w:r>
      <w:r w:rsidRPr="00D0669E">
        <w:rPr>
          <w:rFonts w:eastAsia="標楷體" w:hint="eastAsia"/>
          <w:b/>
          <w:color w:val="FF0000"/>
          <w:sz w:val="32"/>
          <w:u w:val="single"/>
        </w:rPr>
        <w:t>(</w:t>
      </w:r>
      <w:r w:rsidRPr="00D0669E">
        <w:rPr>
          <w:rFonts w:eastAsia="標楷體" w:hint="eastAsia"/>
          <w:b/>
          <w:color w:val="FF0000"/>
          <w:sz w:val="32"/>
          <w:u w:val="single"/>
        </w:rPr>
        <w:t>發</w:t>
      </w:r>
      <w:r w:rsidRPr="00D0669E">
        <w:rPr>
          <w:rFonts w:eastAsia="標楷體" w:hint="eastAsia"/>
          <w:b/>
          <w:color w:val="FF0000"/>
          <w:sz w:val="32"/>
          <w:u w:val="single"/>
        </w:rPr>
        <w:t>)</w:t>
      </w:r>
      <w:r w:rsidRPr="001400B7">
        <w:rPr>
          <w:rFonts w:eastAsia="標楷體" w:hint="eastAsia"/>
          <w:sz w:val="32"/>
        </w:rPr>
        <w:t>升等評分表</w:t>
      </w:r>
    </w:p>
    <w:p w:rsidR="004B15C9" w:rsidRDefault="004B15C9" w:rsidP="004B15C9">
      <w:pPr>
        <w:snapToGrid w:val="0"/>
        <w:spacing w:line="300" w:lineRule="exact"/>
        <w:ind w:left="532" w:hanging="170"/>
      </w:pPr>
      <w:r w:rsidRPr="002E7313">
        <w:rPr>
          <w:rFonts w:eastAsia="標楷體"/>
          <w:sz w:val="28"/>
        </w:rPr>
        <w:t xml:space="preserve">教師姓名：　　　　　</w:t>
      </w:r>
      <w:r w:rsidRPr="002E7313">
        <w:rPr>
          <w:rFonts w:eastAsia="標楷體"/>
          <w:sz w:val="28"/>
        </w:rPr>
        <w:t xml:space="preserve">             </w:t>
      </w:r>
      <w:r w:rsidRPr="002E7313">
        <w:rPr>
          <w:rFonts w:eastAsia="標楷體"/>
          <w:sz w:val="28"/>
        </w:rPr>
        <w:t xml:space="preserve">　</w:t>
      </w:r>
      <w:r w:rsidRPr="002E7313">
        <w:rPr>
          <w:rFonts w:eastAsia="標楷體"/>
          <w:sz w:val="28"/>
        </w:rPr>
        <w:t xml:space="preserve">   </w:t>
      </w:r>
      <w:r w:rsidRPr="002E7313">
        <w:rPr>
          <w:rFonts w:eastAsia="標楷體" w:hint="eastAsia"/>
          <w:sz w:val="28"/>
        </w:rPr>
        <w:t xml:space="preserve">                                </w:t>
      </w:r>
      <w:r w:rsidRPr="002E7313">
        <w:rPr>
          <w:rFonts w:eastAsia="標楷體"/>
          <w:sz w:val="28"/>
        </w:rPr>
        <w:t xml:space="preserve"> </w:t>
      </w:r>
      <w:r w:rsidRPr="002E7313">
        <w:rPr>
          <w:rFonts w:eastAsia="標楷體"/>
          <w:sz w:val="28"/>
        </w:rPr>
        <w:t>擬升等等級：</w:t>
      </w:r>
    </w:p>
    <w:p w:rsidR="001400B7" w:rsidRPr="002E7313" w:rsidRDefault="001400B7" w:rsidP="001400B7">
      <w:pPr>
        <w:spacing w:line="220" w:lineRule="exact"/>
        <w:jc w:val="right"/>
        <w:rPr>
          <w:rFonts w:eastAsia="標楷體"/>
          <w:sz w:val="16"/>
          <w:szCs w:val="16"/>
        </w:rPr>
      </w:pPr>
      <w:r w:rsidRPr="002E7313">
        <w:rPr>
          <w:rFonts w:eastAsia="標楷體"/>
          <w:sz w:val="16"/>
          <w:szCs w:val="16"/>
        </w:rPr>
        <w:t>中華民國</w:t>
      </w:r>
      <w:r w:rsidRPr="002E7313">
        <w:rPr>
          <w:rFonts w:eastAsia="標楷體"/>
          <w:sz w:val="16"/>
          <w:szCs w:val="16"/>
        </w:rPr>
        <w:t>109</w:t>
      </w:r>
      <w:r w:rsidRPr="002E7313">
        <w:rPr>
          <w:rFonts w:eastAsia="標楷體"/>
          <w:sz w:val="16"/>
          <w:szCs w:val="16"/>
        </w:rPr>
        <w:t>年</w:t>
      </w:r>
      <w:r w:rsidRPr="002E7313">
        <w:rPr>
          <w:rFonts w:eastAsia="標楷體"/>
          <w:sz w:val="16"/>
          <w:szCs w:val="16"/>
        </w:rPr>
        <w:t>11</w:t>
      </w:r>
      <w:r w:rsidRPr="002E7313">
        <w:rPr>
          <w:rFonts w:eastAsia="標楷體"/>
          <w:sz w:val="16"/>
          <w:szCs w:val="16"/>
        </w:rPr>
        <w:t>月</w:t>
      </w:r>
      <w:r w:rsidRPr="002E7313">
        <w:rPr>
          <w:rFonts w:eastAsia="標楷體"/>
          <w:sz w:val="16"/>
          <w:szCs w:val="16"/>
        </w:rPr>
        <w:t>06</w:t>
      </w:r>
      <w:r w:rsidRPr="002E7313">
        <w:rPr>
          <w:rFonts w:eastAsia="標楷體"/>
          <w:sz w:val="16"/>
          <w:szCs w:val="16"/>
        </w:rPr>
        <w:t>日</w:t>
      </w:r>
      <w:r w:rsidRPr="002E7313">
        <w:rPr>
          <w:rFonts w:eastAsia="標楷體"/>
          <w:sz w:val="16"/>
          <w:szCs w:val="16"/>
        </w:rPr>
        <w:t>109</w:t>
      </w:r>
      <w:r w:rsidRPr="002E7313">
        <w:rPr>
          <w:rFonts w:eastAsia="標楷體"/>
          <w:sz w:val="16"/>
          <w:szCs w:val="16"/>
        </w:rPr>
        <w:t>學年度第</w:t>
      </w:r>
      <w:r w:rsidRPr="002E7313">
        <w:rPr>
          <w:rFonts w:eastAsia="標楷體"/>
          <w:sz w:val="16"/>
          <w:szCs w:val="16"/>
        </w:rPr>
        <w:t>1</w:t>
      </w:r>
      <w:r w:rsidRPr="002E7313">
        <w:rPr>
          <w:rFonts w:eastAsia="標楷體"/>
          <w:sz w:val="16"/>
          <w:szCs w:val="16"/>
        </w:rPr>
        <w:t>次系教評會議修正通</w:t>
      </w:r>
    </w:p>
    <w:p w:rsidR="001400B7" w:rsidRPr="002E7313" w:rsidRDefault="001400B7" w:rsidP="001400B7">
      <w:pPr>
        <w:spacing w:line="220" w:lineRule="exact"/>
        <w:jc w:val="right"/>
        <w:rPr>
          <w:rFonts w:eastAsia="標楷體"/>
          <w:sz w:val="16"/>
          <w:szCs w:val="16"/>
        </w:rPr>
      </w:pPr>
      <w:r w:rsidRPr="002E7313">
        <w:rPr>
          <w:rFonts w:eastAsia="標楷體"/>
          <w:sz w:val="16"/>
          <w:szCs w:val="16"/>
        </w:rPr>
        <w:t>中華民國</w:t>
      </w:r>
      <w:r w:rsidRPr="002E7313">
        <w:rPr>
          <w:rFonts w:eastAsia="標楷體"/>
          <w:sz w:val="16"/>
          <w:szCs w:val="16"/>
        </w:rPr>
        <w:t>109</w:t>
      </w:r>
      <w:r w:rsidRPr="002E7313">
        <w:rPr>
          <w:rFonts w:eastAsia="標楷體"/>
          <w:sz w:val="16"/>
          <w:szCs w:val="16"/>
        </w:rPr>
        <w:t>年</w:t>
      </w:r>
      <w:r w:rsidRPr="002E7313">
        <w:rPr>
          <w:rFonts w:eastAsia="標楷體"/>
          <w:sz w:val="16"/>
          <w:szCs w:val="16"/>
        </w:rPr>
        <w:t>12</w:t>
      </w:r>
      <w:r w:rsidRPr="002E7313">
        <w:rPr>
          <w:rFonts w:eastAsia="標楷體"/>
          <w:sz w:val="16"/>
          <w:szCs w:val="16"/>
        </w:rPr>
        <w:t>月</w:t>
      </w:r>
      <w:r w:rsidRPr="002E7313">
        <w:rPr>
          <w:rFonts w:eastAsia="標楷體"/>
          <w:sz w:val="16"/>
          <w:szCs w:val="16"/>
        </w:rPr>
        <w:t>16</w:t>
      </w:r>
      <w:r w:rsidRPr="002E7313">
        <w:rPr>
          <w:rFonts w:eastAsia="標楷體"/>
          <w:sz w:val="16"/>
          <w:szCs w:val="16"/>
        </w:rPr>
        <w:t>日</w:t>
      </w:r>
      <w:r w:rsidRPr="002E7313">
        <w:rPr>
          <w:rFonts w:eastAsia="標楷體"/>
          <w:sz w:val="16"/>
          <w:szCs w:val="16"/>
        </w:rPr>
        <w:t>109</w:t>
      </w:r>
      <w:r w:rsidRPr="002E7313">
        <w:rPr>
          <w:rFonts w:eastAsia="標楷體"/>
          <w:sz w:val="16"/>
          <w:szCs w:val="16"/>
        </w:rPr>
        <w:t>學年度第</w:t>
      </w:r>
      <w:r w:rsidRPr="002E7313">
        <w:rPr>
          <w:rFonts w:eastAsia="標楷體"/>
          <w:sz w:val="16"/>
          <w:szCs w:val="16"/>
        </w:rPr>
        <w:t>5</w:t>
      </w:r>
      <w:r w:rsidRPr="002E7313">
        <w:rPr>
          <w:rFonts w:eastAsia="標楷體"/>
          <w:sz w:val="16"/>
          <w:szCs w:val="16"/>
        </w:rPr>
        <w:t>次院教評會議通過</w:t>
      </w:r>
    </w:p>
    <w:p w:rsidR="001400B7" w:rsidRPr="002E7313" w:rsidRDefault="001400B7" w:rsidP="001400B7">
      <w:pPr>
        <w:spacing w:line="180" w:lineRule="exact"/>
        <w:ind w:right="-86" w:firstLineChars="2923" w:firstLine="4677"/>
        <w:jc w:val="right"/>
        <w:rPr>
          <w:rFonts w:eastAsia="標楷體"/>
          <w:sz w:val="16"/>
          <w:szCs w:val="16"/>
        </w:rPr>
      </w:pPr>
      <w:r w:rsidRPr="002E7313">
        <w:rPr>
          <w:rFonts w:eastAsia="標楷體"/>
          <w:sz w:val="16"/>
          <w:szCs w:val="16"/>
        </w:rPr>
        <w:t>中華民國</w:t>
      </w:r>
      <w:r w:rsidRPr="002E7313">
        <w:rPr>
          <w:rFonts w:eastAsia="標楷體"/>
          <w:sz w:val="16"/>
          <w:szCs w:val="16"/>
        </w:rPr>
        <w:t>109</w:t>
      </w:r>
      <w:r w:rsidRPr="002E7313">
        <w:rPr>
          <w:rFonts w:eastAsia="標楷體"/>
          <w:sz w:val="16"/>
          <w:szCs w:val="16"/>
        </w:rPr>
        <w:t>年</w:t>
      </w:r>
      <w:r w:rsidRPr="002E7313">
        <w:rPr>
          <w:rFonts w:eastAsia="標楷體"/>
          <w:sz w:val="16"/>
          <w:szCs w:val="16"/>
        </w:rPr>
        <w:t>12</w:t>
      </w:r>
      <w:r w:rsidRPr="002E7313">
        <w:rPr>
          <w:rFonts w:eastAsia="標楷體"/>
          <w:sz w:val="16"/>
          <w:szCs w:val="16"/>
        </w:rPr>
        <w:t>月</w:t>
      </w:r>
      <w:r w:rsidRPr="002E7313">
        <w:rPr>
          <w:rFonts w:eastAsia="標楷體"/>
          <w:sz w:val="16"/>
          <w:szCs w:val="16"/>
        </w:rPr>
        <w:t>29</w:t>
      </w:r>
      <w:r w:rsidRPr="002E7313">
        <w:rPr>
          <w:rFonts w:eastAsia="標楷體"/>
          <w:sz w:val="16"/>
          <w:szCs w:val="16"/>
        </w:rPr>
        <w:t>日</w:t>
      </w:r>
      <w:r w:rsidRPr="002E7313">
        <w:rPr>
          <w:rFonts w:eastAsia="標楷體"/>
          <w:sz w:val="16"/>
          <w:szCs w:val="16"/>
        </w:rPr>
        <w:t>109</w:t>
      </w:r>
      <w:r w:rsidRPr="002E7313">
        <w:rPr>
          <w:rFonts w:eastAsia="標楷體"/>
          <w:sz w:val="16"/>
          <w:szCs w:val="16"/>
        </w:rPr>
        <w:t>學年度第</w:t>
      </w:r>
      <w:r w:rsidRPr="002E7313">
        <w:rPr>
          <w:rFonts w:eastAsia="標楷體"/>
          <w:sz w:val="16"/>
          <w:szCs w:val="16"/>
        </w:rPr>
        <w:t>4</w:t>
      </w:r>
      <w:r w:rsidRPr="002E7313">
        <w:rPr>
          <w:rFonts w:eastAsia="標楷體"/>
          <w:sz w:val="16"/>
          <w:szCs w:val="16"/>
        </w:rPr>
        <w:t>次校教評會議通過</w:t>
      </w:r>
    </w:p>
    <w:p w:rsidR="001400B7" w:rsidRPr="002E7313" w:rsidRDefault="001400B7" w:rsidP="001400B7">
      <w:pPr>
        <w:spacing w:line="180" w:lineRule="exact"/>
        <w:ind w:right="-86" w:firstLineChars="2923" w:firstLine="4677"/>
        <w:jc w:val="right"/>
        <w:rPr>
          <w:rFonts w:eastAsia="標楷體"/>
          <w:sz w:val="16"/>
          <w:szCs w:val="16"/>
        </w:rPr>
      </w:pPr>
      <w:r w:rsidRPr="002E7313">
        <w:rPr>
          <w:rFonts w:eastAsia="標楷體"/>
          <w:sz w:val="16"/>
          <w:szCs w:val="16"/>
        </w:rPr>
        <w:t xml:space="preserve">   </w:t>
      </w:r>
      <w:r w:rsidRPr="002E7313">
        <w:rPr>
          <w:rFonts w:eastAsia="標楷體"/>
          <w:sz w:val="16"/>
          <w:szCs w:val="16"/>
        </w:rPr>
        <w:t>中華民國</w:t>
      </w:r>
      <w:r w:rsidRPr="002E7313">
        <w:rPr>
          <w:rFonts w:eastAsia="標楷體"/>
          <w:sz w:val="16"/>
          <w:szCs w:val="16"/>
        </w:rPr>
        <w:t>111</w:t>
      </w:r>
      <w:r w:rsidRPr="002E7313">
        <w:rPr>
          <w:rFonts w:eastAsia="標楷體"/>
          <w:sz w:val="16"/>
          <w:szCs w:val="16"/>
        </w:rPr>
        <w:t>年</w:t>
      </w:r>
      <w:r w:rsidRPr="002E7313">
        <w:rPr>
          <w:rFonts w:eastAsia="標楷體"/>
          <w:sz w:val="16"/>
          <w:szCs w:val="16"/>
        </w:rPr>
        <w:t>12</w:t>
      </w:r>
      <w:r w:rsidRPr="002E7313">
        <w:rPr>
          <w:rFonts w:eastAsia="標楷體"/>
          <w:sz w:val="16"/>
          <w:szCs w:val="16"/>
        </w:rPr>
        <w:t>月</w:t>
      </w:r>
      <w:r w:rsidRPr="002E7313">
        <w:rPr>
          <w:rFonts w:eastAsia="標楷體"/>
          <w:sz w:val="16"/>
          <w:szCs w:val="16"/>
        </w:rPr>
        <w:t>22</w:t>
      </w:r>
      <w:r w:rsidRPr="002E7313">
        <w:rPr>
          <w:rFonts w:eastAsia="標楷體"/>
          <w:sz w:val="16"/>
          <w:szCs w:val="16"/>
        </w:rPr>
        <w:t>日</w:t>
      </w:r>
      <w:r w:rsidRPr="002E7313">
        <w:rPr>
          <w:rFonts w:eastAsia="標楷體"/>
          <w:sz w:val="16"/>
          <w:szCs w:val="16"/>
        </w:rPr>
        <w:t>111</w:t>
      </w:r>
      <w:r w:rsidRPr="002E7313">
        <w:rPr>
          <w:rFonts w:eastAsia="標楷體"/>
          <w:sz w:val="16"/>
          <w:szCs w:val="16"/>
        </w:rPr>
        <w:t>學年度第</w:t>
      </w:r>
      <w:r w:rsidRPr="002E7313">
        <w:rPr>
          <w:rFonts w:eastAsia="標楷體"/>
          <w:sz w:val="16"/>
          <w:szCs w:val="16"/>
        </w:rPr>
        <w:t>1</w:t>
      </w:r>
      <w:r w:rsidRPr="002E7313">
        <w:rPr>
          <w:rFonts w:eastAsia="標楷體"/>
          <w:sz w:val="16"/>
          <w:szCs w:val="16"/>
        </w:rPr>
        <w:t>學期第</w:t>
      </w:r>
      <w:r w:rsidRPr="002E7313">
        <w:rPr>
          <w:rFonts w:eastAsia="標楷體"/>
          <w:sz w:val="16"/>
          <w:szCs w:val="16"/>
        </w:rPr>
        <w:t>5</w:t>
      </w:r>
      <w:r w:rsidRPr="002E7313">
        <w:rPr>
          <w:rFonts w:eastAsia="標楷體"/>
          <w:sz w:val="16"/>
          <w:szCs w:val="16"/>
        </w:rPr>
        <w:t>次系務會議修正通過</w:t>
      </w:r>
    </w:p>
    <w:p w:rsidR="001400B7" w:rsidRPr="002E7313" w:rsidRDefault="001400B7" w:rsidP="001400B7">
      <w:pPr>
        <w:spacing w:line="180" w:lineRule="exact"/>
        <w:ind w:right="-86" w:firstLineChars="2923" w:firstLine="4677"/>
        <w:jc w:val="right"/>
        <w:rPr>
          <w:rFonts w:eastAsia="標楷體"/>
          <w:sz w:val="16"/>
          <w:szCs w:val="16"/>
        </w:rPr>
      </w:pPr>
      <w:r w:rsidRPr="002E7313">
        <w:rPr>
          <w:rFonts w:eastAsia="標楷體"/>
          <w:sz w:val="16"/>
          <w:szCs w:val="16"/>
        </w:rPr>
        <w:t>中華民國</w:t>
      </w:r>
      <w:r w:rsidRPr="002E7313">
        <w:rPr>
          <w:rFonts w:eastAsia="標楷體"/>
          <w:sz w:val="16"/>
          <w:szCs w:val="16"/>
        </w:rPr>
        <w:t>112</w:t>
      </w:r>
      <w:r w:rsidRPr="002E7313">
        <w:rPr>
          <w:rFonts w:eastAsia="標楷體"/>
          <w:sz w:val="16"/>
          <w:szCs w:val="16"/>
        </w:rPr>
        <w:t>年</w:t>
      </w:r>
      <w:r w:rsidRPr="002E7313">
        <w:rPr>
          <w:rFonts w:eastAsia="標楷體"/>
          <w:sz w:val="16"/>
          <w:szCs w:val="16"/>
        </w:rPr>
        <w:t>1</w:t>
      </w:r>
      <w:r w:rsidRPr="002E7313">
        <w:rPr>
          <w:rFonts w:eastAsia="標楷體"/>
          <w:sz w:val="16"/>
          <w:szCs w:val="16"/>
        </w:rPr>
        <w:t>月</w:t>
      </w:r>
      <w:r w:rsidRPr="002E7313">
        <w:rPr>
          <w:rFonts w:eastAsia="標楷體"/>
          <w:sz w:val="16"/>
          <w:szCs w:val="16"/>
        </w:rPr>
        <w:t>4</w:t>
      </w:r>
      <w:r w:rsidRPr="002E7313">
        <w:rPr>
          <w:rFonts w:eastAsia="標楷體"/>
          <w:sz w:val="16"/>
          <w:szCs w:val="16"/>
        </w:rPr>
        <w:t>日</w:t>
      </w:r>
      <w:r w:rsidRPr="002E7313">
        <w:rPr>
          <w:rFonts w:eastAsia="標楷體"/>
          <w:sz w:val="16"/>
          <w:szCs w:val="16"/>
        </w:rPr>
        <w:t>111</w:t>
      </w:r>
      <w:r w:rsidRPr="002E7313">
        <w:rPr>
          <w:rFonts w:eastAsia="標楷體"/>
          <w:sz w:val="16"/>
          <w:szCs w:val="16"/>
        </w:rPr>
        <w:t>學年度第</w:t>
      </w:r>
      <w:r w:rsidRPr="002E7313">
        <w:rPr>
          <w:rFonts w:eastAsia="標楷體"/>
          <w:sz w:val="16"/>
          <w:szCs w:val="16"/>
        </w:rPr>
        <w:t>2</w:t>
      </w:r>
      <w:r w:rsidRPr="002E7313">
        <w:rPr>
          <w:rFonts w:eastAsia="標楷體"/>
          <w:sz w:val="16"/>
          <w:szCs w:val="16"/>
        </w:rPr>
        <w:t>次系教評會議修正通過</w:t>
      </w:r>
    </w:p>
    <w:p w:rsidR="001400B7" w:rsidRPr="002E7313" w:rsidRDefault="001400B7" w:rsidP="001400B7">
      <w:pPr>
        <w:snapToGrid w:val="0"/>
        <w:ind w:rightChars="-12" w:right="-29"/>
        <w:jc w:val="right"/>
        <w:rPr>
          <w:rFonts w:eastAsia="標楷體"/>
          <w:sz w:val="16"/>
          <w:szCs w:val="16"/>
        </w:rPr>
      </w:pPr>
      <w:r w:rsidRPr="002E7313">
        <w:rPr>
          <w:rFonts w:eastAsia="標楷體"/>
          <w:sz w:val="16"/>
          <w:szCs w:val="16"/>
        </w:rPr>
        <w:t>中華民國</w:t>
      </w:r>
      <w:r w:rsidRPr="002E7313">
        <w:rPr>
          <w:rFonts w:eastAsia="標楷體" w:hint="eastAsia"/>
          <w:sz w:val="16"/>
          <w:szCs w:val="16"/>
        </w:rPr>
        <w:t>112</w:t>
      </w:r>
      <w:r w:rsidRPr="002E7313">
        <w:rPr>
          <w:rFonts w:eastAsia="標楷體"/>
          <w:sz w:val="16"/>
          <w:szCs w:val="16"/>
        </w:rPr>
        <w:t>年</w:t>
      </w:r>
      <w:r w:rsidRPr="002E7313">
        <w:rPr>
          <w:rFonts w:eastAsia="標楷體" w:hint="eastAsia"/>
          <w:sz w:val="16"/>
          <w:szCs w:val="16"/>
        </w:rPr>
        <w:t>1</w:t>
      </w:r>
      <w:r w:rsidRPr="002E7313">
        <w:rPr>
          <w:rFonts w:eastAsia="標楷體"/>
          <w:sz w:val="16"/>
          <w:szCs w:val="16"/>
        </w:rPr>
        <w:t>月</w:t>
      </w:r>
      <w:r w:rsidRPr="002E7313">
        <w:rPr>
          <w:rFonts w:eastAsia="標楷體"/>
          <w:sz w:val="16"/>
          <w:szCs w:val="16"/>
        </w:rPr>
        <w:t>1</w:t>
      </w:r>
      <w:r w:rsidRPr="002E7313">
        <w:rPr>
          <w:rFonts w:eastAsia="標楷體" w:hint="eastAsia"/>
          <w:sz w:val="16"/>
          <w:szCs w:val="16"/>
        </w:rPr>
        <w:t>7</w:t>
      </w:r>
      <w:r w:rsidRPr="002E7313">
        <w:rPr>
          <w:rFonts w:eastAsia="標楷體"/>
          <w:sz w:val="16"/>
          <w:szCs w:val="16"/>
        </w:rPr>
        <w:t>日</w:t>
      </w:r>
      <w:r w:rsidRPr="002E7313">
        <w:rPr>
          <w:rFonts w:eastAsia="標楷體" w:hint="eastAsia"/>
          <w:sz w:val="16"/>
          <w:szCs w:val="16"/>
        </w:rPr>
        <w:t>111</w:t>
      </w:r>
      <w:r w:rsidRPr="002E7313">
        <w:rPr>
          <w:rFonts w:eastAsia="標楷體" w:hint="eastAsia"/>
          <w:sz w:val="16"/>
          <w:szCs w:val="16"/>
        </w:rPr>
        <w:t>學年度第</w:t>
      </w:r>
      <w:r w:rsidRPr="002E7313">
        <w:rPr>
          <w:rFonts w:eastAsia="標楷體" w:hint="eastAsia"/>
          <w:sz w:val="16"/>
          <w:szCs w:val="16"/>
        </w:rPr>
        <w:t>6</w:t>
      </w:r>
      <w:r w:rsidRPr="002E7313">
        <w:rPr>
          <w:rFonts w:eastAsia="標楷體" w:hint="eastAsia"/>
          <w:sz w:val="16"/>
          <w:szCs w:val="16"/>
        </w:rPr>
        <w:t>次院教評會議修正通過</w:t>
      </w:r>
    </w:p>
    <w:p w:rsidR="001400B7" w:rsidRDefault="001400B7" w:rsidP="001400B7">
      <w:pPr>
        <w:snapToGrid w:val="0"/>
        <w:ind w:right="-28" w:firstLine="5410"/>
        <w:jc w:val="right"/>
        <w:rPr>
          <w:rFonts w:eastAsia="標楷體"/>
          <w:sz w:val="16"/>
          <w:szCs w:val="16"/>
        </w:rPr>
      </w:pPr>
      <w:r w:rsidRPr="002E7313">
        <w:rPr>
          <w:rFonts w:eastAsia="標楷體" w:hint="eastAsia"/>
          <w:sz w:val="16"/>
          <w:szCs w:val="16"/>
        </w:rPr>
        <w:t>中華民國</w:t>
      </w:r>
      <w:r w:rsidRPr="002E7313">
        <w:rPr>
          <w:rFonts w:eastAsia="標楷體" w:hint="eastAsia"/>
          <w:sz w:val="16"/>
          <w:szCs w:val="16"/>
        </w:rPr>
        <w:t>112</w:t>
      </w:r>
      <w:r w:rsidRPr="002E7313">
        <w:rPr>
          <w:rFonts w:eastAsia="標楷體" w:hint="eastAsia"/>
          <w:sz w:val="16"/>
          <w:szCs w:val="16"/>
        </w:rPr>
        <w:t>年</w:t>
      </w:r>
      <w:r w:rsidRPr="002E7313">
        <w:rPr>
          <w:rFonts w:eastAsia="標楷體" w:hint="eastAsia"/>
          <w:sz w:val="16"/>
          <w:szCs w:val="16"/>
        </w:rPr>
        <w:t>3</w:t>
      </w:r>
      <w:r w:rsidRPr="002E7313">
        <w:rPr>
          <w:rFonts w:eastAsia="標楷體" w:hint="eastAsia"/>
          <w:sz w:val="16"/>
          <w:szCs w:val="16"/>
        </w:rPr>
        <w:t>月</w:t>
      </w:r>
      <w:r w:rsidRPr="002E7313">
        <w:rPr>
          <w:rFonts w:eastAsia="標楷體" w:hint="eastAsia"/>
          <w:sz w:val="16"/>
          <w:szCs w:val="16"/>
        </w:rPr>
        <w:t>21</w:t>
      </w:r>
      <w:r w:rsidRPr="002E7313">
        <w:rPr>
          <w:rFonts w:eastAsia="標楷體" w:hint="eastAsia"/>
          <w:sz w:val="16"/>
          <w:szCs w:val="16"/>
        </w:rPr>
        <w:t>日</w:t>
      </w:r>
      <w:r w:rsidRPr="002E7313">
        <w:rPr>
          <w:rFonts w:eastAsia="標楷體" w:hint="eastAsia"/>
          <w:sz w:val="16"/>
          <w:szCs w:val="16"/>
        </w:rPr>
        <w:t>111</w:t>
      </w:r>
      <w:r w:rsidRPr="002E7313">
        <w:rPr>
          <w:rFonts w:eastAsia="標楷體" w:hint="eastAsia"/>
          <w:sz w:val="16"/>
          <w:szCs w:val="16"/>
        </w:rPr>
        <w:t>學年度第</w:t>
      </w:r>
      <w:r w:rsidRPr="002E7313">
        <w:rPr>
          <w:rFonts w:eastAsia="標楷體" w:hint="eastAsia"/>
          <w:sz w:val="16"/>
          <w:szCs w:val="16"/>
        </w:rPr>
        <w:t>5</w:t>
      </w:r>
      <w:r w:rsidRPr="002E7313">
        <w:rPr>
          <w:rFonts w:eastAsia="標楷體" w:hint="eastAsia"/>
          <w:sz w:val="16"/>
          <w:szCs w:val="16"/>
        </w:rPr>
        <w:t>次校教評會議通過</w:t>
      </w:r>
    </w:p>
    <w:p w:rsidR="001400B7" w:rsidRDefault="001400B7" w:rsidP="001400B7">
      <w:pPr>
        <w:snapToGrid w:val="0"/>
        <w:ind w:right="-34" w:firstLine="3839"/>
        <w:jc w:val="right"/>
        <w:rPr>
          <w:rFonts w:eastAsia="標楷體"/>
          <w:sz w:val="16"/>
        </w:rPr>
      </w:pPr>
      <w:r w:rsidRPr="00F527E5">
        <w:rPr>
          <w:rFonts w:eastAsia="標楷體"/>
          <w:sz w:val="16"/>
        </w:rPr>
        <w:t>中華民國</w:t>
      </w:r>
      <w:r w:rsidRPr="00F527E5">
        <w:rPr>
          <w:rFonts w:eastAsia="標楷體" w:hint="eastAsia"/>
          <w:sz w:val="16"/>
        </w:rPr>
        <w:t>112</w:t>
      </w:r>
      <w:r w:rsidRPr="00F527E5">
        <w:rPr>
          <w:rFonts w:eastAsia="標楷體"/>
          <w:sz w:val="16"/>
        </w:rPr>
        <w:t>年</w:t>
      </w:r>
      <w:r w:rsidRPr="00F527E5">
        <w:rPr>
          <w:rFonts w:eastAsia="標楷體" w:hint="eastAsia"/>
          <w:sz w:val="16"/>
        </w:rPr>
        <w:t>9</w:t>
      </w:r>
      <w:r w:rsidRPr="00F527E5">
        <w:rPr>
          <w:rFonts w:eastAsia="標楷體"/>
          <w:sz w:val="16"/>
        </w:rPr>
        <w:t>月</w:t>
      </w:r>
      <w:r w:rsidRPr="00F527E5">
        <w:rPr>
          <w:rFonts w:eastAsia="標楷體" w:hint="eastAsia"/>
          <w:sz w:val="16"/>
        </w:rPr>
        <w:t>13</w:t>
      </w:r>
      <w:r w:rsidRPr="00F527E5">
        <w:rPr>
          <w:rFonts w:eastAsia="標楷體"/>
          <w:sz w:val="16"/>
        </w:rPr>
        <w:t>日</w:t>
      </w:r>
      <w:r w:rsidRPr="00F527E5">
        <w:rPr>
          <w:rFonts w:eastAsia="標楷體"/>
          <w:sz w:val="16"/>
        </w:rPr>
        <w:t>1</w:t>
      </w:r>
      <w:r w:rsidRPr="00F527E5">
        <w:rPr>
          <w:rFonts w:eastAsia="標楷體" w:hint="eastAsia"/>
          <w:sz w:val="16"/>
        </w:rPr>
        <w:t>12</w:t>
      </w:r>
      <w:r w:rsidRPr="00F527E5">
        <w:rPr>
          <w:rFonts w:eastAsia="標楷體"/>
          <w:sz w:val="16"/>
        </w:rPr>
        <w:t>學年度</w:t>
      </w:r>
      <w:r w:rsidRPr="00F527E5">
        <w:rPr>
          <w:rFonts w:eastAsia="標楷體" w:hint="eastAsia"/>
          <w:sz w:val="16"/>
        </w:rPr>
        <w:t>第</w:t>
      </w:r>
      <w:r w:rsidRPr="00F527E5">
        <w:rPr>
          <w:rFonts w:eastAsia="標楷體" w:hint="eastAsia"/>
          <w:sz w:val="16"/>
        </w:rPr>
        <w:t>1</w:t>
      </w:r>
      <w:r w:rsidRPr="00F527E5">
        <w:rPr>
          <w:rFonts w:eastAsia="標楷體" w:hint="eastAsia"/>
          <w:sz w:val="16"/>
        </w:rPr>
        <w:t>學期</w:t>
      </w:r>
      <w:r w:rsidRPr="00F527E5">
        <w:rPr>
          <w:rFonts w:eastAsia="標楷體"/>
          <w:sz w:val="16"/>
        </w:rPr>
        <w:t>第</w:t>
      </w:r>
      <w:r w:rsidRPr="00F527E5">
        <w:rPr>
          <w:rFonts w:eastAsia="標楷體" w:hint="eastAsia"/>
          <w:sz w:val="16"/>
        </w:rPr>
        <w:t>1</w:t>
      </w:r>
      <w:r w:rsidRPr="00F527E5">
        <w:rPr>
          <w:rFonts w:eastAsia="標楷體"/>
          <w:sz w:val="16"/>
        </w:rPr>
        <w:t>次</w:t>
      </w:r>
      <w:r w:rsidRPr="00F527E5">
        <w:rPr>
          <w:rFonts w:eastAsia="標楷體" w:hint="eastAsia"/>
          <w:sz w:val="16"/>
        </w:rPr>
        <w:t>系務會議修正通過</w:t>
      </w:r>
    </w:p>
    <w:p w:rsidR="001400B7" w:rsidRDefault="001400B7" w:rsidP="001400B7">
      <w:pPr>
        <w:snapToGrid w:val="0"/>
        <w:ind w:right="-34" w:firstLineChars="3278" w:firstLine="5245"/>
        <w:jc w:val="right"/>
        <w:rPr>
          <w:rFonts w:eastAsia="標楷體"/>
          <w:sz w:val="16"/>
        </w:rPr>
      </w:pPr>
      <w:r w:rsidRPr="00F527E5">
        <w:rPr>
          <w:rFonts w:eastAsia="標楷體" w:hint="eastAsia"/>
          <w:sz w:val="16"/>
        </w:rPr>
        <w:t>中華民國</w:t>
      </w:r>
      <w:r w:rsidRPr="00F527E5">
        <w:rPr>
          <w:rFonts w:eastAsia="標楷體"/>
          <w:sz w:val="16"/>
        </w:rPr>
        <w:t>112</w:t>
      </w:r>
      <w:r w:rsidRPr="00F527E5">
        <w:rPr>
          <w:rFonts w:eastAsia="標楷體" w:hint="eastAsia"/>
          <w:sz w:val="16"/>
        </w:rPr>
        <w:t>年</w:t>
      </w:r>
      <w:r w:rsidRPr="00F527E5">
        <w:rPr>
          <w:rFonts w:eastAsia="標楷體"/>
          <w:sz w:val="16"/>
        </w:rPr>
        <w:t>9</w:t>
      </w:r>
      <w:r w:rsidRPr="00F527E5">
        <w:rPr>
          <w:rFonts w:eastAsia="標楷體" w:hint="eastAsia"/>
          <w:sz w:val="16"/>
        </w:rPr>
        <w:t>月</w:t>
      </w:r>
      <w:r w:rsidRPr="00F527E5">
        <w:rPr>
          <w:rFonts w:eastAsia="標楷體"/>
          <w:sz w:val="16"/>
        </w:rPr>
        <w:t>25</w:t>
      </w:r>
      <w:r w:rsidRPr="00F527E5">
        <w:rPr>
          <w:rFonts w:eastAsia="標楷體" w:hint="eastAsia"/>
          <w:sz w:val="16"/>
        </w:rPr>
        <w:t>日</w:t>
      </w:r>
      <w:r w:rsidRPr="00F527E5">
        <w:rPr>
          <w:rFonts w:eastAsia="標楷體"/>
          <w:sz w:val="16"/>
        </w:rPr>
        <w:t>112</w:t>
      </w:r>
      <w:r w:rsidRPr="00F527E5">
        <w:rPr>
          <w:rFonts w:eastAsia="標楷體" w:hint="eastAsia"/>
          <w:sz w:val="16"/>
        </w:rPr>
        <w:t>學年度第</w:t>
      </w:r>
      <w:r w:rsidRPr="00F527E5">
        <w:rPr>
          <w:rFonts w:eastAsia="標楷體"/>
          <w:sz w:val="16"/>
        </w:rPr>
        <w:t>1</w:t>
      </w:r>
      <w:r w:rsidRPr="00F527E5">
        <w:rPr>
          <w:rFonts w:eastAsia="標楷體" w:hint="eastAsia"/>
          <w:sz w:val="16"/>
        </w:rPr>
        <w:t>次系教評會議通過</w:t>
      </w:r>
    </w:p>
    <w:p w:rsidR="008609AC" w:rsidRDefault="008609AC" w:rsidP="008609AC">
      <w:pPr>
        <w:snapToGrid w:val="0"/>
        <w:ind w:right="-34" w:firstLineChars="3278" w:firstLine="5250"/>
        <w:jc w:val="right"/>
        <w:rPr>
          <w:rFonts w:eastAsia="標楷體"/>
          <w:b/>
          <w:color w:val="FF0000"/>
          <w:sz w:val="16"/>
        </w:rPr>
      </w:pPr>
      <w:r w:rsidRPr="009730E5">
        <w:rPr>
          <w:rFonts w:eastAsia="標楷體" w:hint="eastAsia"/>
          <w:b/>
          <w:color w:val="FF0000"/>
          <w:sz w:val="16"/>
        </w:rPr>
        <w:t>中華民國</w:t>
      </w:r>
      <w:r w:rsidRPr="009730E5">
        <w:rPr>
          <w:rFonts w:eastAsia="標楷體"/>
          <w:b/>
          <w:color w:val="FF0000"/>
          <w:sz w:val="16"/>
        </w:rPr>
        <w:t>112</w:t>
      </w:r>
      <w:r w:rsidRPr="009730E5">
        <w:rPr>
          <w:rFonts w:eastAsia="標楷體" w:hint="eastAsia"/>
          <w:b/>
          <w:color w:val="FF0000"/>
          <w:sz w:val="16"/>
        </w:rPr>
        <w:t>年</w:t>
      </w:r>
      <w:r w:rsidRPr="009730E5">
        <w:rPr>
          <w:rFonts w:eastAsia="標楷體" w:hint="eastAsia"/>
          <w:b/>
          <w:color w:val="FF0000"/>
          <w:sz w:val="16"/>
        </w:rPr>
        <w:t>11</w:t>
      </w:r>
      <w:r w:rsidRPr="009730E5">
        <w:rPr>
          <w:rFonts w:eastAsia="標楷體" w:hint="eastAsia"/>
          <w:b/>
          <w:color w:val="FF0000"/>
          <w:sz w:val="16"/>
        </w:rPr>
        <w:t>月</w:t>
      </w:r>
      <w:r>
        <w:rPr>
          <w:rFonts w:eastAsia="標楷體" w:hint="eastAsia"/>
          <w:b/>
          <w:color w:val="FF0000"/>
          <w:sz w:val="16"/>
        </w:rPr>
        <w:t>8</w:t>
      </w:r>
      <w:r w:rsidRPr="009730E5">
        <w:rPr>
          <w:rFonts w:eastAsia="標楷體" w:hint="eastAsia"/>
          <w:b/>
          <w:color w:val="FF0000"/>
          <w:sz w:val="16"/>
        </w:rPr>
        <w:t>日</w:t>
      </w:r>
      <w:r w:rsidRPr="009730E5">
        <w:rPr>
          <w:rFonts w:eastAsia="標楷體"/>
          <w:b/>
          <w:color w:val="FF0000"/>
          <w:sz w:val="16"/>
        </w:rPr>
        <w:t>112</w:t>
      </w:r>
      <w:r w:rsidRPr="009730E5">
        <w:rPr>
          <w:rFonts w:eastAsia="標楷體" w:hint="eastAsia"/>
          <w:b/>
          <w:color w:val="FF0000"/>
          <w:sz w:val="16"/>
        </w:rPr>
        <w:t>學年度第</w:t>
      </w:r>
      <w:r w:rsidRPr="009730E5">
        <w:rPr>
          <w:rFonts w:eastAsia="標楷體" w:hint="eastAsia"/>
          <w:b/>
          <w:color w:val="FF0000"/>
          <w:sz w:val="16"/>
        </w:rPr>
        <w:t>1</w:t>
      </w:r>
      <w:r w:rsidRPr="009730E5">
        <w:rPr>
          <w:rFonts w:eastAsia="標楷體" w:hint="eastAsia"/>
          <w:b/>
          <w:color w:val="FF0000"/>
          <w:sz w:val="16"/>
        </w:rPr>
        <w:t>學期第</w:t>
      </w:r>
      <w:r>
        <w:rPr>
          <w:rFonts w:eastAsia="標楷體" w:hint="eastAsia"/>
          <w:b/>
          <w:color w:val="FF0000"/>
          <w:sz w:val="16"/>
        </w:rPr>
        <w:t>3</w:t>
      </w:r>
      <w:r w:rsidRPr="009730E5">
        <w:rPr>
          <w:rFonts w:eastAsia="標楷體" w:hint="eastAsia"/>
          <w:b/>
          <w:color w:val="FF0000"/>
          <w:sz w:val="16"/>
        </w:rPr>
        <w:t>次系務會議修正通過</w:t>
      </w:r>
    </w:p>
    <w:p w:rsidR="008609AC" w:rsidRDefault="008609AC" w:rsidP="008609AC">
      <w:pPr>
        <w:snapToGrid w:val="0"/>
        <w:ind w:right="-34" w:firstLineChars="3278" w:firstLine="5250"/>
        <w:jc w:val="right"/>
        <w:rPr>
          <w:rFonts w:eastAsia="標楷體"/>
          <w:b/>
          <w:color w:val="FF0000"/>
          <w:sz w:val="16"/>
        </w:rPr>
      </w:pPr>
      <w:r w:rsidRPr="00595B9D">
        <w:rPr>
          <w:rFonts w:eastAsia="標楷體" w:hint="eastAsia"/>
          <w:b/>
          <w:color w:val="FF0000"/>
          <w:sz w:val="16"/>
        </w:rPr>
        <w:t>中華民國</w:t>
      </w:r>
      <w:r w:rsidRPr="00595B9D">
        <w:rPr>
          <w:rFonts w:eastAsia="標楷體"/>
          <w:b/>
          <w:color w:val="FF0000"/>
          <w:sz w:val="16"/>
        </w:rPr>
        <w:t>112</w:t>
      </w:r>
      <w:r w:rsidRPr="00595B9D">
        <w:rPr>
          <w:rFonts w:eastAsia="標楷體" w:hint="eastAsia"/>
          <w:b/>
          <w:color w:val="FF0000"/>
          <w:sz w:val="16"/>
        </w:rPr>
        <w:t>年</w:t>
      </w:r>
      <w:r w:rsidRPr="00595B9D">
        <w:rPr>
          <w:rFonts w:eastAsia="標楷體" w:hint="eastAsia"/>
          <w:b/>
          <w:color w:val="FF0000"/>
          <w:sz w:val="16"/>
        </w:rPr>
        <w:t>11</w:t>
      </w:r>
      <w:r w:rsidRPr="00595B9D">
        <w:rPr>
          <w:rFonts w:eastAsia="標楷體" w:hint="eastAsia"/>
          <w:b/>
          <w:color w:val="FF0000"/>
          <w:sz w:val="16"/>
        </w:rPr>
        <w:t>月</w:t>
      </w:r>
      <w:r w:rsidRPr="00595B9D">
        <w:rPr>
          <w:rFonts w:eastAsia="標楷體" w:hint="eastAsia"/>
          <w:b/>
          <w:color w:val="FF0000"/>
          <w:sz w:val="16"/>
        </w:rPr>
        <w:t>15</w:t>
      </w:r>
      <w:r w:rsidRPr="00595B9D">
        <w:rPr>
          <w:rFonts w:eastAsia="標楷體" w:hint="eastAsia"/>
          <w:b/>
          <w:color w:val="FF0000"/>
          <w:sz w:val="16"/>
        </w:rPr>
        <w:t>日</w:t>
      </w:r>
      <w:r w:rsidRPr="00595B9D">
        <w:rPr>
          <w:rFonts w:eastAsia="標楷體"/>
          <w:b/>
          <w:color w:val="FF0000"/>
          <w:sz w:val="16"/>
        </w:rPr>
        <w:t>112</w:t>
      </w:r>
      <w:r w:rsidRPr="00595B9D">
        <w:rPr>
          <w:rFonts w:eastAsia="標楷體" w:hint="eastAsia"/>
          <w:b/>
          <w:color w:val="FF0000"/>
          <w:sz w:val="16"/>
        </w:rPr>
        <w:t>學年度第</w:t>
      </w:r>
      <w:r w:rsidRPr="00595B9D">
        <w:rPr>
          <w:rFonts w:eastAsia="標楷體"/>
          <w:b/>
          <w:color w:val="FF0000"/>
          <w:sz w:val="16"/>
        </w:rPr>
        <w:t>1</w:t>
      </w:r>
      <w:r w:rsidRPr="00595B9D">
        <w:rPr>
          <w:rFonts w:eastAsia="標楷體" w:hint="eastAsia"/>
          <w:b/>
          <w:color w:val="FF0000"/>
          <w:sz w:val="16"/>
        </w:rPr>
        <w:t>次系教評會議通過</w:t>
      </w:r>
    </w:p>
    <w:p w:rsidR="00597AAF" w:rsidRDefault="00597AAF" w:rsidP="00597AAF">
      <w:pPr>
        <w:snapToGrid w:val="0"/>
        <w:ind w:right="-34" w:firstLineChars="3278" w:firstLine="5250"/>
        <w:jc w:val="right"/>
        <w:rPr>
          <w:rFonts w:ascii="標楷體" w:eastAsia="標楷體" w:hAnsi="標楷體"/>
          <w:b/>
          <w:bCs/>
          <w:color w:val="FF0000"/>
          <w:sz w:val="16"/>
          <w:szCs w:val="16"/>
        </w:rPr>
      </w:pPr>
      <w:r w:rsidRPr="00AA08B7">
        <w:rPr>
          <w:rFonts w:ascii="標楷體" w:eastAsia="標楷體" w:hAnsi="標楷體" w:hint="eastAsia"/>
          <w:b/>
          <w:bCs/>
          <w:color w:val="FF0000"/>
          <w:sz w:val="16"/>
          <w:szCs w:val="16"/>
        </w:rPr>
        <w:t>中華民國112年12月11日112學年度第3次院教評會議通過</w:t>
      </w:r>
    </w:p>
    <w:p w:rsidR="00AA08B7" w:rsidRPr="00AA08B7" w:rsidRDefault="00AA08B7" w:rsidP="00AA08B7">
      <w:pPr>
        <w:snapToGrid w:val="0"/>
        <w:ind w:right="-34" w:firstLineChars="3278" w:firstLine="5250"/>
        <w:jc w:val="right"/>
        <w:rPr>
          <w:rFonts w:eastAsia="標楷體"/>
          <w:b/>
          <w:color w:val="FF0000"/>
          <w:sz w:val="16"/>
        </w:rPr>
      </w:pPr>
      <w:r w:rsidRPr="00AA08B7">
        <w:rPr>
          <w:rFonts w:eastAsia="標楷體" w:hint="eastAsia"/>
          <w:b/>
          <w:color w:val="FF0000"/>
          <w:sz w:val="16"/>
        </w:rPr>
        <w:t>中華民國</w:t>
      </w:r>
      <w:r w:rsidRPr="00AA08B7">
        <w:rPr>
          <w:rFonts w:eastAsia="標楷體" w:hint="eastAsia"/>
          <w:b/>
          <w:color w:val="FF0000"/>
          <w:sz w:val="16"/>
        </w:rPr>
        <w:t>112</w:t>
      </w:r>
      <w:r w:rsidRPr="00AA08B7">
        <w:rPr>
          <w:rFonts w:eastAsia="標楷體" w:hint="eastAsia"/>
          <w:b/>
          <w:color w:val="FF0000"/>
          <w:sz w:val="16"/>
        </w:rPr>
        <w:t>年</w:t>
      </w:r>
      <w:r w:rsidRPr="00AA08B7">
        <w:rPr>
          <w:rFonts w:eastAsia="標楷體" w:hint="eastAsia"/>
          <w:b/>
          <w:color w:val="FF0000"/>
          <w:sz w:val="16"/>
        </w:rPr>
        <w:t>12</w:t>
      </w:r>
      <w:r w:rsidRPr="00AA08B7">
        <w:rPr>
          <w:rFonts w:eastAsia="標楷體" w:hint="eastAsia"/>
          <w:b/>
          <w:color w:val="FF0000"/>
          <w:sz w:val="16"/>
        </w:rPr>
        <w:t>月</w:t>
      </w:r>
      <w:r w:rsidRPr="00AA08B7">
        <w:rPr>
          <w:rFonts w:eastAsia="標楷體" w:hint="eastAsia"/>
          <w:b/>
          <w:color w:val="FF0000"/>
          <w:sz w:val="16"/>
        </w:rPr>
        <w:t>26</w:t>
      </w:r>
      <w:r w:rsidRPr="00AA08B7">
        <w:rPr>
          <w:rFonts w:eastAsia="標楷體" w:hint="eastAsia"/>
          <w:b/>
          <w:color w:val="FF0000"/>
          <w:sz w:val="16"/>
        </w:rPr>
        <w:t>日</w:t>
      </w:r>
      <w:r w:rsidRPr="00AA08B7">
        <w:rPr>
          <w:rFonts w:eastAsia="標楷體"/>
          <w:b/>
          <w:color w:val="FF0000"/>
          <w:sz w:val="16"/>
        </w:rPr>
        <w:t>112</w:t>
      </w:r>
      <w:r w:rsidRPr="00AA08B7">
        <w:rPr>
          <w:rFonts w:eastAsia="標楷體" w:hint="eastAsia"/>
          <w:b/>
          <w:color w:val="FF0000"/>
          <w:sz w:val="16"/>
        </w:rPr>
        <w:t>學年度第</w:t>
      </w:r>
      <w:r w:rsidRPr="00AA08B7">
        <w:rPr>
          <w:rFonts w:eastAsia="標楷體" w:hint="eastAsia"/>
          <w:b/>
          <w:color w:val="FF0000"/>
          <w:sz w:val="16"/>
        </w:rPr>
        <w:t>4</w:t>
      </w:r>
      <w:r w:rsidRPr="00AA08B7">
        <w:rPr>
          <w:rFonts w:eastAsia="標楷體" w:hint="eastAsia"/>
          <w:b/>
          <w:color w:val="FF0000"/>
          <w:sz w:val="16"/>
        </w:rPr>
        <w:t>次校教評會議通過</w:t>
      </w:r>
    </w:p>
    <w:p w:rsidR="00AA08B7" w:rsidRPr="00AA08B7" w:rsidRDefault="00AA08B7" w:rsidP="00AA08B7">
      <w:pPr>
        <w:snapToGrid w:val="0"/>
        <w:ind w:right="-34" w:firstLineChars="3278" w:firstLine="5245"/>
        <w:jc w:val="right"/>
        <w:rPr>
          <w:rFonts w:eastAsia="標楷體"/>
          <w:sz w:val="16"/>
          <w:szCs w:val="16"/>
        </w:rPr>
      </w:pPr>
    </w:p>
    <w:p w:rsidR="00AA08B7" w:rsidRPr="00AA08B7" w:rsidRDefault="00AA08B7" w:rsidP="00597AAF">
      <w:pPr>
        <w:snapToGrid w:val="0"/>
        <w:ind w:right="-34" w:firstLineChars="3278" w:firstLine="5250"/>
        <w:jc w:val="right"/>
        <w:rPr>
          <w:rFonts w:eastAsia="標楷體"/>
          <w:b/>
          <w:sz w:val="16"/>
        </w:rPr>
      </w:pPr>
    </w:p>
    <w:p w:rsidR="001400B7" w:rsidRDefault="001400B7" w:rsidP="004737EB">
      <w:pPr>
        <w:snapToGrid w:val="0"/>
        <w:spacing w:line="300" w:lineRule="exact"/>
        <w:ind w:left="532" w:hanging="170"/>
      </w:pPr>
    </w:p>
    <w:tbl>
      <w:tblPr>
        <w:tblW w:w="5000" w:type="pct"/>
        <w:jc w:val="center"/>
        <w:tblCellMar>
          <w:left w:w="10" w:type="dxa"/>
          <w:right w:w="10" w:type="dxa"/>
        </w:tblCellMar>
        <w:tblLook w:val="0000" w:firstRow="0" w:lastRow="0" w:firstColumn="0" w:lastColumn="0" w:noHBand="0" w:noVBand="0"/>
      </w:tblPr>
      <w:tblGrid>
        <w:gridCol w:w="1119"/>
        <w:gridCol w:w="1123"/>
        <w:gridCol w:w="862"/>
        <w:gridCol w:w="595"/>
        <w:gridCol w:w="3879"/>
        <w:gridCol w:w="955"/>
        <w:gridCol w:w="1017"/>
        <w:gridCol w:w="966"/>
      </w:tblGrid>
      <w:tr w:rsidR="001400B7" w:rsidRPr="002E7313" w:rsidTr="00597AAF">
        <w:trPr>
          <w:cantSplit/>
          <w:trHeight w:val="20"/>
          <w:jc w:val="center"/>
        </w:trPr>
        <w:tc>
          <w:tcPr>
            <w:tcW w:w="1119" w:type="dxa"/>
            <w:tcBorders>
              <w:top w:val="single" w:sz="12" w:space="0" w:color="000000"/>
              <w:left w:val="single" w:sz="12" w:space="0" w:color="000000"/>
              <w:bottom w:val="single" w:sz="4" w:space="0" w:color="auto"/>
              <w:right w:val="single" w:sz="4" w:space="0" w:color="auto"/>
            </w:tcBorders>
            <w:shd w:val="clear" w:color="auto" w:fill="auto"/>
            <w:tcMar>
              <w:top w:w="0" w:type="dxa"/>
              <w:left w:w="28" w:type="dxa"/>
              <w:bottom w:w="0" w:type="dxa"/>
              <w:right w:w="28" w:type="dxa"/>
            </w:tcMar>
            <w:vAlign w:val="center"/>
          </w:tcPr>
          <w:p w:rsidR="001400B7" w:rsidRPr="002E7313" w:rsidRDefault="001400B7" w:rsidP="00597AAF">
            <w:pPr>
              <w:keepLines/>
              <w:ind w:right="-28"/>
              <w:jc w:val="center"/>
            </w:pPr>
            <w:r w:rsidRPr="002E7313">
              <w:rPr>
                <w:rFonts w:eastAsia="標楷體"/>
              </w:rPr>
              <w:t>評審項目</w:t>
            </w:r>
          </w:p>
        </w:tc>
        <w:tc>
          <w:tcPr>
            <w:tcW w:w="1123" w:type="dxa"/>
            <w:tcBorders>
              <w:top w:val="single" w:sz="12" w:space="0" w:color="000000"/>
              <w:left w:val="single" w:sz="4" w:space="0" w:color="auto"/>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ind w:right="-28"/>
              <w:jc w:val="center"/>
            </w:pPr>
            <w:r w:rsidRPr="002E7313">
              <w:rPr>
                <w:rFonts w:eastAsia="標楷體"/>
              </w:rPr>
              <w:t>評審標準</w:t>
            </w:r>
          </w:p>
        </w:tc>
        <w:tc>
          <w:tcPr>
            <w:tcW w:w="6291" w:type="dxa"/>
            <w:gridSpan w:val="4"/>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ind w:right="-28"/>
              <w:jc w:val="center"/>
            </w:pPr>
            <w:r w:rsidRPr="002E7313">
              <w:rPr>
                <w:rFonts w:eastAsia="標楷體"/>
              </w:rPr>
              <w:t>評分細項</w:t>
            </w:r>
          </w:p>
        </w:tc>
        <w:tc>
          <w:tcPr>
            <w:tcW w:w="1983" w:type="dxa"/>
            <w:gridSpan w:val="2"/>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ind w:right="-28"/>
              <w:jc w:val="center"/>
            </w:pPr>
            <w:r w:rsidRPr="002E7313">
              <w:rPr>
                <w:rFonts w:eastAsia="標楷體"/>
              </w:rPr>
              <w:t>評分</w:t>
            </w:r>
          </w:p>
        </w:tc>
      </w:tr>
      <w:tr w:rsidR="001400B7" w:rsidRPr="002E7313" w:rsidTr="00597AAF">
        <w:trPr>
          <w:cantSplit/>
          <w:trHeight w:val="20"/>
          <w:jc w:val="center"/>
        </w:trPr>
        <w:tc>
          <w:tcPr>
            <w:tcW w:w="1119" w:type="dxa"/>
            <w:vMerge w:val="restart"/>
            <w:tcBorders>
              <w:top w:val="single" w:sz="4" w:space="0" w:color="auto"/>
              <w:left w:val="single" w:sz="12"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numPr>
                <w:ilvl w:val="0"/>
                <w:numId w:val="2"/>
              </w:numPr>
              <w:ind w:right="-28"/>
              <w:jc w:val="both"/>
            </w:pPr>
            <w:r w:rsidRPr="002E7313">
              <w:rPr>
                <w:rFonts w:eastAsia="標楷體"/>
                <w:bCs/>
              </w:rPr>
              <w:t>研究</w:t>
            </w:r>
          </w:p>
          <w:p w:rsidR="001400B7" w:rsidRPr="002E7313" w:rsidRDefault="001400B7" w:rsidP="00597AAF">
            <w:pPr>
              <w:keepLines/>
              <w:ind w:right="-28"/>
              <w:jc w:val="both"/>
            </w:pPr>
            <w:r w:rsidRPr="002E7313">
              <w:rPr>
                <w:rFonts w:eastAsia="標楷體"/>
                <w:bCs/>
                <w:spacing w:val="-20"/>
              </w:rPr>
              <w:t>（</w:t>
            </w:r>
            <w:r w:rsidRPr="002E7313">
              <w:rPr>
                <w:rFonts w:eastAsia="標楷體"/>
                <w:bCs/>
                <w:spacing w:val="-20"/>
              </w:rPr>
              <w:t>55</w:t>
            </w:r>
            <w:r w:rsidRPr="002E7313">
              <w:rPr>
                <w:rFonts w:eastAsia="標楷體"/>
                <w:bCs/>
                <w:spacing w:val="-20"/>
              </w:rPr>
              <w:t>﹪）：</w:t>
            </w:r>
            <w:r w:rsidRPr="002E7313">
              <w:rPr>
                <w:rFonts w:eastAsia="標楷體"/>
                <w:bCs/>
                <w:spacing w:val="-20"/>
              </w:rPr>
              <w:t xml:space="preserve"> </w:t>
            </w:r>
          </w:p>
        </w:tc>
        <w:tc>
          <w:tcPr>
            <w:tcW w:w="1123"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ind w:right="-28"/>
            </w:pPr>
            <w:r w:rsidRPr="002E7313">
              <w:rPr>
                <w:rFonts w:eastAsia="標楷體"/>
                <w:bCs/>
              </w:rPr>
              <w:t>A1.</w:t>
            </w:r>
            <w:r w:rsidRPr="002E7313">
              <w:rPr>
                <w:rFonts w:eastAsia="標楷體"/>
                <w:bCs/>
              </w:rPr>
              <w:t>外審</w:t>
            </w:r>
          </w:p>
          <w:p w:rsidR="001400B7" w:rsidRPr="002E7313" w:rsidRDefault="001400B7" w:rsidP="00597AAF">
            <w:pPr>
              <w:keepLines/>
              <w:ind w:right="-28" w:firstLine="266"/>
            </w:pPr>
            <w:r w:rsidRPr="002E7313">
              <w:rPr>
                <w:rFonts w:eastAsia="標楷體"/>
                <w:bCs/>
              </w:rPr>
              <w:t>成績（</w:t>
            </w:r>
            <w:r w:rsidRPr="002E7313">
              <w:rPr>
                <w:rFonts w:eastAsia="標楷體"/>
                <w:bCs/>
              </w:rPr>
              <w:t>75%</w:t>
            </w:r>
            <w:r w:rsidRPr="002E7313">
              <w:rPr>
                <w:rFonts w:eastAsia="標楷體"/>
                <w:bCs/>
              </w:rPr>
              <w:t>）：</w:t>
            </w:r>
          </w:p>
        </w:tc>
        <w:tc>
          <w:tcPr>
            <w:tcW w:w="1457" w:type="dxa"/>
            <w:gridSpan w:val="2"/>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ind w:right="-28"/>
              <w:jc w:val="center"/>
            </w:pPr>
            <w:r w:rsidRPr="002E7313">
              <w:rPr>
                <w:rFonts w:eastAsia="標楷體"/>
                <w:bCs/>
              </w:rPr>
              <w:t>本項不須評分</w:t>
            </w:r>
          </w:p>
        </w:tc>
        <w:tc>
          <w:tcPr>
            <w:tcW w:w="5851" w:type="dxa"/>
            <w:gridSpan w:val="3"/>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uppressAutoHyphens w:val="0"/>
              <w:autoSpaceDN/>
              <w:spacing w:afterLines="10" w:after="61" w:line="0" w:lineRule="atLeast"/>
              <w:ind w:left="240" w:hangingChars="100" w:hanging="240"/>
              <w:textAlignment w:val="auto"/>
              <w:rPr>
                <w:rFonts w:eastAsia="標楷體"/>
              </w:rPr>
            </w:pPr>
            <w:r w:rsidRPr="002E7313">
              <w:rPr>
                <w:rFonts w:eastAsia="標楷體"/>
              </w:rPr>
              <w:t>1.</w:t>
            </w:r>
            <w:r w:rsidRPr="002E7313">
              <w:rPr>
                <w:rFonts w:eastAsia="標楷體"/>
              </w:rPr>
              <w:t>代表作限以本校名義發表；參考作應至少一件以本校名義發表。</w:t>
            </w:r>
          </w:p>
          <w:p w:rsidR="001400B7" w:rsidRPr="002E7313" w:rsidRDefault="001400B7" w:rsidP="00597AAF">
            <w:pPr>
              <w:keepLines/>
              <w:ind w:right="-28"/>
            </w:pPr>
            <w:r w:rsidRPr="002E7313">
              <w:rPr>
                <w:rFonts w:eastAsia="標楷體"/>
              </w:rPr>
              <w:t>2.</w:t>
            </w:r>
            <w:r w:rsidRPr="002E7313">
              <w:rPr>
                <w:rFonts w:eastAsia="標楷體"/>
              </w:rPr>
              <w:t>符合本學位學程送審教師資格審查基準類別規定。</w:t>
            </w:r>
          </w:p>
        </w:tc>
        <w:tc>
          <w:tcPr>
            <w:tcW w:w="966" w:type="dxa"/>
            <w:vMerge w:val="restart"/>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ind w:right="-28"/>
              <w:rPr>
                <w:rFonts w:eastAsia="標楷體"/>
                <w:bCs/>
                <w:spacing w:val="-20"/>
              </w:rPr>
            </w:pPr>
            <w:r w:rsidRPr="002E7313">
              <w:rPr>
                <w:rFonts w:eastAsia="標楷體"/>
                <w:bCs/>
              </w:rPr>
              <w:t>研究部分實得分數</w:t>
            </w:r>
            <w:r w:rsidRPr="002E7313">
              <w:rPr>
                <w:rFonts w:eastAsia="標楷體"/>
                <w:bCs/>
              </w:rPr>
              <w:t xml:space="preserve"> </w:t>
            </w:r>
            <w:r w:rsidRPr="002E7313">
              <w:rPr>
                <w:rFonts w:eastAsia="標楷體"/>
                <w:bCs/>
              </w:rPr>
              <w:br/>
              <w:t>A =</w:t>
            </w:r>
            <w:r w:rsidRPr="002E7313">
              <w:rPr>
                <w:rFonts w:eastAsia="標楷體"/>
                <w:bCs/>
              </w:rPr>
              <w:t>（</w:t>
            </w:r>
            <w:r w:rsidRPr="002E7313">
              <w:rPr>
                <w:rFonts w:eastAsia="標楷體"/>
                <w:bCs/>
              </w:rPr>
              <w:t>A1</w:t>
            </w:r>
            <w:r w:rsidRPr="002E7313">
              <w:rPr>
                <w:rFonts w:eastAsia="標楷體"/>
                <w:bCs/>
              </w:rPr>
              <w:t>＋</w:t>
            </w:r>
            <w:r w:rsidRPr="002E7313">
              <w:rPr>
                <w:rFonts w:eastAsia="標楷體"/>
                <w:bCs/>
              </w:rPr>
              <w:t>A2</w:t>
            </w:r>
            <w:r w:rsidRPr="002E7313">
              <w:rPr>
                <w:rFonts w:eastAsia="標楷體"/>
                <w:bCs/>
              </w:rPr>
              <w:t>）</w:t>
            </w:r>
            <w:r w:rsidRPr="002E7313">
              <w:rPr>
                <w:rFonts w:eastAsia="標楷體"/>
                <w:bCs/>
              </w:rPr>
              <w:t>×</w:t>
            </w:r>
            <w:r w:rsidRPr="002E7313">
              <w:rPr>
                <w:rFonts w:eastAsia="標楷體"/>
                <w:bCs/>
                <w:spacing w:val="-20"/>
              </w:rPr>
              <w:t>（</w:t>
            </w:r>
            <w:r w:rsidRPr="002E7313">
              <w:rPr>
                <w:rFonts w:eastAsia="標楷體"/>
                <w:bCs/>
                <w:spacing w:val="-20"/>
              </w:rPr>
              <w:t>55</w:t>
            </w:r>
            <w:r w:rsidRPr="002E7313">
              <w:rPr>
                <w:rFonts w:eastAsia="標楷體"/>
                <w:bCs/>
                <w:spacing w:val="-20"/>
              </w:rPr>
              <w:t>﹪）</w:t>
            </w:r>
          </w:p>
          <w:p w:rsidR="001400B7" w:rsidRPr="002E7313" w:rsidRDefault="001400B7" w:rsidP="00597AAF">
            <w:pPr>
              <w:pStyle w:val="x-scope"/>
              <w:keepLines/>
              <w:spacing w:line="280" w:lineRule="atLeast"/>
              <w:ind w:right="57"/>
              <w:jc w:val="center"/>
              <w:rPr>
                <w:rFonts w:ascii="Times New Roman" w:eastAsia="標楷體" w:hAnsi="Times New Roman" w:cs="Times New Roman"/>
              </w:rPr>
            </w:pPr>
            <w:r w:rsidRPr="002E7313">
              <w:rPr>
                <w:rStyle w:val="qowt-font3"/>
                <w:rFonts w:ascii="Times New Roman" w:eastAsia="標楷體" w:hAnsi="Times New Roman" w:cs="Times New Roman"/>
                <w:bCs/>
              </w:rPr>
              <w:t>本項不須計分</w:t>
            </w:r>
          </w:p>
          <w:p w:rsidR="001400B7" w:rsidRPr="002E7313" w:rsidRDefault="001400B7" w:rsidP="00597AAF">
            <w:pPr>
              <w:keepLines/>
              <w:ind w:right="-28"/>
            </w:pPr>
          </w:p>
        </w:tc>
      </w:tr>
      <w:tr w:rsidR="001400B7" w:rsidRPr="002E7313" w:rsidTr="00597AAF">
        <w:trPr>
          <w:cantSplit/>
          <w:trHeight w:val="20"/>
          <w:jc w:val="center"/>
        </w:trPr>
        <w:tc>
          <w:tcPr>
            <w:tcW w:w="1119" w:type="dxa"/>
            <w:vMerge/>
            <w:tcBorders>
              <w:left w:val="single" w:sz="12"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val="restart"/>
            <w:tcBorders>
              <w:top w:val="single" w:sz="8" w:space="0" w:color="000000"/>
              <w:left w:val="single" w:sz="4" w:space="0" w:color="000000"/>
              <w:bottom w:val="single" w:sz="8"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ind w:right="-28"/>
            </w:pPr>
            <w:r w:rsidRPr="002E7313">
              <w:rPr>
                <w:rFonts w:eastAsia="標楷體"/>
                <w:bCs/>
              </w:rPr>
              <w:t>A2.</w:t>
            </w:r>
            <w:r w:rsidRPr="002E7313">
              <w:rPr>
                <w:rFonts w:eastAsia="標楷體"/>
                <w:sz w:val="22"/>
                <w:szCs w:val="22"/>
              </w:rPr>
              <w:t>非外審成績研究計畫獎助</w:t>
            </w:r>
            <w:r w:rsidRPr="002E7313">
              <w:rPr>
                <w:rFonts w:eastAsia="標楷體"/>
                <w:bCs/>
              </w:rPr>
              <w:t>、</w:t>
            </w:r>
            <w:r w:rsidRPr="002E7313">
              <w:rPr>
                <w:rFonts w:eastAsia="標楷體"/>
              </w:rPr>
              <w:t>產學合作</w:t>
            </w:r>
            <w:r w:rsidRPr="002E7313">
              <w:rPr>
                <w:rFonts w:eastAsia="標楷體"/>
                <w:bCs/>
              </w:rPr>
              <w:t>及其他學術研究成果（</w:t>
            </w:r>
            <w:r w:rsidRPr="002E7313">
              <w:rPr>
                <w:rFonts w:eastAsia="標楷體"/>
                <w:bCs/>
              </w:rPr>
              <w:t>25%</w:t>
            </w:r>
            <w:r w:rsidRPr="002E7313">
              <w:rPr>
                <w:rFonts w:eastAsia="標楷體"/>
                <w:bCs/>
              </w:rPr>
              <w:t>）：</w:t>
            </w:r>
          </w:p>
        </w:tc>
        <w:tc>
          <w:tcPr>
            <w:tcW w:w="862" w:type="dxa"/>
            <w:vMerge w:val="restart"/>
            <w:tcBorders>
              <w:top w:val="single" w:sz="4" w:space="0" w:color="000000"/>
              <w:left w:val="single" w:sz="4" w:space="0" w:color="000000"/>
              <w:bottom w:val="single" w:sz="8"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ind w:right="-28"/>
              <w:jc w:val="center"/>
            </w:pPr>
            <w:r w:rsidRPr="002E7313">
              <w:rPr>
                <w:rFonts w:eastAsia="標楷體"/>
                <w:sz w:val="22"/>
                <w:szCs w:val="22"/>
              </w:rPr>
              <w:t>Aa</w:t>
            </w:r>
          </w:p>
          <w:p w:rsidR="001400B7" w:rsidRPr="002E7313" w:rsidRDefault="001400B7" w:rsidP="00597AAF">
            <w:pPr>
              <w:keepLines/>
              <w:ind w:right="-28"/>
              <w:jc w:val="center"/>
            </w:pPr>
            <w:r w:rsidRPr="002E7313">
              <w:rPr>
                <w:rFonts w:eastAsia="標楷體"/>
                <w:spacing w:val="-20"/>
                <w:sz w:val="22"/>
                <w:szCs w:val="22"/>
              </w:rPr>
              <w:t>（</w:t>
            </w:r>
            <w:r w:rsidRPr="002E7313">
              <w:rPr>
                <w:rFonts w:eastAsia="標楷體"/>
                <w:spacing w:val="-20"/>
                <w:sz w:val="22"/>
                <w:szCs w:val="22"/>
              </w:rPr>
              <w:t>50</w:t>
            </w:r>
            <w:r w:rsidRPr="002E7313">
              <w:rPr>
                <w:rFonts w:eastAsia="標楷體"/>
                <w:spacing w:val="-20"/>
                <w:sz w:val="22"/>
                <w:szCs w:val="22"/>
              </w:rPr>
              <w:t>分）</w:t>
            </w:r>
          </w:p>
        </w:tc>
        <w:tc>
          <w:tcPr>
            <w:tcW w:w="4474"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vAlign w:val="center"/>
          </w:tcPr>
          <w:p w:rsidR="001400B7" w:rsidRPr="002E7313" w:rsidRDefault="001400B7" w:rsidP="00597AAF">
            <w:pPr>
              <w:keepLines/>
              <w:tabs>
                <w:tab w:val="left" w:pos="765"/>
              </w:tabs>
              <w:spacing w:line="260" w:lineRule="exact"/>
              <w:jc w:val="center"/>
            </w:pPr>
            <w:r w:rsidRPr="002E7313">
              <w:rPr>
                <w:rFonts w:eastAsia="標楷體"/>
              </w:rPr>
              <w:t>評分細項</w:t>
            </w:r>
          </w:p>
        </w:tc>
        <w:tc>
          <w:tcPr>
            <w:tcW w:w="95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1400B7" w:rsidRPr="002E7313" w:rsidRDefault="001400B7" w:rsidP="00597AAF">
            <w:pPr>
              <w:keepLines/>
              <w:ind w:right="-28"/>
              <w:jc w:val="center"/>
            </w:pPr>
          </w:p>
        </w:tc>
        <w:tc>
          <w:tcPr>
            <w:tcW w:w="1017"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1400B7" w:rsidRPr="002E7313" w:rsidRDefault="001400B7" w:rsidP="00597AAF">
            <w:pPr>
              <w:keepLines/>
              <w:ind w:right="-28"/>
              <w:jc w:val="center"/>
            </w:pPr>
          </w:p>
        </w:tc>
        <w:tc>
          <w:tcPr>
            <w:tcW w:w="966" w:type="dxa"/>
            <w:vMerge/>
            <w:tcBorders>
              <w:left w:val="single" w:sz="4" w:space="0" w:color="auto"/>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cantSplit/>
          <w:trHeight w:val="20"/>
          <w:jc w:val="center"/>
        </w:trPr>
        <w:tc>
          <w:tcPr>
            <w:tcW w:w="1119" w:type="dxa"/>
            <w:vMerge/>
            <w:tcBorders>
              <w:top w:val="single" w:sz="8" w:space="0" w:color="000000"/>
              <w:left w:val="single" w:sz="12"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top w:val="single" w:sz="8" w:space="0" w:color="000000"/>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ind w:right="-28"/>
              <w:rPr>
                <w:rFonts w:eastAsia="標楷體"/>
                <w:bCs/>
              </w:rPr>
            </w:pPr>
          </w:p>
        </w:tc>
        <w:tc>
          <w:tcPr>
            <w:tcW w:w="862" w:type="dxa"/>
            <w:vMerge/>
            <w:tcBorders>
              <w:top w:val="single" w:sz="8" w:space="0" w:color="000000"/>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ind w:right="-28"/>
              <w:jc w:val="center"/>
              <w:rPr>
                <w:rFonts w:eastAsia="標楷體"/>
                <w:sz w:val="22"/>
                <w:szCs w:val="22"/>
              </w:rPr>
            </w:pPr>
          </w:p>
        </w:tc>
        <w:tc>
          <w:tcPr>
            <w:tcW w:w="4474" w:type="dxa"/>
            <w:gridSpan w:val="2"/>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rsidR="001400B7" w:rsidRPr="002E7313" w:rsidRDefault="001400B7" w:rsidP="00597AAF">
            <w:pPr>
              <w:keepLines/>
              <w:spacing w:line="260" w:lineRule="exact"/>
            </w:pPr>
            <w:r w:rsidRPr="002E7313">
              <w:rPr>
                <w:rFonts w:eastAsia="標楷體"/>
              </w:rPr>
              <w:t>依據本校教師升等</w:t>
            </w:r>
            <w:r w:rsidRPr="002E7313">
              <w:rPr>
                <w:rFonts w:eastAsia="標楷體"/>
              </w:rPr>
              <w:t>Aa</w:t>
            </w:r>
            <w:r w:rsidRPr="002E7313">
              <w:rPr>
                <w:rFonts w:eastAsia="標楷體"/>
              </w:rPr>
              <w:t>研究計畫評分表評定</w:t>
            </w:r>
            <w:r w:rsidRPr="002E7313">
              <w:rPr>
                <w:rFonts w:eastAsia="標楷體"/>
                <w:szCs w:val="21"/>
              </w:rPr>
              <w:t>分數</w:t>
            </w:r>
          </w:p>
        </w:tc>
        <w:tc>
          <w:tcPr>
            <w:tcW w:w="95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1400B7" w:rsidRPr="002E7313" w:rsidRDefault="001400B7" w:rsidP="00597AAF">
            <w:pPr>
              <w:keepLines/>
              <w:ind w:right="-28"/>
              <w:jc w:val="center"/>
              <w:rPr>
                <w:rFonts w:eastAsia="標楷體"/>
                <w:bCs/>
              </w:rPr>
            </w:pPr>
            <w:r w:rsidRPr="002E7313">
              <w:rPr>
                <w:rFonts w:eastAsia="標楷體"/>
                <w:bCs/>
              </w:rPr>
              <w:t>系審</w:t>
            </w:r>
            <w:r w:rsidRPr="002E7313">
              <w:rPr>
                <w:rFonts w:eastAsia="標楷體"/>
                <w:bCs/>
              </w:rPr>
              <w:br/>
            </w:r>
            <w:r w:rsidRPr="002E7313">
              <w:rPr>
                <w:rFonts w:eastAsia="標楷體"/>
                <w:bCs/>
              </w:rPr>
              <w:t>分數</w:t>
            </w:r>
          </w:p>
        </w:tc>
        <w:tc>
          <w:tcPr>
            <w:tcW w:w="1017"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1400B7" w:rsidRPr="002E7313" w:rsidRDefault="001400B7" w:rsidP="00597AAF">
            <w:pPr>
              <w:keepLines/>
              <w:ind w:right="-28"/>
              <w:jc w:val="center"/>
            </w:pPr>
            <w:r w:rsidRPr="002E7313">
              <w:rPr>
                <w:rFonts w:eastAsia="標楷體"/>
                <w:bCs/>
              </w:rPr>
              <w:t>系審</w:t>
            </w:r>
            <w:r w:rsidRPr="002E7313">
              <w:rPr>
                <w:rFonts w:eastAsia="標楷體"/>
                <w:bCs/>
              </w:rPr>
              <w:t>A2</w:t>
            </w:r>
          </w:p>
          <w:p w:rsidR="001400B7" w:rsidRPr="002E7313" w:rsidRDefault="001400B7" w:rsidP="00597AAF">
            <w:pPr>
              <w:keepLines/>
              <w:ind w:right="-28"/>
              <w:jc w:val="center"/>
              <w:rPr>
                <w:rFonts w:eastAsia="標楷體"/>
                <w:bCs/>
              </w:rPr>
            </w:pPr>
            <w:r w:rsidRPr="002E7313">
              <w:rPr>
                <w:rFonts w:eastAsia="標楷體"/>
                <w:bCs/>
              </w:rPr>
              <w:t>分數</w:t>
            </w:r>
          </w:p>
        </w:tc>
        <w:tc>
          <w:tcPr>
            <w:tcW w:w="966" w:type="dxa"/>
            <w:vMerge/>
            <w:tcBorders>
              <w:left w:val="single" w:sz="4" w:space="0" w:color="auto"/>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cantSplit/>
          <w:trHeight w:val="20"/>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ind w:right="-28"/>
              <w:rPr>
                <w:rFonts w:eastAsia="標楷體"/>
                <w:bCs/>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ind w:right="-28"/>
              <w:jc w:val="center"/>
              <w:rPr>
                <w:rFonts w:eastAsia="標楷體"/>
                <w:sz w:val="22"/>
                <w:szCs w:val="22"/>
              </w:rPr>
            </w:pPr>
          </w:p>
        </w:tc>
        <w:tc>
          <w:tcPr>
            <w:tcW w:w="5429" w:type="dxa"/>
            <w:gridSpan w:val="3"/>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rsidR="001400B7" w:rsidRPr="002E7313" w:rsidRDefault="001400B7" w:rsidP="00597AAF">
            <w:pPr>
              <w:keepLines/>
              <w:ind w:right="-28"/>
              <w:rPr>
                <w:rFonts w:eastAsia="標楷體"/>
                <w:bCs/>
              </w:rPr>
            </w:pPr>
            <w:r w:rsidRPr="002E7313">
              <w:rPr>
                <w:rFonts w:eastAsia="標楷體"/>
              </w:rPr>
              <w:t>1.</w:t>
            </w:r>
            <w:r w:rsidRPr="002E7313">
              <w:rPr>
                <w:rFonts w:eastAsia="標楷體"/>
              </w:rPr>
              <w:t>由研究發展處</w:t>
            </w:r>
            <w:r w:rsidR="00FF09DB" w:rsidRPr="00FF09DB">
              <w:rPr>
                <w:rFonts w:eastAsia="標楷體" w:hint="eastAsia"/>
                <w:b/>
                <w:color w:val="FF0000"/>
              </w:rPr>
              <w:t>/</w:t>
            </w:r>
            <w:r w:rsidR="00FF09DB" w:rsidRPr="00FF09DB">
              <w:rPr>
                <w:rFonts w:eastAsia="標楷體" w:hint="eastAsia"/>
                <w:b/>
                <w:color w:val="FF0000"/>
              </w:rPr>
              <w:t>產學營運及推廣處或校級委託單位</w:t>
            </w:r>
            <w:r w:rsidR="00FF09DB">
              <w:rPr>
                <w:rFonts w:eastAsia="標楷體" w:hint="eastAsia"/>
              </w:rPr>
              <w:t>認定、</w:t>
            </w:r>
            <w:r w:rsidRPr="002E7313">
              <w:rPr>
                <w:rFonts w:eastAsia="標楷體"/>
              </w:rPr>
              <w:t>經由學校行政作業而接受之政府委託或非政府委託之研究計畫：</w:t>
            </w:r>
          </w:p>
        </w:tc>
        <w:tc>
          <w:tcPr>
            <w:tcW w:w="1017"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1400B7" w:rsidRPr="002E7313" w:rsidRDefault="001400B7" w:rsidP="00597AAF">
            <w:pPr>
              <w:keepLines/>
              <w:ind w:right="-28"/>
              <w:jc w:val="center"/>
              <w:rPr>
                <w:rFonts w:eastAsia="標楷體"/>
                <w:bCs/>
              </w:rPr>
            </w:pPr>
          </w:p>
        </w:tc>
        <w:tc>
          <w:tcPr>
            <w:tcW w:w="966" w:type="dxa"/>
            <w:vMerge/>
            <w:tcBorders>
              <w:left w:val="single" w:sz="4" w:space="0" w:color="auto"/>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cantSplit/>
          <w:trHeight w:val="20"/>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sz w:val="26"/>
              </w:rPr>
            </w:pPr>
          </w:p>
        </w:tc>
        <w:tc>
          <w:tcPr>
            <w:tcW w:w="44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napToGrid w:val="0"/>
              <w:spacing w:line="290" w:lineRule="exact"/>
              <w:ind w:left="626" w:right="12" w:hanging="626"/>
              <w:jc w:val="both"/>
            </w:pPr>
            <w:r w:rsidRPr="002E7313">
              <w:rPr>
                <w:rFonts w:eastAsia="標楷體"/>
              </w:rPr>
              <w:t>（</w:t>
            </w:r>
            <w:r w:rsidRPr="002E7313">
              <w:rPr>
                <w:rFonts w:eastAsia="標楷體"/>
              </w:rPr>
              <w:t>1</w:t>
            </w:r>
            <w:r w:rsidRPr="002E7313">
              <w:rPr>
                <w:rFonts w:eastAsia="標楷體"/>
              </w:rPr>
              <w:t>）有審查制度之政府委託研究計畫之計畫主持人：每年每件</w:t>
            </w:r>
            <w:r w:rsidRPr="002E7313">
              <w:rPr>
                <w:rFonts w:eastAsia="標楷體"/>
              </w:rPr>
              <w:t>5</w:t>
            </w:r>
            <w:r w:rsidRPr="002E7313">
              <w:rPr>
                <w:rFonts w:eastAsia="標楷體"/>
              </w:rPr>
              <w:t>分。</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pacing w:line="290" w:lineRule="exact"/>
              <w:ind w:right="-28"/>
              <w:jc w:val="both"/>
              <w:rPr>
                <w:rFonts w:eastAsia="標楷體"/>
              </w:rPr>
            </w:pPr>
          </w:p>
        </w:tc>
        <w:tc>
          <w:tcPr>
            <w:tcW w:w="1017" w:type="dxa"/>
            <w:vMerge w:val="restart"/>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pacing w:line="290" w:lineRule="exact"/>
              <w:ind w:right="-28"/>
            </w:pPr>
            <w:r w:rsidRPr="002E7313">
              <w:rPr>
                <w:rFonts w:eastAsia="標楷體"/>
                <w:bCs/>
              </w:rPr>
              <w:t>系審</w:t>
            </w:r>
            <w:r w:rsidRPr="002E7313">
              <w:rPr>
                <w:rFonts w:eastAsia="標楷體"/>
                <w:bCs/>
              </w:rPr>
              <w:t>A2</w:t>
            </w:r>
            <w:r w:rsidRPr="002E7313">
              <w:rPr>
                <w:rFonts w:eastAsia="標楷體"/>
                <w:bCs/>
              </w:rPr>
              <w:t>分數＝（</w:t>
            </w:r>
            <w:r w:rsidRPr="002E7313">
              <w:rPr>
                <w:rFonts w:eastAsia="標楷體"/>
              </w:rPr>
              <w:t>Aa</w:t>
            </w:r>
            <w:r w:rsidRPr="002E7313">
              <w:rPr>
                <w:rFonts w:eastAsia="標楷體"/>
              </w:rPr>
              <w:t>＋</w:t>
            </w:r>
            <w:r w:rsidRPr="002E7313">
              <w:rPr>
                <w:rFonts w:eastAsia="標楷體"/>
              </w:rPr>
              <w:t>Ab</w:t>
            </w:r>
            <w:r w:rsidRPr="002E7313">
              <w:rPr>
                <w:rFonts w:eastAsia="標楷體"/>
              </w:rPr>
              <w:t>）</w:t>
            </w:r>
            <w:r w:rsidRPr="002E7313">
              <w:rPr>
                <w:rFonts w:eastAsia="標楷體"/>
              </w:rPr>
              <w:t>×</w:t>
            </w:r>
            <w:r w:rsidRPr="002E7313">
              <w:rPr>
                <w:rFonts w:eastAsia="標楷體"/>
                <w:bCs/>
              </w:rPr>
              <w:t>（</w:t>
            </w:r>
            <w:r w:rsidRPr="002E7313">
              <w:rPr>
                <w:rFonts w:eastAsia="標楷體"/>
                <w:bCs/>
              </w:rPr>
              <w:t>25%</w:t>
            </w:r>
            <w:r w:rsidRPr="002E7313">
              <w:rPr>
                <w:rFonts w:eastAsia="標楷體"/>
                <w:bCs/>
              </w:rPr>
              <w:t>）</w:t>
            </w: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cantSplit/>
          <w:trHeight w:val="20"/>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sz w:val="26"/>
              </w:rPr>
            </w:pPr>
          </w:p>
        </w:tc>
        <w:tc>
          <w:tcPr>
            <w:tcW w:w="44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napToGrid w:val="0"/>
              <w:spacing w:line="290" w:lineRule="exact"/>
              <w:ind w:left="626" w:right="12" w:hanging="626"/>
              <w:jc w:val="both"/>
            </w:pPr>
            <w:r w:rsidRPr="002E7313">
              <w:rPr>
                <w:rFonts w:eastAsia="標楷體"/>
              </w:rPr>
              <w:t>（</w:t>
            </w:r>
            <w:r w:rsidRPr="002E7313">
              <w:rPr>
                <w:rFonts w:eastAsia="標楷體"/>
              </w:rPr>
              <w:t>2</w:t>
            </w:r>
            <w:r w:rsidRPr="002E7313">
              <w:rPr>
                <w:rFonts w:eastAsia="標楷體"/>
              </w:rPr>
              <w:t>）無審查制度之政府委託研究計畫之計畫主持人：每年每件</w:t>
            </w:r>
            <w:r w:rsidRPr="002E7313">
              <w:rPr>
                <w:rFonts w:eastAsia="標楷體"/>
              </w:rPr>
              <w:t>2.5</w:t>
            </w:r>
            <w:r w:rsidRPr="002E7313">
              <w:rPr>
                <w:rFonts w:eastAsia="標楷體"/>
              </w:rPr>
              <w:t>分。</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cantSplit/>
          <w:trHeight w:val="20"/>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sz w:val="26"/>
              </w:rPr>
            </w:pPr>
          </w:p>
        </w:tc>
        <w:tc>
          <w:tcPr>
            <w:tcW w:w="44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napToGrid w:val="0"/>
              <w:spacing w:line="290" w:lineRule="exact"/>
              <w:ind w:left="626" w:right="12" w:hanging="626"/>
              <w:jc w:val="both"/>
            </w:pPr>
            <w:r w:rsidRPr="002E7313">
              <w:rPr>
                <w:rFonts w:eastAsia="標楷體"/>
              </w:rPr>
              <w:t>（</w:t>
            </w:r>
            <w:r w:rsidRPr="002E7313">
              <w:rPr>
                <w:rFonts w:eastAsia="標楷體"/>
              </w:rPr>
              <w:t>3</w:t>
            </w:r>
            <w:r w:rsidRPr="002E7313">
              <w:rPr>
                <w:rFonts w:eastAsia="標楷體"/>
              </w:rPr>
              <w:t>）有審查制度之政府立案法人機構或校級之委託研究計畫計畫主持人：每年每件</w:t>
            </w:r>
            <w:r w:rsidRPr="002E7313">
              <w:rPr>
                <w:rFonts w:eastAsia="標楷體"/>
              </w:rPr>
              <w:t>2</w:t>
            </w:r>
            <w:r w:rsidRPr="002E7313">
              <w:rPr>
                <w:rFonts w:eastAsia="標楷體"/>
              </w:rPr>
              <w:t>分。</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cantSplit/>
          <w:trHeight w:val="20"/>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sz w:val="26"/>
              </w:rPr>
            </w:pPr>
          </w:p>
        </w:tc>
        <w:tc>
          <w:tcPr>
            <w:tcW w:w="44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napToGrid w:val="0"/>
              <w:spacing w:line="290" w:lineRule="exact"/>
              <w:ind w:left="642" w:right="12" w:hanging="642"/>
              <w:jc w:val="both"/>
            </w:pPr>
            <w:r w:rsidRPr="002E7313">
              <w:rPr>
                <w:rFonts w:eastAsia="標楷體"/>
              </w:rPr>
              <w:t>（</w:t>
            </w:r>
            <w:r w:rsidRPr="002E7313">
              <w:rPr>
                <w:rFonts w:eastAsia="標楷體"/>
              </w:rPr>
              <w:t>4</w:t>
            </w:r>
            <w:r w:rsidRPr="002E7313">
              <w:rPr>
                <w:rFonts w:eastAsia="標楷體"/>
              </w:rPr>
              <w:t>）</w:t>
            </w:r>
            <w:r w:rsidRPr="002E7313">
              <w:rPr>
                <w:rFonts w:eastAsia="標楷體"/>
                <w:spacing w:val="-6"/>
              </w:rPr>
              <w:t>無審查制度之</w:t>
            </w:r>
            <w:r w:rsidRPr="002E7313">
              <w:rPr>
                <w:rFonts w:eastAsia="標楷體"/>
                <w:sz w:val="21"/>
                <w:szCs w:val="21"/>
              </w:rPr>
              <w:t>政府立案法人機構或校級</w:t>
            </w:r>
            <w:r w:rsidRPr="002E7313">
              <w:rPr>
                <w:rFonts w:eastAsia="標楷體"/>
                <w:spacing w:val="-6"/>
              </w:rPr>
              <w:t>之委託研究計畫計畫主持人：每年每件</w:t>
            </w:r>
            <w:r w:rsidRPr="002E7313">
              <w:rPr>
                <w:rFonts w:eastAsia="標楷體"/>
              </w:rPr>
              <w:t>1</w:t>
            </w:r>
            <w:r w:rsidRPr="002E7313">
              <w:rPr>
                <w:rFonts w:eastAsia="標楷體"/>
                <w:spacing w:val="-6"/>
              </w:rPr>
              <w:t>分。</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cantSplit/>
          <w:trHeight w:val="20"/>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sz w:val="26"/>
              </w:rPr>
            </w:pPr>
          </w:p>
        </w:tc>
        <w:tc>
          <w:tcPr>
            <w:tcW w:w="542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pacing w:line="290" w:lineRule="exact"/>
              <w:ind w:right="-28"/>
              <w:jc w:val="both"/>
            </w:pPr>
            <w:r w:rsidRPr="002E7313">
              <w:rPr>
                <w:rFonts w:eastAsia="標楷體"/>
              </w:rPr>
              <w:t xml:space="preserve">2. </w:t>
            </w:r>
            <w:r w:rsidRPr="002E7313">
              <w:rPr>
                <w:rFonts w:eastAsia="標楷體"/>
              </w:rPr>
              <w:t>國家科學及技術委員會專題研究計畫：</w:t>
            </w: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cantSplit/>
          <w:trHeight w:val="20"/>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sz w:val="26"/>
              </w:rPr>
            </w:pPr>
          </w:p>
        </w:tc>
        <w:tc>
          <w:tcPr>
            <w:tcW w:w="44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napToGrid w:val="0"/>
              <w:spacing w:line="290" w:lineRule="exact"/>
              <w:ind w:left="653" w:right="12" w:hanging="653"/>
              <w:jc w:val="both"/>
            </w:pPr>
            <w:r w:rsidRPr="002E7313">
              <w:rPr>
                <w:rFonts w:eastAsia="標楷體"/>
              </w:rPr>
              <w:t>（</w:t>
            </w:r>
            <w:r w:rsidRPr="002E7313">
              <w:rPr>
                <w:rFonts w:eastAsia="標楷體"/>
              </w:rPr>
              <w:t>1</w:t>
            </w:r>
            <w:r w:rsidRPr="002E7313">
              <w:rPr>
                <w:rFonts w:eastAsia="標楷體"/>
              </w:rPr>
              <w:t>）整合型研究</w:t>
            </w:r>
            <w:r w:rsidRPr="002E7313">
              <w:rPr>
                <w:rFonts w:eastAsia="標楷體"/>
                <w:sz w:val="22"/>
                <w:szCs w:val="22"/>
              </w:rPr>
              <w:t>計畫總主持人每年</w:t>
            </w:r>
            <w:r w:rsidRPr="002E7313">
              <w:rPr>
                <w:rFonts w:eastAsia="標楷體"/>
              </w:rPr>
              <w:t>每件加</w:t>
            </w:r>
            <w:r w:rsidRPr="002E7313">
              <w:rPr>
                <w:rFonts w:eastAsia="標楷體"/>
              </w:rPr>
              <w:t>12</w:t>
            </w:r>
            <w:r w:rsidRPr="002E7313">
              <w:rPr>
                <w:rFonts w:eastAsia="標楷體"/>
              </w:rPr>
              <w:t>分。</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cantSplit/>
          <w:trHeight w:val="20"/>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sz w:val="26"/>
              </w:rPr>
            </w:pPr>
          </w:p>
        </w:tc>
        <w:tc>
          <w:tcPr>
            <w:tcW w:w="44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napToGrid w:val="0"/>
              <w:spacing w:line="290" w:lineRule="exact"/>
              <w:ind w:left="626" w:right="12" w:hanging="626"/>
              <w:jc w:val="both"/>
            </w:pPr>
            <w:r w:rsidRPr="002E7313">
              <w:rPr>
                <w:rFonts w:eastAsia="標楷體"/>
              </w:rPr>
              <w:t>（</w:t>
            </w:r>
            <w:r w:rsidRPr="002E7313">
              <w:rPr>
                <w:rFonts w:eastAsia="標楷體"/>
              </w:rPr>
              <w:t>2</w:t>
            </w:r>
            <w:r w:rsidRPr="002E7313">
              <w:rPr>
                <w:rFonts w:eastAsia="標楷體"/>
              </w:rPr>
              <w:t>）一般型研究計畫主持人</w:t>
            </w:r>
            <w:r w:rsidRPr="002E7313">
              <w:rPr>
                <w:rFonts w:eastAsia="標楷體"/>
                <w:sz w:val="22"/>
                <w:szCs w:val="22"/>
              </w:rPr>
              <w:t>每年</w:t>
            </w:r>
            <w:r w:rsidRPr="002E7313">
              <w:rPr>
                <w:rFonts w:eastAsia="標楷體"/>
              </w:rPr>
              <w:t>每件加</w:t>
            </w:r>
            <w:r w:rsidRPr="002E7313">
              <w:rPr>
                <w:rFonts w:eastAsia="標楷體"/>
              </w:rPr>
              <w:t>8</w:t>
            </w:r>
            <w:r w:rsidRPr="002E7313">
              <w:rPr>
                <w:rFonts w:eastAsia="標楷體"/>
              </w:rPr>
              <w:t>分。</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cantSplit/>
          <w:trHeight w:val="20"/>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sz w:val="26"/>
              </w:rPr>
            </w:pPr>
          </w:p>
        </w:tc>
        <w:tc>
          <w:tcPr>
            <w:tcW w:w="542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pacing w:line="290" w:lineRule="exact"/>
              <w:ind w:right="-28"/>
              <w:jc w:val="both"/>
            </w:pPr>
            <w:r w:rsidRPr="002E7313">
              <w:rPr>
                <w:rFonts w:eastAsia="標楷體"/>
              </w:rPr>
              <w:t>3.</w:t>
            </w:r>
            <w:r w:rsidRPr="002E7313">
              <w:rPr>
                <w:rFonts w:eastAsia="標楷體"/>
              </w:rPr>
              <w:t>行政院所屬機關學界科技專案計畫：</w:t>
            </w: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cantSplit/>
          <w:trHeight w:val="20"/>
          <w:jc w:val="center"/>
        </w:trPr>
        <w:tc>
          <w:tcPr>
            <w:tcW w:w="1119"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rPr>
            </w:pPr>
          </w:p>
        </w:tc>
        <w:tc>
          <w:tcPr>
            <w:tcW w:w="862" w:type="dxa"/>
            <w:vMerge/>
            <w:tcBorders>
              <w:left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sz w:val="26"/>
              </w:rPr>
            </w:pPr>
          </w:p>
        </w:tc>
        <w:tc>
          <w:tcPr>
            <w:tcW w:w="447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napToGrid w:val="0"/>
              <w:spacing w:line="300" w:lineRule="exact"/>
              <w:ind w:left="627" w:hanging="622"/>
              <w:jc w:val="both"/>
            </w:pPr>
            <w:r w:rsidRPr="002E7313">
              <w:rPr>
                <w:rFonts w:eastAsia="標楷體"/>
              </w:rPr>
              <w:t>（</w:t>
            </w:r>
            <w:r w:rsidRPr="002E7313">
              <w:rPr>
                <w:rFonts w:eastAsia="標楷體"/>
              </w:rPr>
              <w:t>1</w:t>
            </w:r>
            <w:r w:rsidRPr="002E7313">
              <w:rPr>
                <w:rFonts w:eastAsia="標楷體"/>
              </w:rPr>
              <w:t>）學界科技專案計畫總主持人每年每件</w:t>
            </w:r>
            <w:r w:rsidRPr="002E7313">
              <w:rPr>
                <w:rFonts w:eastAsia="標楷體"/>
              </w:rPr>
              <w:t>14</w:t>
            </w:r>
            <w:r w:rsidRPr="002E7313">
              <w:rPr>
                <w:rFonts w:eastAsia="標楷體"/>
              </w:rPr>
              <w:t>分。</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cantSplit/>
          <w:trHeight w:val="20"/>
          <w:jc w:val="center"/>
        </w:trPr>
        <w:tc>
          <w:tcPr>
            <w:tcW w:w="1119" w:type="dxa"/>
            <w:vMerge/>
            <w:tcBorders>
              <w:left w:val="single" w:sz="12"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left w:val="single" w:sz="4" w:space="0" w:color="000000"/>
              <w:bottom w:val="single" w:sz="8"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rPr>
            </w:pPr>
          </w:p>
        </w:tc>
        <w:tc>
          <w:tcPr>
            <w:tcW w:w="862" w:type="dxa"/>
            <w:vMerge/>
            <w:tcBorders>
              <w:left w:val="single" w:sz="4" w:space="0" w:color="000000"/>
              <w:bottom w:val="single" w:sz="8" w:space="0" w:color="000000"/>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sz w:val="26"/>
              </w:rPr>
            </w:pPr>
          </w:p>
        </w:tc>
        <w:tc>
          <w:tcPr>
            <w:tcW w:w="4474" w:type="dxa"/>
            <w:gridSpan w:val="2"/>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napToGrid w:val="0"/>
              <w:spacing w:line="300" w:lineRule="exact"/>
              <w:jc w:val="both"/>
            </w:pPr>
            <w:r w:rsidRPr="002E7313">
              <w:rPr>
                <w:rFonts w:eastAsia="標楷體"/>
              </w:rPr>
              <w:t>Aa</w:t>
            </w:r>
            <w:r w:rsidRPr="002E7313">
              <w:rPr>
                <w:rFonts w:eastAsia="標楷體"/>
              </w:rPr>
              <w:t>系審分數（合計之總分不得超過配分上限）</w:t>
            </w:r>
          </w:p>
        </w:tc>
        <w:tc>
          <w:tcPr>
            <w:tcW w:w="955" w:type="dxa"/>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cantSplit/>
          <w:trHeight w:val="20"/>
          <w:jc w:val="center"/>
        </w:trPr>
        <w:tc>
          <w:tcPr>
            <w:tcW w:w="1119" w:type="dxa"/>
            <w:vMerge/>
            <w:tcBorders>
              <w:left w:val="single" w:sz="12"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rPr>
            </w:pPr>
          </w:p>
        </w:tc>
        <w:tc>
          <w:tcPr>
            <w:tcW w:w="862" w:type="dxa"/>
            <w:vMerge w:val="restart"/>
            <w:tcBorders>
              <w:top w:val="single" w:sz="8" w:space="0" w:color="000000"/>
              <w:left w:val="single" w:sz="8"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1400B7" w:rsidRPr="002E7313" w:rsidRDefault="001400B7" w:rsidP="00597AAF">
            <w:pPr>
              <w:keepLines/>
              <w:ind w:left="480" w:right="-28" w:hanging="480"/>
              <w:jc w:val="center"/>
            </w:pPr>
            <w:r w:rsidRPr="002E7313">
              <w:rPr>
                <w:rFonts w:eastAsia="標楷體"/>
                <w:sz w:val="22"/>
                <w:szCs w:val="22"/>
              </w:rPr>
              <w:t>Ab</w:t>
            </w:r>
          </w:p>
          <w:p w:rsidR="001400B7" w:rsidRPr="002E7313" w:rsidRDefault="001400B7" w:rsidP="00597AAF">
            <w:pPr>
              <w:keepLines/>
              <w:ind w:left="400" w:right="-28" w:hanging="400"/>
              <w:jc w:val="center"/>
              <w:rPr>
                <w:rFonts w:eastAsia="標楷體"/>
                <w:sz w:val="26"/>
              </w:rPr>
            </w:pPr>
            <w:r w:rsidRPr="002E7313">
              <w:rPr>
                <w:rFonts w:eastAsia="標楷體"/>
                <w:spacing w:val="-20"/>
                <w:sz w:val="22"/>
                <w:szCs w:val="22"/>
              </w:rPr>
              <w:t>（</w:t>
            </w:r>
            <w:r w:rsidRPr="002E7313">
              <w:rPr>
                <w:rFonts w:eastAsia="標楷體"/>
                <w:spacing w:val="-20"/>
                <w:sz w:val="22"/>
                <w:szCs w:val="22"/>
              </w:rPr>
              <w:t>50</w:t>
            </w:r>
            <w:r w:rsidRPr="002E7313">
              <w:rPr>
                <w:rFonts w:eastAsia="標楷體"/>
                <w:spacing w:val="-20"/>
                <w:sz w:val="22"/>
                <w:szCs w:val="22"/>
              </w:rPr>
              <w:t>分）</w:t>
            </w:r>
          </w:p>
        </w:tc>
        <w:tc>
          <w:tcPr>
            <w:tcW w:w="4474"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1400B7" w:rsidRPr="002E7313" w:rsidRDefault="001400B7" w:rsidP="00597AAF">
            <w:pPr>
              <w:keepLines/>
              <w:snapToGrid w:val="0"/>
              <w:spacing w:line="300" w:lineRule="exact"/>
              <w:jc w:val="both"/>
              <w:rPr>
                <w:rFonts w:eastAsia="標楷體"/>
              </w:rPr>
            </w:pPr>
            <w:r w:rsidRPr="002E7313">
              <w:rPr>
                <w:rFonts w:eastAsia="標楷體"/>
              </w:rPr>
              <w:t>評分細項</w:t>
            </w:r>
            <w:r w:rsidRPr="002E7313">
              <w:rPr>
                <w:rFonts w:eastAsia="標楷體"/>
                <w:sz w:val="21"/>
                <w:szCs w:val="21"/>
              </w:rPr>
              <w:t>依據本院師升等</w:t>
            </w:r>
            <w:r w:rsidRPr="002E7313">
              <w:rPr>
                <w:rFonts w:eastAsia="標楷體"/>
                <w:sz w:val="21"/>
                <w:szCs w:val="21"/>
              </w:rPr>
              <w:t>Ab</w:t>
            </w:r>
            <w:r w:rsidRPr="002E7313">
              <w:rPr>
                <w:rFonts w:eastAsia="標楷體"/>
                <w:sz w:val="21"/>
                <w:szCs w:val="21"/>
              </w:rPr>
              <w:t>研究成果評分表評定分數</w:t>
            </w:r>
          </w:p>
        </w:tc>
        <w:tc>
          <w:tcPr>
            <w:tcW w:w="955" w:type="dxa"/>
            <w:tcBorders>
              <w:top w:val="single" w:sz="4"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966"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trHeight w:val="20"/>
          <w:jc w:val="center"/>
        </w:trPr>
        <w:tc>
          <w:tcPr>
            <w:tcW w:w="1119" w:type="dxa"/>
            <w:vMerge/>
            <w:tcBorders>
              <w:top w:val="single" w:sz="8" w:space="0" w:color="000000"/>
              <w:left w:val="single" w:sz="12"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top w:val="single" w:sz="8" w:space="0" w:color="000000"/>
              <w:left w:val="single" w:sz="4" w:space="0" w:color="000000"/>
              <w:right w:val="single" w:sz="8"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rPr>
            </w:pPr>
          </w:p>
        </w:tc>
        <w:tc>
          <w:tcPr>
            <w:tcW w:w="862" w:type="dxa"/>
            <w:vMerge/>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1400B7" w:rsidRPr="002E7313" w:rsidRDefault="001400B7" w:rsidP="00597AAF">
            <w:pPr>
              <w:keepLines/>
              <w:ind w:left="400" w:right="-28" w:hanging="400"/>
              <w:jc w:val="center"/>
            </w:pPr>
          </w:p>
        </w:tc>
        <w:tc>
          <w:tcPr>
            <w:tcW w:w="4474"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tcPr>
          <w:p w:rsidR="001400B7" w:rsidRPr="002E7313" w:rsidRDefault="001400B7" w:rsidP="00597AAF">
            <w:pPr>
              <w:keepLines/>
              <w:snapToGrid w:val="0"/>
              <w:spacing w:line="290" w:lineRule="exact"/>
              <w:ind w:right="11"/>
              <w:jc w:val="both"/>
            </w:pPr>
            <w:r w:rsidRPr="002E7313">
              <w:rPr>
                <w:rFonts w:eastAsia="標楷體"/>
                <w:sz w:val="23"/>
                <w:szCs w:val="23"/>
              </w:rPr>
              <w:t>產學合作、專利、技術移轉績效及其他學術研究成果：</w:t>
            </w:r>
            <w:r w:rsidRPr="002E7313">
              <w:rPr>
                <w:rFonts w:eastAsia="標楷體"/>
                <w:sz w:val="23"/>
                <w:szCs w:val="23"/>
              </w:rPr>
              <w:t xml:space="preserve"> </w:t>
            </w:r>
          </w:p>
          <w:p w:rsidR="001400B7" w:rsidRPr="002E7313" w:rsidRDefault="001400B7" w:rsidP="00597AAF">
            <w:pPr>
              <w:pStyle w:val="a5"/>
              <w:keepLines/>
              <w:snapToGrid w:val="0"/>
              <w:spacing w:line="290" w:lineRule="exact"/>
              <w:ind w:left="175" w:right="11" w:hanging="175"/>
              <w:jc w:val="both"/>
              <w:rPr>
                <w:rFonts w:ascii="Times New Roman" w:eastAsia="標楷體" w:hAnsi="Times New Roman"/>
                <w:sz w:val="23"/>
                <w:szCs w:val="23"/>
              </w:rPr>
            </w:pPr>
            <w:r w:rsidRPr="002E7313">
              <w:rPr>
                <w:rFonts w:ascii="Times New Roman" w:eastAsia="標楷體" w:hAnsi="Times New Roman"/>
                <w:sz w:val="23"/>
                <w:szCs w:val="23"/>
              </w:rPr>
              <w:t>1.</w:t>
            </w:r>
            <w:r w:rsidRPr="002E7313">
              <w:rPr>
                <w:rFonts w:ascii="Times New Roman" w:eastAsia="標楷體" w:hAnsi="Times New Roman"/>
                <w:sz w:val="23"/>
                <w:szCs w:val="23"/>
              </w:rPr>
              <w:t>現任職級其他研究著作（不含送外審之代表著作及參考著作），每篇得</w:t>
            </w:r>
            <w:r w:rsidRPr="002E7313">
              <w:rPr>
                <w:rFonts w:ascii="Times New Roman" w:eastAsia="標楷體" w:hAnsi="Times New Roman"/>
                <w:sz w:val="23"/>
                <w:szCs w:val="23"/>
              </w:rPr>
              <w:t>4</w:t>
            </w:r>
            <w:r w:rsidRPr="002E7313">
              <w:rPr>
                <w:rFonts w:ascii="Times New Roman" w:eastAsia="標楷體" w:hAnsi="Times New Roman"/>
                <w:sz w:val="23"/>
                <w:szCs w:val="23"/>
              </w:rPr>
              <w:t>～</w:t>
            </w:r>
            <w:r w:rsidR="00D0669E" w:rsidRPr="00D0669E">
              <w:rPr>
                <w:rFonts w:ascii="Times New Roman" w:eastAsia="標楷體" w:hAnsi="Times New Roman" w:hint="eastAsia"/>
                <w:b/>
                <w:color w:val="FF0000"/>
                <w:sz w:val="23"/>
                <w:szCs w:val="23"/>
                <w:u w:val="single"/>
              </w:rPr>
              <w:t>40</w:t>
            </w:r>
            <w:r w:rsidRPr="002E7313">
              <w:rPr>
                <w:rFonts w:ascii="Times New Roman" w:eastAsia="標楷體" w:hAnsi="Times New Roman"/>
                <w:sz w:val="23"/>
                <w:szCs w:val="23"/>
              </w:rPr>
              <w:t>分，依其刊登於該學術領域列名</w:t>
            </w:r>
            <w:r w:rsidRPr="002E7313">
              <w:rPr>
                <w:rFonts w:ascii="Times New Roman" w:eastAsia="標楷體" w:hAnsi="Times New Roman"/>
                <w:sz w:val="23"/>
                <w:szCs w:val="23"/>
              </w:rPr>
              <w:t>SCI</w:t>
            </w:r>
            <w:r w:rsidRPr="002E7313">
              <w:rPr>
                <w:rFonts w:ascii="Times New Roman" w:eastAsia="標楷體" w:hAnsi="Times New Roman"/>
                <w:sz w:val="23"/>
                <w:szCs w:val="23"/>
              </w:rPr>
              <w:t>或</w:t>
            </w:r>
            <w:r w:rsidRPr="002E7313">
              <w:rPr>
                <w:rFonts w:ascii="Times New Roman" w:eastAsia="標楷體" w:hAnsi="Times New Roman"/>
                <w:sz w:val="23"/>
                <w:szCs w:val="23"/>
              </w:rPr>
              <w:t>SSCI</w:t>
            </w:r>
            <w:r w:rsidRPr="002E7313">
              <w:rPr>
                <w:rFonts w:ascii="Times New Roman" w:eastAsia="標楷體" w:hAnsi="Times New Roman"/>
                <w:sz w:val="23"/>
                <w:szCs w:val="23"/>
              </w:rPr>
              <w:t>期刊及院教評會期刊評量等級與作者排名順序，予以評分。</w:t>
            </w:r>
            <w:r w:rsidRPr="002E7313">
              <w:rPr>
                <w:rFonts w:ascii="Times New Roman" w:eastAsia="標楷體" w:hAnsi="Times New Roman"/>
                <w:kern w:val="2"/>
                <w:sz w:val="23"/>
                <w:szCs w:val="23"/>
              </w:rPr>
              <w:t>收錄於</w:t>
            </w:r>
            <w:r w:rsidRPr="002E7313">
              <w:rPr>
                <w:rFonts w:ascii="Times New Roman" w:eastAsia="標楷體" w:hAnsi="Times New Roman"/>
                <w:kern w:val="2"/>
                <w:sz w:val="23"/>
                <w:szCs w:val="23"/>
              </w:rPr>
              <w:t>JCR (Journal Citation Reports)</w:t>
            </w:r>
            <w:r w:rsidRPr="002E7313">
              <w:rPr>
                <w:rFonts w:ascii="Times New Roman" w:eastAsia="標楷體" w:hAnsi="Times New Roman"/>
                <w:kern w:val="2"/>
                <w:sz w:val="23"/>
                <w:szCs w:val="23"/>
              </w:rPr>
              <w:t>之</w:t>
            </w:r>
            <w:r w:rsidRPr="002E7313">
              <w:rPr>
                <w:rFonts w:ascii="Times New Roman" w:eastAsia="標楷體" w:hAnsi="Times New Roman"/>
                <w:kern w:val="2"/>
                <w:sz w:val="23"/>
                <w:szCs w:val="23"/>
              </w:rPr>
              <w:t>SCIE (SCI)</w:t>
            </w:r>
            <w:r w:rsidRPr="002E7313">
              <w:rPr>
                <w:rFonts w:ascii="Times New Roman" w:eastAsia="標楷體" w:hAnsi="Times New Roman"/>
                <w:kern w:val="0"/>
              </w:rPr>
              <w:t xml:space="preserve"> </w:t>
            </w:r>
            <w:r w:rsidRPr="002E7313">
              <w:rPr>
                <w:rFonts w:ascii="Times New Roman" w:eastAsia="標楷體" w:hAnsi="Times New Roman"/>
                <w:kern w:val="0"/>
              </w:rPr>
              <w:t>或</w:t>
            </w:r>
            <w:r w:rsidRPr="002E7313">
              <w:rPr>
                <w:rFonts w:ascii="Times New Roman" w:eastAsia="標楷體" w:hAnsi="Times New Roman"/>
                <w:kern w:val="2"/>
                <w:sz w:val="23"/>
                <w:szCs w:val="23"/>
              </w:rPr>
              <w:t>SSCI</w:t>
            </w:r>
            <w:r w:rsidRPr="002E7313">
              <w:rPr>
                <w:rFonts w:ascii="Times New Roman" w:eastAsia="標楷體" w:hAnsi="Times New Roman"/>
                <w:kern w:val="2"/>
                <w:sz w:val="23"/>
                <w:szCs w:val="23"/>
              </w:rPr>
              <w:t>等</w:t>
            </w:r>
            <w:r w:rsidRPr="002E7313">
              <w:rPr>
                <w:rFonts w:ascii="Times New Roman" w:eastAsia="標楷體" w:hAnsi="Times New Roman"/>
                <w:sz w:val="23"/>
                <w:szCs w:val="23"/>
              </w:rPr>
              <w:t>第一級者得</w:t>
            </w:r>
            <w:r w:rsidR="00D0669E" w:rsidRPr="00D0669E">
              <w:rPr>
                <w:rFonts w:ascii="Times New Roman" w:eastAsia="標楷體" w:hAnsi="Times New Roman" w:hint="eastAsia"/>
                <w:b/>
                <w:color w:val="FF0000"/>
                <w:sz w:val="23"/>
                <w:szCs w:val="23"/>
                <w:u w:val="single"/>
              </w:rPr>
              <w:t>40</w:t>
            </w:r>
            <w:r w:rsidRPr="002E7313">
              <w:rPr>
                <w:rFonts w:ascii="Times New Roman" w:eastAsia="標楷體" w:hAnsi="Times New Roman"/>
                <w:sz w:val="23"/>
                <w:szCs w:val="23"/>
              </w:rPr>
              <w:t>分</w:t>
            </w:r>
            <w:r w:rsidRPr="002E7313">
              <w:rPr>
                <w:rFonts w:ascii="Times New Roman" w:eastAsia="標楷體" w:hAnsi="Times New Roman"/>
                <w:bCs/>
                <w:sz w:val="27"/>
                <w:szCs w:val="27"/>
              </w:rPr>
              <w:t>。</w:t>
            </w:r>
            <w:r w:rsidRPr="00D0669E">
              <w:rPr>
                <w:rFonts w:ascii="Times New Roman" w:eastAsia="標楷體" w:hAnsi="Times New Roman"/>
                <w:bCs/>
                <w:sz w:val="23"/>
                <w:szCs w:val="23"/>
              </w:rPr>
              <w:t>屬院級</w:t>
            </w:r>
            <w:r w:rsidRPr="002E7313">
              <w:rPr>
                <w:rFonts w:ascii="Times New Roman" w:eastAsia="標楷體" w:hAnsi="Times New Roman"/>
                <w:sz w:val="23"/>
                <w:szCs w:val="23"/>
              </w:rPr>
              <w:t>第二級者得</w:t>
            </w:r>
            <w:r w:rsidR="00D0669E" w:rsidRPr="00D0669E">
              <w:rPr>
                <w:rFonts w:ascii="Times New Roman" w:eastAsia="標楷體" w:hAnsi="Times New Roman" w:hint="eastAsia"/>
                <w:b/>
                <w:color w:val="FF0000"/>
                <w:sz w:val="23"/>
                <w:szCs w:val="23"/>
                <w:u w:val="single"/>
              </w:rPr>
              <w:t>21</w:t>
            </w:r>
            <w:r w:rsidRPr="002E7313">
              <w:rPr>
                <w:rFonts w:ascii="Times New Roman" w:eastAsia="標楷體" w:hAnsi="Times New Roman"/>
                <w:sz w:val="23"/>
                <w:szCs w:val="23"/>
              </w:rPr>
              <w:t>分、第三級者得</w:t>
            </w:r>
            <w:r w:rsidR="00D0669E" w:rsidRPr="004B15C9">
              <w:rPr>
                <w:rFonts w:ascii="Times New Roman" w:eastAsia="標楷體" w:hAnsi="Times New Roman" w:hint="eastAsia"/>
                <w:b/>
                <w:color w:val="FF0000"/>
                <w:sz w:val="23"/>
                <w:szCs w:val="23"/>
                <w:u w:val="single"/>
              </w:rPr>
              <w:t>1</w:t>
            </w:r>
            <w:r w:rsidR="00D0669E" w:rsidRPr="00D0669E">
              <w:rPr>
                <w:rFonts w:ascii="Times New Roman" w:eastAsia="標楷體" w:hAnsi="Times New Roman" w:hint="eastAsia"/>
                <w:b/>
                <w:color w:val="FF0000"/>
                <w:sz w:val="23"/>
                <w:szCs w:val="23"/>
                <w:u w:val="single"/>
              </w:rPr>
              <w:t>2</w:t>
            </w:r>
            <w:r w:rsidRPr="002E7313">
              <w:rPr>
                <w:rFonts w:ascii="Times New Roman" w:eastAsia="標楷體" w:hAnsi="Times New Roman"/>
                <w:sz w:val="23"/>
                <w:szCs w:val="23"/>
              </w:rPr>
              <w:t>分、第四級者得</w:t>
            </w:r>
            <w:r w:rsidRPr="004B15C9">
              <w:rPr>
                <w:rFonts w:ascii="Times New Roman" w:eastAsia="標楷體" w:hAnsi="Times New Roman"/>
                <w:b/>
                <w:color w:val="FF0000"/>
                <w:sz w:val="23"/>
                <w:szCs w:val="23"/>
                <w:u w:val="single"/>
              </w:rPr>
              <w:t>4</w:t>
            </w:r>
            <w:r w:rsidRPr="002E7313">
              <w:rPr>
                <w:rFonts w:ascii="Times New Roman" w:eastAsia="標楷體" w:hAnsi="Times New Roman"/>
                <w:sz w:val="23"/>
                <w:szCs w:val="23"/>
              </w:rPr>
              <w:t>分。又作者順位權數另規定如附表。</w:t>
            </w:r>
            <w:r w:rsidRPr="002E7313">
              <w:rPr>
                <w:rFonts w:ascii="Times New Roman" w:eastAsia="標楷體" w:hAnsi="Times New Roman"/>
                <w:sz w:val="23"/>
                <w:szCs w:val="23"/>
              </w:rPr>
              <w:t xml:space="preserve"> </w:t>
            </w:r>
          </w:p>
          <w:p w:rsidR="001400B7" w:rsidRPr="002E7313" w:rsidRDefault="001400B7" w:rsidP="00597AAF">
            <w:pPr>
              <w:keepLines/>
              <w:snapToGrid w:val="0"/>
              <w:spacing w:line="290" w:lineRule="exact"/>
              <w:ind w:left="175" w:right="11" w:hanging="175"/>
              <w:jc w:val="both"/>
              <w:rPr>
                <w:rFonts w:eastAsia="標楷體"/>
                <w:sz w:val="23"/>
                <w:szCs w:val="23"/>
              </w:rPr>
            </w:pPr>
            <w:r w:rsidRPr="002E7313">
              <w:rPr>
                <w:rFonts w:eastAsia="標楷體" w:hint="eastAsia"/>
                <w:sz w:val="23"/>
                <w:szCs w:val="23"/>
              </w:rPr>
              <w:t>2</w:t>
            </w:r>
            <w:r w:rsidRPr="002E7313">
              <w:rPr>
                <w:rFonts w:eastAsia="標楷體"/>
                <w:sz w:val="23"/>
                <w:szCs w:val="23"/>
              </w:rPr>
              <w:t>.</w:t>
            </w:r>
            <w:r w:rsidRPr="002E7313">
              <w:rPr>
                <w:rFonts w:eastAsia="標楷體"/>
                <w:sz w:val="23"/>
                <w:szCs w:val="23"/>
              </w:rPr>
              <w:t>技術移轉技轉金一件新台幣</w:t>
            </w:r>
            <w:r w:rsidRPr="002E7313">
              <w:rPr>
                <w:rFonts w:eastAsia="標楷體"/>
                <w:sz w:val="23"/>
                <w:szCs w:val="23"/>
              </w:rPr>
              <w:t>100</w:t>
            </w:r>
            <w:r w:rsidRPr="002E7313">
              <w:rPr>
                <w:rFonts w:eastAsia="標楷體"/>
                <w:sz w:val="23"/>
                <w:szCs w:val="23"/>
              </w:rPr>
              <w:t>萬元</w:t>
            </w:r>
            <w:r w:rsidRPr="002E7313">
              <w:rPr>
                <w:rFonts w:eastAsia="標楷體" w:hint="eastAsia"/>
                <w:kern w:val="2"/>
                <w:szCs w:val="22"/>
              </w:rPr>
              <w:t>(</w:t>
            </w:r>
            <w:r w:rsidRPr="002E7313">
              <w:rPr>
                <w:rFonts w:eastAsia="標楷體" w:hint="eastAsia"/>
                <w:kern w:val="2"/>
                <w:szCs w:val="22"/>
              </w:rPr>
              <w:t>含</w:t>
            </w:r>
            <w:r w:rsidRPr="002E7313">
              <w:rPr>
                <w:rFonts w:eastAsia="標楷體" w:hint="eastAsia"/>
                <w:kern w:val="2"/>
                <w:szCs w:val="22"/>
              </w:rPr>
              <w:t>)</w:t>
            </w:r>
            <w:r w:rsidRPr="002E7313">
              <w:rPr>
                <w:rFonts w:eastAsia="標楷體"/>
                <w:sz w:val="23"/>
                <w:szCs w:val="23"/>
              </w:rPr>
              <w:t>以上者，比照研究著作第一級、技轉金一件新台幣</w:t>
            </w:r>
            <w:r w:rsidRPr="002E7313">
              <w:rPr>
                <w:rFonts w:eastAsia="標楷體"/>
                <w:sz w:val="23"/>
                <w:szCs w:val="23"/>
              </w:rPr>
              <w:t>60</w:t>
            </w:r>
            <w:r w:rsidRPr="002E7313">
              <w:rPr>
                <w:rFonts w:eastAsia="標楷體"/>
                <w:sz w:val="23"/>
                <w:szCs w:val="23"/>
              </w:rPr>
              <w:t>萬元以上</w:t>
            </w:r>
            <w:r w:rsidRPr="002E7313">
              <w:rPr>
                <w:rFonts w:eastAsia="標楷體"/>
                <w:sz w:val="23"/>
                <w:szCs w:val="23"/>
              </w:rPr>
              <w:t>~100</w:t>
            </w:r>
            <w:r w:rsidRPr="002E7313">
              <w:rPr>
                <w:rFonts w:eastAsia="標楷體"/>
                <w:sz w:val="23"/>
                <w:szCs w:val="23"/>
              </w:rPr>
              <w:t>萬元以下者，比照研究著作第二級、技轉金一件新台幣</w:t>
            </w:r>
            <w:r w:rsidRPr="002E7313">
              <w:rPr>
                <w:rFonts w:eastAsia="標楷體"/>
                <w:sz w:val="23"/>
                <w:szCs w:val="23"/>
              </w:rPr>
              <w:t>30</w:t>
            </w:r>
            <w:r w:rsidRPr="002E7313">
              <w:rPr>
                <w:rFonts w:eastAsia="標楷體"/>
                <w:sz w:val="23"/>
                <w:szCs w:val="23"/>
              </w:rPr>
              <w:t>萬元以上</w:t>
            </w:r>
            <w:r w:rsidRPr="002E7313">
              <w:rPr>
                <w:rFonts w:eastAsia="標楷體"/>
                <w:sz w:val="23"/>
                <w:szCs w:val="23"/>
              </w:rPr>
              <w:t>~60</w:t>
            </w:r>
            <w:r w:rsidRPr="002E7313">
              <w:rPr>
                <w:rFonts w:eastAsia="標楷體"/>
                <w:sz w:val="23"/>
                <w:szCs w:val="23"/>
              </w:rPr>
              <w:t>（含）萬元以下者，比照研究著作第三級、技轉金一件新台幣</w:t>
            </w:r>
            <w:r w:rsidRPr="002E7313">
              <w:rPr>
                <w:rFonts w:eastAsia="標楷體"/>
                <w:sz w:val="23"/>
                <w:szCs w:val="23"/>
              </w:rPr>
              <w:t>30</w:t>
            </w:r>
            <w:r w:rsidRPr="002E7313">
              <w:rPr>
                <w:rFonts w:eastAsia="標楷體"/>
                <w:sz w:val="23"/>
                <w:szCs w:val="23"/>
              </w:rPr>
              <w:t>萬元（含）以下者，比照研究著作第四級，每級並皆依貢獻順位權數給分。</w:t>
            </w:r>
          </w:p>
          <w:p w:rsidR="001400B7" w:rsidRPr="002E7313" w:rsidRDefault="001400B7" w:rsidP="00597AAF">
            <w:pPr>
              <w:keepLines/>
              <w:snapToGrid w:val="0"/>
              <w:spacing w:line="290" w:lineRule="exact"/>
              <w:ind w:left="175" w:right="11" w:hanging="175"/>
              <w:jc w:val="both"/>
              <w:rPr>
                <w:rFonts w:eastAsia="標楷體"/>
                <w:sz w:val="23"/>
                <w:szCs w:val="23"/>
              </w:rPr>
            </w:pPr>
            <w:r w:rsidRPr="002E7313">
              <w:rPr>
                <w:rFonts w:eastAsia="標楷體" w:hint="eastAsia"/>
                <w:sz w:val="23"/>
                <w:szCs w:val="23"/>
              </w:rPr>
              <w:t>3</w:t>
            </w:r>
            <w:r w:rsidRPr="002E7313">
              <w:rPr>
                <w:rFonts w:eastAsia="標楷體"/>
                <w:sz w:val="23"/>
                <w:szCs w:val="23"/>
              </w:rPr>
              <w:t>.</w:t>
            </w:r>
            <w:r w:rsidRPr="002E7313">
              <w:rPr>
                <w:rFonts w:eastAsia="標楷體"/>
                <w:sz w:val="23"/>
                <w:szCs w:val="23"/>
              </w:rPr>
              <w:t>獲國外專利，比照研究著作第一級計分、</w:t>
            </w:r>
            <w:r w:rsidRPr="002E7313">
              <w:rPr>
                <w:rFonts w:eastAsia="標楷體"/>
                <w:sz w:val="23"/>
                <w:szCs w:val="23"/>
              </w:rPr>
              <w:t xml:space="preserve"> </w:t>
            </w:r>
            <w:r w:rsidRPr="002E7313">
              <w:rPr>
                <w:rFonts w:eastAsia="標楷體"/>
                <w:sz w:val="23"/>
                <w:szCs w:val="23"/>
              </w:rPr>
              <w:t>獲國內專利，比照研究著作第二級計分，不論國內外皆依作者順位權數給分。</w:t>
            </w:r>
          </w:p>
          <w:p w:rsidR="001400B7" w:rsidRPr="002E7313" w:rsidRDefault="001400B7" w:rsidP="00597AAF">
            <w:pPr>
              <w:keepLines/>
              <w:snapToGrid w:val="0"/>
              <w:spacing w:line="290" w:lineRule="exact"/>
              <w:ind w:left="175" w:right="11" w:hanging="175"/>
              <w:jc w:val="both"/>
              <w:rPr>
                <w:rFonts w:eastAsia="標楷體"/>
                <w:sz w:val="23"/>
                <w:szCs w:val="23"/>
              </w:rPr>
            </w:pPr>
            <w:r w:rsidRPr="002E7313">
              <w:rPr>
                <w:rFonts w:eastAsia="標楷體" w:hint="eastAsia"/>
                <w:sz w:val="23"/>
                <w:szCs w:val="23"/>
              </w:rPr>
              <w:t>4</w:t>
            </w:r>
            <w:r w:rsidRPr="002E7313">
              <w:rPr>
                <w:rFonts w:eastAsia="標楷體"/>
                <w:sz w:val="23"/>
                <w:szCs w:val="23"/>
              </w:rPr>
              <w:t>.</w:t>
            </w:r>
            <w:r w:rsidRPr="002E7313">
              <w:rPr>
                <w:rFonts w:eastAsia="標楷體"/>
                <w:sz w:val="23"/>
                <w:szCs w:val="23"/>
              </w:rPr>
              <w:t>獲國內、外政府品種權，比照研究著作第二級，不論國內、外皆依作者順位權數給分。</w:t>
            </w:r>
          </w:p>
          <w:p w:rsidR="001400B7" w:rsidRPr="002E7313" w:rsidRDefault="001400B7" w:rsidP="00597AAF">
            <w:pPr>
              <w:keepLines/>
              <w:snapToGrid w:val="0"/>
              <w:spacing w:line="240" w:lineRule="exact"/>
              <w:ind w:left="167" w:hanging="167"/>
              <w:jc w:val="both"/>
              <w:rPr>
                <w:rFonts w:eastAsia="標楷體"/>
                <w:sz w:val="22"/>
                <w:szCs w:val="22"/>
              </w:rPr>
            </w:pPr>
            <w:r w:rsidRPr="002E7313">
              <w:rPr>
                <w:rFonts w:eastAsia="標楷體" w:hint="eastAsia"/>
                <w:sz w:val="22"/>
                <w:szCs w:val="22"/>
              </w:rPr>
              <w:t>5</w:t>
            </w:r>
            <w:r w:rsidRPr="002E7313">
              <w:rPr>
                <w:rFonts w:eastAsia="標楷體"/>
                <w:sz w:val="22"/>
                <w:szCs w:val="22"/>
              </w:rPr>
              <w:t>.</w:t>
            </w:r>
            <w:r w:rsidRPr="002E7313">
              <w:rPr>
                <w:rFonts w:eastAsia="標楷體"/>
                <w:sz w:val="22"/>
                <w:szCs w:val="22"/>
              </w:rPr>
              <w:t>學術性研究民間企業產學合作計畫</w:t>
            </w:r>
          </w:p>
          <w:p w:rsidR="001400B7" w:rsidRPr="002E7313" w:rsidRDefault="001400B7" w:rsidP="00597AAF">
            <w:pPr>
              <w:keepLines/>
              <w:snapToGrid w:val="0"/>
              <w:spacing w:line="240" w:lineRule="exact"/>
              <w:ind w:left="167" w:hanging="167"/>
              <w:jc w:val="both"/>
              <w:rPr>
                <w:rFonts w:eastAsia="標楷體"/>
                <w:sz w:val="22"/>
                <w:szCs w:val="22"/>
              </w:rPr>
            </w:pPr>
            <w:r w:rsidRPr="002E7313">
              <w:rPr>
                <w:rFonts w:eastAsia="標楷體" w:hint="eastAsia"/>
                <w:sz w:val="22"/>
                <w:szCs w:val="22"/>
              </w:rPr>
              <w:t>5</w:t>
            </w:r>
            <w:r w:rsidRPr="002E7313">
              <w:rPr>
                <w:rFonts w:eastAsia="標楷體"/>
                <w:sz w:val="22"/>
                <w:szCs w:val="22"/>
              </w:rPr>
              <w:t>-1</w:t>
            </w:r>
            <w:r w:rsidRPr="002E7313">
              <w:rPr>
                <w:rFonts w:eastAsia="標楷體"/>
                <w:sz w:val="22"/>
                <w:szCs w:val="22"/>
              </w:rPr>
              <w:t>：單件計畫金額</w:t>
            </w:r>
            <w:r w:rsidRPr="002E7313">
              <w:rPr>
                <w:rFonts w:eastAsia="標楷體"/>
                <w:sz w:val="22"/>
                <w:szCs w:val="22"/>
              </w:rPr>
              <w:t>20</w:t>
            </w:r>
            <w:r w:rsidRPr="002E7313">
              <w:rPr>
                <w:rFonts w:eastAsia="標楷體"/>
                <w:sz w:val="22"/>
                <w:szCs w:val="22"/>
              </w:rPr>
              <w:t>萬以上未達</w:t>
            </w:r>
            <w:r w:rsidRPr="002E7313">
              <w:rPr>
                <w:rFonts w:eastAsia="標楷體"/>
                <w:sz w:val="22"/>
                <w:szCs w:val="22"/>
              </w:rPr>
              <w:t>30</w:t>
            </w:r>
            <w:r w:rsidRPr="002E7313">
              <w:rPr>
                <w:rFonts w:eastAsia="標楷體"/>
                <w:sz w:val="22"/>
                <w:szCs w:val="22"/>
              </w:rPr>
              <w:t>萬（含</w:t>
            </w:r>
            <w:r w:rsidRPr="002E7313">
              <w:rPr>
                <w:rFonts w:eastAsia="標楷體"/>
                <w:sz w:val="22"/>
                <w:szCs w:val="22"/>
              </w:rPr>
              <w:t>20</w:t>
            </w:r>
            <w:r w:rsidRPr="002E7313">
              <w:rPr>
                <w:rFonts w:eastAsia="標楷體"/>
                <w:sz w:val="22"/>
                <w:szCs w:val="22"/>
              </w:rPr>
              <w:t>萬）每件</w:t>
            </w:r>
            <w:r w:rsidRPr="002E7313">
              <w:rPr>
                <w:rFonts w:eastAsia="標楷體"/>
                <w:sz w:val="22"/>
                <w:szCs w:val="22"/>
              </w:rPr>
              <w:t>3</w:t>
            </w:r>
            <w:r w:rsidRPr="002E7313">
              <w:rPr>
                <w:rFonts w:eastAsia="標楷體"/>
                <w:sz w:val="22"/>
                <w:szCs w:val="22"/>
              </w:rPr>
              <w:t>分，單件計畫每增加</w:t>
            </w:r>
            <w:r w:rsidRPr="002E7313">
              <w:rPr>
                <w:rFonts w:eastAsia="標楷體"/>
                <w:sz w:val="22"/>
                <w:szCs w:val="22"/>
              </w:rPr>
              <w:t>10</w:t>
            </w:r>
            <w:r w:rsidRPr="002E7313">
              <w:rPr>
                <w:rFonts w:eastAsia="標楷體"/>
                <w:sz w:val="22"/>
                <w:szCs w:val="22"/>
              </w:rPr>
              <w:t>萬元多</w:t>
            </w:r>
            <w:r w:rsidRPr="002E7313">
              <w:rPr>
                <w:rFonts w:eastAsia="標楷體"/>
                <w:sz w:val="22"/>
                <w:szCs w:val="22"/>
              </w:rPr>
              <w:t>1</w:t>
            </w:r>
            <w:r w:rsidRPr="002E7313">
              <w:rPr>
                <w:rFonts w:eastAsia="標楷體"/>
                <w:sz w:val="22"/>
                <w:szCs w:val="22"/>
              </w:rPr>
              <w:t>分，至單件計畫金額</w:t>
            </w:r>
            <w:r w:rsidRPr="002E7313">
              <w:rPr>
                <w:rFonts w:eastAsia="標楷體"/>
                <w:sz w:val="22"/>
                <w:szCs w:val="22"/>
              </w:rPr>
              <w:t>80</w:t>
            </w:r>
            <w:r w:rsidRPr="002E7313">
              <w:rPr>
                <w:rFonts w:eastAsia="標楷體"/>
                <w:sz w:val="22"/>
                <w:szCs w:val="22"/>
              </w:rPr>
              <w:t>萬以上（含</w:t>
            </w:r>
            <w:r w:rsidRPr="002E7313">
              <w:rPr>
                <w:rFonts w:eastAsia="標楷體"/>
                <w:sz w:val="22"/>
                <w:szCs w:val="22"/>
              </w:rPr>
              <w:t>80</w:t>
            </w:r>
            <w:r w:rsidRPr="002E7313">
              <w:rPr>
                <w:rFonts w:eastAsia="標楷體"/>
                <w:sz w:val="22"/>
                <w:szCs w:val="22"/>
              </w:rPr>
              <w:t>萬）每件</w:t>
            </w:r>
            <w:r w:rsidRPr="002E7313">
              <w:rPr>
                <w:rFonts w:eastAsia="標楷體"/>
                <w:sz w:val="22"/>
                <w:szCs w:val="22"/>
              </w:rPr>
              <w:t>9</w:t>
            </w:r>
            <w:r w:rsidRPr="002E7313">
              <w:rPr>
                <w:rFonts w:eastAsia="標楷體"/>
                <w:sz w:val="22"/>
                <w:szCs w:val="22"/>
              </w:rPr>
              <w:t>分。</w:t>
            </w:r>
          </w:p>
          <w:p w:rsidR="001400B7" w:rsidRPr="002E7313" w:rsidRDefault="001400B7" w:rsidP="00597AAF">
            <w:pPr>
              <w:keepLines/>
              <w:snapToGrid w:val="0"/>
              <w:spacing w:line="240" w:lineRule="exact"/>
              <w:ind w:left="167" w:hanging="167"/>
              <w:jc w:val="both"/>
            </w:pPr>
            <w:r w:rsidRPr="002E7313">
              <w:rPr>
                <w:rFonts w:eastAsia="標楷體" w:hint="eastAsia"/>
                <w:sz w:val="22"/>
                <w:szCs w:val="22"/>
              </w:rPr>
              <w:t>5</w:t>
            </w:r>
            <w:r w:rsidRPr="002E7313">
              <w:rPr>
                <w:rFonts w:eastAsia="標楷體"/>
                <w:sz w:val="22"/>
                <w:szCs w:val="22"/>
              </w:rPr>
              <w:t>-2</w:t>
            </w:r>
            <w:r w:rsidRPr="002E7313">
              <w:rPr>
                <w:rFonts w:eastAsia="標楷體"/>
                <w:sz w:val="22"/>
                <w:szCs w:val="22"/>
              </w:rPr>
              <w:t>：單件計畫金額未達</w:t>
            </w:r>
            <w:r w:rsidRPr="002E7313">
              <w:rPr>
                <w:rFonts w:eastAsia="標楷體"/>
                <w:sz w:val="22"/>
                <w:szCs w:val="22"/>
              </w:rPr>
              <w:t>20</w:t>
            </w:r>
            <w:r w:rsidRPr="002E7313">
              <w:rPr>
                <w:rFonts w:eastAsia="標楷體"/>
                <w:sz w:val="22"/>
                <w:szCs w:val="22"/>
              </w:rPr>
              <w:t>萬者該年度得累計計畫經費，累計金額未達</w:t>
            </w:r>
            <w:r w:rsidRPr="002E7313">
              <w:rPr>
                <w:rFonts w:eastAsia="標楷體"/>
                <w:sz w:val="22"/>
                <w:szCs w:val="22"/>
              </w:rPr>
              <w:t>10</w:t>
            </w:r>
            <w:r w:rsidRPr="002E7313">
              <w:rPr>
                <w:rFonts w:eastAsia="標楷體"/>
                <w:sz w:val="22"/>
                <w:szCs w:val="22"/>
              </w:rPr>
              <w:t>萬</w:t>
            </w:r>
            <w:r w:rsidRPr="002E7313">
              <w:rPr>
                <w:rFonts w:eastAsia="標楷體"/>
                <w:sz w:val="22"/>
                <w:szCs w:val="22"/>
              </w:rPr>
              <w:t>1</w:t>
            </w:r>
            <w:r w:rsidRPr="002E7313">
              <w:rPr>
                <w:rFonts w:eastAsia="標楷體"/>
                <w:sz w:val="22"/>
                <w:szCs w:val="22"/>
              </w:rPr>
              <w:t>分、累計金額</w:t>
            </w:r>
            <w:r w:rsidRPr="002E7313">
              <w:rPr>
                <w:rFonts w:eastAsia="標楷體"/>
                <w:sz w:val="22"/>
                <w:szCs w:val="22"/>
              </w:rPr>
              <w:t>10</w:t>
            </w:r>
            <w:r w:rsidRPr="002E7313">
              <w:rPr>
                <w:rFonts w:eastAsia="標楷體"/>
                <w:sz w:val="22"/>
                <w:szCs w:val="22"/>
              </w:rPr>
              <w:t>萬以上（含）未達</w:t>
            </w:r>
            <w:r w:rsidRPr="002E7313">
              <w:rPr>
                <w:rFonts w:eastAsia="標楷體"/>
                <w:sz w:val="22"/>
                <w:szCs w:val="22"/>
              </w:rPr>
              <w:t>20</w:t>
            </w:r>
            <w:r w:rsidRPr="002E7313">
              <w:rPr>
                <w:rFonts w:eastAsia="標楷體"/>
                <w:sz w:val="22"/>
                <w:szCs w:val="22"/>
              </w:rPr>
              <w:t>萬</w:t>
            </w:r>
            <w:r w:rsidRPr="002E7313">
              <w:rPr>
                <w:rFonts w:eastAsia="標楷體"/>
                <w:sz w:val="22"/>
                <w:szCs w:val="22"/>
              </w:rPr>
              <w:t>2</w:t>
            </w:r>
            <w:r w:rsidRPr="002E7313">
              <w:rPr>
                <w:rFonts w:eastAsia="標楷體"/>
                <w:sz w:val="22"/>
                <w:szCs w:val="22"/>
              </w:rPr>
              <w:t>分，累計金額每增加</w:t>
            </w:r>
            <w:r w:rsidRPr="002E7313">
              <w:rPr>
                <w:rFonts w:eastAsia="標楷體"/>
                <w:sz w:val="22"/>
                <w:szCs w:val="22"/>
              </w:rPr>
              <w:t>10</w:t>
            </w:r>
            <w:r w:rsidRPr="002E7313">
              <w:rPr>
                <w:rFonts w:eastAsia="標楷體"/>
                <w:sz w:val="22"/>
                <w:szCs w:val="22"/>
              </w:rPr>
              <w:t>萬元多</w:t>
            </w:r>
            <w:r w:rsidRPr="002E7313">
              <w:rPr>
                <w:rFonts w:eastAsia="標楷體"/>
                <w:sz w:val="22"/>
                <w:szCs w:val="22"/>
              </w:rPr>
              <w:t>1</w:t>
            </w:r>
            <w:r w:rsidRPr="002E7313">
              <w:rPr>
                <w:rFonts w:eastAsia="標楷體"/>
                <w:sz w:val="22"/>
                <w:szCs w:val="22"/>
              </w:rPr>
              <w:t>分，至累計金額</w:t>
            </w:r>
            <w:r w:rsidRPr="002E7313">
              <w:rPr>
                <w:rFonts w:eastAsia="標楷體"/>
                <w:sz w:val="22"/>
                <w:szCs w:val="22"/>
              </w:rPr>
              <w:t>80</w:t>
            </w:r>
            <w:r w:rsidRPr="002E7313">
              <w:rPr>
                <w:rFonts w:eastAsia="標楷體"/>
                <w:sz w:val="22"/>
                <w:szCs w:val="22"/>
              </w:rPr>
              <w:t>萬以上（含</w:t>
            </w:r>
            <w:r w:rsidRPr="002E7313">
              <w:rPr>
                <w:rFonts w:eastAsia="標楷體"/>
                <w:sz w:val="22"/>
                <w:szCs w:val="22"/>
              </w:rPr>
              <w:t>80</w:t>
            </w:r>
            <w:r w:rsidRPr="002E7313">
              <w:rPr>
                <w:rFonts w:eastAsia="標楷體"/>
                <w:sz w:val="22"/>
                <w:szCs w:val="22"/>
              </w:rPr>
              <w:t>萬）</w:t>
            </w:r>
            <w:r w:rsidRPr="002E7313">
              <w:rPr>
                <w:rFonts w:eastAsia="標楷體"/>
                <w:sz w:val="22"/>
                <w:szCs w:val="22"/>
              </w:rPr>
              <w:t>9</w:t>
            </w:r>
            <w:r w:rsidRPr="002E7313">
              <w:rPr>
                <w:rFonts w:eastAsia="標楷體"/>
                <w:sz w:val="22"/>
                <w:szCs w:val="22"/>
              </w:rPr>
              <w:t>分。</w:t>
            </w:r>
          </w:p>
          <w:p w:rsidR="001400B7" w:rsidRPr="002E7313" w:rsidRDefault="001400B7" w:rsidP="00597AAF">
            <w:pPr>
              <w:keepLines/>
              <w:snapToGrid w:val="0"/>
              <w:spacing w:line="290" w:lineRule="exact"/>
              <w:ind w:left="175" w:right="11" w:hanging="175"/>
              <w:jc w:val="both"/>
              <w:rPr>
                <w:rFonts w:eastAsia="標楷體"/>
                <w:sz w:val="23"/>
                <w:szCs w:val="23"/>
              </w:rPr>
            </w:pPr>
            <w:r w:rsidRPr="002E7313">
              <w:rPr>
                <w:rFonts w:eastAsia="標楷體" w:hint="eastAsia"/>
                <w:sz w:val="23"/>
                <w:szCs w:val="23"/>
              </w:rPr>
              <w:t>6</w:t>
            </w:r>
            <w:r w:rsidRPr="002E7313">
              <w:rPr>
                <w:rFonts w:eastAsia="標楷體"/>
                <w:sz w:val="23"/>
                <w:szCs w:val="23"/>
              </w:rPr>
              <w:t>.</w:t>
            </w:r>
            <w:r w:rsidRPr="002E7313">
              <w:rPr>
                <w:rFonts w:eastAsia="標楷體"/>
                <w:sz w:val="23"/>
                <w:szCs w:val="23"/>
              </w:rPr>
              <w:t>參加國際性學術團體年會（含研討會）口頭或壁報發表論文，口頭發表每篇</w:t>
            </w:r>
            <w:r w:rsidRPr="002E7313">
              <w:rPr>
                <w:rFonts w:eastAsia="標楷體"/>
                <w:sz w:val="23"/>
                <w:szCs w:val="23"/>
              </w:rPr>
              <w:t>4</w:t>
            </w:r>
            <w:r w:rsidRPr="002E7313">
              <w:rPr>
                <w:rFonts w:eastAsia="標楷體"/>
                <w:sz w:val="23"/>
                <w:szCs w:val="23"/>
              </w:rPr>
              <w:t>分；壁報發表每篇</w:t>
            </w:r>
            <w:r w:rsidRPr="002E7313">
              <w:rPr>
                <w:rFonts w:eastAsia="標楷體"/>
                <w:sz w:val="23"/>
                <w:szCs w:val="23"/>
              </w:rPr>
              <w:t>2</w:t>
            </w:r>
            <w:r w:rsidRPr="002E7313">
              <w:rPr>
                <w:rFonts w:eastAsia="標楷體"/>
                <w:sz w:val="23"/>
                <w:szCs w:val="23"/>
              </w:rPr>
              <w:t>分。皆依作者順位權數給分。</w:t>
            </w:r>
          </w:p>
          <w:p w:rsidR="001400B7" w:rsidRPr="002E7313" w:rsidRDefault="001400B7" w:rsidP="00597AAF">
            <w:pPr>
              <w:keepLines/>
              <w:snapToGrid w:val="0"/>
              <w:spacing w:line="290" w:lineRule="exact"/>
              <w:ind w:left="175" w:right="11" w:hanging="175"/>
              <w:jc w:val="both"/>
            </w:pPr>
            <w:r w:rsidRPr="002E7313">
              <w:rPr>
                <w:rFonts w:eastAsia="標楷體" w:hint="eastAsia"/>
                <w:sz w:val="23"/>
                <w:szCs w:val="23"/>
              </w:rPr>
              <w:t>7</w:t>
            </w:r>
            <w:r w:rsidRPr="002E7313">
              <w:rPr>
                <w:rFonts w:eastAsia="標楷體"/>
                <w:sz w:val="23"/>
                <w:szCs w:val="23"/>
              </w:rPr>
              <w:t>.</w:t>
            </w:r>
            <w:r w:rsidRPr="002E7313">
              <w:rPr>
                <w:rFonts w:eastAsia="標楷體"/>
                <w:sz w:val="23"/>
                <w:szCs w:val="23"/>
              </w:rPr>
              <w:t>參加全國性</w:t>
            </w:r>
            <w:r w:rsidRPr="002E7313">
              <w:rPr>
                <w:rFonts w:eastAsia="標楷體"/>
                <w:sz w:val="22"/>
                <w:szCs w:val="22"/>
              </w:rPr>
              <w:t>或海峽兩岸</w:t>
            </w:r>
            <w:r w:rsidRPr="002E7313">
              <w:rPr>
                <w:rFonts w:eastAsia="標楷體"/>
                <w:sz w:val="23"/>
                <w:szCs w:val="23"/>
              </w:rPr>
              <w:t>學術團體年會（含研討會）口頭或壁報發表論文，口頭發表每篇</w:t>
            </w:r>
            <w:r w:rsidRPr="002E7313">
              <w:rPr>
                <w:rFonts w:eastAsia="標楷體"/>
                <w:sz w:val="23"/>
                <w:szCs w:val="23"/>
              </w:rPr>
              <w:t>2</w:t>
            </w:r>
            <w:r w:rsidRPr="002E7313">
              <w:rPr>
                <w:rFonts w:eastAsia="標楷體"/>
                <w:sz w:val="23"/>
                <w:szCs w:val="23"/>
              </w:rPr>
              <w:t>分；壁報發表每篇</w:t>
            </w:r>
            <w:r w:rsidRPr="002E7313">
              <w:rPr>
                <w:rFonts w:eastAsia="標楷體"/>
                <w:sz w:val="23"/>
                <w:szCs w:val="23"/>
              </w:rPr>
              <w:t>1</w:t>
            </w:r>
            <w:r w:rsidRPr="002E7313">
              <w:rPr>
                <w:rFonts w:eastAsia="標楷體"/>
                <w:sz w:val="23"/>
                <w:szCs w:val="23"/>
              </w:rPr>
              <w:t>分。皆依作者順位權數給分。</w:t>
            </w:r>
          </w:p>
          <w:p w:rsidR="001400B7" w:rsidRPr="002E7313" w:rsidRDefault="001400B7" w:rsidP="00597AAF">
            <w:pPr>
              <w:keepLines/>
              <w:snapToGrid w:val="0"/>
              <w:spacing w:line="290" w:lineRule="exact"/>
              <w:ind w:left="182" w:right="11" w:hanging="182"/>
              <w:jc w:val="both"/>
              <w:rPr>
                <w:rFonts w:eastAsia="標楷體"/>
              </w:rPr>
            </w:pPr>
            <w:r w:rsidRPr="002E7313">
              <w:rPr>
                <w:rFonts w:eastAsia="標楷體" w:hint="eastAsia"/>
              </w:rPr>
              <w:t>8</w:t>
            </w:r>
            <w:r w:rsidRPr="002E7313">
              <w:rPr>
                <w:rFonts w:eastAsia="標楷體"/>
              </w:rPr>
              <w:t>.</w:t>
            </w:r>
            <w:r w:rsidRPr="002E7313">
              <w:rPr>
                <w:rFonts w:eastAsia="標楷體"/>
              </w:rPr>
              <w:t>參與國際或全國展會獲獎之藝術或技術類作品，比照學術專門著作升等之期刊分級等級，並依作者順位權數給分。</w:t>
            </w:r>
          </w:p>
        </w:tc>
        <w:tc>
          <w:tcPr>
            <w:tcW w:w="955" w:type="dxa"/>
            <w:tcBorders>
              <w:top w:val="single" w:sz="8"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pacing w:line="290" w:lineRule="exact"/>
              <w:ind w:right="-28"/>
              <w:jc w:val="both"/>
              <w:rPr>
                <w:rFonts w:eastAsia="標楷體"/>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966" w:type="dxa"/>
            <w:vMerge/>
            <w:tcBorders>
              <w:left w:val="single" w:sz="4" w:space="0" w:color="000000"/>
              <w:bottom w:val="single" w:sz="4" w:space="0" w:color="auto"/>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trHeight w:val="20"/>
          <w:jc w:val="center"/>
        </w:trPr>
        <w:tc>
          <w:tcPr>
            <w:tcW w:w="1119" w:type="dxa"/>
            <w:vMerge/>
            <w:tcBorders>
              <w:left w:val="single" w:sz="12"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1123" w:type="dxa"/>
            <w:vMerge/>
            <w:tcBorders>
              <w:left w:val="single" w:sz="4" w:space="0" w:color="000000"/>
              <w:bottom w:val="single" w:sz="4" w:space="0" w:color="auto"/>
              <w:right w:val="single" w:sz="4" w:space="0" w:color="000000"/>
            </w:tcBorders>
            <w:shd w:val="clear" w:color="auto" w:fill="auto"/>
            <w:tcMar>
              <w:top w:w="0" w:type="dxa"/>
              <w:left w:w="10" w:type="dxa"/>
              <w:bottom w:w="0" w:type="dxa"/>
              <w:right w:w="10" w:type="dxa"/>
            </w:tcMar>
            <w:vAlign w:val="center"/>
          </w:tcPr>
          <w:p w:rsidR="001400B7" w:rsidRPr="002E7313" w:rsidRDefault="001400B7" w:rsidP="00597AAF">
            <w:pPr>
              <w:keepLines/>
              <w:widowControl/>
              <w:rPr>
                <w:rFonts w:eastAsia="標楷體"/>
              </w:rPr>
            </w:pPr>
          </w:p>
        </w:tc>
        <w:tc>
          <w:tcPr>
            <w:tcW w:w="5336" w:type="dxa"/>
            <w:gridSpan w:val="3"/>
            <w:tcBorders>
              <w:top w:val="single" w:sz="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napToGrid w:val="0"/>
              <w:spacing w:afterLines="10" w:after="61" w:line="0" w:lineRule="atLeast"/>
              <w:jc w:val="center"/>
              <w:rPr>
                <w:rFonts w:eastAsia="標楷體"/>
              </w:rPr>
            </w:pPr>
            <w:r w:rsidRPr="002E7313">
              <w:rPr>
                <w:rFonts w:eastAsia="標楷體"/>
              </w:rPr>
              <w:t>小計（合計之總分不得超過配分上限）</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spacing w:line="290" w:lineRule="exact"/>
              <w:ind w:right="-28"/>
              <w:jc w:val="both"/>
              <w:rPr>
                <w:rFonts w:eastAsia="標楷體"/>
              </w:rPr>
            </w:pPr>
          </w:p>
        </w:tc>
        <w:tc>
          <w:tcPr>
            <w:tcW w:w="10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966" w:type="dxa"/>
            <w:tcBorders>
              <w:top w:val="single" w:sz="4" w:space="0" w:color="auto"/>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bCs/>
              </w:rPr>
            </w:pPr>
          </w:p>
        </w:tc>
      </w:tr>
      <w:tr w:rsidR="001400B7" w:rsidRPr="002E7313" w:rsidTr="00597AAF">
        <w:trPr>
          <w:cantSplit/>
          <w:trHeight w:val="20"/>
          <w:jc w:val="center"/>
        </w:trPr>
        <w:tc>
          <w:tcPr>
            <w:tcW w:w="2242" w:type="dxa"/>
            <w:gridSpan w:val="2"/>
            <w:vMerge w:val="restart"/>
            <w:tcBorders>
              <w:top w:val="single" w:sz="4" w:space="0" w:color="auto"/>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ind w:right="-28"/>
              <w:jc w:val="both"/>
            </w:pPr>
            <w:r w:rsidRPr="002E7313">
              <w:rPr>
                <w:rFonts w:eastAsia="標楷體"/>
              </w:rPr>
              <w:t>B.</w:t>
            </w:r>
            <w:r w:rsidRPr="002E7313">
              <w:rPr>
                <w:rFonts w:eastAsia="標楷體"/>
              </w:rPr>
              <w:t>教學</w:t>
            </w:r>
            <w:r w:rsidRPr="002E7313">
              <w:rPr>
                <w:rFonts w:eastAsia="標楷體"/>
              </w:rPr>
              <w:t>30</w:t>
            </w:r>
            <w:r w:rsidRPr="002E7313">
              <w:rPr>
                <w:rFonts w:eastAsia="標楷體"/>
              </w:rPr>
              <w:t>﹪</w:t>
            </w:r>
          </w:p>
        </w:tc>
        <w:tc>
          <w:tcPr>
            <w:tcW w:w="5336"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jc w:val="both"/>
            </w:pPr>
            <w:r w:rsidRPr="002E7313">
              <w:rPr>
                <w:rFonts w:eastAsia="標楷體"/>
              </w:rPr>
              <w:t>依據本校教師教學服務成績考核辦法（教學部分）評定分數</w:t>
            </w:r>
          </w:p>
        </w:tc>
        <w:tc>
          <w:tcPr>
            <w:tcW w:w="2938"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ind w:right="-28"/>
              <w:jc w:val="center"/>
            </w:pPr>
            <w:r w:rsidRPr="002E7313">
              <w:rPr>
                <w:rFonts w:eastAsia="標楷體"/>
              </w:rPr>
              <w:t>系審分數</w:t>
            </w:r>
          </w:p>
        </w:tc>
      </w:tr>
      <w:tr w:rsidR="001400B7" w:rsidRPr="002E7313" w:rsidTr="00597AAF">
        <w:trPr>
          <w:cantSplit/>
          <w:trHeight w:val="20"/>
          <w:jc w:val="center"/>
        </w:trPr>
        <w:tc>
          <w:tcPr>
            <w:tcW w:w="2242" w:type="dxa"/>
            <w:gridSpan w:val="2"/>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533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widowControl/>
              <w:rPr>
                <w:rFonts w:eastAsia="標楷體"/>
              </w:rPr>
            </w:pP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400B7" w:rsidRPr="002E7313" w:rsidRDefault="001400B7" w:rsidP="00597AAF">
            <w:pPr>
              <w:keepLines/>
              <w:ind w:right="-28"/>
              <w:jc w:val="center"/>
            </w:pPr>
            <w:r w:rsidRPr="002E7313">
              <w:rPr>
                <w:rFonts w:eastAsia="標楷體"/>
              </w:rPr>
              <w:t>b1</w:t>
            </w:r>
          </w:p>
        </w:tc>
        <w:tc>
          <w:tcPr>
            <w:tcW w:w="1983"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1400B7" w:rsidRPr="002E7313" w:rsidRDefault="001400B7" w:rsidP="00597AAF">
            <w:pPr>
              <w:keepLines/>
              <w:snapToGrid w:val="0"/>
              <w:ind w:right="19"/>
              <w:jc w:val="both"/>
            </w:pPr>
            <w:r w:rsidRPr="002E7313">
              <w:rPr>
                <w:rFonts w:eastAsia="標楷體"/>
                <w:sz w:val="20"/>
              </w:rPr>
              <w:t>教學部分實得分數</w:t>
            </w:r>
            <w:r w:rsidRPr="002E7313">
              <w:rPr>
                <w:rFonts w:eastAsia="標楷體"/>
                <w:sz w:val="20"/>
              </w:rPr>
              <w:br/>
              <w:t>B</w:t>
            </w:r>
            <w:r w:rsidRPr="002E7313">
              <w:rPr>
                <w:rFonts w:eastAsia="標楷體"/>
                <w:sz w:val="20"/>
              </w:rPr>
              <w:t>＝</w:t>
            </w:r>
            <w:r w:rsidRPr="002E7313">
              <w:rPr>
                <w:rFonts w:eastAsia="標楷體"/>
                <w:sz w:val="20"/>
              </w:rPr>
              <w:t>b1×30</w:t>
            </w:r>
            <w:r w:rsidRPr="002E7313">
              <w:rPr>
                <w:rFonts w:eastAsia="標楷體"/>
                <w:sz w:val="20"/>
              </w:rPr>
              <w:t>％</w:t>
            </w:r>
          </w:p>
        </w:tc>
      </w:tr>
      <w:tr w:rsidR="001400B7" w:rsidRPr="002E7313" w:rsidTr="00597AAF">
        <w:trPr>
          <w:cantSplit/>
          <w:trHeight w:val="20"/>
          <w:jc w:val="center"/>
        </w:trPr>
        <w:tc>
          <w:tcPr>
            <w:tcW w:w="2242"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ind w:right="-28"/>
              <w:jc w:val="both"/>
            </w:pPr>
            <w:r w:rsidRPr="002E7313">
              <w:rPr>
                <w:rFonts w:eastAsia="標楷體"/>
              </w:rPr>
              <w:lastRenderedPageBreak/>
              <w:t>C.</w:t>
            </w:r>
            <w:r w:rsidRPr="002E7313">
              <w:rPr>
                <w:rFonts w:eastAsia="標楷體"/>
              </w:rPr>
              <w:t>服務</w:t>
            </w:r>
            <w:r w:rsidRPr="002E7313">
              <w:rPr>
                <w:rFonts w:eastAsia="標楷體"/>
              </w:rPr>
              <w:t>15</w:t>
            </w:r>
            <w:r w:rsidRPr="002E7313">
              <w:rPr>
                <w:rFonts w:eastAsia="標楷體"/>
              </w:rPr>
              <w:t>﹪</w:t>
            </w:r>
          </w:p>
        </w:tc>
        <w:tc>
          <w:tcPr>
            <w:tcW w:w="533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jc w:val="both"/>
            </w:pPr>
            <w:r w:rsidRPr="002E7313">
              <w:rPr>
                <w:rFonts w:eastAsia="標楷體"/>
              </w:rPr>
              <w:t>依據本校教師教學服務成績考核辦法（服務部分）評定分數</w:t>
            </w:r>
          </w:p>
        </w:tc>
        <w:tc>
          <w:tcPr>
            <w:tcW w:w="9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400B7" w:rsidRPr="002E7313" w:rsidRDefault="001400B7" w:rsidP="00597AAF">
            <w:pPr>
              <w:keepLines/>
              <w:ind w:right="-28"/>
              <w:jc w:val="center"/>
            </w:pPr>
            <w:r w:rsidRPr="002E7313">
              <w:rPr>
                <w:rFonts w:eastAsia="標楷體"/>
              </w:rPr>
              <w:t>c1</w:t>
            </w:r>
          </w:p>
        </w:tc>
        <w:tc>
          <w:tcPr>
            <w:tcW w:w="1983"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1400B7" w:rsidRPr="002E7313" w:rsidRDefault="001400B7" w:rsidP="00597AAF">
            <w:pPr>
              <w:keepLines/>
              <w:snapToGrid w:val="0"/>
              <w:ind w:right="19"/>
            </w:pPr>
            <w:r w:rsidRPr="002E7313">
              <w:rPr>
                <w:rFonts w:eastAsia="標楷體"/>
                <w:sz w:val="20"/>
                <w:szCs w:val="20"/>
              </w:rPr>
              <w:t>服務部分實得分數</w:t>
            </w:r>
            <w:r w:rsidRPr="002E7313">
              <w:rPr>
                <w:rFonts w:eastAsia="標楷體"/>
                <w:sz w:val="20"/>
                <w:szCs w:val="20"/>
              </w:rPr>
              <w:br/>
              <w:t>C</w:t>
            </w:r>
            <w:r w:rsidRPr="002E7313">
              <w:rPr>
                <w:rFonts w:eastAsia="標楷體"/>
                <w:sz w:val="20"/>
                <w:szCs w:val="20"/>
              </w:rPr>
              <w:t>＝</w:t>
            </w:r>
            <w:r w:rsidRPr="002E7313">
              <w:rPr>
                <w:rFonts w:eastAsia="標楷體"/>
                <w:sz w:val="20"/>
                <w:szCs w:val="20"/>
              </w:rPr>
              <w:t>c1×15</w:t>
            </w:r>
            <w:r w:rsidRPr="002E7313">
              <w:rPr>
                <w:rFonts w:eastAsia="標楷體"/>
                <w:sz w:val="20"/>
                <w:szCs w:val="20"/>
              </w:rPr>
              <w:t>﹪</w:t>
            </w:r>
          </w:p>
        </w:tc>
      </w:tr>
      <w:tr w:rsidR="001400B7" w:rsidRPr="002E7313" w:rsidTr="00597AAF">
        <w:trPr>
          <w:cantSplit/>
          <w:trHeight w:val="20"/>
          <w:jc w:val="center"/>
        </w:trPr>
        <w:tc>
          <w:tcPr>
            <w:tcW w:w="2242" w:type="dxa"/>
            <w:gridSpan w:val="2"/>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597AAF">
            <w:pPr>
              <w:keepLines/>
              <w:ind w:right="-28"/>
              <w:jc w:val="both"/>
            </w:pPr>
            <w:r w:rsidRPr="002E7313">
              <w:rPr>
                <w:rFonts w:eastAsia="標楷體"/>
                <w:bCs/>
                <w:sz w:val="28"/>
              </w:rPr>
              <w:t>系</w:t>
            </w:r>
            <w:r w:rsidRPr="002E7313">
              <w:rPr>
                <w:rFonts w:eastAsia="標楷體" w:hint="eastAsia"/>
                <w:bCs/>
                <w:sz w:val="28"/>
              </w:rPr>
              <w:t>教評會召集人核章</w:t>
            </w:r>
          </w:p>
        </w:tc>
        <w:tc>
          <w:tcPr>
            <w:tcW w:w="8274" w:type="dxa"/>
            <w:gridSpan w:val="6"/>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1400B7" w:rsidRPr="002E7313" w:rsidRDefault="001400B7" w:rsidP="00597AAF">
            <w:pPr>
              <w:keepLines/>
              <w:ind w:right="-28"/>
              <w:jc w:val="center"/>
              <w:rPr>
                <w:rFonts w:eastAsia="標楷體"/>
              </w:rPr>
            </w:pPr>
          </w:p>
        </w:tc>
      </w:tr>
    </w:tbl>
    <w:p w:rsidR="001400B7" w:rsidRPr="002E7313" w:rsidRDefault="001400B7" w:rsidP="001400B7">
      <w:pPr>
        <w:spacing w:line="300" w:lineRule="exact"/>
        <w:ind w:right="-28"/>
      </w:pPr>
      <w:r w:rsidRPr="002E7313">
        <w:rPr>
          <w:rFonts w:eastAsia="標楷體"/>
          <w:sz w:val="22"/>
          <w:szCs w:val="22"/>
        </w:rPr>
        <w:t>填表說明：</w:t>
      </w:r>
    </w:p>
    <w:p w:rsidR="001400B7" w:rsidRPr="002E7313" w:rsidRDefault="001400B7" w:rsidP="001400B7">
      <w:pPr>
        <w:spacing w:line="300" w:lineRule="exact"/>
        <w:ind w:left="168" w:right="-28" w:hanging="168"/>
      </w:pPr>
      <w:r w:rsidRPr="002E7313">
        <w:rPr>
          <w:rFonts w:eastAsia="標楷體"/>
          <w:sz w:val="22"/>
          <w:szCs w:val="22"/>
        </w:rPr>
        <w:t>1.Aa</w:t>
      </w:r>
      <w:r w:rsidRPr="002E7313">
        <w:rPr>
          <w:rFonts w:eastAsia="標楷體"/>
          <w:sz w:val="20"/>
          <w:szCs w:val="20"/>
        </w:rPr>
        <w:t>及</w:t>
      </w:r>
      <w:r w:rsidRPr="002E7313">
        <w:rPr>
          <w:rFonts w:eastAsia="標楷體"/>
          <w:sz w:val="20"/>
          <w:szCs w:val="20"/>
        </w:rPr>
        <w:t>Ab</w:t>
      </w:r>
      <w:r w:rsidRPr="002E7313">
        <w:rPr>
          <w:rFonts w:eastAsia="標楷體"/>
          <w:sz w:val="22"/>
          <w:szCs w:val="22"/>
        </w:rPr>
        <w:t>表共同說明：計畫主持人、共同主持人及協同主持人之分數採計比</w:t>
      </w:r>
      <w:r w:rsidRPr="002E7313">
        <w:rPr>
          <w:rFonts w:eastAsia="標楷體" w:hint="eastAsia"/>
          <w:sz w:val="22"/>
          <w:szCs w:val="22"/>
        </w:rPr>
        <w:t>率</w:t>
      </w:r>
      <w:r w:rsidRPr="002E7313">
        <w:rPr>
          <w:rFonts w:eastAsia="標楷體"/>
          <w:sz w:val="22"/>
          <w:szCs w:val="22"/>
        </w:rPr>
        <w:t>為主持人</w:t>
      </w:r>
      <w:r w:rsidRPr="002E7313">
        <w:rPr>
          <w:rFonts w:eastAsia="標楷體"/>
          <w:sz w:val="22"/>
          <w:szCs w:val="22"/>
        </w:rPr>
        <w:t>100</w:t>
      </w:r>
      <w:r w:rsidRPr="002E7313">
        <w:rPr>
          <w:rFonts w:eastAsia="標楷體"/>
          <w:sz w:val="22"/>
          <w:szCs w:val="22"/>
        </w:rPr>
        <w:t>％；共同主持人</w:t>
      </w:r>
      <w:r w:rsidRPr="002E7313">
        <w:rPr>
          <w:rFonts w:eastAsia="標楷體"/>
          <w:sz w:val="22"/>
          <w:szCs w:val="22"/>
        </w:rPr>
        <w:t>50</w:t>
      </w:r>
      <w:r w:rsidRPr="002E7313">
        <w:rPr>
          <w:rFonts w:eastAsia="標楷體"/>
          <w:sz w:val="22"/>
          <w:szCs w:val="22"/>
        </w:rPr>
        <w:t>％；協同主持人</w:t>
      </w:r>
      <w:r w:rsidRPr="002E7313">
        <w:rPr>
          <w:rFonts w:eastAsia="標楷體"/>
          <w:sz w:val="22"/>
          <w:szCs w:val="22"/>
        </w:rPr>
        <w:t>25</w:t>
      </w:r>
      <w:r w:rsidRPr="002E7313">
        <w:rPr>
          <w:rFonts w:eastAsia="標楷體"/>
          <w:sz w:val="22"/>
          <w:szCs w:val="22"/>
        </w:rPr>
        <w:t>％。（若計畫經費未撥入共同</w:t>
      </w:r>
      <w:r w:rsidRPr="002E7313">
        <w:rPr>
          <w:rFonts w:eastAsia="標楷體"/>
          <w:sz w:val="22"/>
          <w:szCs w:val="22"/>
        </w:rPr>
        <w:t>/</w:t>
      </w:r>
      <w:r w:rsidRPr="002E7313">
        <w:rPr>
          <w:rFonts w:eastAsia="標楷體"/>
          <w:sz w:val="22"/>
          <w:szCs w:val="22"/>
        </w:rPr>
        <w:t>協同主持人帳戶下，每件研究計畫有數位共同、協同主持人時，由其平均分配該項分數</w:t>
      </w:r>
      <w:r w:rsidRPr="002E7313">
        <w:rPr>
          <w:rFonts w:eastAsia="標楷體" w:hint="eastAsia"/>
          <w:sz w:val="22"/>
          <w:szCs w:val="22"/>
        </w:rPr>
        <w:t>；惟國家科學及技術委員會計畫有核予共同主持人主持費者，共同主持人之分數依共同主持人主持費占計畫主持人主持費之比率採計，如主持人不支領主持費則以專題研究計畫主持人主持費為計算基礎。</w:t>
      </w:r>
      <w:r w:rsidRPr="002E7313">
        <w:rPr>
          <w:rFonts w:eastAsia="標楷體"/>
          <w:sz w:val="22"/>
          <w:szCs w:val="22"/>
        </w:rPr>
        <w:t>）</w:t>
      </w:r>
    </w:p>
    <w:p w:rsidR="001400B7" w:rsidRPr="002E7313" w:rsidRDefault="001400B7" w:rsidP="001400B7">
      <w:pPr>
        <w:spacing w:line="300" w:lineRule="exact"/>
        <w:ind w:left="168" w:right="-28" w:hanging="168"/>
      </w:pPr>
      <w:r w:rsidRPr="002E7313">
        <w:rPr>
          <w:rFonts w:eastAsia="標楷體"/>
          <w:sz w:val="22"/>
          <w:szCs w:val="22"/>
        </w:rPr>
        <w:t>2.</w:t>
      </w:r>
      <w:r w:rsidRPr="002E7313">
        <w:rPr>
          <w:rFonts w:eastAsia="標楷體"/>
          <w:sz w:val="22"/>
          <w:szCs w:val="22"/>
        </w:rPr>
        <w:t>教師升等之評審標準，以研究項目</w:t>
      </w:r>
      <w:r w:rsidRPr="002E7313">
        <w:rPr>
          <w:rFonts w:eastAsia="標楷體" w:hint="eastAsia"/>
          <w:sz w:val="22"/>
          <w:szCs w:val="22"/>
        </w:rPr>
        <w:t>占</w:t>
      </w:r>
      <w:r w:rsidRPr="002E7313">
        <w:rPr>
          <w:rFonts w:eastAsia="標楷體"/>
          <w:sz w:val="22"/>
          <w:szCs w:val="22"/>
        </w:rPr>
        <w:t>55</w:t>
      </w:r>
      <w:r w:rsidRPr="002E7313">
        <w:rPr>
          <w:rFonts w:eastAsia="標楷體"/>
          <w:sz w:val="22"/>
          <w:szCs w:val="22"/>
        </w:rPr>
        <w:t>﹪，教學項目</w:t>
      </w:r>
      <w:r w:rsidRPr="002E7313">
        <w:rPr>
          <w:rFonts w:eastAsia="標楷體" w:hint="eastAsia"/>
          <w:sz w:val="22"/>
          <w:szCs w:val="22"/>
        </w:rPr>
        <w:t>占</w:t>
      </w:r>
      <w:r w:rsidRPr="002E7313">
        <w:rPr>
          <w:rFonts w:eastAsia="標楷體"/>
          <w:sz w:val="22"/>
          <w:szCs w:val="22"/>
        </w:rPr>
        <w:t>30</w:t>
      </w:r>
      <w:r w:rsidRPr="002E7313">
        <w:rPr>
          <w:rFonts w:eastAsia="標楷體"/>
          <w:sz w:val="22"/>
          <w:szCs w:val="22"/>
        </w:rPr>
        <w:t>﹪，服務項目</w:t>
      </w:r>
      <w:r w:rsidRPr="002E7313">
        <w:rPr>
          <w:rFonts w:eastAsia="標楷體" w:hint="eastAsia"/>
          <w:sz w:val="22"/>
          <w:szCs w:val="22"/>
        </w:rPr>
        <w:t>占</w:t>
      </w:r>
      <w:r w:rsidRPr="002E7313">
        <w:rPr>
          <w:rFonts w:eastAsia="標楷體"/>
          <w:sz w:val="22"/>
          <w:szCs w:val="22"/>
        </w:rPr>
        <w:t>15</w:t>
      </w:r>
      <w:r w:rsidRPr="002E7313">
        <w:rPr>
          <w:rFonts w:eastAsia="標楷體"/>
          <w:sz w:val="22"/>
          <w:szCs w:val="22"/>
        </w:rPr>
        <w:t>﹪，滿分為</w:t>
      </w:r>
      <w:r w:rsidRPr="002E7313">
        <w:rPr>
          <w:rFonts w:eastAsia="標楷體"/>
          <w:sz w:val="22"/>
          <w:szCs w:val="22"/>
        </w:rPr>
        <w:t>100</w:t>
      </w:r>
      <w:r w:rsidRPr="002E7313">
        <w:rPr>
          <w:rFonts w:eastAsia="標楷體"/>
          <w:sz w:val="22"/>
          <w:szCs w:val="22"/>
        </w:rPr>
        <w:t>分。惟本系未辦理外審，僅評分</w:t>
      </w:r>
      <w:r w:rsidRPr="002E7313">
        <w:rPr>
          <w:rFonts w:eastAsia="標楷體"/>
          <w:sz w:val="22"/>
          <w:szCs w:val="22"/>
        </w:rPr>
        <w:t>A2</w:t>
      </w:r>
      <w:r w:rsidRPr="002E7313">
        <w:rPr>
          <w:rFonts w:eastAsia="標楷體"/>
          <w:sz w:val="22"/>
          <w:szCs w:val="22"/>
        </w:rPr>
        <w:t>非外審成績，「研究」成績不須計分，爰「教學」、「服務」成績應達</w:t>
      </w:r>
      <w:r w:rsidRPr="002E7313">
        <w:rPr>
          <w:rFonts w:eastAsia="標楷體"/>
          <w:sz w:val="22"/>
          <w:szCs w:val="22"/>
        </w:rPr>
        <w:t>70</w:t>
      </w:r>
      <w:r w:rsidRPr="002E7313">
        <w:rPr>
          <w:rFonts w:eastAsia="標楷體"/>
          <w:sz w:val="22"/>
          <w:szCs w:val="22"/>
        </w:rPr>
        <w:t>分</w:t>
      </w:r>
      <w:r w:rsidRPr="002E7313">
        <w:rPr>
          <w:rFonts w:eastAsia="標楷體" w:hint="eastAsia"/>
          <w:kern w:val="2"/>
          <w:szCs w:val="22"/>
        </w:rPr>
        <w:t>(</w:t>
      </w:r>
      <w:r w:rsidRPr="002E7313">
        <w:rPr>
          <w:rFonts w:eastAsia="標楷體" w:hint="eastAsia"/>
          <w:kern w:val="2"/>
          <w:szCs w:val="22"/>
        </w:rPr>
        <w:t>含</w:t>
      </w:r>
      <w:r w:rsidRPr="002E7313">
        <w:rPr>
          <w:rFonts w:eastAsia="標楷體" w:hint="eastAsia"/>
          <w:kern w:val="2"/>
          <w:szCs w:val="22"/>
        </w:rPr>
        <w:t>)</w:t>
      </w:r>
      <w:r w:rsidRPr="002E7313">
        <w:rPr>
          <w:rFonts w:eastAsia="標楷體"/>
          <w:sz w:val="22"/>
          <w:szCs w:val="22"/>
        </w:rPr>
        <w:t>以上，經系教評會審議通過後，始予提送院級教師評審委員會審議。</w:t>
      </w:r>
    </w:p>
    <w:p w:rsidR="001400B7" w:rsidRPr="002E7313" w:rsidRDefault="001400B7" w:rsidP="001400B7">
      <w:pPr>
        <w:spacing w:line="300" w:lineRule="exact"/>
        <w:ind w:left="168" w:right="-28" w:hanging="168"/>
        <w:jc w:val="both"/>
      </w:pPr>
      <w:r w:rsidRPr="002E7313">
        <w:rPr>
          <w:rFonts w:eastAsia="標楷體"/>
          <w:sz w:val="22"/>
          <w:szCs w:val="22"/>
        </w:rPr>
        <w:t>3.</w:t>
      </w:r>
      <w:r w:rsidRPr="002E7313">
        <w:rPr>
          <w:rFonts w:eastAsia="標楷體"/>
          <w:sz w:val="22"/>
          <w:szCs w:val="22"/>
        </w:rPr>
        <w:t>「</w:t>
      </w:r>
      <w:r w:rsidRPr="002E7313">
        <w:rPr>
          <w:rFonts w:eastAsia="標楷體"/>
          <w:sz w:val="22"/>
          <w:szCs w:val="22"/>
        </w:rPr>
        <w:t>A.</w:t>
      </w:r>
      <w:r w:rsidRPr="002E7313">
        <w:rPr>
          <w:rFonts w:eastAsia="標楷體"/>
          <w:sz w:val="22"/>
          <w:szCs w:val="22"/>
        </w:rPr>
        <w:t>研究」部分，其代表作及參考作已列入「</w:t>
      </w:r>
      <w:r w:rsidRPr="002E7313">
        <w:rPr>
          <w:rFonts w:eastAsia="標楷體"/>
          <w:sz w:val="22"/>
          <w:szCs w:val="22"/>
        </w:rPr>
        <w:t>A1.</w:t>
      </w:r>
      <w:r w:rsidRPr="002E7313">
        <w:rPr>
          <w:rFonts w:eastAsia="標楷體"/>
          <w:sz w:val="22"/>
          <w:szCs w:val="22"/>
        </w:rPr>
        <w:t>外審成績」之評分，不得再重複列入「</w:t>
      </w:r>
      <w:r w:rsidRPr="002E7313">
        <w:rPr>
          <w:rFonts w:eastAsia="標楷體"/>
          <w:sz w:val="22"/>
          <w:szCs w:val="22"/>
        </w:rPr>
        <w:t>A2.</w:t>
      </w:r>
      <w:r w:rsidRPr="002E7313">
        <w:rPr>
          <w:rFonts w:eastAsia="標楷體"/>
          <w:sz w:val="22"/>
          <w:szCs w:val="22"/>
        </w:rPr>
        <w:t>五年內本職級研究計畫獎助、產學合作及其他學術研究成果」項下評分。</w:t>
      </w:r>
    </w:p>
    <w:p w:rsidR="001400B7" w:rsidRPr="002E7313" w:rsidRDefault="001400B7" w:rsidP="001400B7">
      <w:pPr>
        <w:spacing w:line="300" w:lineRule="exact"/>
        <w:ind w:left="168" w:right="-28" w:hanging="168"/>
        <w:rPr>
          <w:rFonts w:eastAsia="標楷體"/>
          <w:sz w:val="22"/>
          <w:szCs w:val="22"/>
        </w:rPr>
      </w:pPr>
      <w:r w:rsidRPr="002E7313">
        <w:rPr>
          <w:rFonts w:eastAsia="標楷體"/>
          <w:sz w:val="22"/>
          <w:szCs w:val="22"/>
        </w:rPr>
        <w:t>4.</w:t>
      </w:r>
      <w:r w:rsidRPr="002E7313">
        <w:rPr>
          <w:rFonts w:eastAsia="標楷體"/>
          <w:sz w:val="22"/>
          <w:szCs w:val="22"/>
        </w:rPr>
        <w:t>國際性【即參與發表或評論之學者須有</w:t>
      </w:r>
      <w:r w:rsidRPr="002E7313">
        <w:rPr>
          <w:rFonts w:eastAsia="標楷體"/>
          <w:sz w:val="22"/>
          <w:szCs w:val="22"/>
        </w:rPr>
        <w:t>3</w:t>
      </w:r>
      <w:r w:rsidRPr="002E7313">
        <w:rPr>
          <w:rFonts w:eastAsia="標楷體"/>
          <w:sz w:val="22"/>
          <w:szCs w:val="22"/>
        </w:rPr>
        <w:t>個國家以上</w:t>
      </w:r>
      <w:r w:rsidRPr="002E7313">
        <w:rPr>
          <w:rFonts w:eastAsia="標楷體"/>
          <w:sz w:val="22"/>
          <w:szCs w:val="22"/>
        </w:rPr>
        <w:t xml:space="preserve"> (</w:t>
      </w:r>
      <w:r w:rsidRPr="002E7313">
        <w:rPr>
          <w:rFonts w:eastAsia="標楷體"/>
          <w:sz w:val="22"/>
          <w:szCs w:val="22"/>
        </w:rPr>
        <w:t>含</w:t>
      </w:r>
      <w:r w:rsidRPr="002E7313">
        <w:rPr>
          <w:rFonts w:eastAsia="標楷體"/>
          <w:sz w:val="22"/>
          <w:szCs w:val="22"/>
        </w:rPr>
        <w:t>)</w:t>
      </w:r>
      <w:r w:rsidRPr="002E7313">
        <w:rPr>
          <w:rFonts w:eastAsia="標楷體"/>
          <w:sz w:val="22"/>
          <w:szCs w:val="22"/>
        </w:rPr>
        <w:t>】學術團體年會（含研討會）。</w:t>
      </w:r>
    </w:p>
    <w:p w:rsidR="001400B7" w:rsidRPr="002E7313" w:rsidRDefault="001400B7" w:rsidP="001400B7">
      <w:pPr>
        <w:snapToGrid w:val="0"/>
        <w:spacing w:line="300" w:lineRule="exact"/>
        <w:ind w:left="168" w:hanging="168"/>
        <w:rPr>
          <w:rFonts w:eastAsia="標楷體"/>
          <w:sz w:val="22"/>
          <w:szCs w:val="22"/>
        </w:rPr>
      </w:pPr>
      <w:r w:rsidRPr="002E7313">
        <w:rPr>
          <w:rFonts w:eastAsia="標楷體"/>
          <w:sz w:val="22"/>
          <w:szCs w:val="22"/>
        </w:rPr>
        <w:t>5.</w:t>
      </w:r>
      <w:r w:rsidRPr="002E7313">
        <w:rPr>
          <w:rFonts w:eastAsia="標楷體"/>
          <w:sz w:val="22"/>
          <w:szCs w:val="22"/>
        </w:rPr>
        <w:t>凡藝術或技術類作品之計分，由申請人或系提出固定之國際或全國展會資訊證明資料，經系教評及院教評</w:t>
      </w:r>
      <w:r w:rsidRPr="002E7313">
        <w:rPr>
          <w:rFonts w:eastAsia="標楷體"/>
          <w:sz w:val="22"/>
          <w:szCs w:val="22"/>
        </w:rPr>
        <w:t xml:space="preserve">       </w:t>
      </w:r>
      <w:r w:rsidRPr="002E7313">
        <w:rPr>
          <w:rFonts w:eastAsia="標楷體"/>
          <w:sz w:val="22"/>
          <w:szCs w:val="22"/>
        </w:rPr>
        <w:t>審議通過公布，作為升等</w:t>
      </w:r>
      <w:r w:rsidRPr="002E7313">
        <w:rPr>
          <w:rFonts w:eastAsia="標楷體"/>
          <w:sz w:val="22"/>
          <w:szCs w:val="22"/>
        </w:rPr>
        <w:t>Ab</w:t>
      </w:r>
      <w:r w:rsidRPr="002E7313">
        <w:rPr>
          <w:rFonts w:eastAsia="標楷體"/>
          <w:sz w:val="22"/>
          <w:szCs w:val="22"/>
        </w:rPr>
        <w:t>項計分之標準。</w:t>
      </w:r>
    </w:p>
    <w:p w:rsidR="001400B7" w:rsidRPr="002E7313" w:rsidRDefault="001400B7" w:rsidP="001400B7">
      <w:pPr>
        <w:snapToGrid w:val="0"/>
        <w:spacing w:line="300" w:lineRule="exact"/>
        <w:ind w:left="168" w:hanging="168"/>
      </w:pPr>
      <w:r w:rsidRPr="002E7313">
        <w:rPr>
          <w:rFonts w:eastAsia="標楷體"/>
          <w:sz w:val="22"/>
          <w:szCs w:val="22"/>
        </w:rPr>
        <w:t>6.</w:t>
      </w:r>
      <w:r w:rsidRPr="002E7313">
        <w:rPr>
          <w:rFonts w:eastAsia="標楷體"/>
          <w:sz w:val="22"/>
          <w:szCs w:val="22"/>
        </w:rPr>
        <w:t>教學及服務成績均以系審分數為該項目之成績。</w:t>
      </w:r>
    </w:p>
    <w:p w:rsidR="001400B7" w:rsidRPr="002E7313" w:rsidRDefault="001400B7" w:rsidP="001400B7">
      <w:pPr>
        <w:spacing w:line="300" w:lineRule="exact"/>
        <w:ind w:left="573" w:right="-28" w:hanging="539"/>
        <w:rPr>
          <w:rFonts w:eastAsia="標楷體"/>
          <w:sz w:val="22"/>
          <w:szCs w:val="22"/>
        </w:rPr>
      </w:pPr>
      <w:r w:rsidRPr="002E7313">
        <w:rPr>
          <w:rFonts w:eastAsia="標楷體"/>
          <w:sz w:val="22"/>
          <w:szCs w:val="22"/>
        </w:rPr>
        <w:t>附表、作者順位權數</w:t>
      </w:r>
      <w:r w:rsidRPr="002E7313">
        <w:rPr>
          <w:rFonts w:eastAsia="標楷體"/>
          <w:sz w:val="22"/>
          <w:szCs w:val="22"/>
        </w:rPr>
        <w:t xml:space="preserve"> (</w:t>
      </w:r>
      <w:r w:rsidRPr="004B15C9">
        <w:rPr>
          <w:rFonts w:eastAsia="標楷體" w:hint="eastAsia"/>
          <w:b/>
          <w:color w:val="FF0000"/>
          <w:sz w:val="22"/>
          <w:szCs w:val="20"/>
          <w:u w:val="single"/>
        </w:rPr>
        <w:t>著作</w:t>
      </w:r>
      <w:r w:rsidRPr="002E7313">
        <w:rPr>
          <w:rFonts w:eastAsia="標楷體"/>
          <w:sz w:val="22"/>
          <w:szCs w:val="22"/>
        </w:rPr>
        <w:t>作者人數及作者順位給分比</w:t>
      </w:r>
      <w:r w:rsidRPr="002E7313">
        <w:rPr>
          <w:rFonts w:eastAsia="標楷體" w:hint="eastAsia"/>
          <w:sz w:val="22"/>
          <w:szCs w:val="22"/>
        </w:rPr>
        <w:t>率</w:t>
      </w:r>
      <w:r w:rsidRPr="002E7313">
        <w:rPr>
          <w:rFonts w:eastAsia="標楷體"/>
          <w:sz w:val="22"/>
          <w:szCs w:val="22"/>
        </w:rPr>
        <w:t>表</w:t>
      </w:r>
      <w:r w:rsidRPr="002E7313">
        <w:rPr>
          <w:rFonts w:eastAsia="標楷體"/>
          <w:sz w:val="22"/>
          <w:szCs w:val="22"/>
        </w:rPr>
        <w:t>)</w:t>
      </w:r>
    </w:p>
    <w:tbl>
      <w:tblPr>
        <w:tblW w:w="5000" w:type="pct"/>
        <w:jc w:val="center"/>
        <w:tblCellMar>
          <w:left w:w="10" w:type="dxa"/>
          <w:right w:w="10" w:type="dxa"/>
        </w:tblCellMar>
        <w:tblLook w:val="0000" w:firstRow="0" w:lastRow="0" w:firstColumn="0" w:lastColumn="0" w:noHBand="0" w:noVBand="0"/>
      </w:tblPr>
      <w:tblGrid>
        <w:gridCol w:w="2105"/>
        <w:gridCol w:w="1829"/>
        <w:gridCol w:w="1827"/>
        <w:gridCol w:w="1686"/>
        <w:gridCol w:w="1545"/>
        <w:gridCol w:w="1544"/>
      </w:tblGrid>
      <w:tr w:rsidR="001400B7" w:rsidRPr="002E7313" w:rsidTr="00FF09DB">
        <w:trPr>
          <w:trHeight w:val="665"/>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400B7" w:rsidRPr="002E7313" w:rsidRDefault="001400B7" w:rsidP="00FF09DB">
            <w:pPr>
              <w:spacing w:line="300" w:lineRule="exact"/>
              <w:ind w:right="-28"/>
              <w:jc w:val="right"/>
              <w:rPr>
                <w:rFonts w:eastAsia="標楷體"/>
                <w:kern w:val="0"/>
                <w:sz w:val="22"/>
                <w:szCs w:val="22"/>
              </w:rPr>
            </w:pPr>
            <w:r w:rsidRPr="002E7313">
              <w:rPr>
                <w:rFonts w:eastAsia="標楷體"/>
                <w:kern w:val="0"/>
                <w:sz w:val="22"/>
                <w:szCs w:val="22"/>
              </w:rPr>
              <w:t>順位</w:t>
            </w:r>
          </w:p>
          <w:p w:rsidR="001400B7" w:rsidRPr="002E7313" w:rsidRDefault="001400B7" w:rsidP="00FF09DB">
            <w:pPr>
              <w:spacing w:line="300" w:lineRule="exact"/>
              <w:ind w:right="-28"/>
            </w:pPr>
            <w:r w:rsidRPr="002E7313">
              <w:rPr>
                <w:rFonts w:eastAsia="標楷體"/>
                <w:kern w:val="0"/>
                <w:sz w:val="22"/>
                <w:szCs w:val="22"/>
              </w:rPr>
              <w:t>作者人數</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Default="001400B7" w:rsidP="00FF09DB">
            <w:pPr>
              <w:spacing w:line="300" w:lineRule="exact"/>
              <w:ind w:right="-28"/>
              <w:jc w:val="center"/>
              <w:rPr>
                <w:rFonts w:eastAsia="標楷體"/>
                <w:kern w:val="0"/>
                <w:sz w:val="22"/>
                <w:szCs w:val="22"/>
              </w:rPr>
            </w:pPr>
            <w:r w:rsidRPr="002E7313">
              <w:rPr>
                <w:rFonts w:eastAsia="標楷體"/>
                <w:kern w:val="0"/>
                <w:sz w:val="22"/>
                <w:szCs w:val="22"/>
              </w:rPr>
              <w:t>第一</w:t>
            </w:r>
          </w:p>
          <w:p w:rsidR="001400B7" w:rsidRPr="00E4711B" w:rsidRDefault="001400B7" w:rsidP="00FF09DB">
            <w:pPr>
              <w:spacing w:line="300" w:lineRule="exact"/>
              <w:ind w:right="-28"/>
              <w:jc w:val="center"/>
              <w:rPr>
                <w:u w:val="single"/>
              </w:rPr>
            </w:pPr>
            <w:r w:rsidRPr="00E4711B">
              <w:rPr>
                <w:rFonts w:eastAsia="標楷體" w:hint="eastAsia"/>
                <w:b/>
                <w:color w:val="FF0000"/>
                <w:sz w:val="22"/>
                <w:szCs w:val="20"/>
                <w:u w:val="single"/>
              </w:rPr>
              <w:t>或通訊作者</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pPr>
            <w:r w:rsidRPr="002E7313">
              <w:rPr>
                <w:rFonts w:eastAsia="標楷體"/>
                <w:kern w:val="0"/>
                <w:sz w:val="22"/>
                <w:szCs w:val="22"/>
              </w:rPr>
              <w:t>第二</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pPr>
            <w:r w:rsidRPr="002E7313">
              <w:rPr>
                <w:rFonts w:eastAsia="標楷體"/>
                <w:kern w:val="0"/>
                <w:sz w:val="22"/>
                <w:szCs w:val="22"/>
              </w:rPr>
              <w:t>第三</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pPr>
            <w:r w:rsidRPr="002E7313">
              <w:rPr>
                <w:rFonts w:eastAsia="標楷體"/>
                <w:kern w:val="0"/>
                <w:sz w:val="22"/>
                <w:szCs w:val="22"/>
              </w:rPr>
              <w:t>第四</w:t>
            </w: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pPr>
            <w:r w:rsidRPr="002E7313">
              <w:rPr>
                <w:rFonts w:eastAsia="標楷體"/>
                <w:kern w:val="0"/>
                <w:sz w:val="22"/>
                <w:szCs w:val="22"/>
              </w:rPr>
              <w:t>第五</w:t>
            </w:r>
          </w:p>
        </w:tc>
      </w:tr>
      <w:tr w:rsidR="001400B7" w:rsidRPr="002E7313" w:rsidTr="00FF09DB">
        <w:trPr>
          <w:trHeight w:val="482"/>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rPr>
                <w:rFonts w:eastAsia="標楷體"/>
                <w:kern w:val="0"/>
                <w:sz w:val="22"/>
                <w:szCs w:val="22"/>
              </w:rPr>
            </w:pPr>
            <w:r w:rsidRPr="002E7313">
              <w:rPr>
                <w:rFonts w:eastAsia="標楷體"/>
                <w:kern w:val="0"/>
                <w:sz w:val="22"/>
                <w:szCs w:val="22"/>
              </w:rPr>
              <w:t xml:space="preserve">1 </w:t>
            </w:r>
            <w:r w:rsidRPr="002E7313">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E4711B" w:rsidRDefault="001400B7" w:rsidP="00FF09DB">
            <w:pPr>
              <w:snapToGrid w:val="0"/>
              <w:jc w:val="center"/>
              <w:rPr>
                <w:rFonts w:eastAsia="標楷體"/>
                <w:b/>
                <w:color w:val="FF0000"/>
                <w:sz w:val="20"/>
                <w:szCs w:val="20"/>
              </w:rPr>
            </w:pPr>
            <w:r w:rsidRPr="00E4711B">
              <w:rPr>
                <w:rFonts w:eastAsia="標楷體"/>
                <w:b/>
                <w:color w:val="FF0000"/>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rPr>
                <w:rFonts w:eastAsia="標楷體"/>
                <w:kern w:val="0"/>
                <w:sz w:val="22"/>
                <w:szCs w:val="22"/>
              </w:rPr>
            </w:pP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rPr>
                <w:rFonts w:eastAsia="標楷體"/>
                <w:kern w:val="0"/>
                <w:sz w:val="22"/>
                <w:szCs w:val="22"/>
              </w:rPr>
            </w:pP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rPr>
                <w:rFonts w:eastAsia="標楷體"/>
                <w:kern w:val="0"/>
                <w:sz w:val="22"/>
                <w:szCs w:val="22"/>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rPr>
                <w:rFonts w:eastAsia="標楷體"/>
                <w:kern w:val="0"/>
                <w:sz w:val="22"/>
                <w:szCs w:val="22"/>
                <w:shd w:val="clear" w:color="auto" w:fill="FFFFFF"/>
              </w:rPr>
            </w:pPr>
          </w:p>
        </w:tc>
      </w:tr>
      <w:tr w:rsidR="001400B7" w:rsidRPr="002E7313" w:rsidTr="00FF09DB">
        <w:trPr>
          <w:trHeight w:val="484"/>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rPr>
                <w:rFonts w:eastAsia="標楷體"/>
                <w:kern w:val="0"/>
                <w:sz w:val="22"/>
                <w:szCs w:val="22"/>
              </w:rPr>
            </w:pPr>
            <w:r w:rsidRPr="002E7313">
              <w:rPr>
                <w:rFonts w:eastAsia="標楷體"/>
                <w:kern w:val="0"/>
                <w:sz w:val="22"/>
                <w:szCs w:val="22"/>
              </w:rPr>
              <w:t xml:space="preserve">2 </w:t>
            </w:r>
            <w:r w:rsidRPr="002E7313">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E4711B" w:rsidRDefault="001400B7" w:rsidP="00FF09DB">
            <w:pPr>
              <w:snapToGrid w:val="0"/>
              <w:jc w:val="center"/>
              <w:rPr>
                <w:rFonts w:eastAsia="標楷體"/>
                <w:b/>
                <w:color w:val="FF0000"/>
                <w:sz w:val="20"/>
                <w:szCs w:val="20"/>
              </w:rPr>
            </w:pPr>
            <w:r w:rsidRPr="00E4711B">
              <w:rPr>
                <w:rFonts w:eastAsia="標楷體"/>
                <w:b/>
                <w:color w:val="FF0000"/>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rPr>
                <w:rFonts w:eastAsia="標楷體"/>
                <w:kern w:val="0"/>
                <w:sz w:val="22"/>
                <w:szCs w:val="22"/>
              </w:rPr>
            </w:pPr>
            <w:r w:rsidRPr="002E7313">
              <w:rPr>
                <w:rFonts w:eastAsia="標楷體"/>
                <w:kern w:val="0"/>
                <w:sz w:val="22"/>
                <w:szCs w:val="22"/>
              </w:rPr>
              <w:t>40%</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rPr>
                <w:rFonts w:eastAsia="標楷體"/>
                <w:kern w:val="0"/>
                <w:sz w:val="22"/>
                <w:szCs w:val="22"/>
              </w:rPr>
            </w:pP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rPr>
                <w:rFonts w:eastAsia="標楷體"/>
                <w:kern w:val="0"/>
                <w:sz w:val="22"/>
                <w:szCs w:val="22"/>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rPr>
                <w:rFonts w:eastAsia="標楷體"/>
                <w:kern w:val="0"/>
                <w:sz w:val="22"/>
                <w:szCs w:val="22"/>
                <w:shd w:val="clear" w:color="auto" w:fill="FFFFFF"/>
              </w:rPr>
            </w:pPr>
          </w:p>
        </w:tc>
      </w:tr>
      <w:tr w:rsidR="001400B7" w:rsidRPr="002E7313" w:rsidTr="00FF09DB">
        <w:trPr>
          <w:trHeight w:val="482"/>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rPr>
                <w:rFonts w:eastAsia="標楷體"/>
                <w:kern w:val="0"/>
                <w:sz w:val="22"/>
                <w:szCs w:val="22"/>
              </w:rPr>
            </w:pPr>
            <w:r w:rsidRPr="002E7313">
              <w:rPr>
                <w:rFonts w:eastAsia="標楷體"/>
                <w:kern w:val="0"/>
                <w:sz w:val="22"/>
                <w:szCs w:val="22"/>
              </w:rPr>
              <w:t xml:space="preserve">3 </w:t>
            </w:r>
            <w:r w:rsidRPr="002E7313">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E4711B" w:rsidRDefault="001400B7" w:rsidP="00FF09DB">
            <w:pPr>
              <w:snapToGrid w:val="0"/>
              <w:jc w:val="center"/>
              <w:rPr>
                <w:rFonts w:eastAsia="標楷體"/>
                <w:b/>
                <w:color w:val="FF0000"/>
                <w:sz w:val="20"/>
                <w:szCs w:val="20"/>
              </w:rPr>
            </w:pPr>
            <w:r w:rsidRPr="00E4711B">
              <w:rPr>
                <w:rFonts w:eastAsia="標楷體"/>
                <w:b/>
                <w:color w:val="FF0000"/>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rPr>
                <w:rFonts w:eastAsia="標楷體"/>
                <w:bCs/>
                <w:kern w:val="0"/>
                <w:sz w:val="22"/>
                <w:szCs w:val="22"/>
              </w:rPr>
            </w:pPr>
            <w:r w:rsidRPr="002E7313">
              <w:rPr>
                <w:rFonts w:eastAsia="標楷體"/>
                <w:bCs/>
                <w:kern w:val="0"/>
                <w:sz w:val="22"/>
                <w:szCs w:val="22"/>
              </w:rPr>
              <w:t>30%</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rPr>
                <w:rFonts w:eastAsia="標楷體"/>
                <w:bCs/>
                <w:kern w:val="0"/>
                <w:sz w:val="22"/>
                <w:szCs w:val="22"/>
              </w:rPr>
            </w:pPr>
            <w:r w:rsidRPr="002E7313">
              <w:rPr>
                <w:rFonts w:eastAsia="標楷體"/>
                <w:bCs/>
                <w:kern w:val="0"/>
                <w:sz w:val="22"/>
                <w:szCs w:val="22"/>
              </w:rPr>
              <w:t>20%</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rPr>
                <w:rFonts w:eastAsia="標楷體"/>
                <w:kern w:val="0"/>
                <w:sz w:val="22"/>
                <w:szCs w:val="22"/>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rPr>
                <w:rFonts w:eastAsia="標楷體"/>
                <w:kern w:val="0"/>
                <w:sz w:val="22"/>
                <w:szCs w:val="22"/>
                <w:shd w:val="clear" w:color="auto" w:fill="FFFFFF"/>
              </w:rPr>
            </w:pPr>
          </w:p>
        </w:tc>
      </w:tr>
      <w:tr w:rsidR="001400B7" w:rsidRPr="002E7313" w:rsidTr="00FF09DB">
        <w:trPr>
          <w:trHeight w:val="482"/>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rPr>
                <w:rFonts w:eastAsia="標楷體"/>
                <w:kern w:val="0"/>
                <w:sz w:val="22"/>
                <w:szCs w:val="22"/>
              </w:rPr>
            </w:pPr>
            <w:r w:rsidRPr="002E7313">
              <w:rPr>
                <w:rFonts w:eastAsia="標楷體"/>
                <w:kern w:val="0"/>
                <w:sz w:val="22"/>
                <w:szCs w:val="22"/>
              </w:rPr>
              <w:t xml:space="preserve">4 </w:t>
            </w:r>
            <w:r w:rsidRPr="002E7313">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E4711B" w:rsidRDefault="001400B7" w:rsidP="00FF09DB">
            <w:pPr>
              <w:snapToGrid w:val="0"/>
              <w:jc w:val="center"/>
              <w:rPr>
                <w:rFonts w:eastAsia="標楷體"/>
                <w:b/>
                <w:color w:val="FF0000"/>
                <w:sz w:val="20"/>
                <w:szCs w:val="20"/>
              </w:rPr>
            </w:pPr>
            <w:r w:rsidRPr="00E4711B">
              <w:rPr>
                <w:rFonts w:eastAsia="標楷體"/>
                <w:b/>
                <w:color w:val="FF0000"/>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rPr>
                <w:rFonts w:eastAsia="標楷體"/>
                <w:bCs/>
                <w:kern w:val="0"/>
                <w:sz w:val="22"/>
                <w:szCs w:val="22"/>
              </w:rPr>
            </w:pPr>
            <w:r w:rsidRPr="002E7313">
              <w:rPr>
                <w:rFonts w:eastAsia="標楷體"/>
                <w:bCs/>
                <w:kern w:val="0"/>
                <w:sz w:val="22"/>
                <w:szCs w:val="22"/>
              </w:rPr>
              <w:t>25%</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rPr>
                <w:rFonts w:eastAsia="標楷體"/>
                <w:bCs/>
                <w:kern w:val="0"/>
                <w:sz w:val="22"/>
                <w:szCs w:val="22"/>
              </w:rPr>
            </w:pPr>
            <w:r w:rsidRPr="002E7313">
              <w:rPr>
                <w:rFonts w:eastAsia="標楷體"/>
                <w:bCs/>
                <w:kern w:val="0"/>
                <w:sz w:val="22"/>
                <w:szCs w:val="22"/>
              </w:rPr>
              <w:t>15%</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rPr>
                <w:rFonts w:eastAsia="標楷體"/>
                <w:bCs/>
                <w:kern w:val="0"/>
                <w:sz w:val="22"/>
                <w:szCs w:val="22"/>
              </w:rPr>
            </w:pPr>
            <w:r w:rsidRPr="002E7313">
              <w:rPr>
                <w:rFonts w:eastAsia="標楷體"/>
                <w:bCs/>
                <w:kern w:val="0"/>
                <w:sz w:val="22"/>
                <w:szCs w:val="22"/>
              </w:rPr>
              <w:t>10%</w:t>
            </w: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400B7" w:rsidRPr="002E7313" w:rsidRDefault="001400B7" w:rsidP="00FF09DB">
            <w:pPr>
              <w:spacing w:line="300" w:lineRule="exact"/>
              <w:ind w:right="-28"/>
              <w:jc w:val="center"/>
              <w:rPr>
                <w:rFonts w:eastAsia="標楷體"/>
                <w:kern w:val="0"/>
                <w:sz w:val="22"/>
                <w:szCs w:val="22"/>
                <w:shd w:val="clear" w:color="auto" w:fill="FFFFFF"/>
              </w:rPr>
            </w:pPr>
            <w:r w:rsidRPr="00E4711B">
              <w:rPr>
                <w:rFonts w:eastAsia="標楷體"/>
                <w:b/>
                <w:color w:val="FF0000"/>
                <w:sz w:val="22"/>
                <w:szCs w:val="20"/>
              </w:rPr>
              <w:t>5%</w:t>
            </w:r>
          </w:p>
        </w:tc>
      </w:tr>
    </w:tbl>
    <w:p w:rsidR="001400B7" w:rsidRPr="002E7313" w:rsidRDefault="001400B7" w:rsidP="001400B7">
      <w:pPr>
        <w:pStyle w:val="a4"/>
        <w:spacing w:line="300" w:lineRule="exact"/>
        <w:ind w:left="1188" w:right="-28" w:hanging="1188"/>
      </w:pPr>
      <w:r w:rsidRPr="002E7313">
        <w:rPr>
          <w:rFonts w:eastAsia="標楷體"/>
          <w:sz w:val="22"/>
          <w:szCs w:val="22"/>
        </w:rPr>
        <w:t>附加說明：</w:t>
      </w:r>
    </w:p>
    <w:p w:rsidR="00604953" w:rsidRPr="00604953" w:rsidRDefault="00604953" w:rsidP="00604953">
      <w:pPr>
        <w:pStyle w:val="a4"/>
        <w:snapToGrid w:val="0"/>
        <w:spacing w:line="300" w:lineRule="exact"/>
        <w:ind w:left="440" w:right="-28" w:hangingChars="200" w:hanging="440"/>
        <w:rPr>
          <w:rFonts w:eastAsia="標楷體"/>
          <w:b/>
          <w:color w:val="FF0000"/>
          <w:sz w:val="22"/>
          <w:szCs w:val="22"/>
        </w:rPr>
      </w:pPr>
      <w:r w:rsidRPr="00604953">
        <w:rPr>
          <w:rFonts w:eastAsia="標楷體"/>
          <w:b/>
          <w:color w:val="FF0000"/>
          <w:sz w:val="22"/>
          <w:szCs w:val="22"/>
        </w:rPr>
        <w:t>一、</w:t>
      </w:r>
      <w:r w:rsidRPr="00604953">
        <w:rPr>
          <w:rFonts w:eastAsia="標楷體" w:hint="eastAsia"/>
          <w:b/>
          <w:color w:val="FF0000"/>
          <w:sz w:val="22"/>
          <w:szCs w:val="22"/>
        </w:rPr>
        <w:t>第一作者與通訊作者皆以</w:t>
      </w:r>
      <w:r w:rsidRPr="00604953">
        <w:rPr>
          <w:rFonts w:eastAsia="標楷體" w:hint="eastAsia"/>
          <w:b/>
          <w:color w:val="FF0000"/>
          <w:sz w:val="22"/>
          <w:szCs w:val="22"/>
        </w:rPr>
        <w:t>100%</w:t>
      </w:r>
      <w:r w:rsidRPr="00604953">
        <w:rPr>
          <w:rFonts w:eastAsia="標楷體" w:hint="eastAsia"/>
          <w:b/>
          <w:color w:val="FF0000"/>
          <w:sz w:val="22"/>
          <w:szCs w:val="22"/>
        </w:rPr>
        <w:t>計分計。</w:t>
      </w:r>
    </w:p>
    <w:p w:rsidR="00604953" w:rsidRPr="00604953" w:rsidRDefault="00604953" w:rsidP="00604953">
      <w:pPr>
        <w:pStyle w:val="a4"/>
        <w:snapToGrid w:val="0"/>
        <w:spacing w:line="300" w:lineRule="exact"/>
        <w:ind w:left="440" w:right="-28" w:hangingChars="200" w:hanging="440"/>
        <w:rPr>
          <w:b/>
          <w:color w:val="FF0000"/>
        </w:rPr>
      </w:pPr>
      <w:r w:rsidRPr="00604953">
        <w:rPr>
          <w:rFonts w:eastAsia="標楷體" w:hint="eastAsia"/>
          <w:b/>
          <w:color w:val="FF0000"/>
          <w:sz w:val="22"/>
          <w:szCs w:val="22"/>
        </w:rPr>
        <w:t>二、第一作者或通訊作者有二位共同擔任者，每位權重</w:t>
      </w:r>
      <w:r w:rsidRPr="00604953">
        <w:rPr>
          <w:rFonts w:eastAsia="標楷體" w:hint="eastAsia"/>
          <w:b/>
          <w:color w:val="FF0000"/>
          <w:sz w:val="22"/>
          <w:szCs w:val="22"/>
        </w:rPr>
        <w:t>70%</w:t>
      </w:r>
      <w:r w:rsidRPr="00604953">
        <w:rPr>
          <w:rFonts w:eastAsia="標楷體" w:hint="eastAsia"/>
          <w:b/>
          <w:color w:val="FF0000"/>
          <w:sz w:val="22"/>
          <w:szCs w:val="22"/>
        </w:rPr>
        <w:t>，</w:t>
      </w:r>
      <w:r w:rsidRPr="00604953">
        <w:rPr>
          <w:rFonts w:eastAsia="標楷體" w:hint="eastAsia"/>
          <w:b/>
          <w:color w:val="FF0000"/>
          <w:sz w:val="22"/>
          <w:szCs w:val="22"/>
        </w:rPr>
        <w:t xml:space="preserve"> </w:t>
      </w:r>
      <w:r w:rsidRPr="00604953">
        <w:rPr>
          <w:rFonts w:eastAsia="標楷體" w:hint="eastAsia"/>
          <w:b/>
          <w:color w:val="FF0000"/>
          <w:sz w:val="22"/>
          <w:szCs w:val="22"/>
        </w:rPr>
        <w:t>三位</w:t>
      </w:r>
      <w:r w:rsidRPr="00604953">
        <w:rPr>
          <w:rFonts w:eastAsia="標楷體" w:hint="eastAsia"/>
          <w:b/>
          <w:color w:val="FF0000"/>
          <w:sz w:val="22"/>
          <w:szCs w:val="22"/>
        </w:rPr>
        <w:t>(</w:t>
      </w:r>
      <w:r w:rsidRPr="00604953">
        <w:rPr>
          <w:rFonts w:eastAsia="標楷體" w:hint="eastAsia"/>
          <w:b/>
          <w:color w:val="FF0000"/>
          <w:sz w:val="22"/>
          <w:szCs w:val="22"/>
        </w:rPr>
        <w:t>含以上</w:t>
      </w:r>
      <w:r w:rsidRPr="00604953">
        <w:rPr>
          <w:rFonts w:eastAsia="標楷體" w:hint="eastAsia"/>
          <w:b/>
          <w:color w:val="FF0000"/>
          <w:sz w:val="22"/>
          <w:szCs w:val="22"/>
        </w:rPr>
        <w:t>)</w:t>
      </w:r>
      <w:r w:rsidRPr="00604953">
        <w:rPr>
          <w:rFonts w:eastAsia="標楷體" w:hint="eastAsia"/>
          <w:b/>
          <w:color w:val="FF0000"/>
          <w:sz w:val="22"/>
          <w:szCs w:val="22"/>
        </w:rPr>
        <w:t>共同擔任者，每位權重</w:t>
      </w:r>
      <w:r w:rsidRPr="00604953">
        <w:rPr>
          <w:rFonts w:eastAsia="標楷體" w:hint="eastAsia"/>
          <w:b/>
          <w:color w:val="FF0000"/>
          <w:sz w:val="22"/>
          <w:szCs w:val="22"/>
        </w:rPr>
        <w:t>50%</w:t>
      </w:r>
    </w:p>
    <w:p w:rsidR="00604953" w:rsidRPr="00604953" w:rsidRDefault="00604953" w:rsidP="00604953">
      <w:pPr>
        <w:pStyle w:val="a4"/>
        <w:snapToGrid w:val="0"/>
        <w:spacing w:line="300" w:lineRule="exact"/>
        <w:ind w:right="-28"/>
        <w:rPr>
          <w:rFonts w:eastAsia="標楷體"/>
          <w:b/>
          <w:color w:val="FF0000"/>
          <w:sz w:val="22"/>
          <w:szCs w:val="20"/>
          <w:u w:val="single"/>
        </w:rPr>
      </w:pPr>
      <w:r w:rsidRPr="00604953">
        <w:rPr>
          <w:rFonts w:eastAsia="標楷體" w:hint="eastAsia"/>
          <w:b/>
          <w:color w:val="FF0000"/>
          <w:sz w:val="22"/>
          <w:szCs w:val="22"/>
        </w:rPr>
        <w:t>三</w:t>
      </w:r>
      <w:r w:rsidRPr="00604953">
        <w:rPr>
          <w:rFonts w:eastAsia="標楷體"/>
          <w:b/>
          <w:color w:val="FF0000"/>
          <w:sz w:val="22"/>
          <w:szCs w:val="22"/>
        </w:rPr>
        <w:t>、</w:t>
      </w:r>
      <w:r w:rsidRPr="00604953">
        <w:rPr>
          <w:rFonts w:eastAsia="標楷體" w:hint="eastAsia"/>
          <w:b/>
          <w:color w:val="FF0000"/>
          <w:sz w:val="22"/>
          <w:szCs w:val="20"/>
          <w:u w:val="single"/>
        </w:rPr>
        <w:t>非第一作者依作者人數及作者順位比率表計分。</w:t>
      </w:r>
    </w:p>
    <w:p w:rsidR="00604953" w:rsidRPr="00D66BAB" w:rsidRDefault="00604953" w:rsidP="00604953">
      <w:pPr>
        <w:pStyle w:val="a4"/>
        <w:snapToGrid w:val="0"/>
        <w:spacing w:line="300" w:lineRule="exact"/>
        <w:ind w:right="-28"/>
        <w:rPr>
          <w:b/>
          <w:color w:val="FF0000"/>
          <w:u w:val="single"/>
        </w:rPr>
      </w:pPr>
      <w:r w:rsidRPr="00604953">
        <w:rPr>
          <w:rFonts w:eastAsia="標楷體" w:hint="eastAsia"/>
          <w:b/>
          <w:color w:val="FF0000"/>
          <w:sz w:val="22"/>
          <w:szCs w:val="22"/>
        </w:rPr>
        <w:t>四</w:t>
      </w:r>
      <w:r w:rsidRPr="00604953">
        <w:rPr>
          <w:rFonts w:eastAsia="標楷體"/>
          <w:b/>
          <w:color w:val="FF0000"/>
          <w:sz w:val="22"/>
          <w:szCs w:val="22"/>
        </w:rPr>
        <w:t>、</w:t>
      </w:r>
      <w:r w:rsidRPr="00604953">
        <w:rPr>
          <w:rFonts w:eastAsia="標楷體" w:hint="eastAsia"/>
          <w:b/>
          <w:color w:val="FF0000"/>
          <w:sz w:val="22"/>
          <w:szCs w:val="22"/>
          <w:u w:val="single"/>
        </w:rPr>
        <w:t>作者人</w:t>
      </w:r>
      <w:r w:rsidRPr="00D66BAB">
        <w:rPr>
          <w:rFonts w:eastAsia="標楷體" w:hint="eastAsia"/>
          <w:b/>
          <w:color w:val="FF0000"/>
          <w:sz w:val="22"/>
          <w:szCs w:val="22"/>
          <w:u w:val="single"/>
        </w:rPr>
        <w:t>數在五人以上者，比照四人核分標準辦理，第五順位以後作者概以百分之五計算。</w:t>
      </w:r>
    </w:p>
    <w:p w:rsidR="004B15C9" w:rsidRPr="00604953" w:rsidRDefault="004B15C9" w:rsidP="001400B7">
      <w:pPr>
        <w:pStyle w:val="a4"/>
        <w:snapToGrid w:val="0"/>
        <w:spacing w:line="300" w:lineRule="exact"/>
        <w:ind w:right="-28"/>
        <w:rPr>
          <w:rFonts w:eastAsia="標楷體"/>
          <w:b/>
          <w:color w:val="FF0000"/>
          <w:sz w:val="22"/>
          <w:szCs w:val="22"/>
          <w:u w:val="single"/>
        </w:rPr>
      </w:pPr>
    </w:p>
    <w:p w:rsidR="004B15C9" w:rsidRDefault="004B15C9" w:rsidP="001400B7">
      <w:pPr>
        <w:pStyle w:val="a4"/>
        <w:snapToGrid w:val="0"/>
        <w:spacing w:line="300" w:lineRule="exact"/>
        <w:ind w:right="-28"/>
        <w:rPr>
          <w:rFonts w:eastAsia="標楷體"/>
          <w:b/>
          <w:color w:val="FF0000"/>
          <w:sz w:val="22"/>
          <w:szCs w:val="22"/>
          <w:u w:val="single"/>
        </w:rPr>
      </w:pPr>
    </w:p>
    <w:p w:rsidR="004B15C9" w:rsidRDefault="004B15C9" w:rsidP="001400B7">
      <w:pPr>
        <w:pStyle w:val="a4"/>
        <w:snapToGrid w:val="0"/>
        <w:spacing w:line="300" w:lineRule="exact"/>
        <w:ind w:right="-28"/>
        <w:rPr>
          <w:rFonts w:eastAsia="標楷體"/>
          <w:b/>
          <w:color w:val="FF0000"/>
          <w:sz w:val="22"/>
          <w:szCs w:val="22"/>
          <w:u w:val="single"/>
        </w:rPr>
      </w:pPr>
    </w:p>
    <w:p w:rsidR="004B15C9" w:rsidRPr="00D66BAB" w:rsidRDefault="004B15C9" w:rsidP="001400B7">
      <w:pPr>
        <w:pStyle w:val="a4"/>
        <w:snapToGrid w:val="0"/>
        <w:spacing w:line="300" w:lineRule="exact"/>
        <w:ind w:right="-28"/>
        <w:rPr>
          <w:b/>
          <w:color w:val="FF0000"/>
          <w:u w:val="single"/>
        </w:rPr>
      </w:pPr>
    </w:p>
    <w:p w:rsidR="004B15C9" w:rsidRPr="002E7313" w:rsidRDefault="004B15C9" w:rsidP="004B15C9">
      <w:pPr>
        <w:pageBreakBefore/>
        <w:snapToGrid w:val="0"/>
        <w:spacing w:line="300" w:lineRule="exact"/>
        <w:ind w:right="-28"/>
        <w:jc w:val="center"/>
      </w:pPr>
      <w:r w:rsidRPr="002E7313">
        <w:rPr>
          <w:rFonts w:eastAsia="標楷體"/>
          <w:sz w:val="32"/>
        </w:rPr>
        <w:lastRenderedPageBreak/>
        <w:t>國立嘉義大學農學院</w:t>
      </w:r>
      <w:r w:rsidRPr="00631867">
        <w:rPr>
          <w:rFonts w:eastAsia="標楷體"/>
          <w:sz w:val="32"/>
        </w:rPr>
        <w:t>農業生物</w:t>
      </w:r>
      <w:r w:rsidRPr="002E7313">
        <w:rPr>
          <w:rFonts w:eastAsia="標楷體"/>
          <w:sz w:val="32"/>
        </w:rPr>
        <w:t>科技學系教師</w:t>
      </w:r>
      <w:r w:rsidRPr="004B15C9">
        <w:rPr>
          <w:rFonts w:eastAsia="標楷體" w:hint="eastAsia"/>
          <w:b/>
          <w:color w:val="FF0000"/>
          <w:sz w:val="32"/>
          <w:u w:val="single"/>
        </w:rPr>
        <w:t>以教學實踐研究</w:t>
      </w:r>
      <w:r w:rsidRPr="004B15C9">
        <w:rPr>
          <w:rFonts w:eastAsia="標楷體" w:hint="eastAsia"/>
          <w:b/>
          <w:color w:val="FF0000"/>
          <w:sz w:val="32"/>
          <w:u w:val="single"/>
        </w:rPr>
        <w:t>(</w:t>
      </w:r>
      <w:r w:rsidRPr="004B15C9">
        <w:rPr>
          <w:rFonts w:eastAsia="標楷體" w:hint="eastAsia"/>
          <w:b/>
          <w:color w:val="FF0000"/>
          <w:sz w:val="32"/>
          <w:u w:val="single"/>
        </w:rPr>
        <w:t>發</w:t>
      </w:r>
      <w:r w:rsidRPr="004B15C9">
        <w:rPr>
          <w:rFonts w:eastAsia="標楷體" w:hint="eastAsia"/>
          <w:b/>
          <w:color w:val="FF0000"/>
          <w:sz w:val="32"/>
          <w:u w:val="single"/>
        </w:rPr>
        <w:t>)</w:t>
      </w:r>
      <w:r w:rsidRPr="002E7313">
        <w:rPr>
          <w:rFonts w:eastAsia="標楷體"/>
          <w:sz w:val="32"/>
        </w:rPr>
        <w:t>升等</w:t>
      </w:r>
      <w:r w:rsidRPr="002E7313">
        <w:rPr>
          <w:rFonts w:eastAsia="標楷體"/>
          <w:sz w:val="32"/>
        </w:rPr>
        <w:t>Ab</w:t>
      </w:r>
      <w:r w:rsidRPr="002E7313">
        <w:rPr>
          <w:rFonts w:eastAsia="標楷體"/>
          <w:sz w:val="32"/>
        </w:rPr>
        <w:t>研究成果評分表</w:t>
      </w:r>
    </w:p>
    <w:p w:rsidR="004B15C9" w:rsidRPr="002E7313" w:rsidRDefault="004B15C9" w:rsidP="004B15C9">
      <w:pPr>
        <w:spacing w:before="180" w:after="90" w:line="400" w:lineRule="exact"/>
        <w:ind w:right="-28" w:firstLine="490"/>
        <w:rPr>
          <w:rFonts w:eastAsia="標楷體"/>
          <w:sz w:val="28"/>
        </w:rPr>
      </w:pPr>
      <w:r w:rsidRPr="002E7313">
        <w:rPr>
          <w:rFonts w:eastAsia="標楷體"/>
          <w:sz w:val="28"/>
        </w:rPr>
        <w:t xml:space="preserve">教師姓名：　　　　　</w:t>
      </w:r>
      <w:r w:rsidRPr="002E7313">
        <w:rPr>
          <w:rFonts w:eastAsia="標楷體"/>
          <w:sz w:val="28"/>
        </w:rPr>
        <w:t xml:space="preserve">           </w:t>
      </w:r>
    </w:p>
    <w:p w:rsidR="004B15C9" w:rsidRPr="002E7313" w:rsidRDefault="004B15C9" w:rsidP="004B15C9">
      <w:pPr>
        <w:spacing w:before="90" w:line="400" w:lineRule="exact"/>
        <w:ind w:right="-28" w:firstLine="490"/>
        <w:rPr>
          <w:rFonts w:eastAsia="標楷體"/>
          <w:sz w:val="28"/>
        </w:rPr>
      </w:pPr>
      <w:r w:rsidRPr="002E7313">
        <w:rPr>
          <w:rFonts w:eastAsia="標楷體"/>
          <w:sz w:val="28"/>
        </w:rPr>
        <w:t>擬升等等級：</w:t>
      </w:r>
      <w:r w:rsidRPr="002E7313">
        <w:rPr>
          <w:rFonts w:eastAsia="標楷體"/>
          <w:sz w:val="28"/>
        </w:rPr>
        <w:t xml:space="preserve">      </w:t>
      </w:r>
      <w:r w:rsidRPr="002E7313">
        <w:rPr>
          <w:rFonts w:eastAsia="標楷體"/>
          <w:sz w:val="28"/>
        </w:rPr>
        <w:t xml:space="preserve">　</w:t>
      </w:r>
      <w:r w:rsidRPr="002E7313">
        <w:rPr>
          <w:rFonts w:eastAsia="標楷體"/>
          <w:sz w:val="28"/>
        </w:rPr>
        <w:t xml:space="preserve">                </w:t>
      </w:r>
      <w:r w:rsidRPr="002E7313">
        <w:rPr>
          <w:rFonts w:eastAsia="標楷體"/>
          <w:sz w:val="28"/>
        </w:rPr>
        <w:t>本職級生效日：</w:t>
      </w:r>
      <w:r w:rsidRPr="002E7313">
        <w:rPr>
          <w:rFonts w:eastAsia="標楷體"/>
          <w:sz w:val="28"/>
        </w:rPr>
        <w:t xml:space="preserve">    </w:t>
      </w:r>
      <w:r w:rsidRPr="002E7313">
        <w:rPr>
          <w:rFonts w:eastAsia="標楷體"/>
          <w:sz w:val="28"/>
        </w:rPr>
        <w:t>年</w:t>
      </w:r>
      <w:r w:rsidRPr="002E7313">
        <w:rPr>
          <w:rFonts w:eastAsia="標楷體"/>
          <w:sz w:val="28"/>
        </w:rPr>
        <w:t xml:space="preserve">    </w:t>
      </w:r>
      <w:r w:rsidRPr="002E7313">
        <w:rPr>
          <w:rFonts w:eastAsia="標楷體"/>
          <w:sz w:val="28"/>
        </w:rPr>
        <w:t>月</w:t>
      </w:r>
      <w:r w:rsidRPr="002E7313">
        <w:rPr>
          <w:rFonts w:eastAsia="標楷體"/>
          <w:sz w:val="28"/>
        </w:rPr>
        <w:t xml:space="preserve">    </w:t>
      </w:r>
      <w:r w:rsidRPr="002E7313">
        <w:rPr>
          <w:rFonts w:eastAsia="標楷體"/>
          <w:sz w:val="28"/>
        </w:rPr>
        <w:t>日</w:t>
      </w:r>
    </w:p>
    <w:p w:rsidR="004B15C9" w:rsidRPr="002E7313" w:rsidRDefault="004B15C9" w:rsidP="004B15C9">
      <w:pPr>
        <w:spacing w:line="220" w:lineRule="exact"/>
        <w:jc w:val="right"/>
        <w:rPr>
          <w:rFonts w:eastAsia="標楷體"/>
          <w:sz w:val="16"/>
          <w:szCs w:val="16"/>
        </w:rPr>
      </w:pPr>
      <w:r w:rsidRPr="002E7313">
        <w:rPr>
          <w:rFonts w:eastAsia="標楷體"/>
          <w:sz w:val="16"/>
          <w:szCs w:val="16"/>
        </w:rPr>
        <w:t>中華民國</w:t>
      </w:r>
      <w:r w:rsidRPr="002E7313">
        <w:rPr>
          <w:rFonts w:eastAsia="標楷體"/>
          <w:sz w:val="16"/>
          <w:szCs w:val="16"/>
        </w:rPr>
        <w:t>109</w:t>
      </w:r>
      <w:r w:rsidRPr="002E7313">
        <w:rPr>
          <w:rFonts w:eastAsia="標楷體"/>
          <w:sz w:val="16"/>
          <w:szCs w:val="16"/>
        </w:rPr>
        <w:t>年</w:t>
      </w:r>
      <w:r w:rsidRPr="002E7313">
        <w:rPr>
          <w:rFonts w:eastAsia="標楷體"/>
          <w:sz w:val="16"/>
          <w:szCs w:val="16"/>
        </w:rPr>
        <w:t>11</w:t>
      </w:r>
      <w:r w:rsidRPr="002E7313">
        <w:rPr>
          <w:rFonts w:eastAsia="標楷體"/>
          <w:sz w:val="16"/>
          <w:szCs w:val="16"/>
        </w:rPr>
        <w:t>月</w:t>
      </w:r>
      <w:r w:rsidRPr="002E7313">
        <w:rPr>
          <w:rFonts w:eastAsia="標楷體"/>
          <w:sz w:val="16"/>
          <w:szCs w:val="16"/>
        </w:rPr>
        <w:t>06</w:t>
      </w:r>
      <w:r w:rsidRPr="002E7313">
        <w:rPr>
          <w:rFonts w:eastAsia="標楷體"/>
          <w:sz w:val="16"/>
          <w:szCs w:val="16"/>
        </w:rPr>
        <w:t>日</w:t>
      </w:r>
      <w:r w:rsidRPr="002E7313">
        <w:rPr>
          <w:rFonts w:eastAsia="標楷體"/>
          <w:sz w:val="16"/>
          <w:szCs w:val="16"/>
        </w:rPr>
        <w:t>109</w:t>
      </w:r>
      <w:r w:rsidRPr="002E7313">
        <w:rPr>
          <w:rFonts w:eastAsia="標楷體"/>
          <w:sz w:val="16"/>
          <w:szCs w:val="16"/>
        </w:rPr>
        <w:t>學年度第</w:t>
      </w:r>
      <w:r w:rsidRPr="002E7313">
        <w:rPr>
          <w:rFonts w:eastAsia="標楷體"/>
          <w:sz w:val="16"/>
          <w:szCs w:val="16"/>
        </w:rPr>
        <w:t>1</w:t>
      </w:r>
      <w:r w:rsidRPr="002E7313">
        <w:rPr>
          <w:rFonts w:eastAsia="標楷體"/>
          <w:sz w:val="16"/>
          <w:szCs w:val="16"/>
        </w:rPr>
        <w:t>次系教評會議修正通</w:t>
      </w:r>
    </w:p>
    <w:p w:rsidR="004B15C9" w:rsidRPr="002E7313" w:rsidRDefault="004B15C9" w:rsidP="004B15C9">
      <w:pPr>
        <w:spacing w:line="220" w:lineRule="exact"/>
        <w:jc w:val="right"/>
        <w:rPr>
          <w:rFonts w:eastAsia="標楷體"/>
          <w:sz w:val="16"/>
          <w:szCs w:val="16"/>
        </w:rPr>
      </w:pPr>
      <w:r w:rsidRPr="002E7313">
        <w:rPr>
          <w:rFonts w:eastAsia="標楷體"/>
          <w:sz w:val="16"/>
          <w:szCs w:val="16"/>
        </w:rPr>
        <w:t>中華民國</w:t>
      </w:r>
      <w:r w:rsidRPr="002E7313">
        <w:rPr>
          <w:rFonts w:eastAsia="標楷體"/>
          <w:sz w:val="16"/>
          <w:szCs w:val="16"/>
        </w:rPr>
        <w:t>109</w:t>
      </w:r>
      <w:r w:rsidRPr="002E7313">
        <w:rPr>
          <w:rFonts w:eastAsia="標楷體"/>
          <w:sz w:val="16"/>
          <w:szCs w:val="16"/>
        </w:rPr>
        <w:t>年</w:t>
      </w:r>
      <w:r w:rsidRPr="002E7313">
        <w:rPr>
          <w:rFonts w:eastAsia="標楷體"/>
          <w:sz w:val="16"/>
          <w:szCs w:val="16"/>
        </w:rPr>
        <w:t>12</w:t>
      </w:r>
      <w:r w:rsidRPr="002E7313">
        <w:rPr>
          <w:rFonts w:eastAsia="標楷體"/>
          <w:sz w:val="16"/>
          <w:szCs w:val="16"/>
        </w:rPr>
        <w:t>月</w:t>
      </w:r>
      <w:r w:rsidRPr="002E7313">
        <w:rPr>
          <w:rFonts w:eastAsia="標楷體"/>
          <w:sz w:val="16"/>
          <w:szCs w:val="16"/>
        </w:rPr>
        <w:t>16</w:t>
      </w:r>
      <w:r w:rsidRPr="002E7313">
        <w:rPr>
          <w:rFonts w:eastAsia="標楷體"/>
          <w:sz w:val="16"/>
          <w:szCs w:val="16"/>
        </w:rPr>
        <w:t>日</w:t>
      </w:r>
      <w:r w:rsidRPr="002E7313">
        <w:rPr>
          <w:rFonts w:eastAsia="標楷體"/>
          <w:sz w:val="16"/>
          <w:szCs w:val="16"/>
        </w:rPr>
        <w:t>109</w:t>
      </w:r>
      <w:r w:rsidRPr="002E7313">
        <w:rPr>
          <w:rFonts w:eastAsia="標楷體"/>
          <w:sz w:val="16"/>
          <w:szCs w:val="16"/>
        </w:rPr>
        <w:t>學年度第</w:t>
      </w:r>
      <w:r w:rsidRPr="002E7313">
        <w:rPr>
          <w:rFonts w:eastAsia="標楷體"/>
          <w:sz w:val="16"/>
          <w:szCs w:val="16"/>
        </w:rPr>
        <w:t>5</w:t>
      </w:r>
      <w:r w:rsidRPr="002E7313">
        <w:rPr>
          <w:rFonts w:eastAsia="標楷體"/>
          <w:sz w:val="16"/>
          <w:szCs w:val="16"/>
        </w:rPr>
        <w:t>次院教評會議通過</w:t>
      </w:r>
    </w:p>
    <w:p w:rsidR="004B15C9" w:rsidRPr="002E7313" w:rsidRDefault="004B15C9" w:rsidP="004B15C9">
      <w:pPr>
        <w:spacing w:line="180" w:lineRule="exact"/>
        <w:ind w:right="-86" w:firstLineChars="2923" w:firstLine="4677"/>
        <w:jc w:val="right"/>
        <w:rPr>
          <w:rFonts w:eastAsia="標楷體"/>
          <w:sz w:val="16"/>
          <w:szCs w:val="16"/>
        </w:rPr>
      </w:pPr>
      <w:r w:rsidRPr="002E7313">
        <w:rPr>
          <w:rFonts w:eastAsia="標楷體"/>
          <w:sz w:val="16"/>
          <w:szCs w:val="16"/>
        </w:rPr>
        <w:t>中華民國</w:t>
      </w:r>
      <w:r w:rsidRPr="002E7313">
        <w:rPr>
          <w:rFonts w:eastAsia="標楷體"/>
          <w:sz w:val="16"/>
          <w:szCs w:val="16"/>
        </w:rPr>
        <w:t>109</w:t>
      </w:r>
      <w:r w:rsidRPr="002E7313">
        <w:rPr>
          <w:rFonts w:eastAsia="標楷體"/>
          <w:sz w:val="16"/>
          <w:szCs w:val="16"/>
        </w:rPr>
        <w:t>年</w:t>
      </w:r>
      <w:r w:rsidRPr="002E7313">
        <w:rPr>
          <w:rFonts w:eastAsia="標楷體"/>
          <w:sz w:val="16"/>
          <w:szCs w:val="16"/>
        </w:rPr>
        <w:t>12</w:t>
      </w:r>
      <w:r w:rsidRPr="002E7313">
        <w:rPr>
          <w:rFonts w:eastAsia="標楷體"/>
          <w:sz w:val="16"/>
          <w:szCs w:val="16"/>
        </w:rPr>
        <w:t>月</w:t>
      </w:r>
      <w:r w:rsidRPr="002E7313">
        <w:rPr>
          <w:rFonts w:eastAsia="標楷體"/>
          <w:sz w:val="16"/>
          <w:szCs w:val="16"/>
        </w:rPr>
        <w:t>29</w:t>
      </w:r>
      <w:r w:rsidRPr="002E7313">
        <w:rPr>
          <w:rFonts w:eastAsia="標楷體"/>
          <w:sz w:val="16"/>
          <w:szCs w:val="16"/>
        </w:rPr>
        <w:t>日</w:t>
      </w:r>
      <w:r w:rsidRPr="002E7313">
        <w:rPr>
          <w:rFonts w:eastAsia="標楷體"/>
          <w:sz w:val="16"/>
          <w:szCs w:val="16"/>
        </w:rPr>
        <w:t>109</w:t>
      </w:r>
      <w:r w:rsidRPr="002E7313">
        <w:rPr>
          <w:rFonts w:eastAsia="標楷體"/>
          <w:sz w:val="16"/>
          <w:szCs w:val="16"/>
        </w:rPr>
        <w:t>學年度第</w:t>
      </w:r>
      <w:r w:rsidRPr="002E7313">
        <w:rPr>
          <w:rFonts w:eastAsia="標楷體"/>
          <w:sz w:val="16"/>
          <w:szCs w:val="16"/>
        </w:rPr>
        <w:t>4</w:t>
      </w:r>
      <w:r w:rsidRPr="002E7313">
        <w:rPr>
          <w:rFonts w:eastAsia="標楷體"/>
          <w:sz w:val="16"/>
          <w:szCs w:val="16"/>
        </w:rPr>
        <w:t>次校教評會議通過</w:t>
      </w:r>
    </w:p>
    <w:p w:rsidR="004B15C9" w:rsidRPr="002E7313" w:rsidRDefault="004B15C9" w:rsidP="004B15C9">
      <w:pPr>
        <w:spacing w:line="180" w:lineRule="exact"/>
        <w:ind w:right="-86" w:firstLineChars="2923" w:firstLine="4677"/>
        <w:jc w:val="right"/>
        <w:rPr>
          <w:rFonts w:eastAsia="標楷體"/>
          <w:sz w:val="16"/>
          <w:szCs w:val="16"/>
        </w:rPr>
      </w:pPr>
      <w:r w:rsidRPr="002E7313">
        <w:rPr>
          <w:rFonts w:eastAsia="標楷體"/>
          <w:sz w:val="16"/>
          <w:szCs w:val="16"/>
        </w:rPr>
        <w:t xml:space="preserve">   </w:t>
      </w:r>
      <w:r w:rsidRPr="002E7313">
        <w:rPr>
          <w:rFonts w:eastAsia="標楷體"/>
          <w:sz w:val="16"/>
          <w:szCs w:val="16"/>
        </w:rPr>
        <w:t>中華民國</w:t>
      </w:r>
      <w:r w:rsidRPr="002E7313">
        <w:rPr>
          <w:rFonts w:eastAsia="標楷體"/>
          <w:sz w:val="16"/>
          <w:szCs w:val="16"/>
        </w:rPr>
        <w:t>111</w:t>
      </w:r>
      <w:r w:rsidRPr="002E7313">
        <w:rPr>
          <w:rFonts w:eastAsia="標楷體"/>
          <w:sz w:val="16"/>
          <w:szCs w:val="16"/>
        </w:rPr>
        <w:t>年</w:t>
      </w:r>
      <w:r w:rsidRPr="002E7313">
        <w:rPr>
          <w:rFonts w:eastAsia="標楷體"/>
          <w:sz w:val="16"/>
          <w:szCs w:val="16"/>
        </w:rPr>
        <w:t>12</w:t>
      </w:r>
      <w:r w:rsidRPr="002E7313">
        <w:rPr>
          <w:rFonts w:eastAsia="標楷體"/>
          <w:sz w:val="16"/>
          <w:szCs w:val="16"/>
        </w:rPr>
        <w:t>月</w:t>
      </w:r>
      <w:r w:rsidRPr="002E7313">
        <w:rPr>
          <w:rFonts w:eastAsia="標楷體"/>
          <w:sz w:val="16"/>
          <w:szCs w:val="16"/>
        </w:rPr>
        <w:t>22</w:t>
      </w:r>
      <w:r w:rsidRPr="002E7313">
        <w:rPr>
          <w:rFonts w:eastAsia="標楷體"/>
          <w:sz w:val="16"/>
          <w:szCs w:val="16"/>
        </w:rPr>
        <w:t>日</w:t>
      </w:r>
      <w:r w:rsidRPr="002E7313">
        <w:rPr>
          <w:rFonts w:eastAsia="標楷體"/>
          <w:sz w:val="16"/>
          <w:szCs w:val="16"/>
        </w:rPr>
        <w:t>111</w:t>
      </w:r>
      <w:r w:rsidRPr="002E7313">
        <w:rPr>
          <w:rFonts w:eastAsia="標楷體"/>
          <w:sz w:val="16"/>
          <w:szCs w:val="16"/>
        </w:rPr>
        <w:t>學年度第</w:t>
      </w:r>
      <w:r w:rsidRPr="002E7313">
        <w:rPr>
          <w:rFonts w:eastAsia="標楷體"/>
          <w:sz w:val="16"/>
          <w:szCs w:val="16"/>
        </w:rPr>
        <w:t>1</w:t>
      </w:r>
      <w:r w:rsidRPr="002E7313">
        <w:rPr>
          <w:rFonts w:eastAsia="標楷體"/>
          <w:sz w:val="16"/>
          <w:szCs w:val="16"/>
        </w:rPr>
        <w:t>學期第</w:t>
      </w:r>
      <w:r w:rsidRPr="002E7313">
        <w:rPr>
          <w:rFonts w:eastAsia="標楷體"/>
          <w:sz w:val="16"/>
          <w:szCs w:val="16"/>
        </w:rPr>
        <w:t>5</w:t>
      </w:r>
      <w:r w:rsidRPr="002E7313">
        <w:rPr>
          <w:rFonts w:eastAsia="標楷體"/>
          <w:sz w:val="16"/>
          <w:szCs w:val="16"/>
        </w:rPr>
        <w:t>次系務會議修正通過</w:t>
      </w:r>
    </w:p>
    <w:p w:rsidR="004B15C9" w:rsidRPr="002E7313" w:rsidRDefault="004B15C9" w:rsidP="004B15C9">
      <w:pPr>
        <w:spacing w:line="180" w:lineRule="exact"/>
        <w:ind w:right="-86" w:firstLineChars="2923" w:firstLine="4677"/>
        <w:jc w:val="right"/>
        <w:rPr>
          <w:rFonts w:eastAsia="標楷體"/>
          <w:sz w:val="16"/>
          <w:szCs w:val="16"/>
        </w:rPr>
      </w:pPr>
      <w:r w:rsidRPr="002E7313">
        <w:rPr>
          <w:rFonts w:eastAsia="標楷體"/>
          <w:sz w:val="16"/>
          <w:szCs w:val="16"/>
        </w:rPr>
        <w:t>中華民國</w:t>
      </w:r>
      <w:r w:rsidRPr="002E7313">
        <w:rPr>
          <w:rFonts w:eastAsia="標楷體"/>
          <w:sz w:val="16"/>
          <w:szCs w:val="16"/>
        </w:rPr>
        <w:t>112</w:t>
      </w:r>
      <w:r w:rsidRPr="002E7313">
        <w:rPr>
          <w:rFonts w:eastAsia="標楷體"/>
          <w:sz w:val="16"/>
          <w:szCs w:val="16"/>
        </w:rPr>
        <w:t>年</w:t>
      </w:r>
      <w:r w:rsidRPr="002E7313">
        <w:rPr>
          <w:rFonts w:eastAsia="標楷體"/>
          <w:sz w:val="16"/>
          <w:szCs w:val="16"/>
        </w:rPr>
        <w:t>1</w:t>
      </w:r>
      <w:r w:rsidRPr="002E7313">
        <w:rPr>
          <w:rFonts w:eastAsia="標楷體"/>
          <w:sz w:val="16"/>
          <w:szCs w:val="16"/>
        </w:rPr>
        <w:t>月</w:t>
      </w:r>
      <w:r w:rsidRPr="002E7313">
        <w:rPr>
          <w:rFonts w:eastAsia="標楷體"/>
          <w:sz w:val="16"/>
          <w:szCs w:val="16"/>
        </w:rPr>
        <w:t>4</w:t>
      </w:r>
      <w:r w:rsidRPr="002E7313">
        <w:rPr>
          <w:rFonts w:eastAsia="標楷體"/>
          <w:sz w:val="16"/>
          <w:szCs w:val="16"/>
        </w:rPr>
        <w:t>日</w:t>
      </w:r>
      <w:r w:rsidRPr="002E7313">
        <w:rPr>
          <w:rFonts w:eastAsia="標楷體"/>
          <w:sz w:val="16"/>
          <w:szCs w:val="16"/>
        </w:rPr>
        <w:t>111</w:t>
      </w:r>
      <w:r w:rsidRPr="002E7313">
        <w:rPr>
          <w:rFonts w:eastAsia="標楷體"/>
          <w:sz w:val="16"/>
          <w:szCs w:val="16"/>
        </w:rPr>
        <w:t>學年度第</w:t>
      </w:r>
      <w:r w:rsidRPr="002E7313">
        <w:rPr>
          <w:rFonts w:eastAsia="標楷體"/>
          <w:sz w:val="16"/>
          <w:szCs w:val="16"/>
        </w:rPr>
        <w:t>2</w:t>
      </w:r>
      <w:r w:rsidRPr="002E7313">
        <w:rPr>
          <w:rFonts w:eastAsia="標楷體"/>
          <w:sz w:val="16"/>
          <w:szCs w:val="16"/>
        </w:rPr>
        <w:t>次系教評會議修正通過</w:t>
      </w:r>
    </w:p>
    <w:p w:rsidR="004B15C9" w:rsidRPr="002E7313" w:rsidRDefault="004B15C9" w:rsidP="004B15C9">
      <w:pPr>
        <w:snapToGrid w:val="0"/>
        <w:ind w:rightChars="-12" w:right="-29"/>
        <w:jc w:val="right"/>
        <w:rPr>
          <w:rFonts w:eastAsia="標楷體"/>
          <w:sz w:val="16"/>
          <w:szCs w:val="16"/>
        </w:rPr>
      </w:pPr>
      <w:r w:rsidRPr="002E7313">
        <w:rPr>
          <w:rFonts w:eastAsia="標楷體"/>
          <w:sz w:val="16"/>
          <w:szCs w:val="16"/>
        </w:rPr>
        <w:t>中華民國</w:t>
      </w:r>
      <w:r w:rsidRPr="002E7313">
        <w:rPr>
          <w:rFonts w:eastAsia="標楷體" w:hint="eastAsia"/>
          <w:sz w:val="16"/>
          <w:szCs w:val="16"/>
        </w:rPr>
        <w:t>112</w:t>
      </w:r>
      <w:r w:rsidRPr="002E7313">
        <w:rPr>
          <w:rFonts w:eastAsia="標楷體"/>
          <w:sz w:val="16"/>
          <w:szCs w:val="16"/>
        </w:rPr>
        <w:t>年</w:t>
      </w:r>
      <w:r w:rsidRPr="002E7313">
        <w:rPr>
          <w:rFonts w:eastAsia="標楷體" w:hint="eastAsia"/>
          <w:sz w:val="16"/>
          <w:szCs w:val="16"/>
        </w:rPr>
        <w:t>1</w:t>
      </w:r>
      <w:r w:rsidRPr="002E7313">
        <w:rPr>
          <w:rFonts w:eastAsia="標楷體"/>
          <w:sz w:val="16"/>
          <w:szCs w:val="16"/>
        </w:rPr>
        <w:t>月</w:t>
      </w:r>
      <w:r w:rsidRPr="002E7313">
        <w:rPr>
          <w:rFonts w:eastAsia="標楷體"/>
          <w:sz w:val="16"/>
          <w:szCs w:val="16"/>
        </w:rPr>
        <w:t>1</w:t>
      </w:r>
      <w:r w:rsidRPr="002E7313">
        <w:rPr>
          <w:rFonts w:eastAsia="標楷體" w:hint="eastAsia"/>
          <w:sz w:val="16"/>
          <w:szCs w:val="16"/>
        </w:rPr>
        <w:t>7</w:t>
      </w:r>
      <w:r w:rsidRPr="002E7313">
        <w:rPr>
          <w:rFonts w:eastAsia="標楷體"/>
          <w:sz w:val="16"/>
          <w:szCs w:val="16"/>
        </w:rPr>
        <w:t>日</w:t>
      </w:r>
      <w:r w:rsidRPr="002E7313">
        <w:rPr>
          <w:rFonts w:eastAsia="標楷體" w:hint="eastAsia"/>
          <w:sz w:val="16"/>
          <w:szCs w:val="16"/>
        </w:rPr>
        <w:t>111</w:t>
      </w:r>
      <w:r w:rsidRPr="002E7313">
        <w:rPr>
          <w:rFonts w:eastAsia="標楷體" w:hint="eastAsia"/>
          <w:sz w:val="16"/>
          <w:szCs w:val="16"/>
        </w:rPr>
        <w:t>學年度第</w:t>
      </w:r>
      <w:r w:rsidRPr="002E7313">
        <w:rPr>
          <w:rFonts w:eastAsia="標楷體" w:hint="eastAsia"/>
          <w:sz w:val="16"/>
          <w:szCs w:val="16"/>
        </w:rPr>
        <w:t>6</w:t>
      </w:r>
      <w:r w:rsidRPr="002E7313">
        <w:rPr>
          <w:rFonts w:eastAsia="標楷體" w:hint="eastAsia"/>
          <w:sz w:val="16"/>
          <w:szCs w:val="16"/>
        </w:rPr>
        <w:t>次院教評會議修正通過</w:t>
      </w:r>
    </w:p>
    <w:p w:rsidR="004B15C9" w:rsidRDefault="004B15C9" w:rsidP="004B15C9">
      <w:pPr>
        <w:snapToGrid w:val="0"/>
        <w:ind w:right="-28" w:firstLine="5410"/>
        <w:jc w:val="right"/>
        <w:rPr>
          <w:rFonts w:eastAsia="標楷體"/>
          <w:sz w:val="16"/>
          <w:szCs w:val="16"/>
        </w:rPr>
      </w:pPr>
      <w:r w:rsidRPr="002E7313">
        <w:rPr>
          <w:rFonts w:eastAsia="標楷體" w:hint="eastAsia"/>
          <w:sz w:val="16"/>
          <w:szCs w:val="16"/>
        </w:rPr>
        <w:t>中華民國</w:t>
      </w:r>
      <w:r w:rsidRPr="002E7313">
        <w:rPr>
          <w:rFonts w:eastAsia="標楷體" w:hint="eastAsia"/>
          <w:sz w:val="16"/>
          <w:szCs w:val="16"/>
        </w:rPr>
        <w:t>112</w:t>
      </w:r>
      <w:r w:rsidRPr="002E7313">
        <w:rPr>
          <w:rFonts w:eastAsia="標楷體" w:hint="eastAsia"/>
          <w:sz w:val="16"/>
          <w:szCs w:val="16"/>
        </w:rPr>
        <w:t>年</w:t>
      </w:r>
      <w:r w:rsidRPr="002E7313">
        <w:rPr>
          <w:rFonts w:eastAsia="標楷體" w:hint="eastAsia"/>
          <w:sz w:val="16"/>
          <w:szCs w:val="16"/>
        </w:rPr>
        <w:t>3</w:t>
      </w:r>
      <w:r w:rsidRPr="002E7313">
        <w:rPr>
          <w:rFonts w:eastAsia="標楷體" w:hint="eastAsia"/>
          <w:sz w:val="16"/>
          <w:szCs w:val="16"/>
        </w:rPr>
        <w:t>月</w:t>
      </w:r>
      <w:r w:rsidRPr="002E7313">
        <w:rPr>
          <w:rFonts w:eastAsia="標楷體" w:hint="eastAsia"/>
          <w:sz w:val="16"/>
          <w:szCs w:val="16"/>
        </w:rPr>
        <w:t>21</w:t>
      </w:r>
      <w:r w:rsidRPr="002E7313">
        <w:rPr>
          <w:rFonts w:eastAsia="標楷體" w:hint="eastAsia"/>
          <w:sz w:val="16"/>
          <w:szCs w:val="16"/>
        </w:rPr>
        <w:t>日</w:t>
      </w:r>
      <w:r w:rsidRPr="002E7313">
        <w:rPr>
          <w:rFonts w:eastAsia="標楷體" w:hint="eastAsia"/>
          <w:sz w:val="16"/>
          <w:szCs w:val="16"/>
        </w:rPr>
        <w:t>111</w:t>
      </w:r>
      <w:r w:rsidRPr="002E7313">
        <w:rPr>
          <w:rFonts w:eastAsia="標楷體" w:hint="eastAsia"/>
          <w:sz w:val="16"/>
          <w:szCs w:val="16"/>
        </w:rPr>
        <w:t>學年度第</w:t>
      </w:r>
      <w:r w:rsidRPr="002E7313">
        <w:rPr>
          <w:rFonts w:eastAsia="標楷體" w:hint="eastAsia"/>
          <w:sz w:val="16"/>
          <w:szCs w:val="16"/>
        </w:rPr>
        <w:t>5</w:t>
      </w:r>
      <w:r w:rsidRPr="002E7313">
        <w:rPr>
          <w:rFonts w:eastAsia="標楷體" w:hint="eastAsia"/>
          <w:sz w:val="16"/>
          <w:szCs w:val="16"/>
        </w:rPr>
        <w:t>次校教評會議通過</w:t>
      </w:r>
    </w:p>
    <w:p w:rsidR="004B15C9" w:rsidRDefault="004B15C9" w:rsidP="004B15C9">
      <w:pPr>
        <w:snapToGrid w:val="0"/>
        <w:ind w:right="-34" w:firstLine="3839"/>
        <w:jc w:val="right"/>
        <w:rPr>
          <w:rFonts w:eastAsia="標楷體"/>
          <w:sz w:val="16"/>
        </w:rPr>
      </w:pPr>
      <w:r w:rsidRPr="00F527E5">
        <w:rPr>
          <w:rFonts w:eastAsia="標楷體"/>
          <w:sz w:val="16"/>
        </w:rPr>
        <w:t>中華民國</w:t>
      </w:r>
      <w:r w:rsidRPr="00F527E5">
        <w:rPr>
          <w:rFonts w:eastAsia="標楷體" w:hint="eastAsia"/>
          <w:sz w:val="16"/>
        </w:rPr>
        <w:t>112</w:t>
      </w:r>
      <w:r w:rsidRPr="00F527E5">
        <w:rPr>
          <w:rFonts w:eastAsia="標楷體"/>
          <w:sz w:val="16"/>
        </w:rPr>
        <w:t>年</w:t>
      </w:r>
      <w:r w:rsidRPr="00F527E5">
        <w:rPr>
          <w:rFonts w:eastAsia="標楷體" w:hint="eastAsia"/>
          <w:sz w:val="16"/>
        </w:rPr>
        <w:t>9</w:t>
      </w:r>
      <w:r w:rsidRPr="00F527E5">
        <w:rPr>
          <w:rFonts w:eastAsia="標楷體"/>
          <w:sz w:val="16"/>
        </w:rPr>
        <w:t>月</w:t>
      </w:r>
      <w:r w:rsidRPr="00F527E5">
        <w:rPr>
          <w:rFonts w:eastAsia="標楷體" w:hint="eastAsia"/>
          <w:sz w:val="16"/>
        </w:rPr>
        <w:t>13</w:t>
      </w:r>
      <w:r w:rsidRPr="00F527E5">
        <w:rPr>
          <w:rFonts w:eastAsia="標楷體"/>
          <w:sz w:val="16"/>
        </w:rPr>
        <w:t>日</w:t>
      </w:r>
      <w:r w:rsidRPr="00F527E5">
        <w:rPr>
          <w:rFonts w:eastAsia="標楷體"/>
          <w:sz w:val="16"/>
        </w:rPr>
        <w:t>1</w:t>
      </w:r>
      <w:r w:rsidRPr="00F527E5">
        <w:rPr>
          <w:rFonts w:eastAsia="標楷體" w:hint="eastAsia"/>
          <w:sz w:val="16"/>
        </w:rPr>
        <w:t>12</w:t>
      </w:r>
      <w:r w:rsidRPr="00F527E5">
        <w:rPr>
          <w:rFonts w:eastAsia="標楷體"/>
          <w:sz w:val="16"/>
        </w:rPr>
        <w:t>學年度</w:t>
      </w:r>
      <w:r w:rsidRPr="00F527E5">
        <w:rPr>
          <w:rFonts w:eastAsia="標楷體" w:hint="eastAsia"/>
          <w:sz w:val="16"/>
        </w:rPr>
        <w:t>第</w:t>
      </w:r>
      <w:r w:rsidRPr="00F527E5">
        <w:rPr>
          <w:rFonts w:eastAsia="標楷體" w:hint="eastAsia"/>
          <w:sz w:val="16"/>
        </w:rPr>
        <w:t>1</w:t>
      </w:r>
      <w:r w:rsidRPr="00F527E5">
        <w:rPr>
          <w:rFonts w:eastAsia="標楷體" w:hint="eastAsia"/>
          <w:sz w:val="16"/>
        </w:rPr>
        <w:t>學期</w:t>
      </w:r>
      <w:r w:rsidRPr="00F527E5">
        <w:rPr>
          <w:rFonts w:eastAsia="標楷體"/>
          <w:sz w:val="16"/>
        </w:rPr>
        <w:t>第</w:t>
      </w:r>
      <w:r w:rsidRPr="00F527E5">
        <w:rPr>
          <w:rFonts w:eastAsia="標楷體" w:hint="eastAsia"/>
          <w:sz w:val="16"/>
        </w:rPr>
        <w:t>1</w:t>
      </w:r>
      <w:r w:rsidRPr="00F527E5">
        <w:rPr>
          <w:rFonts w:eastAsia="標楷體"/>
          <w:sz w:val="16"/>
        </w:rPr>
        <w:t>次</w:t>
      </w:r>
      <w:r w:rsidRPr="00F527E5">
        <w:rPr>
          <w:rFonts w:eastAsia="標楷體" w:hint="eastAsia"/>
          <w:sz w:val="16"/>
        </w:rPr>
        <w:t>系務會議修正通過</w:t>
      </w:r>
    </w:p>
    <w:p w:rsidR="004B15C9" w:rsidRPr="00F527E5" w:rsidRDefault="004B15C9" w:rsidP="004B15C9">
      <w:pPr>
        <w:snapToGrid w:val="0"/>
        <w:ind w:right="-34" w:firstLineChars="3278" w:firstLine="5245"/>
        <w:jc w:val="right"/>
        <w:rPr>
          <w:rFonts w:eastAsia="標楷體"/>
          <w:sz w:val="16"/>
        </w:rPr>
      </w:pPr>
      <w:r w:rsidRPr="00F527E5">
        <w:rPr>
          <w:rFonts w:eastAsia="標楷體" w:hint="eastAsia"/>
          <w:sz w:val="16"/>
        </w:rPr>
        <w:t>中華民國</w:t>
      </w:r>
      <w:r w:rsidRPr="00F527E5">
        <w:rPr>
          <w:rFonts w:eastAsia="標楷體"/>
          <w:sz w:val="16"/>
        </w:rPr>
        <w:t>112</w:t>
      </w:r>
      <w:r w:rsidRPr="00F527E5">
        <w:rPr>
          <w:rFonts w:eastAsia="標楷體" w:hint="eastAsia"/>
          <w:sz w:val="16"/>
        </w:rPr>
        <w:t>年</w:t>
      </w:r>
      <w:r w:rsidRPr="00F527E5">
        <w:rPr>
          <w:rFonts w:eastAsia="標楷體"/>
          <w:sz w:val="16"/>
        </w:rPr>
        <w:t>9</w:t>
      </w:r>
      <w:r w:rsidRPr="00F527E5">
        <w:rPr>
          <w:rFonts w:eastAsia="標楷體" w:hint="eastAsia"/>
          <w:sz w:val="16"/>
        </w:rPr>
        <w:t>月</w:t>
      </w:r>
      <w:r w:rsidRPr="00F527E5">
        <w:rPr>
          <w:rFonts w:eastAsia="標楷體"/>
          <w:sz w:val="16"/>
        </w:rPr>
        <w:t>25</w:t>
      </w:r>
      <w:r w:rsidRPr="00F527E5">
        <w:rPr>
          <w:rFonts w:eastAsia="標楷體" w:hint="eastAsia"/>
          <w:sz w:val="16"/>
        </w:rPr>
        <w:t>日</w:t>
      </w:r>
      <w:r w:rsidRPr="00F527E5">
        <w:rPr>
          <w:rFonts w:eastAsia="標楷體"/>
          <w:sz w:val="16"/>
        </w:rPr>
        <w:t>112</w:t>
      </w:r>
      <w:r w:rsidRPr="00F527E5">
        <w:rPr>
          <w:rFonts w:eastAsia="標楷體" w:hint="eastAsia"/>
          <w:sz w:val="16"/>
        </w:rPr>
        <w:t>學年度第</w:t>
      </w:r>
      <w:r w:rsidRPr="00F527E5">
        <w:rPr>
          <w:rFonts w:eastAsia="標楷體"/>
          <w:sz w:val="16"/>
        </w:rPr>
        <w:t>1</w:t>
      </w:r>
      <w:r w:rsidRPr="00F527E5">
        <w:rPr>
          <w:rFonts w:eastAsia="標楷體" w:hint="eastAsia"/>
          <w:sz w:val="16"/>
        </w:rPr>
        <w:t>次系教評會議通過</w:t>
      </w:r>
    </w:p>
    <w:p w:rsidR="0073313D" w:rsidRDefault="0073313D" w:rsidP="0073313D">
      <w:pPr>
        <w:snapToGrid w:val="0"/>
        <w:ind w:right="-34" w:firstLineChars="3278" w:firstLine="5250"/>
        <w:jc w:val="right"/>
        <w:rPr>
          <w:rFonts w:eastAsia="標楷體"/>
          <w:b/>
          <w:color w:val="FF0000"/>
          <w:sz w:val="16"/>
        </w:rPr>
      </w:pPr>
      <w:r w:rsidRPr="009730E5">
        <w:rPr>
          <w:rFonts w:eastAsia="標楷體" w:hint="eastAsia"/>
          <w:b/>
          <w:color w:val="FF0000"/>
          <w:sz w:val="16"/>
        </w:rPr>
        <w:t>中華民國</w:t>
      </w:r>
      <w:r w:rsidRPr="009730E5">
        <w:rPr>
          <w:rFonts w:eastAsia="標楷體"/>
          <w:b/>
          <w:color w:val="FF0000"/>
          <w:sz w:val="16"/>
        </w:rPr>
        <w:t>112</w:t>
      </w:r>
      <w:r w:rsidRPr="009730E5">
        <w:rPr>
          <w:rFonts w:eastAsia="標楷體" w:hint="eastAsia"/>
          <w:b/>
          <w:color w:val="FF0000"/>
          <w:sz w:val="16"/>
        </w:rPr>
        <w:t>年</w:t>
      </w:r>
      <w:r w:rsidRPr="009730E5">
        <w:rPr>
          <w:rFonts w:eastAsia="標楷體" w:hint="eastAsia"/>
          <w:b/>
          <w:color w:val="FF0000"/>
          <w:sz w:val="16"/>
        </w:rPr>
        <w:t>11</w:t>
      </w:r>
      <w:r w:rsidRPr="009730E5">
        <w:rPr>
          <w:rFonts w:eastAsia="標楷體" w:hint="eastAsia"/>
          <w:b/>
          <w:color w:val="FF0000"/>
          <w:sz w:val="16"/>
        </w:rPr>
        <w:t>月</w:t>
      </w:r>
      <w:r>
        <w:rPr>
          <w:rFonts w:eastAsia="標楷體" w:hint="eastAsia"/>
          <w:b/>
          <w:color w:val="FF0000"/>
          <w:sz w:val="16"/>
        </w:rPr>
        <w:t>8</w:t>
      </w:r>
      <w:r w:rsidRPr="009730E5">
        <w:rPr>
          <w:rFonts w:eastAsia="標楷體" w:hint="eastAsia"/>
          <w:b/>
          <w:color w:val="FF0000"/>
          <w:sz w:val="16"/>
        </w:rPr>
        <w:t>日</w:t>
      </w:r>
      <w:r w:rsidRPr="009730E5">
        <w:rPr>
          <w:rFonts w:eastAsia="標楷體"/>
          <w:b/>
          <w:color w:val="FF0000"/>
          <w:sz w:val="16"/>
        </w:rPr>
        <w:t>112</w:t>
      </w:r>
      <w:r w:rsidRPr="009730E5">
        <w:rPr>
          <w:rFonts w:eastAsia="標楷體" w:hint="eastAsia"/>
          <w:b/>
          <w:color w:val="FF0000"/>
          <w:sz w:val="16"/>
        </w:rPr>
        <w:t>學年度第</w:t>
      </w:r>
      <w:r w:rsidRPr="009730E5">
        <w:rPr>
          <w:rFonts w:eastAsia="標楷體" w:hint="eastAsia"/>
          <w:b/>
          <w:color w:val="FF0000"/>
          <w:sz w:val="16"/>
        </w:rPr>
        <w:t>1</w:t>
      </w:r>
      <w:r w:rsidRPr="009730E5">
        <w:rPr>
          <w:rFonts w:eastAsia="標楷體" w:hint="eastAsia"/>
          <w:b/>
          <w:color w:val="FF0000"/>
          <w:sz w:val="16"/>
        </w:rPr>
        <w:t>學期第</w:t>
      </w:r>
      <w:r>
        <w:rPr>
          <w:rFonts w:eastAsia="標楷體" w:hint="eastAsia"/>
          <w:b/>
          <w:color w:val="FF0000"/>
          <w:sz w:val="16"/>
        </w:rPr>
        <w:t>3</w:t>
      </w:r>
      <w:r w:rsidRPr="009730E5">
        <w:rPr>
          <w:rFonts w:eastAsia="標楷體" w:hint="eastAsia"/>
          <w:b/>
          <w:color w:val="FF0000"/>
          <w:sz w:val="16"/>
        </w:rPr>
        <w:t>次系務會議修正通過</w:t>
      </w:r>
    </w:p>
    <w:p w:rsidR="0073313D" w:rsidRDefault="0073313D" w:rsidP="0073313D">
      <w:pPr>
        <w:snapToGrid w:val="0"/>
        <w:ind w:right="-34" w:firstLineChars="3278" w:firstLine="5250"/>
        <w:jc w:val="right"/>
        <w:rPr>
          <w:rFonts w:eastAsia="標楷體"/>
          <w:b/>
          <w:color w:val="FF0000"/>
          <w:sz w:val="16"/>
        </w:rPr>
      </w:pPr>
      <w:r w:rsidRPr="00595B9D">
        <w:rPr>
          <w:rFonts w:eastAsia="標楷體" w:hint="eastAsia"/>
          <w:b/>
          <w:color w:val="FF0000"/>
          <w:sz w:val="16"/>
        </w:rPr>
        <w:t>中華民國</w:t>
      </w:r>
      <w:r w:rsidRPr="00595B9D">
        <w:rPr>
          <w:rFonts w:eastAsia="標楷體"/>
          <w:b/>
          <w:color w:val="FF0000"/>
          <w:sz w:val="16"/>
        </w:rPr>
        <w:t>112</w:t>
      </w:r>
      <w:r w:rsidRPr="00595B9D">
        <w:rPr>
          <w:rFonts w:eastAsia="標楷體" w:hint="eastAsia"/>
          <w:b/>
          <w:color w:val="FF0000"/>
          <w:sz w:val="16"/>
        </w:rPr>
        <w:t>年</w:t>
      </w:r>
      <w:r w:rsidRPr="00595B9D">
        <w:rPr>
          <w:rFonts w:eastAsia="標楷體" w:hint="eastAsia"/>
          <w:b/>
          <w:color w:val="FF0000"/>
          <w:sz w:val="16"/>
        </w:rPr>
        <w:t>11</w:t>
      </w:r>
      <w:r w:rsidRPr="00595B9D">
        <w:rPr>
          <w:rFonts w:eastAsia="標楷體" w:hint="eastAsia"/>
          <w:b/>
          <w:color w:val="FF0000"/>
          <w:sz w:val="16"/>
        </w:rPr>
        <w:t>月</w:t>
      </w:r>
      <w:r w:rsidRPr="00595B9D">
        <w:rPr>
          <w:rFonts w:eastAsia="標楷體" w:hint="eastAsia"/>
          <w:b/>
          <w:color w:val="FF0000"/>
          <w:sz w:val="16"/>
        </w:rPr>
        <w:t>15</w:t>
      </w:r>
      <w:r w:rsidRPr="00595B9D">
        <w:rPr>
          <w:rFonts w:eastAsia="標楷體" w:hint="eastAsia"/>
          <w:b/>
          <w:color w:val="FF0000"/>
          <w:sz w:val="16"/>
        </w:rPr>
        <w:t>日</w:t>
      </w:r>
      <w:r w:rsidRPr="00595B9D">
        <w:rPr>
          <w:rFonts w:eastAsia="標楷體"/>
          <w:b/>
          <w:color w:val="FF0000"/>
          <w:sz w:val="16"/>
        </w:rPr>
        <w:t>112</w:t>
      </w:r>
      <w:r w:rsidRPr="00595B9D">
        <w:rPr>
          <w:rFonts w:eastAsia="標楷體" w:hint="eastAsia"/>
          <w:b/>
          <w:color w:val="FF0000"/>
          <w:sz w:val="16"/>
        </w:rPr>
        <w:t>學年度第</w:t>
      </w:r>
      <w:r w:rsidRPr="00595B9D">
        <w:rPr>
          <w:rFonts w:eastAsia="標楷體"/>
          <w:b/>
          <w:color w:val="FF0000"/>
          <w:sz w:val="16"/>
        </w:rPr>
        <w:t>1</w:t>
      </w:r>
      <w:r w:rsidRPr="00595B9D">
        <w:rPr>
          <w:rFonts w:eastAsia="標楷體" w:hint="eastAsia"/>
          <w:b/>
          <w:color w:val="FF0000"/>
          <w:sz w:val="16"/>
        </w:rPr>
        <w:t>次系教評會議通過</w:t>
      </w:r>
    </w:p>
    <w:p w:rsidR="00597AAF" w:rsidRPr="00AA08B7" w:rsidRDefault="00597AAF" w:rsidP="00597AAF">
      <w:pPr>
        <w:snapToGrid w:val="0"/>
        <w:ind w:right="-34" w:firstLineChars="3278" w:firstLine="5250"/>
        <w:jc w:val="right"/>
        <w:rPr>
          <w:rFonts w:eastAsia="標楷體"/>
          <w:b/>
          <w:sz w:val="16"/>
        </w:rPr>
      </w:pPr>
      <w:r w:rsidRPr="00AA08B7">
        <w:rPr>
          <w:rFonts w:ascii="標楷體" w:eastAsia="標楷體" w:hAnsi="標楷體" w:hint="eastAsia"/>
          <w:b/>
          <w:bCs/>
          <w:color w:val="FF0000"/>
          <w:sz w:val="16"/>
          <w:szCs w:val="16"/>
        </w:rPr>
        <w:t>中華民國112年12月11日112學年度第3次院教評會議通過</w:t>
      </w:r>
    </w:p>
    <w:p w:rsidR="00AA08B7" w:rsidRPr="00AA08B7" w:rsidRDefault="00AA08B7" w:rsidP="00AA08B7">
      <w:pPr>
        <w:snapToGrid w:val="0"/>
        <w:ind w:right="-34" w:firstLineChars="3278" w:firstLine="5250"/>
        <w:jc w:val="right"/>
        <w:rPr>
          <w:rFonts w:eastAsia="標楷體"/>
          <w:b/>
          <w:color w:val="FF0000"/>
          <w:sz w:val="16"/>
        </w:rPr>
      </w:pPr>
      <w:r w:rsidRPr="00AA08B7">
        <w:rPr>
          <w:rFonts w:eastAsia="標楷體" w:hint="eastAsia"/>
          <w:b/>
          <w:color w:val="FF0000"/>
          <w:sz w:val="16"/>
        </w:rPr>
        <w:t>中華民國</w:t>
      </w:r>
      <w:r w:rsidRPr="00AA08B7">
        <w:rPr>
          <w:rFonts w:eastAsia="標楷體" w:hint="eastAsia"/>
          <w:b/>
          <w:color w:val="FF0000"/>
          <w:sz w:val="16"/>
        </w:rPr>
        <w:t>112</w:t>
      </w:r>
      <w:r w:rsidRPr="00AA08B7">
        <w:rPr>
          <w:rFonts w:eastAsia="標楷體" w:hint="eastAsia"/>
          <w:b/>
          <w:color w:val="FF0000"/>
          <w:sz w:val="16"/>
        </w:rPr>
        <w:t>年</w:t>
      </w:r>
      <w:r w:rsidRPr="00AA08B7">
        <w:rPr>
          <w:rFonts w:eastAsia="標楷體" w:hint="eastAsia"/>
          <w:b/>
          <w:color w:val="FF0000"/>
          <w:sz w:val="16"/>
        </w:rPr>
        <w:t>12</w:t>
      </w:r>
      <w:r w:rsidRPr="00AA08B7">
        <w:rPr>
          <w:rFonts w:eastAsia="標楷體" w:hint="eastAsia"/>
          <w:b/>
          <w:color w:val="FF0000"/>
          <w:sz w:val="16"/>
        </w:rPr>
        <w:t>月</w:t>
      </w:r>
      <w:r w:rsidRPr="00AA08B7">
        <w:rPr>
          <w:rFonts w:eastAsia="標楷體" w:hint="eastAsia"/>
          <w:b/>
          <w:color w:val="FF0000"/>
          <w:sz w:val="16"/>
        </w:rPr>
        <w:t>26</w:t>
      </w:r>
      <w:r w:rsidRPr="00AA08B7">
        <w:rPr>
          <w:rFonts w:eastAsia="標楷體" w:hint="eastAsia"/>
          <w:b/>
          <w:color w:val="FF0000"/>
          <w:sz w:val="16"/>
        </w:rPr>
        <w:t>日</w:t>
      </w:r>
      <w:r w:rsidRPr="00AA08B7">
        <w:rPr>
          <w:rFonts w:eastAsia="標楷體"/>
          <w:b/>
          <w:color w:val="FF0000"/>
          <w:sz w:val="16"/>
        </w:rPr>
        <w:t>112</w:t>
      </w:r>
      <w:r w:rsidRPr="00AA08B7">
        <w:rPr>
          <w:rFonts w:eastAsia="標楷體" w:hint="eastAsia"/>
          <w:b/>
          <w:color w:val="FF0000"/>
          <w:sz w:val="16"/>
        </w:rPr>
        <w:t>學年度第</w:t>
      </w:r>
      <w:r w:rsidRPr="00AA08B7">
        <w:rPr>
          <w:rFonts w:eastAsia="標楷體" w:hint="eastAsia"/>
          <w:b/>
          <w:color w:val="FF0000"/>
          <w:sz w:val="16"/>
        </w:rPr>
        <w:t>4</w:t>
      </w:r>
      <w:r w:rsidRPr="00AA08B7">
        <w:rPr>
          <w:rFonts w:eastAsia="標楷體" w:hint="eastAsia"/>
          <w:b/>
          <w:color w:val="FF0000"/>
          <w:sz w:val="16"/>
        </w:rPr>
        <w:t>次校教評會議通過</w:t>
      </w:r>
    </w:p>
    <w:p w:rsidR="00AA08B7" w:rsidRPr="00AA08B7" w:rsidRDefault="00AA08B7" w:rsidP="00AA08B7">
      <w:pPr>
        <w:snapToGrid w:val="0"/>
        <w:ind w:right="-34" w:firstLineChars="3278" w:firstLine="5245"/>
        <w:jc w:val="right"/>
        <w:rPr>
          <w:rFonts w:eastAsia="標楷體"/>
          <w:sz w:val="16"/>
          <w:szCs w:val="16"/>
        </w:rPr>
      </w:pPr>
    </w:p>
    <w:p w:rsidR="0073313D" w:rsidRPr="00AA08B7" w:rsidRDefault="0073313D" w:rsidP="0073313D">
      <w:pPr>
        <w:snapToGrid w:val="0"/>
        <w:ind w:right="-34" w:firstLineChars="3278" w:firstLine="5250"/>
        <w:rPr>
          <w:rFonts w:eastAsia="標楷體"/>
          <w:b/>
          <w:color w:val="FF0000"/>
          <w:sz w:val="16"/>
        </w:rPr>
      </w:pPr>
    </w:p>
    <w:p w:rsidR="004B15C9" w:rsidRPr="0073313D" w:rsidRDefault="004B15C9" w:rsidP="004B15C9">
      <w:pPr>
        <w:snapToGrid w:val="0"/>
        <w:ind w:right="-28" w:firstLine="5410"/>
        <w:jc w:val="right"/>
      </w:pPr>
    </w:p>
    <w:p w:rsidR="004B15C9" w:rsidRPr="002E7313" w:rsidRDefault="004B15C9" w:rsidP="004B15C9">
      <w:pPr>
        <w:spacing w:line="300" w:lineRule="exact"/>
      </w:pPr>
      <w:r w:rsidRPr="002E7313">
        <w:t>＊</w:t>
      </w:r>
      <w:r w:rsidRPr="002E7313">
        <w:rPr>
          <w:rFonts w:eastAsia="標楷體"/>
        </w:rPr>
        <w:t>採計年資：取得前一等級教師資格後之研究成果</w:t>
      </w:r>
    </w:p>
    <w:p w:rsidR="004B15C9" w:rsidRPr="002E7313" w:rsidRDefault="004B15C9" w:rsidP="004B15C9">
      <w:pPr>
        <w:snapToGrid w:val="0"/>
        <w:ind w:right="-28"/>
      </w:pPr>
      <w:r w:rsidRPr="002E7313">
        <w:rPr>
          <w:rFonts w:eastAsia="標楷體"/>
        </w:rPr>
        <w:t>(</w:t>
      </w:r>
      <w:r w:rsidRPr="002E7313">
        <w:rPr>
          <w:rFonts w:eastAsia="標楷體"/>
        </w:rPr>
        <w:t>原</w:t>
      </w:r>
      <w:r w:rsidRPr="002E7313">
        <w:rPr>
          <w:rFonts w:eastAsia="標楷體"/>
        </w:rPr>
        <w:t>Aa</w:t>
      </w:r>
      <w:r w:rsidRPr="002E7313">
        <w:rPr>
          <w:rFonts w:eastAsia="標楷體"/>
        </w:rPr>
        <w:t>評審項目，因與</w:t>
      </w:r>
      <w:r w:rsidRPr="002E7313">
        <w:rPr>
          <w:rFonts w:eastAsia="標楷體"/>
        </w:rPr>
        <w:t>Aa</w:t>
      </w:r>
      <w:r w:rsidRPr="002E7313">
        <w:rPr>
          <w:rFonts w:eastAsia="標楷體"/>
        </w:rPr>
        <w:t>查核表重複，爰合併至修正之教師升等</w:t>
      </w:r>
      <w:r w:rsidRPr="002E7313">
        <w:rPr>
          <w:rFonts w:eastAsia="標楷體"/>
        </w:rPr>
        <w:t>Aa</w:t>
      </w:r>
      <w:r w:rsidRPr="002E7313">
        <w:rPr>
          <w:rFonts w:eastAsia="標楷體"/>
        </w:rPr>
        <w:t>研究計畫評分表，本評分表僅列</w:t>
      </w:r>
      <w:r w:rsidRPr="002E7313">
        <w:rPr>
          <w:rFonts w:eastAsia="標楷體"/>
        </w:rPr>
        <w:t>Ab</w:t>
      </w:r>
      <w:r w:rsidRPr="002E7313">
        <w:rPr>
          <w:rFonts w:eastAsia="標楷體"/>
        </w:rPr>
        <w:t>評審項目</w:t>
      </w:r>
      <w:r w:rsidRPr="002E7313">
        <w:rPr>
          <w:rFonts w:eastAsia="標楷體"/>
        </w:rPr>
        <w:t>)</w:t>
      </w:r>
    </w:p>
    <w:tbl>
      <w:tblPr>
        <w:tblW w:w="5000" w:type="pct"/>
        <w:tblCellMar>
          <w:left w:w="10" w:type="dxa"/>
          <w:right w:w="10" w:type="dxa"/>
        </w:tblCellMar>
        <w:tblLook w:val="0000" w:firstRow="0" w:lastRow="0" w:firstColumn="0" w:lastColumn="0" w:noHBand="0" w:noVBand="0"/>
      </w:tblPr>
      <w:tblGrid>
        <w:gridCol w:w="896"/>
        <w:gridCol w:w="2709"/>
        <w:gridCol w:w="3323"/>
        <w:gridCol w:w="68"/>
        <w:gridCol w:w="1132"/>
        <w:gridCol w:w="1200"/>
        <w:gridCol w:w="1198"/>
      </w:tblGrid>
      <w:tr w:rsidR="004B15C9" w:rsidRPr="002E7313" w:rsidTr="00FF09DB">
        <w:trPr>
          <w:trHeight w:val="441"/>
        </w:trPr>
        <w:tc>
          <w:tcPr>
            <w:tcW w:w="6928" w:type="dxa"/>
            <w:gridSpan w:val="3"/>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ind w:right="-28"/>
              <w:jc w:val="center"/>
            </w:pPr>
            <w:r w:rsidRPr="002E7313">
              <w:rPr>
                <w:rFonts w:eastAsia="標楷體"/>
                <w:sz w:val="26"/>
              </w:rPr>
              <w:t>評審項目</w:t>
            </w:r>
          </w:p>
        </w:tc>
        <w:tc>
          <w:tcPr>
            <w:tcW w:w="3598" w:type="dxa"/>
            <w:gridSpan w:val="4"/>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4B15C9" w:rsidRPr="002E7313" w:rsidRDefault="004B15C9" w:rsidP="00FF09DB">
            <w:pPr>
              <w:snapToGrid w:val="0"/>
              <w:spacing w:line="240" w:lineRule="atLeast"/>
              <w:ind w:right="-28"/>
              <w:jc w:val="center"/>
            </w:pPr>
            <w:r w:rsidRPr="002E7313">
              <w:rPr>
                <w:rFonts w:eastAsia="標楷體"/>
                <w:sz w:val="26"/>
              </w:rPr>
              <w:t>評分</w:t>
            </w:r>
          </w:p>
        </w:tc>
      </w:tr>
      <w:tr w:rsidR="004B15C9" w:rsidRPr="002E7313" w:rsidTr="00FF09DB">
        <w:trPr>
          <w:trHeight w:val="637"/>
        </w:trPr>
        <w:tc>
          <w:tcPr>
            <w:tcW w:w="6928" w:type="dxa"/>
            <w:gridSpan w:val="3"/>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rPr>
            </w:pPr>
          </w:p>
        </w:tc>
        <w:tc>
          <w:tcPr>
            <w:tcW w:w="12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napToGrid w:val="0"/>
              <w:spacing w:line="240" w:lineRule="atLeast"/>
              <w:ind w:right="-28"/>
              <w:jc w:val="center"/>
            </w:pPr>
            <w:r w:rsidRPr="002E7313">
              <w:rPr>
                <w:rFonts w:eastAsia="標楷體"/>
                <w:sz w:val="26"/>
              </w:rPr>
              <w:t>自評</w:t>
            </w: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napToGrid w:val="0"/>
              <w:spacing w:line="240" w:lineRule="atLeast"/>
              <w:ind w:right="-28"/>
              <w:jc w:val="center"/>
            </w:pPr>
            <w:r w:rsidRPr="002E7313">
              <w:rPr>
                <w:rFonts w:eastAsia="標楷體"/>
                <w:sz w:val="26"/>
              </w:rPr>
              <w:t>系審核</w:t>
            </w:r>
          </w:p>
        </w:tc>
        <w:tc>
          <w:tcPr>
            <w:tcW w:w="1198"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4B15C9" w:rsidRPr="002E7313" w:rsidRDefault="004B15C9" w:rsidP="00FF09DB">
            <w:pPr>
              <w:snapToGrid w:val="0"/>
              <w:spacing w:line="240" w:lineRule="atLeast"/>
              <w:ind w:right="-28"/>
              <w:jc w:val="center"/>
            </w:pPr>
            <w:r w:rsidRPr="002E7313">
              <w:rPr>
                <w:rFonts w:eastAsia="標楷體"/>
                <w:sz w:val="26"/>
              </w:rPr>
              <w:t>院審核</w:t>
            </w:r>
          </w:p>
        </w:tc>
      </w:tr>
      <w:tr w:rsidR="004B15C9" w:rsidRPr="002E7313" w:rsidTr="00FF09DB">
        <w:trPr>
          <w:trHeight w:val="796"/>
        </w:trPr>
        <w:tc>
          <w:tcPr>
            <w:tcW w:w="89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napToGrid w:val="0"/>
              <w:spacing w:line="260" w:lineRule="exact"/>
              <w:ind w:left="520" w:right="-28" w:hanging="520"/>
              <w:jc w:val="center"/>
            </w:pPr>
            <w:r w:rsidRPr="002E7313">
              <w:rPr>
                <w:rFonts w:eastAsia="標楷體"/>
                <w:sz w:val="26"/>
              </w:rPr>
              <w:t>Ab</w:t>
            </w:r>
          </w:p>
          <w:p w:rsidR="004B15C9" w:rsidRPr="002E7313" w:rsidRDefault="004B15C9" w:rsidP="00FF09DB">
            <w:pPr>
              <w:snapToGrid w:val="0"/>
              <w:spacing w:line="260" w:lineRule="exact"/>
              <w:ind w:left="400" w:right="-28" w:hanging="400"/>
              <w:jc w:val="center"/>
            </w:pPr>
            <w:r w:rsidRPr="002E7313">
              <w:rPr>
                <w:rFonts w:eastAsia="標楷體"/>
                <w:spacing w:val="-20"/>
              </w:rPr>
              <w:t>（</w:t>
            </w:r>
            <w:r w:rsidRPr="002E7313">
              <w:rPr>
                <w:rFonts w:eastAsia="標楷體"/>
                <w:spacing w:val="-20"/>
              </w:rPr>
              <w:t>50</w:t>
            </w:r>
            <w:r w:rsidRPr="002E7313">
              <w:rPr>
                <w:rFonts w:eastAsia="標楷體"/>
                <w:spacing w:val="-20"/>
              </w:rPr>
              <w:t>分）</w:t>
            </w: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170BC0">
            <w:pPr>
              <w:pStyle w:val="a5"/>
              <w:snapToGrid w:val="0"/>
              <w:spacing w:line="340" w:lineRule="exact"/>
              <w:ind w:left="182" w:right="-28" w:hanging="182"/>
              <w:rPr>
                <w:rFonts w:ascii="Times New Roman" w:eastAsia="標楷體" w:hAnsi="Times New Roman"/>
              </w:rPr>
            </w:pPr>
            <w:r w:rsidRPr="002E7313">
              <w:rPr>
                <w:rFonts w:ascii="Times New Roman" w:eastAsia="標楷體" w:hAnsi="Times New Roman"/>
              </w:rPr>
              <w:t>1.</w:t>
            </w:r>
            <w:r w:rsidRPr="002E7313">
              <w:rPr>
                <w:rFonts w:ascii="Times New Roman" w:eastAsia="標楷體" w:hAnsi="Times New Roman"/>
              </w:rPr>
              <w:t>現任職級其他研究著作，每篇得</w:t>
            </w:r>
            <w:r w:rsidRPr="002E7313">
              <w:rPr>
                <w:rFonts w:ascii="Times New Roman" w:eastAsia="標楷體" w:hAnsi="Times New Roman"/>
              </w:rPr>
              <w:t>4</w:t>
            </w:r>
            <w:r w:rsidRPr="002E7313">
              <w:rPr>
                <w:rFonts w:ascii="Times New Roman" w:eastAsia="標楷體" w:hAnsi="Times New Roman"/>
              </w:rPr>
              <w:t>～</w:t>
            </w:r>
            <w:r w:rsidR="00170BC0" w:rsidRPr="00170BC0">
              <w:rPr>
                <w:rFonts w:ascii="Times New Roman" w:eastAsia="標楷體" w:hAnsi="Times New Roman"/>
                <w:b/>
                <w:color w:val="FF0000"/>
                <w:u w:val="single"/>
              </w:rPr>
              <w:t>40</w:t>
            </w:r>
            <w:r w:rsidRPr="002E7313">
              <w:rPr>
                <w:rFonts w:ascii="Times New Roman" w:eastAsia="標楷體" w:hAnsi="Times New Roman"/>
              </w:rPr>
              <w:t>分</w:t>
            </w:r>
            <w:r w:rsidRPr="002E7313">
              <w:rPr>
                <w:rFonts w:ascii="Times New Roman" w:eastAsia="標楷體" w:hAnsi="Times New Roman"/>
              </w:rPr>
              <w:t>,</w:t>
            </w:r>
            <w:r w:rsidRPr="002E7313">
              <w:rPr>
                <w:rFonts w:ascii="Times New Roman" w:eastAsia="標楷體" w:hAnsi="Times New Roman"/>
              </w:rPr>
              <w:t>依其刊登於該學術領域列名</w:t>
            </w:r>
            <w:r w:rsidRPr="002E7313">
              <w:rPr>
                <w:rFonts w:ascii="Times New Roman" w:eastAsia="標楷體" w:hAnsi="Times New Roman"/>
              </w:rPr>
              <w:t>SCI</w:t>
            </w:r>
            <w:r w:rsidRPr="002E7313">
              <w:rPr>
                <w:rFonts w:ascii="Times New Roman" w:eastAsia="標楷體" w:hAnsi="Times New Roman"/>
              </w:rPr>
              <w:t>或</w:t>
            </w:r>
            <w:r w:rsidRPr="002E7313">
              <w:rPr>
                <w:rFonts w:ascii="Times New Roman" w:eastAsia="標楷體" w:hAnsi="Times New Roman"/>
              </w:rPr>
              <w:t>SSCI</w:t>
            </w:r>
            <w:r w:rsidRPr="002E7313">
              <w:rPr>
                <w:rFonts w:ascii="Times New Roman" w:eastAsia="標楷體" w:hAnsi="Times New Roman"/>
              </w:rPr>
              <w:t>期刊及院教評會期刊評量等級與作者排名順序</w:t>
            </w:r>
            <w:r w:rsidRPr="002E7313">
              <w:rPr>
                <w:rFonts w:ascii="Times New Roman" w:eastAsia="標楷體" w:hAnsi="Times New Roman"/>
              </w:rPr>
              <w:t>,</w:t>
            </w:r>
            <w:r w:rsidRPr="002E7313">
              <w:rPr>
                <w:rFonts w:ascii="Times New Roman" w:eastAsia="標楷體" w:hAnsi="Times New Roman"/>
              </w:rPr>
              <w:t>予以評分。</w:t>
            </w:r>
            <w:r w:rsidRPr="002E7313">
              <w:rPr>
                <w:rFonts w:ascii="Times New Roman" w:eastAsia="標楷體" w:hAnsi="Times New Roman"/>
                <w:kern w:val="2"/>
                <w:sz w:val="23"/>
                <w:szCs w:val="23"/>
              </w:rPr>
              <w:t>收錄於</w:t>
            </w:r>
            <w:r w:rsidRPr="002E7313">
              <w:rPr>
                <w:rFonts w:ascii="Times New Roman" w:eastAsia="標楷體" w:hAnsi="Times New Roman"/>
                <w:kern w:val="2"/>
                <w:sz w:val="23"/>
                <w:szCs w:val="23"/>
              </w:rPr>
              <w:t>JCR (Journal Citation Reports)</w:t>
            </w:r>
            <w:r w:rsidRPr="002E7313">
              <w:rPr>
                <w:rFonts w:ascii="Times New Roman" w:eastAsia="標楷體" w:hAnsi="Times New Roman"/>
                <w:kern w:val="2"/>
                <w:sz w:val="23"/>
                <w:szCs w:val="23"/>
              </w:rPr>
              <w:t>之</w:t>
            </w:r>
            <w:r w:rsidRPr="002E7313">
              <w:rPr>
                <w:rFonts w:ascii="Times New Roman" w:eastAsia="標楷體" w:hAnsi="Times New Roman"/>
                <w:kern w:val="2"/>
                <w:sz w:val="23"/>
                <w:szCs w:val="23"/>
              </w:rPr>
              <w:t>SCIE (SCI)</w:t>
            </w:r>
            <w:r w:rsidRPr="002E7313">
              <w:rPr>
                <w:rFonts w:ascii="Times New Roman" w:eastAsia="標楷體" w:hAnsi="Times New Roman"/>
                <w:kern w:val="0"/>
              </w:rPr>
              <w:t xml:space="preserve"> </w:t>
            </w:r>
            <w:r w:rsidRPr="002E7313">
              <w:rPr>
                <w:rFonts w:ascii="Times New Roman" w:eastAsia="標楷體" w:hAnsi="Times New Roman"/>
                <w:kern w:val="0"/>
              </w:rPr>
              <w:t>或</w:t>
            </w:r>
            <w:r w:rsidRPr="002E7313">
              <w:rPr>
                <w:rFonts w:ascii="Times New Roman" w:eastAsia="標楷體" w:hAnsi="Times New Roman"/>
                <w:kern w:val="2"/>
                <w:sz w:val="23"/>
                <w:szCs w:val="23"/>
              </w:rPr>
              <w:t>SSCI</w:t>
            </w:r>
            <w:r w:rsidRPr="002E7313">
              <w:rPr>
                <w:rFonts w:ascii="Times New Roman" w:eastAsia="標楷體" w:hAnsi="Times New Roman"/>
                <w:kern w:val="2"/>
                <w:sz w:val="23"/>
                <w:szCs w:val="23"/>
              </w:rPr>
              <w:t>等</w:t>
            </w:r>
            <w:r w:rsidRPr="002E7313">
              <w:rPr>
                <w:rFonts w:ascii="Times New Roman" w:eastAsia="標楷體" w:hAnsi="Times New Roman"/>
              </w:rPr>
              <w:t>第一級者得</w:t>
            </w:r>
            <w:r w:rsidR="00170BC0" w:rsidRPr="00170BC0">
              <w:rPr>
                <w:rFonts w:ascii="Times New Roman" w:eastAsia="標楷體" w:hAnsi="Times New Roman"/>
                <w:b/>
                <w:color w:val="FF0000"/>
                <w:u w:val="single"/>
              </w:rPr>
              <w:t>40</w:t>
            </w:r>
            <w:r w:rsidRPr="002E7313">
              <w:rPr>
                <w:rFonts w:ascii="Times New Roman" w:eastAsia="標楷體" w:hAnsi="Times New Roman"/>
              </w:rPr>
              <w:t>分。屬院級第二級者得</w:t>
            </w:r>
            <w:r w:rsidR="00170BC0" w:rsidRPr="00170BC0">
              <w:rPr>
                <w:rFonts w:ascii="Times New Roman" w:eastAsia="標楷體" w:hAnsi="Times New Roman"/>
                <w:b/>
                <w:color w:val="FF0000"/>
                <w:u w:val="single"/>
              </w:rPr>
              <w:t>21</w:t>
            </w:r>
            <w:r w:rsidRPr="00170BC0">
              <w:rPr>
                <w:rFonts w:ascii="Times New Roman" w:eastAsia="標楷體" w:hAnsi="Times New Roman"/>
                <w:b/>
                <w:color w:val="FF0000"/>
                <w:u w:val="single"/>
              </w:rPr>
              <w:t>分</w:t>
            </w:r>
            <w:r w:rsidRPr="002E7313">
              <w:rPr>
                <w:rFonts w:ascii="Times New Roman" w:eastAsia="標楷體" w:hAnsi="Times New Roman"/>
              </w:rPr>
              <w:t>、第三級者得</w:t>
            </w:r>
            <w:r w:rsidR="00170BC0" w:rsidRPr="00170BC0">
              <w:rPr>
                <w:rFonts w:ascii="Times New Roman" w:eastAsia="標楷體" w:hAnsi="Times New Roman"/>
                <w:b/>
                <w:color w:val="FF0000"/>
                <w:u w:val="single"/>
              </w:rPr>
              <w:t>12</w:t>
            </w:r>
            <w:r w:rsidRPr="008B1211">
              <w:rPr>
                <w:rFonts w:ascii="Times New Roman" w:eastAsia="標楷體" w:hAnsi="Times New Roman"/>
              </w:rPr>
              <w:t>分</w:t>
            </w:r>
            <w:r w:rsidRPr="002E7313">
              <w:rPr>
                <w:rFonts w:ascii="Times New Roman" w:eastAsia="標楷體" w:hAnsi="Times New Roman"/>
              </w:rPr>
              <w:t>、第四級者得</w:t>
            </w:r>
            <w:r w:rsidRPr="00170BC0">
              <w:rPr>
                <w:rFonts w:ascii="Times New Roman" w:eastAsia="標楷體" w:hAnsi="Times New Roman"/>
                <w:b/>
                <w:color w:val="FF0000"/>
                <w:u w:val="single"/>
              </w:rPr>
              <w:t>4</w:t>
            </w:r>
            <w:r w:rsidRPr="002E7313">
              <w:rPr>
                <w:rFonts w:ascii="Times New Roman" w:eastAsia="標楷體" w:hAnsi="Times New Roman"/>
              </w:rPr>
              <w:t>分。又作者順位權數另規定如附表。</w:t>
            </w:r>
            <w:r w:rsidRPr="002E7313">
              <w:rPr>
                <w:rFonts w:ascii="Times New Roman" w:eastAsia="標楷體" w:hAnsi="Times New Roman"/>
              </w:rPr>
              <w:t xml:space="preserve"> </w:t>
            </w:r>
          </w:p>
        </w:tc>
        <w:tc>
          <w:tcPr>
            <w:tcW w:w="120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napToGrid w:val="0"/>
              <w:spacing w:line="280" w:lineRule="exact"/>
              <w:ind w:right="-28"/>
              <w:jc w:val="both"/>
              <w:rPr>
                <w:rFonts w:eastAsia="標楷體"/>
                <w:sz w:val="22"/>
              </w:rPr>
            </w:pPr>
          </w:p>
        </w:tc>
        <w:tc>
          <w:tcPr>
            <w:tcW w:w="12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napToGrid w:val="0"/>
              <w:spacing w:line="280" w:lineRule="exact"/>
              <w:ind w:right="-28"/>
              <w:jc w:val="both"/>
              <w:rPr>
                <w:rFonts w:eastAsia="標楷體"/>
                <w:sz w:val="22"/>
              </w:rPr>
            </w:pPr>
          </w:p>
        </w:tc>
        <w:tc>
          <w:tcPr>
            <w:tcW w:w="1198" w:type="dxa"/>
            <w:vMerge w:val="restart"/>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4B15C9" w:rsidRPr="002E7313" w:rsidRDefault="004B15C9" w:rsidP="00FF09DB">
            <w:pPr>
              <w:snapToGrid w:val="0"/>
              <w:ind w:right="-28"/>
              <w:jc w:val="both"/>
              <w:rPr>
                <w:rFonts w:eastAsia="標楷體"/>
                <w:sz w:val="22"/>
              </w:rPr>
            </w:pPr>
          </w:p>
        </w:tc>
      </w:tr>
      <w:tr w:rsidR="004B15C9" w:rsidRPr="002E7313" w:rsidTr="00FF09DB">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pacing w:val="-20"/>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pStyle w:val="a5"/>
              <w:snapToGrid w:val="0"/>
              <w:spacing w:line="340" w:lineRule="exact"/>
              <w:ind w:left="182" w:right="-28" w:hanging="182"/>
              <w:rPr>
                <w:rFonts w:ascii="Times New Roman" w:eastAsia="標楷體" w:hAnsi="Times New Roman"/>
              </w:rPr>
            </w:pPr>
            <w:r w:rsidRPr="002E7313">
              <w:rPr>
                <w:rFonts w:ascii="Times New Roman" w:eastAsia="標楷體" w:hAnsi="Times New Roman" w:hint="eastAsia"/>
              </w:rPr>
              <w:t>2</w:t>
            </w:r>
            <w:r w:rsidRPr="002E7313">
              <w:rPr>
                <w:rFonts w:ascii="Times New Roman" w:eastAsia="標楷體" w:hAnsi="Times New Roman"/>
              </w:rPr>
              <w:t>.</w:t>
            </w:r>
            <w:r w:rsidRPr="002E7313">
              <w:rPr>
                <w:rFonts w:ascii="Times New Roman" w:eastAsia="標楷體" w:hAnsi="Times New Roman"/>
              </w:rPr>
              <w:t>技術移轉技轉金一件新台幣</w:t>
            </w:r>
            <w:r w:rsidRPr="002E7313">
              <w:rPr>
                <w:rFonts w:ascii="Times New Roman" w:eastAsia="標楷體" w:hAnsi="Times New Roman"/>
              </w:rPr>
              <w:t>100</w:t>
            </w:r>
            <w:r w:rsidRPr="002E7313">
              <w:rPr>
                <w:rFonts w:ascii="Times New Roman" w:eastAsia="標楷體" w:hAnsi="Times New Roman"/>
              </w:rPr>
              <w:t>萬元以上</w:t>
            </w:r>
            <w:r w:rsidRPr="002E7313">
              <w:rPr>
                <w:rFonts w:ascii="Times New Roman" w:eastAsia="標楷體" w:hAnsi="Times New Roman"/>
              </w:rPr>
              <w:t xml:space="preserve"> </w:t>
            </w:r>
            <w:r w:rsidRPr="002E7313">
              <w:rPr>
                <w:rFonts w:ascii="Times New Roman" w:eastAsia="標楷體" w:hAnsi="Times New Roman"/>
              </w:rPr>
              <w:t>（含）</w:t>
            </w:r>
            <w:r w:rsidRPr="002E7313">
              <w:rPr>
                <w:rFonts w:ascii="Times New Roman" w:eastAsia="標楷體" w:hAnsi="Times New Roman"/>
              </w:rPr>
              <w:t xml:space="preserve"> </w:t>
            </w:r>
            <w:r w:rsidRPr="002E7313">
              <w:rPr>
                <w:rFonts w:ascii="Times New Roman" w:eastAsia="標楷體" w:hAnsi="Times New Roman"/>
              </w:rPr>
              <w:t>者，比照研究著作第一級、技轉金一件新台幣</w:t>
            </w:r>
            <w:r w:rsidRPr="002E7313">
              <w:rPr>
                <w:rFonts w:ascii="Times New Roman" w:eastAsia="標楷體" w:hAnsi="Times New Roman"/>
              </w:rPr>
              <w:t>60</w:t>
            </w:r>
            <w:r w:rsidRPr="002E7313">
              <w:rPr>
                <w:rFonts w:ascii="Times New Roman" w:eastAsia="標楷體" w:hAnsi="Times New Roman"/>
              </w:rPr>
              <w:t>萬元以上</w:t>
            </w:r>
            <w:r w:rsidRPr="002E7313">
              <w:rPr>
                <w:rFonts w:ascii="Times New Roman" w:eastAsia="標楷體" w:hAnsi="Times New Roman"/>
              </w:rPr>
              <w:t>~100</w:t>
            </w:r>
            <w:r w:rsidRPr="002E7313">
              <w:rPr>
                <w:rFonts w:ascii="Times New Roman" w:eastAsia="標楷體" w:hAnsi="Times New Roman"/>
              </w:rPr>
              <w:t>萬元以下者，比照研究著作第二級、技轉金一件新台幣</w:t>
            </w:r>
            <w:r w:rsidRPr="002E7313">
              <w:rPr>
                <w:rFonts w:ascii="Times New Roman" w:eastAsia="標楷體" w:hAnsi="Times New Roman"/>
              </w:rPr>
              <w:t>30</w:t>
            </w:r>
            <w:r w:rsidRPr="002E7313">
              <w:rPr>
                <w:rFonts w:ascii="Times New Roman" w:eastAsia="標楷體" w:hAnsi="Times New Roman"/>
              </w:rPr>
              <w:t>萬元以上</w:t>
            </w:r>
            <w:r w:rsidRPr="002E7313">
              <w:rPr>
                <w:rFonts w:ascii="Times New Roman" w:eastAsia="標楷體" w:hAnsi="Times New Roman"/>
              </w:rPr>
              <w:t>~60</w:t>
            </w:r>
            <w:r w:rsidRPr="002E7313">
              <w:rPr>
                <w:rFonts w:ascii="Times New Roman" w:eastAsia="標楷體" w:hAnsi="Times New Roman"/>
              </w:rPr>
              <w:t>（含）萬元以下者，比照研究著作第三級、技轉金一件新台幣</w:t>
            </w:r>
            <w:r w:rsidRPr="002E7313">
              <w:rPr>
                <w:rFonts w:ascii="Times New Roman" w:eastAsia="標楷體" w:hAnsi="Times New Roman"/>
              </w:rPr>
              <w:t>30</w:t>
            </w:r>
            <w:r w:rsidRPr="002E7313">
              <w:rPr>
                <w:rFonts w:ascii="Times New Roman" w:eastAsia="標楷體" w:hAnsi="Times New Roman"/>
              </w:rPr>
              <w:t>萬元（含）以下者，比照研究著作第四級，每級並皆依貢獻順位權數給分。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r>
      <w:tr w:rsidR="004B15C9" w:rsidRPr="002E7313" w:rsidTr="00FF09DB">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pacing w:val="-20"/>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pStyle w:val="a5"/>
              <w:snapToGrid w:val="0"/>
              <w:spacing w:line="340" w:lineRule="exact"/>
              <w:ind w:left="182" w:right="-28" w:hanging="182"/>
              <w:rPr>
                <w:rFonts w:ascii="Times New Roman" w:eastAsia="標楷體" w:hAnsi="Times New Roman"/>
              </w:rPr>
            </w:pPr>
            <w:r w:rsidRPr="002E7313">
              <w:rPr>
                <w:rFonts w:ascii="Times New Roman" w:eastAsia="標楷體" w:hAnsi="Times New Roman" w:hint="eastAsia"/>
              </w:rPr>
              <w:t>3</w:t>
            </w:r>
            <w:r w:rsidRPr="002E7313">
              <w:rPr>
                <w:rFonts w:ascii="Times New Roman" w:eastAsia="標楷體" w:hAnsi="Times New Roman"/>
              </w:rPr>
              <w:t>.</w:t>
            </w:r>
            <w:r w:rsidRPr="002E7313">
              <w:rPr>
                <w:rFonts w:ascii="Times New Roman" w:eastAsia="標楷體" w:hAnsi="Times New Roman"/>
              </w:rPr>
              <w:t>獲國外專利，比照研究著作第一級計分、</w:t>
            </w:r>
            <w:r w:rsidRPr="002E7313">
              <w:rPr>
                <w:rFonts w:ascii="Times New Roman" w:eastAsia="標楷體" w:hAnsi="Times New Roman"/>
              </w:rPr>
              <w:t xml:space="preserve"> </w:t>
            </w:r>
            <w:r w:rsidRPr="002E7313">
              <w:rPr>
                <w:rFonts w:ascii="Times New Roman" w:eastAsia="標楷體" w:hAnsi="Times New Roman"/>
              </w:rPr>
              <w:t>獲國內專利，比照研究著作第二級計分，不論國內外皆依作者順位權數給分。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r>
      <w:tr w:rsidR="004B15C9" w:rsidRPr="002E7313" w:rsidTr="00FF09DB">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pacing w:val="-20"/>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pStyle w:val="a5"/>
              <w:snapToGrid w:val="0"/>
              <w:spacing w:line="340" w:lineRule="exact"/>
              <w:ind w:left="182" w:right="-28" w:hanging="182"/>
              <w:rPr>
                <w:rFonts w:ascii="Times New Roman" w:eastAsia="標楷體" w:hAnsi="Times New Roman"/>
              </w:rPr>
            </w:pPr>
            <w:r w:rsidRPr="002E7313">
              <w:rPr>
                <w:rFonts w:ascii="Times New Roman" w:eastAsia="標楷體" w:hAnsi="Times New Roman" w:hint="eastAsia"/>
              </w:rPr>
              <w:t>4</w:t>
            </w:r>
            <w:r w:rsidRPr="002E7313">
              <w:rPr>
                <w:rFonts w:ascii="Times New Roman" w:eastAsia="標楷體" w:hAnsi="Times New Roman"/>
              </w:rPr>
              <w:t>.</w:t>
            </w:r>
            <w:r w:rsidRPr="002E7313">
              <w:rPr>
                <w:rFonts w:ascii="Times New Roman" w:eastAsia="標楷體" w:hAnsi="Times New Roman"/>
              </w:rPr>
              <w:t>獲國內、外政府品種權，比照研究著作第二級，不論國內、外皆依作者順位權數給分。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r>
      <w:tr w:rsidR="004B15C9" w:rsidRPr="002E7313" w:rsidTr="00FF09DB">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pacing w:val="-20"/>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napToGrid w:val="0"/>
              <w:spacing w:line="240" w:lineRule="exact"/>
              <w:ind w:left="167" w:hanging="167"/>
              <w:jc w:val="both"/>
              <w:rPr>
                <w:rFonts w:eastAsia="標楷體"/>
                <w:sz w:val="22"/>
                <w:szCs w:val="22"/>
              </w:rPr>
            </w:pPr>
            <w:r w:rsidRPr="002E7313">
              <w:rPr>
                <w:rFonts w:eastAsia="標楷體" w:hint="eastAsia"/>
                <w:sz w:val="22"/>
                <w:szCs w:val="22"/>
              </w:rPr>
              <w:t>5</w:t>
            </w:r>
            <w:r w:rsidRPr="002E7313">
              <w:rPr>
                <w:rFonts w:eastAsia="標楷體"/>
                <w:sz w:val="22"/>
                <w:szCs w:val="22"/>
              </w:rPr>
              <w:t>.</w:t>
            </w:r>
            <w:r w:rsidRPr="002E7313">
              <w:rPr>
                <w:rFonts w:eastAsia="標楷體"/>
                <w:sz w:val="22"/>
                <w:szCs w:val="22"/>
              </w:rPr>
              <w:t>學術性研究民間企業產學合作計畫</w:t>
            </w:r>
          </w:p>
          <w:p w:rsidR="004B15C9" w:rsidRPr="002E7313" w:rsidRDefault="004B15C9" w:rsidP="00FF09DB">
            <w:pPr>
              <w:snapToGrid w:val="0"/>
              <w:spacing w:line="240" w:lineRule="exact"/>
              <w:ind w:left="167" w:hanging="167"/>
              <w:jc w:val="both"/>
              <w:rPr>
                <w:rFonts w:eastAsia="標楷體"/>
                <w:sz w:val="22"/>
                <w:szCs w:val="22"/>
              </w:rPr>
            </w:pPr>
            <w:r w:rsidRPr="002E7313">
              <w:rPr>
                <w:rFonts w:eastAsia="標楷體" w:hint="eastAsia"/>
                <w:sz w:val="22"/>
                <w:szCs w:val="22"/>
              </w:rPr>
              <w:t>5</w:t>
            </w:r>
            <w:r w:rsidRPr="002E7313">
              <w:rPr>
                <w:rFonts w:eastAsia="標楷體"/>
                <w:sz w:val="22"/>
                <w:szCs w:val="22"/>
              </w:rPr>
              <w:t>-1</w:t>
            </w:r>
            <w:r w:rsidRPr="002E7313">
              <w:rPr>
                <w:rFonts w:eastAsia="標楷體"/>
                <w:sz w:val="22"/>
                <w:szCs w:val="22"/>
              </w:rPr>
              <w:t>：單件計畫金額</w:t>
            </w:r>
            <w:r w:rsidRPr="002E7313">
              <w:rPr>
                <w:rFonts w:eastAsia="標楷體"/>
                <w:sz w:val="22"/>
                <w:szCs w:val="22"/>
              </w:rPr>
              <w:t>20</w:t>
            </w:r>
            <w:r w:rsidRPr="002E7313">
              <w:rPr>
                <w:rFonts w:eastAsia="標楷體"/>
                <w:sz w:val="22"/>
                <w:szCs w:val="22"/>
              </w:rPr>
              <w:t>萬以上未達</w:t>
            </w:r>
            <w:r w:rsidRPr="002E7313">
              <w:rPr>
                <w:rFonts w:eastAsia="標楷體"/>
                <w:sz w:val="22"/>
                <w:szCs w:val="22"/>
              </w:rPr>
              <w:t>30</w:t>
            </w:r>
            <w:r w:rsidRPr="002E7313">
              <w:rPr>
                <w:rFonts w:eastAsia="標楷體"/>
                <w:sz w:val="22"/>
                <w:szCs w:val="22"/>
              </w:rPr>
              <w:t>萬（含</w:t>
            </w:r>
            <w:r w:rsidRPr="002E7313">
              <w:rPr>
                <w:rFonts w:eastAsia="標楷體"/>
                <w:sz w:val="22"/>
                <w:szCs w:val="22"/>
              </w:rPr>
              <w:t>20</w:t>
            </w:r>
            <w:r w:rsidRPr="002E7313">
              <w:rPr>
                <w:rFonts w:eastAsia="標楷體"/>
                <w:sz w:val="22"/>
                <w:szCs w:val="22"/>
              </w:rPr>
              <w:t>萬）每件</w:t>
            </w:r>
            <w:r w:rsidRPr="002E7313">
              <w:rPr>
                <w:rFonts w:eastAsia="標楷體"/>
                <w:sz w:val="22"/>
                <w:szCs w:val="22"/>
              </w:rPr>
              <w:t>3</w:t>
            </w:r>
            <w:r w:rsidRPr="002E7313">
              <w:rPr>
                <w:rFonts w:eastAsia="標楷體"/>
                <w:sz w:val="22"/>
                <w:szCs w:val="22"/>
              </w:rPr>
              <w:t>分，單件計畫每增加</w:t>
            </w:r>
            <w:r w:rsidRPr="002E7313">
              <w:rPr>
                <w:rFonts w:eastAsia="標楷體"/>
                <w:sz w:val="22"/>
                <w:szCs w:val="22"/>
              </w:rPr>
              <w:t>10</w:t>
            </w:r>
            <w:r w:rsidRPr="002E7313">
              <w:rPr>
                <w:rFonts w:eastAsia="標楷體"/>
                <w:sz w:val="22"/>
                <w:szCs w:val="22"/>
              </w:rPr>
              <w:t>萬元多</w:t>
            </w:r>
            <w:r w:rsidRPr="002E7313">
              <w:rPr>
                <w:rFonts w:eastAsia="標楷體"/>
                <w:sz w:val="22"/>
                <w:szCs w:val="22"/>
              </w:rPr>
              <w:t>1</w:t>
            </w:r>
            <w:r w:rsidRPr="002E7313">
              <w:rPr>
                <w:rFonts w:eastAsia="標楷體"/>
                <w:sz w:val="22"/>
                <w:szCs w:val="22"/>
              </w:rPr>
              <w:t>分，至單件計畫金額</w:t>
            </w:r>
            <w:r w:rsidRPr="002E7313">
              <w:rPr>
                <w:rFonts w:eastAsia="標楷體"/>
                <w:sz w:val="22"/>
                <w:szCs w:val="22"/>
              </w:rPr>
              <w:t>80</w:t>
            </w:r>
            <w:r w:rsidRPr="002E7313">
              <w:rPr>
                <w:rFonts w:eastAsia="標楷體"/>
                <w:sz w:val="22"/>
                <w:szCs w:val="22"/>
              </w:rPr>
              <w:t>萬以上（含</w:t>
            </w:r>
            <w:r w:rsidRPr="002E7313">
              <w:rPr>
                <w:rFonts w:eastAsia="標楷體"/>
                <w:sz w:val="22"/>
                <w:szCs w:val="22"/>
              </w:rPr>
              <w:t>80</w:t>
            </w:r>
            <w:r w:rsidRPr="002E7313">
              <w:rPr>
                <w:rFonts w:eastAsia="標楷體"/>
                <w:sz w:val="22"/>
                <w:szCs w:val="22"/>
              </w:rPr>
              <w:t>萬）每件</w:t>
            </w:r>
            <w:r w:rsidRPr="002E7313">
              <w:rPr>
                <w:rFonts w:eastAsia="標楷體"/>
                <w:sz w:val="22"/>
                <w:szCs w:val="22"/>
              </w:rPr>
              <w:t>9</w:t>
            </w:r>
            <w:r w:rsidRPr="002E7313">
              <w:rPr>
                <w:rFonts w:eastAsia="標楷體"/>
                <w:sz w:val="22"/>
                <w:szCs w:val="22"/>
              </w:rPr>
              <w:t>分。</w:t>
            </w:r>
          </w:p>
          <w:p w:rsidR="004B15C9" w:rsidRPr="002E7313" w:rsidRDefault="004B15C9" w:rsidP="00FF09DB">
            <w:pPr>
              <w:pStyle w:val="a5"/>
              <w:snapToGrid w:val="0"/>
              <w:spacing w:line="340" w:lineRule="exact"/>
              <w:ind w:left="182" w:right="-28" w:hanging="182"/>
              <w:rPr>
                <w:rFonts w:ascii="Times New Roman" w:hAnsi="Times New Roman"/>
              </w:rPr>
            </w:pPr>
            <w:r w:rsidRPr="002E7313">
              <w:rPr>
                <w:rFonts w:ascii="Times New Roman" w:eastAsia="標楷體" w:hAnsi="Times New Roman" w:hint="eastAsia"/>
                <w:sz w:val="22"/>
                <w:szCs w:val="22"/>
              </w:rPr>
              <w:t>5</w:t>
            </w:r>
            <w:r w:rsidRPr="002E7313">
              <w:rPr>
                <w:rFonts w:ascii="Times New Roman" w:eastAsia="標楷體" w:hAnsi="Times New Roman"/>
                <w:sz w:val="22"/>
                <w:szCs w:val="22"/>
              </w:rPr>
              <w:t>-2</w:t>
            </w:r>
            <w:r w:rsidRPr="002E7313">
              <w:rPr>
                <w:rFonts w:ascii="Times New Roman" w:eastAsia="標楷體" w:hAnsi="Times New Roman"/>
                <w:sz w:val="22"/>
                <w:szCs w:val="22"/>
              </w:rPr>
              <w:t>：單件計畫金額未達</w:t>
            </w:r>
            <w:r w:rsidRPr="002E7313">
              <w:rPr>
                <w:rFonts w:ascii="Times New Roman" w:eastAsia="標楷體" w:hAnsi="Times New Roman"/>
                <w:sz w:val="22"/>
                <w:szCs w:val="22"/>
              </w:rPr>
              <w:t>20</w:t>
            </w:r>
            <w:r w:rsidRPr="002E7313">
              <w:rPr>
                <w:rFonts w:ascii="Times New Roman" w:eastAsia="標楷體" w:hAnsi="Times New Roman"/>
                <w:sz w:val="22"/>
                <w:szCs w:val="22"/>
              </w:rPr>
              <w:t>萬者該年度得累計計畫經費，累計</w:t>
            </w:r>
            <w:r w:rsidRPr="002E7313">
              <w:rPr>
                <w:rFonts w:ascii="Times New Roman" w:eastAsia="標楷體" w:hAnsi="Times New Roman"/>
                <w:sz w:val="22"/>
                <w:szCs w:val="22"/>
              </w:rPr>
              <w:lastRenderedPageBreak/>
              <w:t>金額未達</w:t>
            </w:r>
            <w:r w:rsidRPr="002E7313">
              <w:rPr>
                <w:rFonts w:ascii="Times New Roman" w:eastAsia="標楷體" w:hAnsi="Times New Roman"/>
                <w:sz w:val="22"/>
                <w:szCs w:val="22"/>
              </w:rPr>
              <w:t>10</w:t>
            </w:r>
            <w:r w:rsidRPr="002E7313">
              <w:rPr>
                <w:rFonts w:ascii="Times New Roman" w:eastAsia="標楷體" w:hAnsi="Times New Roman"/>
                <w:sz w:val="22"/>
                <w:szCs w:val="22"/>
              </w:rPr>
              <w:t>萬</w:t>
            </w:r>
            <w:r w:rsidRPr="002E7313">
              <w:rPr>
                <w:rFonts w:ascii="Times New Roman" w:eastAsia="標楷體" w:hAnsi="Times New Roman"/>
                <w:sz w:val="22"/>
                <w:szCs w:val="22"/>
              </w:rPr>
              <w:t>1</w:t>
            </w:r>
            <w:r w:rsidRPr="002E7313">
              <w:rPr>
                <w:rFonts w:ascii="Times New Roman" w:eastAsia="標楷體" w:hAnsi="Times New Roman"/>
                <w:sz w:val="22"/>
                <w:szCs w:val="22"/>
              </w:rPr>
              <w:t>分、累計金額</w:t>
            </w:r>
            <w:r w:rsidRPr="002E7313">
              <w:rPr>
                <w:rFonts w:ascii="Times New Roman" w:eastAsia="標楷體" w:hAnsi="Times New Roman"/>
                <w:sz w:val="22"/>
                <w:szCs w:val="22"/>
              </w:rPr>
              <w:t>10</w:t>
            </w:r>
            <w:r w:rsidRPr="002E7313">
              <w:rPr>
                <w:rFonts w:ascii="Times New Roman" w:eastAsia="標楷體" w:hAnsi="Times New Roman"/>
                <w:sz w:val="22"/>
                <w:szCs w:val="22"/>
              </w:rPr>
              <w:t>萬以上（含）未達</w:t>
            </w:r>
            <w:r w:rsidRPr="002E7313">
              <w:rPr>
                <w:rFonts w:ascii="Times New Roman" w:eastAsia="標楷體" w:hAnsi="Times New Roman"/>
                <w:sz w:val="22"/>
                <w:szCs w:val="22"/>
              </w:rPr>
              <w:t>20</w:t>
            </w:r>
            <w:r w:rsidRPr="002E7313">
              <w:rPr>
                <w:rFonts w:ascii="Times New Roman" w:eastAsia="標楷體" w:hAnsi="Times New Roman"/>
                <w:sz w:val="22"/>
                <w:szCs w:val="22"/>
              </w:rPr>
              <w:t>萬</w:t>
            </w:r>
            <w:r w:rsidRPr="002E7313">
              <w:rPr>
                <w:rFonts w:ascii="Times New Roman" w:eastAsia="標楷體" w:hAnsi="Times New Roman"/>
                <w:sz w:val="22"/>
                <w:szCs w:val="22"/>
              </w:rPr>
              <w:t>2</w:t>
            </w:r>
            <w:r w:rsidRPr="002E7313">
              <w:rPr>
                <w:rFonts w:ascii="Times New Roman" w:eastAsia="標楷體" w:hAnsi="Times New Roman"/>
                <w:sz w:val="22"/>
                <w:szCs w:val="22"/>
              </w:rPr>
              <w:t>分，累計金額每增加</w:t>
            </w:r>
            <w:r w:rsidRPr="002E7313">
              <w:rPr>
                <w:rFonts w:ascii="Times New Roman" w:eastAsia="標楷體" w:hAnsi="Times New Roman"/>
                <w:sz w:val="22"/>
                <w:szCs w:val="22"/>
              </w:rPr>
              <w:t>10</w:t>
            </w:r>
            <w:r w:rsidRPr="002E7313">
              <w:rPr>
                <w:rFonts w:ascii="Times New Roman" w:eastAsia="標楷體" w:hAnsi="Times New Roman"/>
                <w:sz w:val="22"/>
                <w:szCs w:val="22"/>
              </w:rPr>
              <w:t>萬元多</w:t>
            </w:r>
            <w:r w:rsidRPr="002E7313">
              <w:rPr>
                <w:rFonts w:ascii="Times New Roman" w:eastAsia="標楷體" w:hAnsi="Times New Roman"/>
                <w:sz w:val="22"/>
                <w:szCs w:val="22"/>
              </w:rPr>
              <w:t>1</w:t>
            </w:r>
            <w:r w:rsidRPr="002E7313">
              <w:rPr>
                <w:rFonts w:ascii="Times New Roman" w:eastAsia="標楷體" w:hAnsi="Times New Roman"/>
                <w:sz w:val="22"/>
                <w:szCs w:val="22"/>
              </w:rPr>
              <w:t>分，至累計金額</w:t>
            </w:r>
            <w:r w:rsidRPr="002E7313">
              <w:rPr>
                <w:rFonts w:ascii="Times New Roman" w:eastAsia="標楷體" w:hAnsi="Times New Roman"/>
                <w:sz w:val="22"/>
                <w:szCs w:val="22"/>
              </w:rPr>
              <w:t>80</w:t>
            </w:r>
            <w:r w:rsidRPr="002E7313">
              <w:rPr>
                <w:rFonts w:ascii="Times New Roman" w:eastAsia="標楷體" w:hAnsi="Times New Roman"/>
                <w:sz w:val="22"/>
                <w:szCs w:val="22"/>
              </w:rPr>
              <w:t>萬以上（含</w:t>
            </w:r>
            <w:r w:rsidRPr="002E7313">
              <w:rPr>
                <w:rFonts w:ascii="Times New Roman" w:eastAsia="標楷體" w:hAnsi="Times New Roman"/>
                <w:sz w:val="22"/>
                <w:szCs w:val="22"/>
              </w:rPr>
              <w:t>80</w:t>
            </w:r>
            <w:r w:rsidRPr="002E7313">
              <w:rPr>
                <w:rFonts w:ascii="Times New Roman" w:eastAsia="標楷體" w:hAnsi="Times New Roman"/>
                <w:sz w:val="22"/>
                <w:szCs w:val="22"/>
              </w:rPr>
              <w:t>萬）</w:t>
            </w:r>
            <w:r w:rsidRPr="002E7313">
              <w:rPr>
                <w:rFonts w:ascii="Times New Roman" w:eastAsia="標楷體" w:hAnsi="Times New Roman"/>
                <w:sz w:val="22"/>
                <w:szCs w:val="22"/>
              </w:rPr>
              <w:t>9</w:t>
            </w:r>
            <w:r w:rsidRPr="002E7313">
              <w:rPr>
                <w:rFonts w:ascii="Times New Roman" w:eastAsia="標楷體" w:hAnsi="Times New Roman"/>
                <w:sz w:val="22"/>
                <w:szCs w:val="22"/>
              </w:rPr>
              <w:t>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r>
      <w:tr w:rsidR="004B15C9" w:rsidRPr="002E7313" w:rsidTr="00FF09DB">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pacing w:val="-20"/>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pStyle w:val="a5"/>
              <w:snapToGrid w:val="0"/>
              <w:spacing w:line="340" w:lineRule="exact"/>
              <w:ind w:left="182" w:right="-28" w:hanging="182"/>
              <w:rPr>
                <w:rFonts w:ascii="Times New Roman" w:eastAsia="標楷體" w:hAnsi="Times New Roman"/>
              </w:rPr>
            </w:pPr>
            <w:r w:rsidRPr="002E7313">
              <w:rPr>
                <w:rFonts w:ascii="Times New Roman" w:eastAsia="標楷體" w:hAnsi="Times New Roman" w:hint="eastAsia"/>
              </w:rPr>
              <w:t>6</w:t>
            </w:r>
            <w:r w:rsidRPr="002E7313">
              <w:rPr>
                <w:rFonts w:ascii="Times New Roman" w:eastAsia="標楷體" w:hAnsi="Times New Roman"/>
              </w:rPr>
              <w:t>.</w:t>
            </w:r>
            <w:r w:rsidRPr="002E7313">
              <w:rPr>
                <w:rFonts w:ascii="Times New Roman" w:eastAsia="標楷體" w:hAnsi="Times New Roman"/>
              </w:rPr>
              <w:t>參加國際性學術團體年會（含研討會）口頭或壁報發表論文，口頭發表每篇</w:t>
            </w:r>
            <w:r w:rsidRPr="002E7313">
              <w:rPr>
                <w:rFonts w:ascii="Times New Roman" w:eastAsia="標楷體" w:hAnsi="Times New Roman"/>
              </w:rPr>
              <w:t>4</w:t>
            </w:r>
            <w:r w:rsidRPr="002E7313">
              <w:rPr>
                <w:rFonts w:ascii="Times New Roman" w:eastAsia="標楷體" w:hAnsi="Times New Roman"/>
              </w:rPr>
              <w:t>分；壁報發表每篇</w:t>
            </w:r>
            <w:r w:rsidRPr="002E7313">
              <w:rPr>
                <w:rFonts w:ascii="Times New Roman" w:eastAsia="標楷體" w:hAnsi="Times New Roman"/>
              </w:rPr>
              <w:t>2</w:t>
            </w:r>
            <w:r w:rsidRPr="002E7313">
              <w:rPr>
                <w:rFonts w:ascii="Times New Roman" w:eastAsia="標楷體" w:hAnsi="Times New Roman"/>
              </w:rPr>
              <w:t>分。皆依作者順位權數給分。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r>
      <w:tr w:rsidR="004B15C9" w:rsidRPr="002E7313" w:rsidTr="00FF09DB">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pacing w:val="-20"/>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pStyle w:val="a5"/>
              <w:snapToGrid w:val="0"/>
              <w:spacing w:line="340" w:lineRule="exact"/>
              <w:ind w:left="182" w:right="-28" w:hanging="182"/>
              <w:rPr>
                <w:rFonts w:ascii="Times New Roman" w:hAnsi="Times New Roman"/>
              </w:rPr>
            </w:pPr>
            <w:r w:rsidRPr="002E7313">
              <w:rPr>
                <w:rFonts w:ascii="Times New Roman" w:eastAsia="標楷體" w:hAnsi="Times New Roman" w:hint="eastAsia"/>
              </w:rPr>
              <w:t>7</w:t>
            </w:r>
            <w:r w:rsidRPr="002E7313">
              <w:rPr>
                <w:rFonts w:ascii="Times New Roman" w:eastAsia="標楷體" w:hAnsi="Times New Roman"/>
              </w:rPr>
              <w:t>.</w:t>
            </w:r>
            <w:r w:rsidRPr="002E7313">
              <w:rPr>
                <w:rFonts w:ascii="Times New Roman" w:eastAsia="標楷體" w:hAnsi="Times New Roman"/>
              </w:rPr>
              <w:t>參加全國性</w:t>
            </w:r>
            <w:r w:rsidRPr="002E7313">
              <w:rPr>
                <w:rFonts w:ascii="Times New Roman" w:eastAsia="標楷體" w:hAnsi="Times New Roman"/>
                <w:sz w:val="22"/>
                <w:szCs w:val="28"/>
              </w:rPr>
              <w:t>或</w:t>
            </w:r>
            <w:r w:rsidRPr="002E7313">
              <w:rPr>
                <w:rFonts w:ascii="Times New Roman" w:eastAsia="標楷體" w:hAnsi="Times New Roman"/>
              </w:rPr>
              <w:t>海峽兩岸學術團體年會（含研討會）口頭或壁報發表論文，口頭發表每篇</w:t>
            </w:r>
            <w:r w:rsidRPr="002E7313">
              <w:rPr>
                <w:rFonts w:ascii="Times New Roman" w:eastAsia="標楷體" w:hAnsi="Times New Roman"/>
              </w:rPr>
              <w:t>2</w:t>
            </w:r>
            <w:r w:rsidRPr="002E7313">
              <w:rPr>
                <w:rFonts w:ascii="Times New Roman" w:eastAsia="標楷體" w:hAnsi="Times New Roman"/>
              </w:rPr>
              <w:t>分；壁報發表每篇</w:t>
            </w:r>
            <w:r w:rsidRPr="002E7313">
              <w:rPr>
                <w:rFonts w:ascii="Times New Roman" w:eastAsia="標楷體" w:hAnsi="Times New Roman"/>
              </w:rPr>
              <w:t>1</w:t>
            </w:r>
            <w:r w:rsidRPr="002E7313">
              <w:rPr>
                <w:rFonts w:ascii="Times New Roman" w:eastAsia="標楷體" w:hAnsi="Times New Roman"/>
              </w:rPr>
              <w:t>分。皆依作者順位權數給分。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r>
      <w:tr w:rsidR="004B15C9" w:rsidRPr="002E7313" w:rsidTr="00FF09DB">
        <w:trPr>
          <w:trHeight w:val="790"/>
        </w:trPr>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pacing w:val="-20"/>
              </w:rPr>
            </w:pPr>
          </w:p>
        </w:tc>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pStyle w:val="a5"/>
              <w:snapToGrid w:val="0"/>
              <w:spacing w:line="340" w:lineRule="exact"/>
              <w:ind w:left="182" w:right="-28" w:hanging="182"/>
              <w:rPr>
                <w:rFonts w:ascii="Times New Roman" w:hAnsi="Times New Roman"/>
              </w:rPr>
            </w:pPr>
            <w:r w:rsidRPr="002E7313">
              <w:rPr>
                <w:rFonts w:ascii="Times New Roman" w:eastAsia="標楷體" w:hAnsi="Times New Roman" w:hint="eastAsia"/>
                <w:sz w:val="22"/>
                <w:szCs w:val="22"/>
              </w:rPr>
              <w:t>8</w:t>
            </w:r>
            <w:r w:rsidRPr="002E7313">
              <w:rPr>
                <w:rFonts w:ascii="Times New Roman" w:eastAsia="標楷體" w:hAnsi="Times New Roman"/>
                <w:sz w:val="22"/>
                <w:szCs w:val="22"/>
              </w:rPr>
              <w:t>.</w:t>
            </w:r>
            <w:r w:rsidRPr="002E7313">
              <w:rPr>
                <w:rFonts w:ascii="Times New Roman" w:eastAsia="標楷體" w:hAnsi="Times New Roman"/>
                <w:sz w:val="22"/>
                <w:szCs w:val="28"/>
              </w:rPr>
              <w:t>參與國際或全國展會獲獎之藝術或技術類作品，比照學術專門著作升等之期刊分級等級，並</w:t>
            </w:r>
            <w:r w:rsidRPr="002E7313">
              <w:rPr>
                <w:rFonts w:ascii="Times New Roman" w:eastAsia="標楷體" w:hAnsi="Times New Roman"/>
                <w:sz w:val="22"/>
                <w:szCs w:val="22"/>
              </w:rPr>
              <w:t>依作者順位權數給分。</w:t>
            </w:r>
          </w:p>
        </w:tc>
        <w:tc>
          <w:tcPr>
            <w:tcW w:w="12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c>
          <w:tcPr>
            <w:tcW w:w="1198"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4B15C9" w:rsidRPr="002E7313" w:rsidRDefault="004B15C9" w:rsidP="00FF09DB">
            <w:pPr>
              <w:widowControl/>
              <w:rPr>
                <w:rFonts w:eastAsia="標楷體"/>
                <w:sz w:val="22"/>
              </w:rPr>
            </w:pPr>
          </w:p>
        </w:tc>
      </w:tr>
      <w:tr w:rsidR="004B15C9" w:rsidRPr="002E7313" w:rsidTr="00FF09DB">
        <w:trPr>
          <w:trHeight w:val="565"/>
        </w:trPr>
        <w:tc>
          <w:tcPr>
            <w:tcW w:w="692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napToGrid w:val="0"/>
              <w:spacing w:line="230" w:lineRule="exact"/>
              <w:jc w:val="center"/>
            </w:pPr>
            <w:r w:rsidRPr="002E7313">
              <w:rPr>
                <w:rFonts w:eastAsia="標楷體"/>
              </w:rPr>
              <w:t>小</w:t>
            </w:r>
            <w:r w:rsidRPr="002E7313">
              <w:rPr>
                <w:rFonts w:eastAsia="標楷體"/>
              </w:rPr>
              <w:t xml:space="preserve">       </w:t>
            </w:r>
            <w:r w:rsidRPr="002E7313">
              <w:rPr>
                <w:rFonts w:eastAsia="標楷體"/>
              </w:rPr>
              <w:t>計</w:t>
            </w:r>
          </w:p>
          <w:p w:rsidR="004B15C9" w:rsidRPr="002E7313" w:rsidRDefault="004B15C9" w:rsidP="00FF09DB">
            <w:pPr>
              <w:snapToGrid w:val="0"/>
              <w:spacing w:line="280" w:lineRule="exact"/>
              <w:ind w:right="-28"/>
              <w:jc w:val="center"/>
            </w:pPr>
            <w:r w:rsidRPr="002E7313">
              <w:rPr>
                <w:rFonts w:eastAsia="標楷體"/>
              </w:rPr>
              <w:t>（合計之總分不得超過配分上限）</w:t>
            </w:r>
          </w:p>
        </w:tc>
        <w:tc>
          <w:tcPr>
            <w:tcW w:w="12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napToGrid w:val="0"/>
              <w:ind w:right="-28"/>
              <w:jc w:val="both"/>
              <w:rPr>
                <w:rFonts w:eastAsia="標楷體"/>
                <w:sz w:val="22"/>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4B15C9" w:rsidRPr="002E7313" w:rsidRDefault="004B15C9" w:rsidP="00FF09DB">
            <w:pPr>
              <w:snapToGrid w:val="0"/>
              <w:ind w:right="-28"/>
              <w:jc w:val="both"/>
              <w:rPr>
                <w:rFonts w:eastAsia="標楷體"/>
                <w:sz w:val="22"/>
              </w:rPr>
            </w:pPr>
          </w:p>
        </w:tc>
        <w:tc>
          <w:tcPr>
            <w:tcW w:w="1198" w:type="dxa"/>
            <w:tcBorders>
              <w:top w:val="single" w:sz="4" w:space="0" w:color="000000"/>
              <w:left w:val="single" w:sz="4" w:space="0" w:color="000000"/>
              <w:bottom w:val="single" w:sz="4" w:space="0" w:color="000000"/>
              <w:right w:val="single" w:sz="12" w:space="0" w:color="000000"/>
            </w:tcBorders>
            <w:shd w:val="clear" w:color="auto" w:fill="auto"/>
            <w:tcMar>
              <w:top w:w="0" w:type="dxa"/>
              <w:left w:w="10" w:type="dxa"/>
              <w:bottom w:w="0" w:type="dxa"/>
              <w:right w:w="10" w:type="dxa"/>
            </w:tcMar>
            <w:vAlign w:val="center"/>
          </w:tcPr>
          <w:p w:rsidR="004B15C9" w:rsidRPr="002E7313" w:rsidRDefault="004B15C9" w:rsidP="00FF09DB">
            <w:pPr>
              <w:snapToGrid w:val="0"/>
              <w:ind w:right="-28"/>
              <w:jc w:val="both"/>
              <w:rPr>
                <w:rFonts w:eastAsia="標楷體"/>
                <w:sz w:val="22"/>
              </w:rPr>
            </w:pPr>
          </w:p>
        </w:tc>
      </w:tr>
      <w:tr w:rsidR="004B15C9" w:rsidRPr="002E7313" w:rsidTr="00FF09DB">
        <w:trPr>
          <w:trHeight w:val="667"/>
        </w:trPr>
        <w:tc>
          <w:tcPr>
            <w:tcW w:w="360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4B15C9" w:rsidRPr="002E7313" w:rsidRDefault="004B15C9" w:rsidP="00FF09DB">
            <w:pPr>
              <w:snapToGrid w:val="0"/>
              <w:ind w:right="-28"/>
              <w:jc w:val="center"/>
              <w:rPr>
                <w:rFonts w:eastAsia="標楷體"/>
                <w:spacing w:val="-20"/>
                <w:sz w:val="28"/>
              </w:rPr>
            </w:pPr>
            <w:r w:rsidRPr="002E7313">
              <w:rPr>
                <w:rFonts w:eastAsia="標楷體"/>
                <w:spacing w:val="-20"/>
                <w:sz w:val="28"/>
              </w:rPr>
              <w:t>申請人簽名</w:t>
            </w:r>
          </w:p>
        </w:tc>
        <w:tc>
          <w:tcPr>
            <w:tcW w:w="339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napToGrid w:val="0"/>
              <w:ind w:right="-28"/>
              <w:jc w:val="center"/>
            </w:pPr>
            <w:r w:rsidRPr="002E7313">
              <w:rPr>
                <w:rFonts w:eastAsia="標楷體" w:hint="eastAsia"/>
                <w:spacing w:val="-20"/>
                <w:sz w:val="28"/>
              </w:rPr>
              <w:t>系教評會召集人核章</w:t>
            </w:r>
          </w:p>
        </w:tc>
        <w:tc>
          <w:tcPr>
            <w:tcW w:w="3530"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4B15C9" w:rsidRPr="002E7313" w:rsidRDefault="004B15C9" w:rsidP="00FF09DB">
            <w:pPr>
              <w:snapToGrid w:val="0"/>
              <w:ind w:right="-28"/>
              <w:jc w:val="center"/>
            </w:pPr>
            <w:r w:rsidRPr="002E7313">
              <w:rPr>
                <w:rFonts w:eastAsia="標楷體"/>
                <w:spacing w:val="-20"/>
                <w:sz w:val="28"/>
              </w:rPr>
              <w:t>院長核章</w:t>
            </w:r>
          </w:p>
        </w:tc>
      </w:tr>
      <w:tr w:rsidR="004B15C9" w:rsidRPr="002E7313" w:rsidTr="00FF09DB">
        <w:trPr>
          <w:trHeight w:val="1623"/>
        </w:trPr>
        <w:tc>
          <w:tcPr>
            <w:tcW w:w="3605"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10" w:type="dxa"/>
              <w:bottom w:w="0" w:type="dxa"/>
              <w:right w:w="10" w:type="dxa"/>
            </w:tcMar>
            <w:vAlign w:val="bottom"/>
          </w:tcPr>
          <w:p w:rsidR="004B15C9" w:rsidRPr="002E7313" w:rsidRDefault="004B15C9" w:rsidP="00FF09DB">
            <w:pPr>
              <w:snapToGrid w:val="0"/>
              <w:spacing w:after="72"/>
              <w:ind w:right="-28"/>
              <w:jc w:val="center"/>
              <w:rPr>
                <w:rFonts w:eastAsia="標楷體"/>
                <w:sz w:val="22"/>
              </w:rPr>
            </w:pPr>
            <w:r w:rsidRPr="002E7313">
              <w:rPr>
                <w:rFonts w:eastAsia="標楷體"/>
                <w:sz w:val="22"/>
              </w:rPr>
              <w:t>年</w:t>
            </w:r>
            <w:r w:rsidRPr="002E7313">
              <w:rPr>
                <w:rFonts w:eastAsia="標楷體"/>
                <w:sz w:val="22"/>
              </w:rPr>
              <w:t xml:space="preserve">    </w:t>
            </w:r>
            <w:r w:rsidRPr="002E7313">
              <w:rPr>
                <w:rFonts w:eastAsia="標楷體"/>
                <w:sz w:val="22"/>
              </w:rPr>
              <w:t>月</w:t>
            </w:r>
            <w:r w:rsidRPr="002E7313">
              <w:rPr>
                <w:rFonts w:eastAsia="標楷體"/>
                <w:sz w:val="22"/>
              </w:rPr>
              <w:t xml:space="preserve">   </w:t>
            </w:r>
            <w:r w:rsidRPr="002E7313">
              <w:rPr>
                <w:rFonts w:eastAsia="標楷體"/>
                <w:sz w:val="22"/>
              </w:rPr>
              <w:t>日</w:t>
            </w:r>
          </w:p>
        </w:tc>
        <w:tc>
          <w:tcPr>
            <w:tcW w:w="3391"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bottom"/>
          </w:tcPr>
          <w:p w:rsidR="004B15C9" w:rsidRPr="002E7313" w:rsidRDefault="004B15C9" w:rsidP="00FF09DB">
            <w:pPr>
              <w:snapToGrid w:val="0"/>
              <w:spacing w:after="72"/>
              <w:ind w:right="-28" w:firstLine="13"/>
              <w:jc w:val="center"/>
            </w:pPr>
            <w:r w:rsidRPr="002E7313">
              <w:rPr>
                <w:rFonts w:eastAsia="標楷體"/>
                <w:sz w:val="22"/>
              </w:rPr>
              <w:t>年　　月　　日</w:t>
            </w:r>
          </w:p>
        </w:tc>
        <w:tc>
          <w:tcPr>
            <w:tcW w:w="3530" w:type="dxa"/>
            <w:gridSpan w:val="3"/>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bottom"/>
          </w:tcPr>
          <w:p w:rsidR="004B15C9" w:rsidRPr="002E7313" w:rsidRDefault="004B15C9" w:rsidP="00FF09DB">
            <w:pPr>
              <w:snapToGrid w:val="0"/>
              <w:spacing w:after="72"/>
              <w:ind w:right="-28" w:firstLine="13"/>
              <w:jc w:val="center"/>
            </w:pPr>
            <w:r w:rsidRPr="002E7313">
              <w:rPr>
                <w:rFonts w:eastAsia="標楷體"/>
                <w:sz w:val="22"/>
              </w:rPr>
              <w:t>年　　月　　日</w:t>
            </w:r>
          </w:p>
        </w:tc>
      </w:tr>
    </w:tbl>
    <w:p w:rsidR="004B15C9" w:rsidRPr="002E7313" w:rsidRDefault="004B15C9" w:rsidP="004B15C9">
      <w:pPr>
        <w:snapToGrid w:val="0"/>
        <w:spacing w:line="300" w:lineRule="exact"/>
        <w:ind w:left="426" w:right="-28" w:hanging="426"/>
      </w:pPr>
      <w:r w:rsidRPr="002E7313">
        <w:rPr>
          <w:rFonts w:eastAsia="標楷體"/>
          <w:sz w:val="22"/>
          <w:szCs w:val="22"/>
        </w:rPr>
        <w:t>備註：</w:t>
      </w:r>
    </w:p>
    <w:p w:rsidR="004B15C9" w:rsidRPr="002E7313" w:rsidRDefault="004B15C9" w:rsidP="004B15C9">
      <w:pPr>
        <w:spacing w:line="300" w:lineRule="exact"/>
        <w:ind w:left="532" w:right="-28" w:hanging="170"/>
      </w:pPr>
      <w:r w:rsidRPr="002E7313">
        <w:rPr>
          <w:rFonts w:eastAsia="標楷體"/>
          <w:sz w:val="22"/>
          <w:szCs w:val="22"/>
        </w:rPr>
        <w:t>1.</w:t>
      </w:r>
      <w:r w:rsidRPr="002E7313">
        <w:rPr>
          <w:rFonts w:eastAsia="標楷體"/>
          <w:sz w:val="22"/>
          <w:szCs w:val="22"/>
        </w:rPr>
        <w:t>「</w:t>
      </w:r>
      <w:r w:rsidRPr="002E7313">
        <w:rPr>
          <w:rFonts w:eastAsia="標楷體"/>
          <w:sz w:val="22"/>
          <w:szCs w:val="22"/>
        </w:rPr>
        <w:t>A.</w:t>
      </w:r>
      <w:r w:rsidRPr="002E7313">
        <w:rPr>
          <w:rFonts w:eastAsia="標楷體"/>
          <w:sz w:val="22"/>
          <w:szCs w:val="22"/>
        </w:rPr>
        <w:t>研究」部分，其代表作及參考作已列入「</w:t>
      </w:r>
      <w:r w:rsidRPr="002E7313">
        <w:rPr>
          <w:rFonts w:eastAsia="標楷體"/>
          <w:sz w:val="22"/>
          <w:szCs w:val="22"/>
        </w:rPr>
        <w:t>A1.</w:t>
      </w:r>
      <w:r w:rsidRPr="002E7313">
        <w:rPr>
          <w:rFonts w:eastAsia="標楷體"/>
          <w:sz w:val="22"/>
          <w:szCs w:val="22"/>
        </w:rPr>
        <w:t>外審研究」之評分，及已列入</w:t>
      </w:r>
      <w:r w:rsidRPr="002E7313">
        <w:rPr>
          <w:rFonts w:eastAsia="標楷體"/>
          <w:sz w:val="22"/>
          <w:szCs w:val="22"/>
        </w:rPr>
        <w:t>Aa</w:t>
      </w:r>
      <w:r w:rsidRPr="002E7313">
        <w:rPr>
          <w:rFonts w:eastAsia="標楷體"/>
          <w:sz w:val="22"/>
          <w:szCs w:val="22"/>
        </w:rPr>
        <w:t>評分表計畫，不得再重複列入</w:t>
      </w:r>
      <w:r w:rsidRPr="002E7313">
        <w:rPr>
          <w:rFonts w:eastAsia="標楷體"/>
          <w:sz w:val="22"/>
          <w:szCs w:val="22"/>
        </w:rPr>
        <w:t>Ab</w:t>
      </w:r>
      <w:r w:rsidRPr="002E7313">
        <w:rPr>
          <w:rFonts w:eastAsia="標楷體"/>
          <w:sz w:val="22"/>
          <w:szCs w:val="22"/>
        </w:rPr>
        <w:t>評分表。</w:t>
      </w:r>
    </w:p>
    <w:p w:rsidR="004B15C9" w:rsidRPr="002E7313" w:rsidRDefault="004B15C9" w:rsidP="004B15C9">
      <w:pPr>
        <w:spacing w:line="300" w:lineRule="exact"/>
        <w:ind w:left="532" w:right="-28" w:hanging="170"/>
        <w:rPr>
          <w:rFonts w:eastAsia="標楷體"/>
          <w:sz w:val="22"/>
          <w:szCs w:val="22"/>
        </w:rPr>
      </w:pPr>
      <w:r w:rsidRPr="002E7313">
        <w:rPr>
          <w:rFonts w:eastAsia="標楷體"/>
          <w:sz w:val="22"/>
          <w:szCs w:val="22"/>
        </w:rPr>
        <w:t>2.</w:t>
      </w:r>
      <w:r w:rsidRPr="002E7313">
        <w:rPr>
          <w:rFonts w:eastAsia="標楷體"/>
          <w:sz w:val="22"/>
          <w:szCs w:val="22"/>
        </w:rPr>
        <w:t>國際性【即參與發表或評論之學者須有</w:t>
      </w:r>
      <w:r w:rsidRPr="002E7313">
        <w:rPr>
          <w:rFonts w:eastAsia="標楷體"/>
          <w:sz w:val="22"/>
          <w:szCs w:val="22"/>
        </w:rPr>
        <w:t>3</w:t>
      </w:r>
      <w:r w:rsidRPr="002E7313">
        <w:rPr>
          <w:rFonts w:eastAsia="標楷體"/>
          <w:sz w:val="22"/>
          <w:szCs w:val="22"/>
        </w:rPr>
        <w:t>個國家以上</w:t>
      </w:r>
      <w:r w:rsidRPr="002E7313">
        <w:rPr>
          <w:rFonts w:eastAsia="標楷體"/>
          <w:sz w:val="22"/>
          <w:szCs w:val="22"/>
        </w:rPr>
        <w:t xml:space="preserve"> (</w:t>
      </w:r>
      <w:r w:rsidRPr="002E7313">
        <w:rPr>
          <w:rFonts w:eastAsia="標楷體"/>
          <w:sz w:val="22"/>
          <w:szCs w:val="22"/>
        </w:rPr>
        <w:t>含</w:t>
      </w:r>
      <w:r w:rsidRPr="002E7313">
        <w:rPr>
          <w:rFonts w:eastAsia="標楷體"/>
          <w:sz w:val="22"/>
          <w:szCs w:val="22"/>
        </w:rPr>
        <w:t>)</w:t>
      </w:r>
      <w:r w:rsidRPr="002E7313">
        <w:rPr>
          <w:rFonts w:eastAsia="標楷體"/>
          <w:sz w:val="22"/>
          <w:szCs w:val="22"/>
        </w:rPr>
        <w:t>】學術團體年會（含研討會）。</w:t>
      </w:r>
    </w:p>
    <w:p w:rsidR="004B15C9" w:rsidRPr="002E7313" w:rsidRDefault="004B15C9" w:rsidP="004B15C9">
      <w:pPr>
        <w:spacing w:line="300" w:lineRule="exact"/>
        <w:ind w:left="532" w:right="-28" w:hanging="170"/>
        <w:jc w:val="both"/>
        <w:rPr>
          <w:rFonts w:eastAsia="標楷體"/>
          <w:sz w:val="22"/>
          <w:szCs w:val="22"/>
        </w:rPr>
      </w:pPr>
      <w:r w:rsidRPr="002E7313">
        <w:rPr>
          <w:rFonts w:eastAsia="標楷體"/>
          <w:sz w:val="22"/>
          <w:szCs w:val="22"/>
        </w:rPr>
        <w:t>3.</w:t>
      </w:r>
      <w:r w:rsidRPr="002E7313">
        <w:rPr>
          <w:rFonts w:eastAsia="標楷體"/>
          <w:sz w:val="22"/>
          <w:szCs w:val="22"/>
        </w:rPr>
        <w:t>凡藝術或技術類作品之計分，由申請人或系提出固定之國際或全國展會資訊證明資料，經系教評及院教評審議通過公布，作為升等</w:t>
      </w:r>
      <w:r w:rsidRPr="002E7313">
        <w:rPr>
          <w:rFonts w:eastAsia="標楷體"/>
          <w:sz w:val="22"/>
          <w:szCs w:val="22"/>
        </w:rPr>
        <w:t>Ab</w:t>
      </w:r>
      <w:r w:rsidRPr="002E7313">
        <w:rPr>
          <w:rFonts w:eastAsia="標楷體"/>
          <w:sz w:val="22"/>
          <w:szCs w:val="22"/>
        </w:rPr>
        <w:t>項計分之標準。</w:t>
      </w:r>
    </w:p>
    <w:p w:rsidR="004B15C9" w:rsidRDefault="004B15C9" w:rsidP="004B15C9">
      <w:pPr>
        <w:snapToGrid w:val="0"/>
        <w:spacing w:line="300" w:lineRule="exact"/>
        <w:ind w:left="532" w:hanging="170"/>
        <w:rPr>
          <w:rFonts w:eastAsia="標楷體"/>
          <w:sz w:val="21"/>
          <w:szCs w:val="21"/>
        </w:rPr>
      </w:pPr>
      <w:r w:rsidRPr="002E7313">
        <w:rPr>
          <w:rFonts w:eastAsia="標楷體"/>
          <w:sz w:val="21"/>
          <w:szCs w:val="21"/>
        </w:rPr>
        <w:t>4.</w:t>
      </w:r>
      <w:r w:rsidRPr="002E7313">
        <w:rPr>
          <w:rFonts w:eastAsia="標楷體"/>
          <w:sz w:val="21"/>
          <w:szCs w:val="21"/>
        </w:rPr>
        <w:t>學術性研究民間企業產學合作計畫計畫主持人</w:t>
      </w:r>
      <w:r w:rsidRPr="002E7313">
        <w:rPr>
          <w:rFonts w:eastAsia="標楷體"/>
          <w:sz w:val="21"/>
          <w:szCs w:val="21"/>
        </w:rPr>
        <w:t>100</w:t>
      </w:r>
      <w:r w:rsidRPr="002E7313">
        <w:rPr>
          <w:rFonts w:eastAsia="標楷體"/>
          <w:sz w:val="21"/>
          <w:szCs w:val="21"/>
        </w:rPr>
        <w:t>％；共同主持人</w:t>
      </w:r>
      <w:r w:rsidRPr="002E7313">
        <w:rPr>
          <w:rFonts w:eastAsia="標楷體"/>
          <w:sz w:val="21"/>
          <w:szCs w:val="21"/>
        </w:rPr>
        <w:t>50</w:t>
      </w:r>
      <w:r w:rsidRPr="002E7313">
        <w:rPr>
          <w:rFonts w:eastAsia="標楷體"/>
          <w:sz w:val="21"/>
          <w:szCs w:val="21"/>
        </w:rPr>
        <w:t>％；協同主持人</w:t>
      </w:r>
      <w:r w:rsidRPr="002E7313">
        <w:rPr>
          <w:rFonts w:eastAsia="標楷體"/>
          <w:sz w:val="21"/>
          <w:szCs w:val="21"/>
        </w:rPr>
        <w:t>25</w:t>
      </w:r>
      <w:r w:rsidRPr="002E7313">
        <w:rPr>
          <w:rFonts w:eastAsia="標楷體"/>
          <w:sz w:val="21"/>
          <w:szCs w:val="21"/>
        </w:rPr>
        <w:t>％。（若</w:t>
      </w:r>
      <w:r w:rsidRPr="002E7313">
        <w:rPr>
          <w:rFonts w:eastAsia="標楷體"/>
          <w:sz w:val="20"/>
          <w:szCs w:val="20"/>
        </w:rPr>
        <w:t>計畫經費未撥入共同</w:t>
      </w:r>
      <w:r w:rsidRPr="002E7313">
        <w:rPr>
          <w:rFonts w:eastAsia="標楷體"/>
          <w:sz w:val="20"/>
          <w:szCs w:val="20"/>
        </w:rPr>
        <w:t>/</w:t>
      </w:r>
      <w:r w:rsidRPr="002E7313">
        <w:rPr>
          <w:rFonts w:eastAsia="標楷體"/>
          <w:sz w:val="20"/>
          <w:szCs w:val="20"/>
        </w:rPr>
        <w:t>協同主持人帳戶下，</w:t>
      </w:r>
      <w:r w:rsidRPr="002E7313">
        <w:rPr>
          <w:rFonts w:eastAsia="標楷體"/>
          <w:sz w:val="21"/>
          <w:szCs w:val="21"/>
        </w:rPr>
        <w:t>每件研究計畫有數位共同、協同主持人時，由其平均分配該項分數）。</w:t>
      </w:r>
    </w:p>
    <w:p w:rsidR="004B15C9" w:rsidRPr="002E7313" w:rsidRDefault="004B15C9" w:rsidP="004B15C9">
      <w:pPr>
        <w:spacing w:line="300" w:lineRule="exact"/>
        <w:ind w:left="573" w:right="-28" w:hanging="539"/>
        <w:rPr>
          <w:rFonts w:eastAsia="標楷體"/>
          <w:sz w:val="22"/>
          <w:szCs w:val="22"/>
        </w:rPr>
      </w:pPr>
      <w:r w:rsidRPr="002E7313">
        <w:rPr>
          <w:rFonts w:eastAsia="標楷體"/>
          <w:sz w:val="22"/>
          <w:szCs w:val="22"/>
        </w:rPr>
        <w:t>附表、作者順位權數</w:t>
      </w:r>
      <w:r w:rsidRPr="002E7313">
        <w:rPr>
          <w:rFonts w:eastAsia="標楷體"/>
          <w:sz w:val="22"/>
          <w:szCs w:val="22"/>
        </w:rPr>
        <w:t xml:space="preserve"> (</w:t>
      </w:r>
      <w:r w:rsidRPr="00E4711B">
        <w:rPr>
          <w:rFonts w:eastAsia="標楷體" w:hint="eastAsia"/>
          <w:b/>
          <w:color w:val="FF0000"/>
          <w:sz w:val="20"/>
          <w:szCs w:val="20"/>
          <w:u w:val="single"/>
        </w:rPr>
        <w:t>著作</w:t>
      </w:r>
      <w:r w:rsidRPr="002E7313">
        <w:rPr>
          <w:rFonts w:eastAsia="標楷體"/>
          <w:sz w:val="22"/>
          <w:szCs w:val="22"/>
        </w:rPr>
        <w:t>作者人數及作者順位給分比</w:t>
      </w:r>
      <w:r w:rsidRPr="002E7313">
        <w:rPr>
          <w:rFonts w:eastAsia="標楷體" w:hint="eastAsia"/>
          <w:sz w:val="22"/>
          <w:szCs w:val="22"/>
        </w:rPr>
        <w:t>率</w:t>
      </w:r>
      <w:r w:rsidRPr="002E7313">
        <w:rPr>
          <w:rFonts w:eastAsia="標楷體"/>
          <w:sz w:val="22"/>
          <w:szCs w:val="22"/>
        </w:rPr>
        <w:t>表</w:t>
      </w:r>
      <w:r w:rsidRPr="002E7313">
        <w:rPr>
          <w:rFonts w:eastAsia="標楷體"/>
          <w:sz w:val="22"/>
          <w:szCs w:val="22"/>
        </w:rPr>
        <w:t>)</w:t>
      </w:r>
    </w:p>
    <w:tbl>
      <w:tblPr>
        <w:tblW w:w="5000" w:type="pct"/>
        <w:jc w:val="center"/>
        <w:tblCellMar>
          <w:left w:w="10" w:type="dxa"/>
          <w:right w:w="10" w:type="dxa"/>
        </w:tblCellMar>
        <w:tblLook w:val="0000" w:firstRow="0" w:lastRow="0" w:firstColumn="0" w:lastColumn="0" w:noHBand="0" w:noVBand="0"/>
      </w:tblPr>
      <w:tblGrid>
        <w:gridCol w:w="2105"/>
        <w:gridCol w:w="1829"/>
        <w:gridCol w:w="1827"/>
        <w:gridCol w:w="1686"/>
        <w:gridCol w:w="1545"/>
        <w:gridCol w:w="1544"/>
      </w:tblGrid>
      <w:tr w:rsidR="004B15C9" w:rsidRPr="002E7313" w:rsidTr="00FF09DB">
        <w:trPr>
          <w:trHeight w:val="665"/>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4B15C9" w:rsidRPr="002E7313" w:rsidRDefault="004B15C9" w:rsidP="00FF09DB">
            <w:pPr>
              <w:spacing w:line="300" w:lineRule="exact"/>
              <w:ind w:right="-28"/>
              <w:jc w:val="right"/>
              <w:rPr>
                <w:rFonts w:eastAsia="標楷體"/>
                <w:kern w:val="0"/>
                <w:sz w:val="22"/>
                <w:szCs w:val="22"/>
              </w:rPr>
            </w:pPr>
            <w:r w:rsidRPr="002E7313">
              <w:rPr>
                <w:rFonts w:eastAsia="標楷體"/>
                <w:kern w:val="0"/>
                <w:sz w:val="22"/>
                <w:szCs w:val="22"/>
              </w:rPr>
              <w:t>順位</w:t>
            </w:r>
          </w:p>
          <w:p w:rsidR="004B15C9" w:rsidRPr="002E7313" w:rsidRDefault="004B15C9" w:rsidP="00FF09DB">
            <w:pPr>
              <w:spacing w:line="300" w:lineRule="exact"/>
              <w:ind w:right="-28"/>
            </w:pPr>
            <w:r w:rsidRPr="002E7313">
              <w:rPr>
                <w:rFonts w:eastAsia="標楷體"/>
                <w:kern w:val="0"/>
                <w:sz w:val="22"/>
                <w:szCs w:val="22"/>
              </w:rPr>
              <w:t>作者人數</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Default="004B15C9" w:rsidP="00FF09DB">
            <w:pPr>
              <w:spacing w:line="300" w:lineRule="exact"/>
              <w:ind w:right="-28"/>
              <w:jc w:val="center"/>
              <w:rPr>
                <w:rFonts w:eastAsia="標楷體"/>
                <w:kern w:val="0"/>
                <w:sz w:val="22"/>
                <w:szCs w:val="22"/>
              </w:rPr>
            </w:pPr>
            <w:r w:rsidRPr="002E7313">
              <w:rPr>
                <w:rFonts w:eastAsia="標楷體"/>
                <w:kern w:val="0"/>
                <w:sz w:val="22"/>
                <w:szCs w:val="22"/>
              </w:rPr>
              <w:t>第一</w:t>
            </w:r>
          </w:p>
          <w:p w:rsidR="004B15C9" w:rsidRPr="00E4711B" w:rsidRDefault="004B15C9" w:rsidP="00FF09DB">
            <w:pPr>
              <w:spacing w:line="300" w:lineRule="exact"/>
              <w:ind w:right="-28"/>
              <w:jc w:val="center"/>
              <w:rPr>
                <w:u w:val="single"/>
              </w:rPr>
            </w:pPr>
            <w:r w:rsidRPr="00E4711B">
              <w:rPr>
                <w:rFonts w:eastAsia="標楷體" w:hint="eastAsia"/>
                <w:b/>
                <w:color w:val="FF0000"/>
                <w:sz w:val="22"/>
                <w:szCs w:val="20"/>
                <w:u w:val="single"/>
              </w:rPr>
              <w:t>或通訊作者</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pPr>
            <w:r w:rsidRPr="002E7313">
              <w:rPr>
                <w:rFonts w:eastAsia="標楷體"/>
                <w:kern w:val="0"/>
                <w:sz w:val="22"/>
                <w:szCs w:val="22"/>
              </w:rPr>
              <w:t>第二</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pPr>
            <w:r w:rsidRPr="002E7313">
              <w:rPr>
                <w:rFonts w:eastAsia="標楷體"/>
                <w:kern w:val="0"/>
                <w:sz w:val="22"/>
                <w:szCs w:val="22"/>
              </w:rPr>
              <w:t>第三</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pPr>
            <w:r w:rsidRPr="002E7313">
              <w:rPr>
                <w:rFonts w:eastAsia="標楷體"/>
                <w:kern w:val="0"/>
                <w:sz w:val="22"/>
                <w:szCs w:val="22"/>
              </w:rPr>
              <w:t>第四</w:t>
            </w: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pPr>
            <w:r w:rsidRPr="002E7313">
              <w:rPr>
                <w:rFonts w:eastAsia="標楷體"/>
                <w:kern w:val="0"/>
                <w:sz w:val="22"/>
                <w:szCs w:val="22"/>
              </w:rPr>
              <w:t>第五</w:t>
            </w:r>
          </w:p>
        </w:tc>
      </w:tr>
      <w:tr w:rsidR="004B15C9" w:rsidRPr="002E7313" w:rsidTr="00FF09DB">
        <w:trPr>
          <w:trHeight w:val="482"/>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rPr>
            </w:pPr>
            <w:r w:rsidRPr="002E7313">
              <w:rPr>
                <w:rFonts w:eastAsia="標楷體"/>
                <w:kern w:val="0"/>
                <w:sz w:val="22"/>
                <w:szCs w:val="22"/>
              </w:rPr>
              <w:t xml:space="preserve">1 </w:t>
            </w:r>
            <w:r w:rsidRPr="002E7313">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E4711B" w:rsidRDefault="004B15C9" w:rsidP="00FF09DB">
            <w:pPr>
              <w:snapToGrid w:val="0"/>
              <w:jc w:val="center"/>
              <w:rPr>
                <w:rFonts w:eastAsia="標楷體"/>
                <w:b/>
                <w:color w:val="FF0000"/>
                <w:sz w:val="20"/>
                <w:szCs w:val="20"/>
              </w:rPr>
            </w:pPr>
            <w:r w:rsidRPr="00E4711B">
              <w:rPr>
                <w:rFonts w:eastAsia="標楷體"/>
                <w:b/>
                <w:color w:val="FF0000"/>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rPr>
            </w:pP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rPr>
            </w:pP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shd w:val="clear" w:color="auto" w:fill="FFFFFF"/>
              </w:rPr>
            </w:pPr>
          </w:p>
        </w:tc>
      </w:tr>
      <w:tr w:rsidR="004B15C9" w:rsidRPr="002E7313" w:rsidTr="00FF09DB">
        <w:trPr>
          <w:trHeight w:val="484"/>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rPr>
            </w:pPr>
            <w:r w:rsidRPr="002E7313">
              <w:rPr>
                <w:rFonts w:eastAsia="標楷體"/>
                <w:kern w:val="0"/>
                <w:sz w:val="22"/>
                <w:szCs w:val="22"/>
              </w:rPr>
              <w:t xml:space="preserve">2 </w:t>
            </w:r>
            <w:r w:rsidRPr="002E7313">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E4711B" w:rsidRDefault="004B15C9" w:rsidP="00FF09DB">
            <w:pPr>
              <w:snapToGrid w:val="0"/>
              <w:jc w:val="center"/>
              <w:rPr>
                <w:rFonts w:eastAsia="標楷體"/>
                <w:b/>
                <w:color w:val="FF0000"/>
                <w:sz w:val="20"/>
                <w:szCs w:val="20"/>
              </w:rPr>
            </w:pPr>
            <w:r w:rsidRPr="00E4711B">
              <w:rPr>
                <w:rFonts w:eastAsia="標楷體"/>
                <w:b/>
                <w:color w:val="FF0000"/>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rPr>
            </w:pPr>
            <w:r w:rsidRPr="002E7313">
              <w:rPr>
                <w:rFonts w:eastAsia="標楷體"/>
                <w:kern w:val="0"/>
                <w:sz w:val="22"/>
                <w:szCs w:val="22"/>
              </w:rPr>
              <w:t>40%</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rPr>
            </w:pP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shd w:val="clear" w:color="auto" w:fill="FFFFFF"/>
              </w:rPr>
            </w:pPr>
          </w:p>
        </w:tc>
      </w:tr>
      <w:tr w:rsidR="004B15C9" w:rsidRPr="002E7313" w:rsidTr="00FF09DB">
        <w:trPr>
          <w:trHeight w:val="482"/>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rPr>
            </w:pPr>
            <w:r w:rsidRPr="002E7313">
              <w:rPr>
                <w:rFonts w:eastAsia="標楷體"/>
                <w:kern w:val="0"/>
                <w:sz w:val="22"/>
                <w:szCs w:val="22"/>
              </w:rPr>
              <w:t xml:space="preserve">3 </w:t>
            </w:r>
            <w:r w:rsidRPr="002E7313">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E4711B" w:rsidRDefault="004B15C9" w:rsidP="00FF09DB">
            <w:pPr>
              <w:snapToGrid w:val="0"/>
              <w:jc w:val="center"/>
              <w:rPr>
                <w:rFonts w:eastAsia="標楷體"/>
                <w:b/>
                <w:color w:val="FF0000"/>
                <w:sz w:val="20"/>
                <w:szCs w:val="20"/>
              </w:rPr>
            </w:pPr>
            <w:r w:rsidRPr="00E4711B">
              <w:rPr>
                <w:rFonts w:eastAsia="標楷體"/>
                <w:b/>
                <w:color w:val="FF0000"/>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bCs/>
                <w:kern w:val="0"/>
                <w:sz w:val="22"/>
                <w:szCs w:val="22"/>
              </w:rPr>
            </w:pPr>
            <w:r w:rsidRPr="002E7313">
              <w:rPr>
                <w:rFonts w:eastAsia="標楷體"/>
                <w:bCs/>
                <w:kern w:val="0"/>
                <w:sz w:val="22"/>
                <w:szCs w:val="22"/>
              </w:rPr>
              <w:t>30%</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bCs/>
                <w:kern w:val="0"/>
                <w:sz w:val="22"/>
                <w:szCs w:val="22"/>
              </w:rPr>
            </w:pPr>
            <w:r w:rsidRPr="002E7313">
              <w:rPr>
                <w:rFonts w:eastAsia="標楷體"/>
                <w:bCs/>
                <w:kern w:val="0"/>
                <w:sz w:val="22"/>
                <w:szCs w:val="22"/>
              </w:rPr>
              <w:t>20%</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rPr>
            </w:pP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shd w:val="clear" w:color="auto" w:fill="FFFFFF"/>
              </w:rPr>
            </w:pPr>
          </w:p>
        </w:tc>
      </w:tr>
      <w:tr w:rsidR="004B15C9" w:rsidRPr="002E7313" w:rsidTr="00FF09DB">
        <w:trPr>
          <w:trHeight w:val="482"/>
          <w:jc w:val="center"/>
        </w:trPr>
        <w:tc>
          <w:tcPr>
            <w:tcW w:w="2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rPr>
            </w:pPr>
            <w:r w:rsidRPr="002E7313">
              <w:rPr>
                <w:rFonts w:eastAsia="標楷體"/>
                <w:kern w:val="0"/>
                <w:sz w:val="22"/>
                <w:szCs w:val="22"/>
              </w:rPr>
              <w:t xml:space="preserve">4 </w:t>
            </w:r>
            <w:r w:rsidRPr="002E7313">
              <w:rPr>
                <w:rFonts w:eastAsia="標楷體"/>
                <w:kern w:val="0"/>
                <w:sz w:val="22"/>
                <w:szCs w:val="22"/>
              </w:rPr>
              <w:t>人</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E4711B" w:rsidRDefault="004B15C9" w:rsidP="00FF09DB">
            <w:pPr>
              <w:snapToGrid w:val="0"/>
              <w:jc w:val="center"/>
              <w:rPr>
                <w:rFonts w:eastAsia="標楷體"/>
                <w:b/>
                <w:color w:val="FF0000"/>
                <w:sz w:val="20"/>
                <w:szCs w:val="20"/>
              </w:rPr>
            </w:pPr>
            <w:r w:rsidRPr="00E4711B">
              <w:rPr>
                <w:rFonts w:eastAsia="標楷體"/>
                <w:b/>
                <w:color w:val="FF0000"/>
                <w:sz w:val="20"/>
                <w:szCs w:val="20"/>
              </w:rPr>
              <w:t>100%</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bCs/>
                <w:kern w:val="0"/>
                <w:sz w:val="22"/>
                <w:szCs w:val="22"/>
              </w:rPr>
            </w:pPr>
            <w:r w:rsidRPr="002E7313">
              <w:rPr>
                <w:rFonts w:eastAsia="標楷體"/>
                <w:bCs/>
                <w:kern w:val="0"/>
                <w:sz w:val="22"/>
                <w:szCs w:val="22"/>
              </w:rPr>
              <w:t>25%</w:t>
            </w:r>
          </w:p>
        </w:tc>
        <w:tc>
          <w:tcPr>
            <w:tcW w:w="1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bCs/>
                <w:kern w:val="0"/>
                <w:sz w:val="22"/>
                <w:szCs w:val="22"/>
              </w:rPr>
            </w:pPr>
            <w:r w:rsidRPr="002E7313">
              <w:rPr>
                <w:rFonts w:eastAsia="標楷體"/>
                <w:bCs/>
                <w:kern w:val="0"/>
                <w:sz w:val="22"/>
                <w:szCs w:val="22"/>
              </w:rPr>
              <w:t>15%</w:t>
            </w:r>
          </w:p>
        </w:tc>
        <w:tc>
          <w:tcPr>
            <w:tcW w:w="15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bCs/>
                <w:kern w:val="0"/>
                <w:sz w:val="22"/>
                <w:szCs w:val="22"/>
              </w:rPr>
            </w:pPr>
            <w:r w:rsidRPr="002E7313">
              <w:rPr>
                <w:rFonts w:eastAsia="標楷體"/>
                <w:bCs/>
                <w:kern w:val="0"/>
                <w:sz w:val="22"/>
                <w:szCs w:val="22"/>
              </w:rPr>
              <w:t>10%</w:t>
            </w:r>
          </w:p>
        </w:tc>
        <w:tc>
          <w:tcPr>
            <w:tcW w:w="15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B15C9" w:rsidRPr="002E7313" w:rsidRDefault="004B15C9" w:rsidP="00FF09DB">
            <w:pPr>
              <w:spacing w:line="300" w:lineRule="exact"/>
              <w:ind w:right="-28"/>
              <w:jc w:val="center"/>
              <w:rPr>
                <w:rFonts w:eastAsia="標楷體"/>
                <w:kern w:val="0"/>
                <w:sz w:val="22"/>
                <w:szCs w:val="22"/>
                <w:shd w:val="clear" w:color="auto" w:fill="FFFFFF"/>
              </w:rPr>
            </w:pPr>
            <w:r w:rsidRPr="00E4711B">
              <w:rPr>
                <w:rFonts w:eastAsia="標楷體"/>
                <w:b/>
                <w:color w:val="FF0000"/>
                <w:sz w:val="22"/>
                <w:szCs w:val="20"/>
              </w:rPr>
              <w:t>5%</w:t>
            </w:r>
          </w:p>
        </w:tc>
      </w:tr>
    </w:tbl>
    <w:p w:rsidR="004B15C9" w:rsidRPr="002E7313" w:rsidRDefault="004B15C9" w:rsidP="004B15C9">
      <w:pPr>
        <w:pStyle w:val="a4"/>
        <w:spacing w:line="300" w:lineRule="exact"/>
        <w:ind w:left="1188" w:right="-28" w:hanging="1188"/>
      </w:pPr>
      <w:r w:rsidRPr="002E7313">
        <w:rPr>
          <w:rFonts w:eastAsia="標楷體"/>
          <w:sz w:val="22"/>
          <w:szCs w:val="22"/>
        </w:rPr>
        <w:t>附加說明：</w:t>
      </w:r>
    </w:p>
    <w:p w:rsidR="00604953" w:rsidRPr="00604953" w:rsidRDefault="00604953" w:rsidP="00604953">
      <w:pPr>
        <w:pStyle w:val="a4"/>
        <w:snapToGrid w:val="0"/>
        <w:spacing w:line="300" w:lineRule="exact"/>
        <w:ind w:left="440" w:right="-28" w:hangingChars="200" w:hanging="440"/>
        <w:rPr>
          <w:rFonts w:eastAsia="標楷體"/>
          <w:b/>
          <w:color w:val="FF0000"/>
          <w:sz w:val="22"/>
          <w:szCs w:val="22"/>
        </w:rPr>
      </w:pPr>
      <w:r w:rsidRPr="00604953">
        <w:rPr>
          <w:rFonts w:eastAsia="標楷體"/>
          <w:b/>
          <w:color w:val="FF0000"/>
          <w:sz w:val="22"/>
          <w:szCs w:val="22"/>
        </w:rPr>
        <w:t>一、</w:t>
      </w:r>
      <w:r w:rsidRPr="00604953">
        <w:rPr>
          <w:rFonts w:eastAsia="標楷體" w:hint="eastAsia"/>
          <w:b/>
          <w:color w:val="FF0000"/>
          <w:sz w:val="22"/>
          <w:szCs w:val="22"/>
        </w:rPr>
        <w:t>第一作者與通訊作者皆以</w:t>
      </w:r>
      <w:r w:rsidRPr="00604953">
        <w:rPr>
          <w:rFonts w:eastAsia="標楷體" w:hint="eastAsia"/>
          <w:b/>
          <w:color w:val="FF0000"/>
          <w:sz w:val="22"/>
          <w:szCs w:val="22"/>
        </w:rPr>
        <w:t>100%</w:t>
      </w:r>
      <w:r w:rsidRPr="00604953">
        <w:rPr>
          <w:rFonts w:eastAsia="標楷體" w:hint="eastAsia"/>
          <w:b/>
          <w:color w:val="FF0000"/>
          <w:sz w:val="22"/>
          <w:szCs w:val="22"/>
        </w:rPr>
        <w:t>計分計。</w:t>
      </w:r>
    </w:p>
    <w:p w:rsidR="00604953" w:rsidRPr="00604953" w:rsidRDefault="00604953" w:rsidP="00604953">
      <w:pPr>
        <w:pStyle w:val="a4"/>
        <w:snapToGrid w:val="0"/>
        <w:spacing w:line="300" w:lineRule="exact"/>
        <w:ind w:left="440" w:right="-28" w:hangingChars="200" w:hanging="440"/>
        <w:rPr>
          <w:b/>
          <w:color w:val="FF0000"/>
        </w:rPr>
      </w:pPr>
      <w:r w:rsidRPr="00604953">
        <w:rPr>
          <w:rFonts w:eastAsia="標楷體" w:hint="eastAsia"/>
          <w:b/>
          <w:color w:val="FF0000"/>
          <w:sz w:val="22"/>
          <w:szCs w:val="22"/>
        </w:rPr>
        <w:t>二、第一作者或通訊作者有二位共同擔任者，每位權重</w:t>
      </w:r>
      <w:r w:rsidRPr="00604953">
        <w:rPr>
          <w:rFonts w:eastAsia="標楷體" w:hint="eastAsia"/>
          <w:b/>
          <w:color w:val="FF0000"/>
          <w:sz w:val="22"/>
          <w:szCs w:val="22"/>
        </w:rPr>
        <w:t>70%</w:t>
      </w:r>
      <w:r w:rsidRPr="00604953">
        <w:rPr>
          <w:rFonts w:eastAsia="標楷體" w:hint="eastAsia"/>
          <w:b/>
          <w:color w:val="FF0000"/>
          <w:sz w:val="22"/>
          <w:szCs w:val="22"/>
        </w:rPr>
        <w:t>，</w:t>
      </w:r>
      <w:r w:rsidRPr="00604953">
        <w:rPr>
          <w:rFonts w:eastAsia="標楷體" w:hint="eastAsia"/>
          <w:b/>
          <w:color w:val="FF0000"/>
          <w:sz w:val="22"/>
          <w:szCs w:val="22"/>
        </w:rPr>
        <w:t xml:space="preserve"> </w:t>
      </w:r>
      <w:r w:rsidRPr="00604953">
        <w:rPr>
          <w:rFonts w:eastAsia="標楷體" w:hint="eastAsia"/>
          <w:b/>
          <w:color w:val="FF0000"/>
          <w:sz w:val="22"/>
          <w:szCs w:val="22"/>
        </w:rPr>
        <w:t>三位</w:t>
      </w:r>
      <w:r w:rsidRPr="00604953">
        <w:rPr>
          <w:rFonts w:eastAsia="標楷體" w:hint="eastAsia"/>
          <w:b/>
          <w:color w:val="FF0000"/>
          <w:sz w:val="22"/>
          <w:szCs w:val="22"/>
        </w:rPr>
        <w:t>(</w:t>
      </w:r>
      <w:r w:rsidRPr="00604953">
        <w:rPr>
          <w:rFonts w:eastAsia="標楷體" w:hint="eastAsia"/>
          <w:b/>
          <w:color w:val="FF0000"/>
          <w:sz w:val="22"/>
          <w:szCs w:val="22"/>
        </w:rPr>
        <w:t>含以上</w:t>
      </w:r>
      <w:r w:rsidRPr="00604953">
        <w:rPr>
          <w:rFonts w:eastAsia="標楷體" w:hint="eastAsia"/>
          <w:b/>
          <w:color w:val="FF0000"/>
          <w:sz w:val="22"/>
          <w:szCs w:val="22"/>
        </w:rPr>
        <w:t>)</w:t>
      </w:r>
      <w:r w:rsidRPr="00604953">
        <w:rPr>
          <w:rFonts w:eastAsia="標楷體" w:hint="eastAsia"/>
          <w:b/>
          <w:color w:val="FF0000"/>
          <w:sz w:val="22"/>
          <w:szCs w:val="22"/>
        </w:rPr>
        <w:t>共同擔任者，每位權重</w:t>
      </w:r>
      <w:r w:rsidRPr="00604953">
        <w:rPr>
          <w:rFonts w:eastAsia="標楷體" w:hint="eastAsia"/>
          <w:b/>
          <w:color w:val="FF0000"/>
          <w:sz w:val="22"/>
          <w:szCs w:val="22"/>
        </w:rPr>
        <w:t>50%</w:t>
      </w:r>
    </w:p>
    <w:p w:rsidR="00604953" w:rsidRPr="00604953" w:rsidRDefault="00604953" w:rsidP="00604953">
      <w:pPr>
        <w:pStyle w:val="a4"/>
        <w:snapToGrid w:val="0"/>
        <w:spacing w:line="300" w:lineRule="exact"/>
        <w:ind w:right="-28"/>
        <w:rPr>
          <w:rFonts w:eastAsia="標楷體"/>
          <w:b/>
          <w:color w:val="FF0000"/>
          <w:sz w:val="22"/>
          <w:szCs w:val="20"/>
          <w:u w:val="single"/>
        </w:rPr>
      </w:pPr>
      <w:r w:rsidRPr="00604953">
        <w:rPr>
          <w:rFonts w:eastAsia="標楷體" w:hint="eastAsia"/>
          <w:b/>
          <w:color w:val="FF0000"/>
          <w:sz w:val="22"/>
          <w:szCs w:val="22"/>
        </w:rPr>
        <w:t>三</w:t>
      </w:r>
      <w:r w:rsidRPr="00604953">
        <w:rPr>
          <w:rFonts w:eastAsia="標楷體"/>
          <w:b/>
          <w:color w:val="FF0000"/>
          <w:sz w:val="22"/>
          <w:szCs w:val="22"/>
        </w:rPr>
        <w:t>、</w:t>
      </w:r>
      <w:r w:rsidRPr="00604953">
        <w:rPr>
          <w:rFonts w:eastAsia="標楷體" w:hint="eastAsia"/>
          <w:b/>
          <w:color w:val="FF0000"/>
          <w:sz w:val="22"/>
          <w:szCs w:val="20"/>
          <w:u w:val="single"/>
        </w:rPr>
        <w:t>非第一作者依作者人數及作者順位比率表計分。</w:t>
      </w:r>
    </w:p>
    <w:p w:rsidR="00604953" w:rsidRPr="00D66BAB" w:rsidRDefault="00604953" w:rsidP="00604953">
      <w:pPr>
        <w:pStyle w:val="a4"/>
        <w:snapToGrid w:val="0"/>
        <w:spacing w:line="300" w:lineRule="exact"/>
        <w:ind w:right="-28"/>
        <w:rPr>
          <w:b/>
          <w:color w:val="FF0000"/>
          <w:u w:val="single"/>
        </w:rPr>
      </w:pPr>
      <w:r w:rsidRPr="00604953">
        <w:rPr>
          <w:rFonts w:eastAsia="標楷體" w:hint="eastAsia"/>
          <w:b/>
          <w:color w:val="FF0000"/>
          <w:sz w:val="22"/>
          <w:szCs w:val="22"/>
        </w:rPr>
        <w:t>四</w:t>
      </w:r>
      <w:r w:rsidRPr="00604953">
        <w:rPr>
          <w:rFonts w:eastAsia="標楷體"/>
          <w:b/>
          <w:color w:val="FF0000"/>
          <w:sz w:val="22"/>
          <w:szCs w:val="22"/>
        </w:rPr>
        <w:t>、</w:t>
      </w:r>
      <w:r w:rsidRPr="00604953">
        <w:rPr>
          <w:rFonts w:eastAsia="標楷體" w:hint="eastAsia"/>
          <w:b/>
          <w:color w:val="FF0000"/>
          <w:sz w:val="22"/>
          <w:szCs w:val="22"/>
          <w:u w:val="single"/>
        </w:rPr>
        <w:t>作者人</w:t>
      </w:r>
      <w:r w:rsidRPr="00D66BAB">
        <w:rPr>
          <w:rFonts w:eastAsia="標楷體" w:hint="eastAsia"/>
          <w:b/>
          <w:color w:val="FF0000"/>
          <w:sz w:val="22"/>
          <w:szCs w:val="22"/>
          <w:u w:val="single"/>
        </w:rPr>
        <w:t>數在五人以上者，比照四人核分標準辦理，第五順位以後作者概以百分之五計算。</w:t>
      </w:r>
    </w:p>
    <w:p w:rsidR="001400B7" w:rsidRPr="00604953" w:rsidRDefault="001400B7" w:rsidP="00604953">
      <w:pPr>
        <w:pStyle w:val="a4"/>
        <w:snapToGrid w:val="0"/>
        <w:spacing w:line="300" w:lineRule="exact"/>
        <w:ind w:left="400" w:right="-28" w:hangingChars="200" w:hanging="400"/>
      </w:pPr>
    </w:p>
    <w:sectPr w:rsidR="001400B7" w:rsidRPr="00604953">
      <w:footerReference w:type="default" r:id="rId8"/>
      <w:pgSz w:w="11906" w:h="16838"/>
      <w:pgMar w:top="1134" w:right="680" w:bottom="1134" w:left="680" w:header="851" w:footer="0" w:gutter="0"/>
      <w:pgNumType w:fmt="numberInDash"/>
      <w:cols w:space="720"/>
      <w:docGrid w:type="lines" w:linePitch="614"/>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78EA" w:rsidRDefault="008178EA">
      <w:r>
        <w:separator/>
      </w:r>
    </w:p>
  </w:endnote>
  <w:endnote w:type="continuationSeparator" w:id="0">
    <w:p w:rsidR="008178EA" w:rsidRDefault="008178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華康標楷體">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9DB" w:rsidRDefault="00FF09DB">
    <w:pPr>
      <w:pStyle w:val="a9"/>
    </w:pPr>
    <w:r>
      <w:rPr>
        <w:noProof/>
      </w:rPr>
      <mc:AlternateContent>
        <mc:Choice Requires="wps">
          <w:drawing>
            <wp:anchor distT="0" distB="0" distL="114300" distR="114300" simplePos="0" relativeHeight="251659264" behindDoc="0" locked="0" layoutInCell="1" allowOverlap="1">
              <wp:simplePos x="0" y="0"/>
              <wp:positionH relativeFrom="page">
                <wp:posOffset>3650559</wp:posOffset>
              </wp:positionH>
              <wp:positionV relativeFrom="paragraph">
                <wp:posOffset>429219</wp:posOffset>
              </wp:positionV>
              <wp:extent cx="211455" cy="145417"/>
              <wp:effectExtent l="0" t="0" r="17145" b="6983"/>
              <wp:wrapSquare wrapText="bothSides"/>
              <wp:docPr id="1" name="文字方塊 1"/>
              <wp:cNvGraphicFramePr/>
              <a:graphic xmlns:a="http://schemas.openxmlformats.org/drawingml/2006/main">
                <a:graphicData uri="http://schemas.microsoft.com/office/word/2010/wordprocessingShape">
                  <wps:wsp>
                    <wps:cNvSpPr txBox="1"/>
                    <wps:spPr>
                      <a:xfrm>
                        <a:off x="0" y="0"/>
                        <a:ext cx="211455" cy="145417"/>
                      </a:xfrm>
                      <a:prstGeom prst="rect">
                        <a:avLst/>
                      </a:prstGeom>
                      <a:noFill/>
                      <a:ln>
                        <a:noFill/>
                        <a:prstDash/>
                      </a:ln>
                    </wps:spPr>
                    <wps:txbx>
                      <w:txbxContent>
                        <w:p w:rsidR="00FF09DB" w:rsidRDefault="00FF09DB">
                          <w:pPr>
                            <w:pStyle w:val="a9"/>
                          </w:pPr>
                          <w:r>
                            <w:rPr>
                              <w:rStyle w:val="aa"/>
                            </w:rPr>
                            <w:fldChar w:fldCharType="begin"/>
                          </w:r>
                          <w:r>
                            <w:rPr>
                              <w:rStyle w:val="aa"/>
                            </w:rPr>
                            <w:instrText xml:space="preserve"> PAGE </w:instrText>
                          </w:r>
                          <w:r>
                            <w:rPr>
                              <w:rStyle w:val="aa"/>
                            </w:rPr>
                            <w:fldChar w:fldCharType="separate"/>
                          </w:r>
                          <w:r w:rsidR="00A37AC5">
                            <w:rPr>
                              <w:rStyle w:val="aa"/>
                              <w:noProof/>
                            </w:rPr>
                            <w:t>- 20 -</w:t>
                          </w:r>
                          <w:r>
                            <w:rPr>
                              <w:rStyle w:val="aa"/>
                            </w:rPr>
                            <w:fldChar w:fldCharType="end"/>
                          </w:r>
                        </w:p>
                      </w:txbxContent>
                    </wps:txbx>
                    <wps:bodyPr vert="horz" wrap="none" lIns="0" tIns="0" rIns="0" bIns="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6" type="#_x0000_t202" style="position:absolute;margin-left:287.45pt;margin-top:33.8pt;width:16.65pt;height:11.45pt;z-index:251659264;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" filled="f" stroked="f">
              <v:textbox style="mso-fit-shape-to-text:t" inset="0,0,0,0">
                <w:txbxContent>
                  <w:p w:rsidR="00FF09DB" w:rsidRDefault="00FF09DB">
                    <w:pPr>
                      <w:pStyle w:val="a9"/>
                    </w:pPr>
                    <w:r>
                      <w:rPr>
                        <w:rStyle w:val="aa"/>
                      </w:rPr>
                      <w:fldChar w:fldCharType="begin"/>
                    </w:r>
                    <w:r>
                      <w:rPr>
                        <w:rStyle w:val="aa"/>
                      </w:rPr>
                      <w:instrText xml:space="preserve"> PAGE </w:instrText>
                    </w:r>
                    <w:r>
                      <w:rPr>
                        <w:rStyle w:val="aa"/>
                      </w:rPr>
                      <w:fldChar w:fldCharType="separate"/>
                    </w:r>
                    <w:r w:rsidR="00A37AC5">
                      <w:rPr>
                        <w:rStyle w:val="aa"/>
                        <w:noProof/>
                      </w:rPr>
                      <w:t>- 20 -</w:t>
                    </w:r>
                    <w:r>
                      <w:rPr>
                        <w:rStyle w:val="aa"/>
                      </w:rPr>
                      <w:fldChar w:fldCharType="end"/>
                    </w:r>
                  </w:p>
                </w:txbxContent>
              </v:textbox>
              <w10:wrap type="square" anchorx="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78EA" w:rsidRDefault="008178EA">
      <w:r>
        <w:rPr>
          <w:color w:val="000000"/>
        </w:rPr>
        <w:separator/>
      </w:r>
    </w:p>
  </w:footnote>
  <w:footnote w:type="continuationSeparator" w:id="0">
    <w:p w:rsidR="008178EA" w:rsidRDefault="008178E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294342"/>
    <w:multiLevelType w:val="multilevel"/>
    <w:tmpl w:val="DA50AB7E"/>
    <w:lvl w:ilvl="0">
      <w:start w:val="1"/>
      <w:numFmt w:val="upperLetter"/>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465737E3"/>
    <w:multiLevelType w:val="multilevel"/>
    <w:tmpl w:val="7818D1AA"/>
    <w:lvl w:ilvl="0">
      <w:start w:val="1"/>
      <w:numFmt w:val="taiwaneseCountingThousand"/>
      <w:lvlText w:val="第%1章"/>
      <w:lvlJc w:val="left"/>
      <w:pPr>
        <w:ind w:left="960" w:hanging="9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5474225D"/>
    <w:multiLevelType w:val="hybridMultilevel"/>
    <w:tmpl w:val="25FA33A8"/>
    <w:lvl w:ilvl="0" w:tplc="07744F1A">
      <w:start w:val="1"/>
      <w:numFmt w:val="decimal"/>
      <w:lvlText w:val="%1."/>
      <w:lvlJc w:val="left"/>
      <w:pPr>
        <w:ind w:left="360" w:hanging="360"/>
      </w:pPr>
      <w:rPr>
        <w:rFonts w:cs="Times New Roman" w:hint="default"/>
        <w:b w:val="0"/>
        <w:color w:val="000000"/>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465"/>
    <w:rsid w:val="00004C67"/>
    <w:rsid w:val="0000744B"/>
    <w:rsid w:val="00010C4B"/>
    <w:rsid w:val="00021706"/>
    <w:rsid w:val="00024B7B"/>
    <w:rsid w:val="00024E6B"/>
    <w:rsid w:val="000331C2"/>
    <w:rsid w:val="00035005"/>
    <w:rsid w:val="00036C84"/>
    <w:rsid w:val="0004366F"/>
    <w:rsid w:val="00047424"/>
    <w:rsid w:val="00053779"/>
    <w:rsid w:val="00054DBE"/>
    <w:rsid w:val="0005644E"/>
    <w:rsid w:val="00061D32"/>
    <w:rsid w:val="00063F8B"/>
    <w:rsid w:val="00076EC2"/>
    <w:rsid w:val="00077BB7"/>
    <w:rsid w:val="00080131"/>
    <w:rsid w:val="000909A1"/>
    <w:rsid w:val="00092E1B"/>
    <w:rsid w:val="00097A85"/>
    <w:rsid w:val="000A13E2"/>
    <w:rsid w:val="000A66CD"/>
    <w:rsid w:val="000A6C75"/>
    <w:rsid w:val="000B17EC"/>
    <w:rsid w:val="000B22B9"/>
    <w:rsid w:val="000B2BE7"/>
    <w:rsid w:val="000B4D74"/>
    <w:rsid w:val="000B6163"/>
    <w:rsid w:val="000C0AF3"/>
    <w:rsid w:val="000C6624"/>
    <w:rsid w:val="000C7170"/>
    <w:rsid w:val="000D3CB0"/>
    <w:rsid w:val="000E48C0"/>
    <w:rsid w:val="000F26C8"/>
    <w:rsid w:val="000F365D"/>
    <w:rsid w:val="000F4F9D"/>
    <w:rsid w:val="0010390D"/>
    <w:rsid w:val="00120707"/>
    <w:rsid w:val="00121F1C"/>
    <w:rsid w:val="00124238"/>
    <w:rsid w:val="00131A73"/>
    <w:rsid w:val="00132410"/>
    <w:rsid w:val="001324C0"/>
    <w:rsid w:val="001400B7"/>
    <w:rsid w:val="00140F0A"/>
    <w:rsid w:val="00140F2F"/>
    <w:rsid w:val="001453C7"/>
    <w:rsid w:val="0014544C"/>
    <w:rsid w:val="00146AD8"/>
    <w:rsid w:val="00147811"/>
    <w:rsid w:val="00152B41"/>
    <w:rsid w:val="0015390D"/>
    <w:rsid w:val="0016716E"/>
    <w:rsid w:val="00170BC0"/>
    <w:rsid w:val="00172962"/>
    <w:rsid w:val="00175966"/>
    <w:rsid w:val="001841FB"/>
    <w:rsid w:val="0018735B"/>
    <w:rsid w:val="00193F85"/>
    <w:rsid w:val="001B13BA"/>
    <w:rsid w:val="001B62BE"/>
    <w:rsid w:val="001D69A1"/>
    <w:rsid w:val="001E3C61"/>
    <w:rsid w:val="001E5A97"/>
    <w:rsid w:val="001E749B"/>
    <w:rsid w:val="001E77FC"/>
    <w:rsid w:val="00207613"/>
    <w:rsid w:val="002103AF"/>
    <w:rsid w:val="00212F9C"/>
    <w:rsid w:val="00224FC5"/>
    <w:rsid w:val="002315F8"/>
    <w:rsid w:val="00237DFD"/>
    <w:rsid w:val="0024123B"/>
    <w:rsid w:val="002417F4"/>
    <w:rsid w:val="00252BBD"/>
    <w:rsid w:val="00255467"/>
    <w:rsid w:val="002555EA"/>
    <w:rsid w:val="00271D5E"/>
    <w:rsid w:val="00281086"/>
    <w:rsid w:val="00283C33"/>
    <w:rsid w:val="002852E6"/>
    <w:rsid w:val="00286FD4"/>
    <w:rsid w:val="00293DA2"/>
    <w:rsid w:val="002A0627"/>
    <w:rsid w:val="002A44D5"/>
    <w:rsid w:val="002B20D0"/>
    <w:rsid w:val="002B326D"/>
    <w:rsid w:val="002B3BCE"/>
    <w:rsid w:val="002C60A2"/>
    <w:rsid w:val="002C71B8"/>
    <w:rsid w:val="002D035B"/>
    <w:rsid w:val="002D2394"/>
    <w:rsid w:val="002D2724"/>
    <w:rsid w:val="002E02F7"/>
    <w:rsid w:val="002E06D3"/>
    <w:rsid w:val="002E116B"/>
    <w:rsid w:val="002E6B13"/>
    <w:rsid w:val="002E7313"/>
    <w:rsid w:val="002F0901"/>
    <w:rsid w:val="003027B1"/>
    <w:rsid w:val="00310D2C"/>
    <w:rsid w:val="003148B9"/>
    <w:rsid w:val="00314997"/>
    <w:rsid w:val="003161C0"/>
    <w:rsid w:val="00316984"/>
    <w:rsid w:val="00323F6E"/>
    <w:rsid w:val="0033334F"/>
    <w:rsid w:val="003333A6"/>
    <w:rsid w:val="003472A3"/>
    <w:rsid w:val="00353D5A"/>
    <w:rsid w:val="00363B78"/>
    <w:rsid w:val="00365FF8"/>
    <w:rsid w:val="00370BC6"/>
    <w:rsid w:val="003766E5"/>
    <w:rsid w:val="003813C1"/>
    <w:rsid w:val="00383974"/>
    <w:rsid w:val="00385622"/>
    <w:rsid w:val="00392DF1"/>
    <w:rsid w:val="00395245"/>
    <w:rsid w:val="003A3D0A"/>
    <w:rsid w:val="003A5334"/>
    <w:rsid w:val="003A7952"/>
    <w:rsid w:val="003B61DF"/>
    <w:rsid w:val="003D06C6"/>
    <w:rsid w:val="003D35BE"/>
    <w:rsid w:val="003E3235"/>
    <w:rsid w:val="003E78BE"/>
    <w:rsid w:val="003F1286"/>
    <w:rsid w:val="003F319E"/>
    <w:rsid w:val="003F3735"/>
    <w:rsid w:val="003F5B27"/>
    <w:rsid w:val="0040340B"/>
    <w:rsid w:val="00404A7C"/>
    <w:rsid w:val="00405CB3"/>
    <w:rsid w:val="0040694C"/>
    <w:rsid w:val="004166E2"/>
    <w:rsid w:val="00417512"/>
    <w:rsid w:val="00425570"/>
    <w:rsid w:val="00437D9B"/>
    <w:rsid w:val="004503B3"/>
    <w:rsid w:val="00454B11"/>
    <w:rsid w:val="00470C57"/>
    <w:rsid w:val="004737EB"/>
    <w:rsid w:val="00477240"/>
    <w:rsid w:val="004838F6"/>
    <w:rsid w:val="00483AE9"/>
    <w:rsid w:val="004857E5"/>
    <w:rsid w:val="00490EED"/>
    <w:rsid w:val="004A0324"/>
    <w:rsid w:val="004A4B1E"/>
    <w:rsid w:val="004A545B"/>
    <w:rsid w:val="004B0D7E"/>
    <w:rsid w:val="004B15C9"/>
    <w:rsid w:val="004B1926"/>
    <w:rsid w:val="004B425B"/>
    <w:rsid w:val="004B7262"/>
    <w:rsid w:val="004C6A3A"/>
    <w:rsid w:val="004D440E"/>
    <w:rsid w:val="004D4994"/>
    <w:rsid w:val="004E11C0"/>
    <w:rsid w:val="004E3FFB"/>
    <w:rsid w:val="004E5530"/>
    <w:rsid w:val="004E688B"/>
    <w:rsid w:val="004E7C7A"/>
    <w:rsid w:val="004F10CA"/>
    <w:rsid w:val="004F1FDB"/>
    <w:rsid w:val="004F5729"/>
    <w:rsid w:val="00501509"/>
    <w:rsid w:val="00505F0D"/>
    <w:rsid w:val="00523D0F"/>
    <w:rsid w:val="00526552"/>
    <w:rsid w:val="00532A93"/>
    <w:rsid w:val="005363E2"/>
    <w:rsid w:val="00546B56"/>
    <w:rsid w:val="005507E4"/>
    <w:rsid w:val="005565CF"/>
    <w:rsid w:val="0056283F"/>
    <w:rsid w:val="00575A00"/>
    <w:rsid w:val="005771B8"/>
    <w:rsid w:val="0058184E"/>
    <w:rsid w:val="00585F78"/>
    <w:rsid w:val="005933E8"/>
    <w:rsid w:val="00595B9D"/>
    <w:rsid w:val="00596342"/>
    <w:rsid w:val="00597AAF"/>
    <w:rsid w:val="00597F81"/>
    <w:rsid w:val="005A4260"/>
    <w:rsid w:val="005A5B02"/>
    <w:rsid w:val="005C6F12"/>
    <w:rsid w:val="005D6CCB"/>
    <w:rsid w:val="005E02C5"/>
    <w:rsid w:val="005E38B2"/>
    <w:rsid w:val="005E5475"/>
    <w:rsid w:val="005E5A06"/>
    <w:rsid w:val="005F4FFE"/>
    <w:rsid w:val="006024F3"/>
    <w:rsid w:val="00604953"/>
    <w:rsid w:val="00610F82"/>
    <w:rsid w:val="006178CC"/>
    <w:rsid w:val="0062283A"/>
    <w:rsid w:val="00627ABF"/>
    <w:rsid w:val="00631867"/>
    <w:rsid w:val="00634E1A"/>
    <w:rsid w:val="00636F59"/>
    <w:rsid w:val="00642474"/>
    <w:rsid w:val="006449BB"/>
    <w:rsid w:val="00646674"/>
    <w:rsid w:val="006475B8"/>
    <w:rsid w:val="00650DA3"/>
    <w:rsid w:val="006637CB"/>
    <w:rsid w:val="00664A6C"/>
    <w:rsid w:val="00667B2F"/>
    <w:rsid w:val="00670B08"/>
    <w:rsid w:val="00670EC0"/>
    <w:rsid w:val="0067257C"/>
    <w:rsid w:val="006758EC"/>
    <w:rsid w:val="00691B90"/>
    <w:rsid w:val="0069623C"/>
    <w:rsid w:val="006A46CB"/>
    <w:rsid w:val="006B4394"/>
    <w:rsid w:val="006B5631"/>
    <w:rsid w:val="006C36CA"/>
    <w:rsid w:val="006D0D78"/>
    <w:rsid w:val="006D298C"/>
    <w:rsid w:val="006D5E37"/>
    <w:rsid w:val="006E22A0"/>
    <w:rsid w:val="006E6966"/>
    <w:rsid w:val="006F1CB8"/>
    <w:rsid w:val="00703136"/>
    <w:rsid w:val="0070329A"/>
    <w:rsid w:val="00712076"/>
    <w:rsid w:val="00713A0E"/>
    <w:rsid w:val="007164F7"/>
    <w:rsid w:val="0072011A"/>
    <w:rsid w:val="00720AF4"/>
    <w:rsid w:val="00726D50"/>
    <w:rsid w:val="0073313D"/>
    <w:rsid w:val="00736E53"/>
    <w:rsid w:val="00745C2B"/>
    <w:rsid w:val="00746249"/>
    <w:rsid w:val="00747B06"/>
    <w:rsid w:val="00747D73"/>
    <w:rsid w:val="00750F67"/>
    <w:rsid w:val="0075164A"/>
    <w:rsid w:val="007620A1"/>
    <w:rsid w:val="00773E49"/>
    <w:rsid w:val="007818F3"/>
    <w:rsid w:val="0079192C"/>
    <w:rsid w:val="007956F9"/>
    <w:rsid w:val="00795C03"/>
    <w:rsid w:val="00795EB2"/>
    <w:rsid w:val="007A2D5F"/>
    <w:rsid w:val="007A488C"/>
    <w:rsid w:val="007A7F01"/>
    <w:rsid w:val="007B4ACB"/>
    <w:rsid w:val="007B560E"/>
    <w:rsid w:val="007B7068"/>
    <w:rsid w:val="007B7FC3"/>
    <w:rsid w:val="007C1688"/>
    <w:rsid w:val="007D1CB2"/>
    <w:rsid w:val="007E0478"/>
    <w:rsid w:val="007E06E1"/>
    <w:rsid w:val="007F6C89"/>
    <w:rsid w:val="0080062A"/>
    <w:rsid w:val="00805B6D"/>
    <w:rsid w:val="00813ADD"/>
    <w:rsid w:val="00816612"/>
    <w:rsid w:val="008178EA"/>
    <w:rsid w:val="00836BC4"/>
    <w:rsid w:val="0084032B"/>
    <w:rsid w:val="00847059"/>
    <w:rsid w:val="00850A56"/>
    <w:rsid w:val="008518DE"/>
    <w:rsid w:val="00852209"/>
    <w:rsid w:val="008609AC"/>
    <w:rsid w:val="00864FE7"/>
    <w:rsid w:val="00870444"/>
    <w:rsid w:val="00871803"/>
    <w:rsid w:val="00873118"/>
    <w:rsid w:val="008805E5"/>
    <w:rsid w:val="008809A4"/>
    <w:rsid w:val="00885AB3"/>
    <w:rsid w:val="00887039"/>
    <w:rsid w:val="00887B25"/>
    <w:rsid w:val="008900CE"/>
    <w:rsid w:val="00892BC1"/>
    <w:rsid w:val="00897A77"/>
    <w:rsid w:val="008B1211"/>
    <w:rsid w:val="008B7867"/>
    <w:rsid w:val="008C1CB7"/>
    <w:rsid w:val="008C2C06"/>
    <w:rsid w:val="008C5A48"/>
    <w:rsid w:val="008C6E5F"/>
    <w:rsid w:val="008C7A12"/>
    <w:rsid w:val="008D424E"/>
    <w:rsid w:val="008D507E"/>
    <w:rsid w:val="008D5733"/>
    <w:rsid w:val="008E4937"/>
    <w:rsid w:val="008F595D"/>
    <w:rsid w:val="0091090A"/>
    <w:rsid w:val="0091164F"/>
    <w:rsid w:val="009138B1"/>
    <w:rsid w:val="00916CB4"/>
    <w:rsid w:val="00917EDC"/>
    <w:rsid w:val="009235EE"/>
    <w:rsid w:val="0092655A"/>
    <w:rsid w:val="009302AE"/>
    <w:rsid w:val="009347CE"/>
    <w:rsid w:val="0095102A"/>
    <w:rsid w:val="009525C2"/>
    <w:rsid w:val="00954E34"/>
    <w:rsid w:val="00955E8C"/>
    <w:rsid w:val="00960AA8"/>
    <w:rsid w:val="0096405F"/>
    <w:rsid w:val="00967E2A"/>
    <w:rsid w:val="009730E5"/>
    <w:rsid w:val="00974317"/>
    <w:rsid w:val="00977292"/>
    <w:rsid w:val="00982EC6"/>
    <w:rsid w:val="00983480"/>
    <w:rsid w:val="00983FBB"/>
    <w:rsid w:val="0098419B"/>
    <w:rsid w:val="0098499A"/>
    <w:rsid w:val="009A2FF0"/>
    <w:rsid w:val="009B707E"/>
    <w:rsid w:val="009C1F3F"/>
    <w:rsid w:val="009C3F9D"/>
    <w:rsid w:val="009C4DF2"/>
    <w:rsid w:val="009C70BA"/>
    <w:rsid w:val="009D0E69"/>
    <w:rsid w:val="009D250D"/>
    <w:rsid w:val="009D72E0"/>
    <w:rsid w:val="009D748B"/>
    <w:rsid w:val="009D76ED"/>
    <w:rsid w:val="009E3491"/>
    <w:rsid w:val="009E66DA"/>
    <w:rsid w:val="009F33CF"/>
    <w:rsid w:val="00A02DE6"/>
    <w:rsid w:val="00A0365B"/>
    <w:rsid w:val="00A114EC"/>
    <w:rsid w:val="00A135E2"/>
    <w:rsid w:val="00A366E9"/>
    <w:rsid w:val="00A37AC5"/>
    <w:rsid w:val="00A428D9"/>
    <w:rsid w:val="00A621F1"/>
    <w:rsid w:val="00A64190"/>
    <w:rsid w:val="00A75BD6"/>
    <w:rsid w:val="00A80143"/>
    <w:rsid w:val="00A80AC7"/>
    <w:rsid w:val="00A83DE7"/>
    <w:rsid w:val="00AA08B7"/>
    <w:rsid w:val="00AA163E"/>
    <w:rsid w:val="00AE48EF"/>
    <w:rsid w:val="00AF22D6"/>
    <w:rsid w:val="00AF7C84"/>
    <w:rsid w:val="00B06523"/>
    <w:rsid w:val="00B079FA"/>
    <w:rsid w:val="00B12919"/>
    <w:rsid w:val="00B24EB3"/>
    <w:rsid w:val="00B27B4A"/>
    <w:rsid w:val="00B30324"/>
    <w:rsid w:val="00B36EED"/>
    <w:rsid w:val="00B408C1"/>
    <w:rsid w:val="00B52BEB"/>
    <w:rsid w:val="00B56B7D"/>
    <w:rsid w:val="00B62885"/>
    <w:rsid w:val="00B64EA1"/>
    <w:rsid w:val="00B73762"/>
    <w:rsid w:val="00B76BB8"/>
    <w:rsid w:val="00B83123"/>
    <w:rsid w:val="00B84C5F"/>
    <w:rsid w:val="00B93889"/>
    <w:rsid w:val="00B946F3"/>
    <w:rsid w:val="00BA623F"/>
    <w:rsid w:val="00BB21A5"/>
    <w:rsid w:val="00BB2355"/>
    <w:rsid w:val="00BB4F9B"/>
    <w:rsid w:val="00BB5C83"/>
    <w:rsid w:val="00BD361C"/>
    <w:rsid w:val="00BD6254"/>
    <w:rsid w:val="00BD7684"/>
    <w:rsid w:val="00BE5ACA"/>
    <w:rsid w:val="00BE6019"/>
    <w:rsid w:val="00BF69C2"/>
    <w:rsid w:val="00C0158D"/>
    <w:rsid w:val="00C063F9"/>
    <w:rsid w:val="00C1006C"/>
    <w:rsid w:val="00C10D25"/>
    <w:rsid w:val="00C10E64"/>
    <w:rsid w:val="00C13961"/>
    <w:rsid w:val="00C14B11"/>
    <w:rsid w:val="00C14DFF"/>
    <w:rsid w:val="00C16160"/>
    <w:rsid w:val="00C210C2"/>
    <w:rsid w:val="00C22FF0"/>
    <w:rsid w:val="00C24976"/>
    <w:rsid w:val="00C25B67"/>
    <w:rsid w:val="00C304E8"/>
    <w:rsid w:val="00C32D55"/>
    <w:rsid w:val="00C3572A"/>
    <w:rsid w:val="00C360EC"/>
    <w:rsid w:val="00C36F7E"/>
    <w:rsid w:val="00C51133"/>
    <w:rsid w:val="00C53EEC"/>
    <w:rsid w:val="00C64CE2"/>
    <w:rsid w:val="00C65C90"/>
    <w:rsid w:val="00C66943"/>
    <w:rsid w:val="00C721AA"/>
    <w:rsid w:val="00C808BE"/>
    <w:rsid w:val="00C962AF"/>
    <w:rsid w:val="00C96495"/>
    <w:rsid w:val="00CA3656"/>
    <w:rsid w:val="00CA5CA5"/>
    <w:rsid w:val="00CB3344"/>
    <w:rsid w:val="00CB48E0"/>
    <w:rsid w:val="00CB59C7"/>
    <w:rsid w:val="00CB7FB1"/>
    <w:rsid w:val="00CC0102"/>
    <w:rsid w:val="00CD14B0"/>
    <w:rsid w:val="00CD4202"/>
    <w:rsid w:val="00CD6765"/>
    <w:rsid w:val="00CE3B43"/>
    <w:rsid w:val="00D0669E"/>
    <w:rsid w:val="00D07904"/>
    <w:rsid w:val="00D347B5"/>
    <w:rsid w:val="00D35626"/>
    <w:rsid w:val="00D377AF"/>
    <w:rsid w:val="00D511A9"/>
    <w:rsid w:val="00D51769"/>
    <w:rsid w:val="00D56E45"/>
    <w:rsid w:val="00D61898"/>
    <w:rsid w:val="00D66BAB"/>
    <w:rsid w:val="00D837D1"/>
    <w:rsid w:val="00D841C3"/>
    <w:rsid w:val="00D862A3"/>
    <w:rsid w:val="00D8783B"/>
    <w:rsid w:val="00D90B91"/>
    <w:rsid w:val="00D92D1F"/>
    <w:rsid w:val="00D92D33"/>
    <w:rsid w:val="00D9615F"/>
    <w:rsid w:val="00D974A2"/>
    <w:rsid w:val="00DB478C"/>
    <w:rsid w:val="00DC3213"/>
    <w:rsid w:val="00DE1A2D"/>
    <w:rsid w:val="00DE5E3D"/>
    <w:rsid w:val="00DF24F4"/>
    <w:rsid w:val="00DF3FE0"/>
    <w:rsid w:val="00DF6722"/>
    <w:rsid w:val="00DF71EF"/>
    <w:rsid w:val="00E12DC8"/>
    <w:rsid w:val="00E13983"/>
    <w:rsid w:val="00E158E1"/>
    <w:rsid w:val="00E24C9A"/>
    <w:rsid w:val="00E31738"/>
    <w:rsid w:val="00E3532E"/>
    <w:rsid w:val="00E356C7"/>
    <w:rsid w:val="00E36465"/>
    <w:rsid w:val="00E44A92"/>
    <w:rsid w:val="00E4711B"/>
    <w:rsid w:val="00E50D34"/>
    <w:rsid w:val="00E647C7"/>
    <w:rsid w:val="00E64D42"/>
    <w:rsid w:val="00E66AF0"/>
    <w:rsid w:val="00E6717B"/>
    <w:rsid w:val="00E71499"/>
    <w:rsid w:val="00EB0F73"/>
    <w:rsid w:val="00EB3B83"/>
    <w:rsid w:val="00EB3E08"/>
    <w:rsid w:val="00EB5272"/>
    <w:rsid w:val="00EC2F66"/>
    <w:rsid w:val="00ED203A"/>
    <w:rsid w:val="00ED4213"/>
    <w:rsid w:val="00ED60A4"/>
    <w:rsid w:val="00ED7A77"/>
    <w:rsid w:val="00EE1789"/>
    <w:rsid w:val="00EE2DD1"/>
    <w:rsid w:val="00EE6F2C"/>
    <w:rsid w:val="00EF1544"/>
    <w:rsid w:val="00EF4A5D"/>
    <w:rsid w:val="00EF7A50"/>
    <w:rsid w:val="00F0572B"/>
    <w:rsid w:val="00F07916"/>
    <w:rsid w:val="00F20535"/>
    <w:rsid w:val="00F209CF"/>
    <w:rsid w:val="00F327DB"/>
    <w:rsid w:val="00F34764"/>
    <w:rsid w:val="00F44727"/>
    <w:rsid w:val="00F527E5"/>
    <w:rsid w:val="00F55391"/>
    <w:rsid w:val="00F6130B"/>
    <w:rsid w:val="00F623F1"/>
    <w:rsid w:val="00F833B3"/>
    <w:rsid w:val="00F83F93"/>
    <w:rsid w:val="00F86C6B"/>
    <w:rsid w:val="00F920BB"/>
    <w:rsid w:val="00FA00B1"/>
    <w:rsid w:val="00FA7137"/>
    <w:rsid w:val="00FB0516"/>
    <w:rsid w:val="00FB0E45"/>
    <w:rsid w:val="00FC7E76"/>
    <w:rsid w:val="00FE15D8"/>
    <w:rsid w:val="00FE21F3"/>
    <w:rsid w:val="00FE2D65"/>
    <w:rsid w:val="00FE3393"/>
    <w:rsid w:val="00FE676A"/>
    <w:rsid w:val="00FE68B1"/>
    <w:rsid w:val="00FF09DB"/>
    <w:rsid w:val="00FF4613"/>
    <w:rsid w:val="00FF6C91"/>
    <w:rsid w:val="00FF7D7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F893FFA-8203-4D4D-9554-A6329C5BA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AA08B7"/>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sz w:val="20"/>
      <w:szCs w:val="20"/>
    </w:rPr>
  </w:style>
  <w:style w:type="paragraph" w:styleId="a4">
    <w:name w:val="Body Text Indent"/>
    <w:basedOn w:val="a"/>
    <w:pPr>
      <w:ind w:left="1080" w:hanging="1080"/>
    </w:pPr>
    <w:rPr>
      <w:sz w:val="20"/>
    </w:rPr>
  </w:style>
  <w:style w:type="paragraph" w:styleId="a5">
    <w:name w:val="Plain Text"/>
    <w:basedOn w:val="a"/>
    <w:rPr>
      <w:rFonts w:ascii="細明體" w:eastAsia="細明體" w:hAnsi="細明體"/>
    </w:rPr>
  </w:style>
  <w:style w:type="paragraph" w:styleId="a6">
    <w:name w:val="Block Text"/>
    <w:basedOn w:val="a"/>
    <w:pPr>
      <w:ind w:left="113" w:right="113"/>
      <w:jc w:val="both"/>
    </w:pPr>
    <w:rPr>
      <w:rFonts w:ascii="新細明體" w:hAnsi="新細明體"/>
      <w:b/>
      <w:sz w:val="18"/>
    </w:rPr>
  </w:style>
  <w:style w:type="character" w:styleId="a7">
    <w:name w:val="Strong"/>
    <w:rPr>
      <w:b/>
    </w:rPr>
  </w:style>
  <w:style w:type="paragraph" w:styleId="2">
    <w:name w:val="Body Text Indent 2"/>
    <w:basedOn w:val="a"/>
    <w:pPr>
      <w:spacing w:after="120" w:line="480" w:lineRule="auto"/>
      <w:ind w:left="480"/>
    </w:pPr>
  </w:style>
  <w:style w:type="paragraph" w:styleId="a8">
    <w:name w:val="header"/>
    <w:basedOn w:val="a"/>
    <w:pPr>
      <w:tabs>
        <w:tab w:val="center" w:pos="4153"/>
        <w:tab w:val="right" w:pos="8306"/>
      </w:tabs>
      <w:snapToGrid w:val="0"/>
    </w:pPr>
    <w:rPr>
      <w:sz w:val="20"/>
      <w:szCs w:val="20"/>
    </w:rPr>
  </w:style>
  <w:style w:type="paragraph" w:styleId="a9">
    <w:name w:val="footer"/>
    <w:basedOn w:val="a"/>
    <w:pPr>
      <w:tabs>
        <w:tab w:val="center" w:pos="4153"/>
        <w:tab w:val="right" w:pos="8306"/>
      </w:tabs>
      <w:snapToGrid w:val="0"/>
    </w:pPr>
    <w:rPr>
      <w:sz w:val="20"/>
      <w:szCs w:val="20"/>
    </w:rPr>
  </w:style>
  <w:style w:type="character" w:styleId="aa">
    <w:name w:val="page number"/>
    <w:basedOn w:val="a0"/>
  </w:style>
  <w:style w:type="paragraph" w:styleId="ab">
    <w:name w:val="Balloon Text"/>
    <w:basedOn w:val="a"/>
    <w:rPr>
      <w:rFonts w:ascii="Arial" w:hAnsi="Arial"/>
      <w:sz w:val="18"/>
      <w:szCs w:val="18"/>
    </w:rPr>
  </w:style>
  <w:style w:type="character" w:customStyle="1" w:styleId="ac">
    <w:name w:val="頁首 字元"/>
    <w:rPr>
      <w:rFonts w:eastAsia="新細明體"/>
      <w:kern w:val="3"/>
      <w:lang w:val="en-US" w:eastAsia="zh-TW" w:bidi="ar-SA"/>
    </w:rPr>
  </w:style>
  <w:style w:type="paragraph" w:styleId="ad">
    <w:name w:val="List Paragraph"/>
    <w:basedOn w:val="a"/>
    <w:uiPriority w:val="34"/>
    <w:qFormat/>
    <w:pPr>
      <w:ind w:left="480"/>
    </w:pPr>
  </w:style>
  <w:style w:type="paragraph" w:customStyle="1" w:styleId="1">
    <w:name w:val="字元1"/>
    <w:basedOn w:val="a"/>
    <w:autoRedefine/>
    <w:pPr>
      <w:widowControl/>
      <w:spacing w:after="160" w:line="240" w:lineRule="exact"/>
    </w:pPr>
    <w:rPr>
      <w:rFonts w:ascii="Verdana" w:hAnsi="Verdana"/>
      <w:color w:val="222288"/>
      <w:kern w:val="0"/>
      <w:sz w:val="20"/>
      <w:szCs w:val="20"/>
      <w:lang w:eastAsia="zh-CN" w:bidi="hi-IN"/>
    </w:rPr>
  </w:style>
  <w:style w:type="paragraph" w:customStyle="1" w:styleId="11">
    <w:name w:val="字元11"/>
    <w:basedOn w:val="a"/>
    <w:autoRedefine/>
    <w:pPr>
      <w:widowControl/>
      <w:spacing w:after="160" w:line="240" w:lineRule="exact"/>
    </w:pPr>
    <w:rPr>
      <w:rFonts w:ascii="Verdana" w:hAnsi="Verdana"/>
      <w:color w:val="222288"/>
      <w:kern w:val="0"/>
      <w:sz w:val="20"/>
      <w:szCs w:val="20"/>
      <w:lang w:eastAsia="zh-CN" w:bidi="hi-IN"/>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character" w:customStyle="1" w:styleId="ae">
    <w:name w:val="純文字 字元"/>
    <w:rPr>
      <w:rFonts w:ascii="細明體" w:eastAsia="細明體" w:hAnsi="細明體"/>
      <w:kern w:val="3"/>
      <w:sz w:val="24"/>
      <w:szCs w:val="24"/>
    </w:rPr>
  </w:style>
  <w:style w:type="paragraph" w:customStyle="1" w:styleId="044-1">
    <w:name w:val="044-1"/>
    <w:basedOn w:val="a"/>
    <w:pPr>
      <w:widowControl/>
      <w:spacing w:before="100" w:after="100"/>
    </w:pPr>
    <w:rPr>
      <w:rFonts w:ascii="新細明體" w:hAnsi="新細明體" w:cs="新細明體"/>
      <w:kern w:val="0"/>
    </w:rPr>
  </w:style>
  <w:style w:type="character" w:customStyle="1" w:styleId="af">
    <w:name w:val="註解方塊文字 字元"/>
    <w:rPr>
      <w:rFonts w:ascii="Arial" w:hAnsi="Arial"/>
      <w:kern w:val="3"/>
      <w:sz w:val="18"/>
      <w:szCs w:val="18"/>
    </w:rPr>
  </w:style>
  <w:style w:type="paragraph" w:customStyle="1" w:styleId="Standard">
    <w:name w:val="Standard"/>
    <w:pPr>
      <w:widowControl w:val="0"/>
      <w:suppressAutoHyphens/>
    </w:pPr>
    <w:rPr>
      <w:rFonts w:ascii="Calibri" w:hAnsi="Calibri" w:cs="Calibri"/>
      <w:kern w:val="3"/>
      <w:sz w:val="24"/>
      <w:szCs w:val="24"/>
    </w:rPr>
  </w:style>
  <w:style w:type="paragraph" w:customStyle="1" w:styleId="TableParagraph">
    <w:name w:val="Table Paragraph"/>
    <w:basedOn w:val="a"/>
    <w:pPr>
      <w:spacing w:before="46"/>
      <w:ind w:left="107"/>
    </w:pPr>
    <w:rPr>
      <w:rFonts w:ascii="新細明體" w:hAnsi="新細明體" w:cs="新細明體"/>
      <w:kern w:val="0"/>
      <w:sz w:val="22"/>
      <w:szCs w:val="22"/>
      <w:lang w:eastAsia="en-US"/>
    </w:rPr>
  </w:style>
  <w:style w:type="character" w:customStyle="1" w:styleId="af0">
    <w:name w:val="頁尾 字元"/>
    <w:rPr>
      <w:kern w:val="3"/>
    </w:rPr>
  </w:style>
  <w:style w:type="character" w:customStyle="1" w:styleId="af1">
    <w:name w:val="本文 字元"/>
    <w:rPr>
      <w:kern w:val="3"/>
    </w:rPr>
  </w:style>
  <w:style w:type="character" w:customStyle="1" w:styleId="af2">
    <w:name w:val="本文縮排 字元"/>
    <w:rPr>
      <w:kern w:val="3"/>
      <w:szCs w:val="24"/>
    </w:rPr>
  </w:style>
  <w:style w:type="character" w:customStyle="1" w:styleId="20">
    <w:name w:val="本文縮排 2 字元"/>
    <w:rPr>
      <w:kern w:val="3"/>
      <w:sz w:val="24"/>
      <w:szCs w:val="24"/>
    </w:rPr>
  </w:style>
  <w:style w:type="paragraph" w:customStyle="1" w:styleId="af3">
    <w:name w:val="字元 字元 字元 字元"/>
    <w:basedOn w:val="a"/>
    <w:autoRedefine/>
    <w:pPr>
      <w:widowControl/>
      <w:spacing w:after="160" w:line="240" w:lineRule="exact"/>
    </w:pPr>
    <w:rPr>
      <w:rFonts w:ascii="Verdana" w:hAnsi="Verdana"/>
      <w:color w:val="222288"/>
      <w:kern w:val="0"/>
      <w:sz w:val="20"/>
      <w:szCs w:val="20"/>
      <w:lang w:eastAsia="zh-CN" w:bidi="hi-IN"/>
    </w:rPr>
  </w:style>
  <w:style w:type="table" w:customStyle="1" w:styleId="10">
    <w:name w:val="表格格線1"/>
    <w:basedOn w:val="a1"/>
    <w:next w:val="af4"/>
    <w:rsid w:val="00D974A2"/>
    <w:pPr>
      <w:widowControl w:val="0"/>
      <w:autoSpaceDN/>
      <w:adjustRightInd w:val="0"/>
      <w:spacing w:line="36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39"/>
    <w:rsid w:val="00D97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scope">
    <w:name w:val="x-scope"/>
    <w:basedOn w:val="a"/>
    <w:rsid w:val="003333A6"/>
    <w:pPr>
      <w:widowControl/>
      <w:suppressAutoHyphens w:val="0"/>
      <w:autoSpaceDN/>
      <w:spacing w:before="100" w:beforeAutospacing="1" w:after="100" w:afterAutospacing="1"/>
      <w:textAlignment w:val="auto"/>
    </w:pPr>
    <w:rPr>
      <w:rFonts w:ascii="新細明體" w:hAnsi="新細明體" w:cs="新細明體"/>
      <w:kern w:val="0"/>
    </w:rPr>
  </w:style>
  <w:style w:type="character" w:customStyle="1" w:styleId="qowt-font3">
    <w:name w:val="qowt-font3"/>
    <w:basedOn w:val="a0"/>
    <w:rsid w:val="003333A6"/>
  </w:style>
  <w:style w:type="character" w:styleId="af5">
    <w:name w:val="annotation reference"/>
    <w:basedOn w:val="a0"/>
    <w:uiPriority w:val="99"/>
    <w:semiHidden/>
    <w:unhideWhenUsed/>
    <w:rsid w:val="00960AA8"/>
    <w:rPr>
      <w:sz w:val="18"/>
      <w:szCs w:val="18"/>
    </w:rPr>
  </w:style>
  <w:style w:type="paragraph" w:styleId="af6">
    <w:name w:val="annotation text"/>
    <w:basedOn w:val="a"/>
    <w:link w:val="af7"/>
    <w:uiPriority w:val="99"/>
    <w:semiHidden/>
    <w:unhideWhenUsed/>
    <w:rsid w:val="00960AA8"/>
  </w:style>
  <w:style w:type="character" w:customStyle="1" w:styleId="af7">
    <w:name w:val="註解文字 字元"/>
    <w:basedOn w:val="a0"/>
    <w:link w:val="af6"/>
    <w:uiPriority w:val="99"/>
    <w:semiHidden/>
    <w:rsid w:val="00960AA8"/>
    <w:rPr>
      <w:kern w:val="3"/>
      <w:sz w:val="24"/>
      <w:szCs w:val="24"/>
    </w:rPr>
  </w:style>
  <w:style w:type="paragraph" w:styleId="af8">
    <w:name w:val="annotation subject"/>
    <w:basedOn w:val="af6"/>
    <w:next w:val="af6"/>
    <w:link w:val="af9"/>
    <w:uiPriority w:val="99"/>
    <w:semiHidden/>
    <w:unhideWhenUsed/>
    <w:rsid w:val="00960AA8"/>
    <w:rPr>
      <w:b/>
      <w:bCs/>
    </w:rPr>
  </w:style>
  <w:style w:type="character" w:customStyle="1" w:styleId="af9">
    <w:name w:val="註解主旨 字元"/>
    <w:basedOn w:val="af7"/>
    <w:link w:val="af8"/>
    <w:uiPriority w:val="99"/>
    <w:semiHidden/>
    <w:rsid w:val="00960AA8"/>
    <w:rPr>
      <w:b/>
      <w:bCs/>
      <w:kern w:val="3"/>
      <w:sz w:val="24"/>
      <w:szCs w:val="24"/>
    </w:rPr>
  </w:style>
  <w:style w:type="paragraph" w:customStyle="1" w:styleId="qowt-stl-">
    <w:name w:val="qowt-stl-內文"/>
    <w:basedOn w:val="a"/>
    <w:rsid w:val="00D862A3"/>
    <w:pPr>
      <w:widowControl/>
      <w:suppressAutoHyphens w:val="0"/>
      <w:autoSpaceDN/>
      <w:spacing w:before="100" w:beforeAutospacing="1" w:after="100" w:afterAutospacing="1"/>
      <w:textAlignment w:val="auto"/>
    </w:pPr>
    <w:rPr>
      <w:rFonts w:ascii="新細明體" w:hAnsi="新細明體" w:cs="新細明體"/>
      <w:kern w:val="0"/>
    </w:rPr>
  </w:style>
  <w:style w:type="paragraph" w:customStyle="1" w:styleId="qowt-stl-standard">
    <w:name w:val="qowt-stl-standard"/>
    <w:basedOn w:val="a"/>
    <w:rsid w:val="00D862A3"/>
    <w:pPr>
      <w:widowControl/>
      <w:suppressAutoHyphens w:val="0"/>
      <w:autoSpaceDN/>
      <w:spacing w:before="100" w:beforeAutospacing="1" w:after="100" w:afterAutospacing="1"/>
      <w:textAlignment w:val="auto"/>
    </w:pPr>
    <w:rPr>
      <w:rFonts w:ascii="新細明體" w:hAnsi="新細明體" w:cs="新細明體"/>
      <w:kern w:val="0"/>
    </w:rPr>
  </w:style>
  <w:style w:type="character" w:customStyle="1" w:styleId="qowt-font4">
    <w:name w:val="qowt-font4"/>
    <w:basedOn w:val="a0"/>
    <w:rsid w:val="00D862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701958">
      <w:bodyDiv w:val="1"/>
      <w:marLeft w:val="0"/>
      <w:marRight w:val="0"/>
      <w:marTop w:val="0"/>
      <w:marBottom w:val="0"/>
      <w:divBdr>
        <w:top w:val="none" w:sz="0" w:space="0" w:color="auto"/>
        <w:left w:val="none" w:sz="0" w:space="0" w:color="auto"/>
        <w:bottom w:val="none" w:sz="0" w:space="0" w:color="auto"/>
        <w:right w:val="none" w:sz="0" w:space="0" w:color="auto"/>
      </w:divBdr>
    </w:div>
    <w:div w:id="325285170">
      <w:bodyDiv w:val="1"/>
      <w:marLeft w:val="0"/>
      <w:marRight w:val="0"/>
      <w:marTop w:val="0"/>
      <w:marBottom w:val="0"/>
      <w:divBdr>
        <w:top w:val="none" w:sz="0" w:space="0" w:color="auto"/>
        <w:left w:val="none" w:sz="0" w:space="0" w:color="auto"/>
        <w:bottom w:val="none" w:sz="0" w:space="0" w:color="auto"/>
        <w:right w:val="none" w:sz="0" w:space="0" w:color="auto"/>
      </w:divBdr>
    </w:div>
    <w:div w:id="13416189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D83397-B14C-438E-B54A-6EC357994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4201</Words>
  <Characters>23949</Characters>
  <Application>Microsoft Office Word</Application>
  <DocSecurity>0</DocSecurity>
  <Lines>199</Lines>
  <Paragraphs>56</Paragraphs>
  <ScaleCrop>false</ScaleCrop>
  <Company/>
  <LinksUpToDate>false</LinksUpToDate>
  <CharactersWithSpaces>28094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國立嘉義大學農學院教師聘任及升等評審要點</dc:title>
  <dc:subject/>
  <dc:creator>USER</dc:creator>
  <cp:keywords/>
  <dc:description/>
  <cp:lastModifiedBy>User</cp:lastModifiedBy>
  <cp:revision>2</cp:revision>
  <cp:lastPrinted>2023-12-08T03:27:00Z</cp:lastPrinted>
  <dcterms:created xsi:type="dcterms:W3CDTF">2024-01-15T02:19:00Z</dcterms:created>
  <dcterms:modified xsi:type="dcterms:W3CDTF">2024-01-15T02:19:00Z</dcterms:modified>
</cp:coreProperties>
</file>