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68A1" w:rsidRPr="007D7653" w:rsidRDefault="005968A1" w:rsidP="005968A1">
      <w:pPr>
        <w:spacing w:line="240" w:lineRule="atLeast"/>
        <w:jc w:val="center"/>
        <w:rPr>
          <w:rFonts w:eastAsia="標楷體"/>
          <w:b/>
          <w:bCs/>
          <w:color w:val="000000"/>
          <w:sz w:val="28"/>
          <w:szCs w:val="28"/>
        </w:rPr>
      </w:pP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嘉義大學生物資源系</w:t>
      </w:r>
      <w:r>
        <w:rPr>
          <w:rFonts w:eastAsia="標楷體"/>
          <w:b/>
          <w:bCs/>
          <w:color w:val="000000"/>
          <w:sz w:val="28"/>
          <w:szCs w:val="28"/>
        </w:rPr>
        <w:t>102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學年度第</w:t>
      </w:r>
      <w:r>
        <w:rPr>
          <w:rFonts w:eastAsia="標楷體" w:hint="eastAsia"/>
          <w:b/>
          <w:bCs/>
          <w:color w:val="000000"/>
          <w:sz w:val="28"/>
          <w:szCs w:val="28"/>
        </w:rPr>
        <w:t>12</w:t>
      </w:r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次系</w:t>
      </w:r>
      <w:proofErr w:type="gramStart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務</w:t>
      </w:r>
      <w:proofErr w:type="gramEnd"/>
      <w:r w:rsidRPr="007D7653">
        <w:rPr>
          <w:rFonts w:eastAsia="標楷體" w:cs="標楷體" w:hint="eastAsia"/>
          <w:b/>
          <w:bCs/>
          <w:color w:val="000000"/>
          <w:sz w:val="28"/>
          <w:szCs w:val="28"/>
        </w:rPr>
        <w:t>會議</w:t>
      </w:r>
      <w:r>
        <w:rPr>
          <w:rFonts w:eastAsia="標楷體" w:cs="標楷體" w:hint="eastAsia"/>
          <w:b/>
          <w:bCs/>
          <w:color w:val="000000"/>
          <w:sz w:val="28"/>
          <w:szCs w:val="28"/>
        </w:rPr>
        <w:t>紀錄</w:t>
      </w:r>
    </w:p>
    <w:p w:rsidR="005968A1" w:rsidRPr="007D7653" w:rsidRDefault="005968A1" w:rsidP="005968A1">
      <w:pPr>
        <w:spacing w:line="240" w:lineRule="atLeast"/>
        <w:rPr>
          <w:rFonts w:eastAsia="標楷體"/>
          <w:color w:val="000000"/>
        </w:rPr>
      </w:pPr>
    </w:p>
    <w:p w:rsidR="005968A1" w:rsidRPr="007D7653" w:rsidRDefault="005968A1" w:rsidP="005968A1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時間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/>
          <w:color w:val="000000"/>
        </w:rPr>
        <w:t>10</w:t>
      </w:r>
      <w:r>
        <w:rPr>
          <w:rFonts w:eastAsia="標楷體" w:hint="eastAsia"/>
          <w:color w:val="000000"/>
        </w:rPr>
        <w:t>3</w:t>
      </w:r>
      <w:r w:rsidRPr="007D7653">
        <w:rPr>
          <w:rFonts w:eastAsia="標楷體" w:cs="標楷體" w:hint="eastAsia"/>
          <w:color w:val="000000"/>
        </w:rPr>
        <w:t>年</w:t>
      </w:r>
      <w:r>
        <w:rPr>
          <w:rFonts w:eastAsia="標楷體" w:hint="eastAsia"/>
          <w:color w:val="000000"/>
        </w:rPr>
        <w:t>03</w:t>
      </w:r>
      <w:r w:rsidRPr="007D7653">
        <w:rPr>
          <w:rFonts w:eastAsia="標楷體" w:cs="標楷體" w:hint="eastAsia"/>
          <w:color w:val="000000"/>
        </w:rPr>
        <w:t>月</w:t>
      </w:r>
      <w:r>
        <w:rPr>
          <w:rFonts w:eastAsia="標楷體" w:cs="標楷體" w:hint="eastAsia"/>
          <w:color w:val="000000"/>
        </w:rPr>
        <w:t>06</w:t>
      </w:r>
      <w:r w:rsidRPr="007D7653">
        <w:rPr>
          <w:rFonts w:eastAsia="標楷體" w:cs="標楷體" w:hint="eastAsia"/>
          <w:color w:val="000000"/>
        </w:rPr>
        <w:t>日中午</w:t>
      </w:r>
      <w:r w:rsidRPr="007D7653">
        <w:rPr>
          <w:rFonts w:eastAsia="標楷體"/>
          <w:color w:val="000000"/>
        </w:rPr>
        <w:t>12</w:t>
      </w:r>
      <w:r w:rsidRPr="007D7653">
        <w:rPr>
          <w:rFonts w:eastAsia="標楷體" w:cs="標楷體" w:hint="eastAsia"/>
          <w:color w:val="000000"/>
        </w:rPr>
        <w:t>點</w:t>
      </w:r>
      <w:r>
        <w:rPr>
          <w:rFonts w:eastAsia="標楷體"/>
          <w:color w:val="000000"/>
        </w:rPr>
        <w:t>10</w:t>
      </w:r>
      <w:r w:rsidRPr="0015797B">
        <w:rPr>
          <w:rFonts w:ascii="標楷體" w:eastAsia="標楷體" w:hAnsi="標楷體" w:cs="標楷體" w:hint="eastAsia"/>
          <w:color w:val="000000"/>
        </w:rPr>
        <w:t>分</w:t>
      </w:r>
      <w:r>
        <w:rPr>
          <w:rFonts w:ascii="標楷體" w:eastAsia="標楷體" w:hAnsi="標楷體" w:cs="標楷體" w:hint="eastAsia"/>
          <w:color w:val="000000"/>
        </w:rPr>
        <w:t>。</w:t>
      </w:r>
    </w:p>
    <w:p w:rsidR="005968A1" w:rsidRDefault="005968A1" w:rsidP="005968A1">
      <w:pPr>
        <w:numPr>
          <w:ilvl w:val="0"/>
          <w:numId w:val="1"/>
        </w:numPr>
        <w:spacing w:line="240" w:lineRule="atLeast"/>
        <w:ind w:left="454"/>
        <w:rPr>
          <w:rFonts w:eastAsia="標楷體"/>
          <w:color w:val="000000"/>
        </w:rPr>
      </w:pPr>
      <w:r w:rsidRPr="007D7653">
        <w:rPr>
          <w:rFonts w:eastAsia="標楷體" w:cs="標楷體" w:hint="eastAsia"/>
          <w:b/>
          <w:bCs/>
          <w:color w:val="000000"/>
        </w:rPr>
        <w:t>地點</w:t>
      </w:r>
      <w:r w:rsidRPr="007D7653">
        <w:rPr>
          <w:rFonts w:eastAsia="標楷體" w:cs="標楷體" w:hint="eastAsia"/>
          <w:color w:val="000000"/>
        </w:rPr>
        <w:t>：系圖書室（</w:t>
      </w:r>
      <w:r w:rsidRPr="007D7653">
        <w:rPr>
          <w:rFonts w:eastAsia="標楷體"/>
          <w:color w:val="000000"/>
        </w:rPr>
        <w:t>A24-205</w:t>
      </w:r>
      <w:r w:rsidRPr="007D7653">
        <w:rPr>
          <w:rFonts w:eastAsia="標楷體" w:cs="標楷體" w:hint="eastAsia"/>
          <w:color w:val="000000"/>
        </w:rPr>
        <w:t>）。</w:t>
      </w:r>
    </w:p>
    <w:p w:rsidR="005968A1" w:rsidRPr="007D7653" w:rsidRDefault="005968A1" w:rsidP="005968A1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三、</w:t>
      </w:r>
      <w:r w:rsidRPr="007D7653">
        <w:rPr>
          <w:rFonts w:eastAsia="標楷體" w:cs="標楷體" w:hint="eastAsia"/>
          <w:b/>
          <w:bCs/>
          <w:color w:val="000000"/>
        </w:rPr>
        <w:t>出席人員</w:t>
      </w:r>
      <w:r>
        <w:rPr>
          <w:rFonts w:eastAsia="標楷體" w:cs="標楷體" w:hint="eastAsia"/>
          <w:color w:val="000000"/>
        </w:rPr>
        <w:t>：</w:t>
      </w:r>
      <w:r w:rsidRPr="007D7653">
        <w:rPr>
          <w:rFonts w:eastAsia="標楷體" w:cs="標楷體" w:hint="eastAsia"/>
          <w:color w:val="000000"/>
        </w:rPr>
        <w:t>鍾國仁、黃啟鐘、許富雄、方</w:t>
      </w:r>
      <w:r w:rsidRPr="007D7653">
        <w:rPr>
          <w:rFonts w:eastAsia="標楷體" w:cs="標楷體" w:hint="eastAsia"/>
          <w:color w:val="000000"/>
          <w:kern w:val="0"/>
        </w:rPr>
        <w:t>引</w:t>
      </w:r>
      <w:r w:rsidRPr="007D7653">
        <w:rPr>
          <w:rFonts w:eastAsia="標楷體" w:cs="標楷體" w:hint="eastAsia"/>
          <w:color w:val="000000"/>
        </w:rPr>
        <w:t>平、</w:t>
      </w:r>
      <w:r>
        <w:rPr>
          <w:rFonts w:eastAsia="標楷體" w:cs="標楷體" w:hint="eastAsia"/>
          <w:color w:val="000000"/>
        </w:rPr>
        <w:t>劉以誠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宋國彰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>蔡若詩</w:t>
      </w:r>
      <w:r w:rsidRPr="007D7653">
        <w:rPr>
          <w:rFonts w:eastAsia="標楷體" w:cs="標楷體" w:hint="eastAsia"/>
          <w:color w:val="000000"/>
        </w:rPr>
        <w:t>、</w:t>
      </w:r>
      <w:r>
        <w:rPr>
          <w:rFonts w:eastAsia="標楷體" w:cs="標楷體" w:hint="eastAsia"/>
          <w:color w:val="000000"/>
        </w:rPr>
        <w:t xml:space="preserve">  </w:t>
      </w:r>
      <w:r>
        <w:rPr>
          <w:rFonts w:eastAsia="標楷體" w:cs="標楷體" w:hint="eastAsia"/>
          <w:color w:val="000000"/>
        </w:rPr>
        <w:t>陳宣汶</w:t>
      </w:r>
      <w:r w:rsidRPr="007D7653">
        <w:rPr>
          <w:rFonts w:eastAsia="標楷體" w:cs="標楷體" w:hint="eastAsia"/>
          <w:color w:val="000000"/>
        </w:rPr>
        <w:t>。</w:t>
      </w:r>
    </w:p>
    <w:p w:rsidR="005968A1" w:rsidRPr="007D7653" w:rsidRDefault="005968A1" w:rsidP="005968A1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四、</w:t>
      </w:r>
      <w:r w:rsidRPr="007D7653">
        <w:rPr>
          <w:rFonts w:eastAsia="標楷體" w:cs="標楷體" w:hint="eastAsia"/>
          <w:b/>
          <w:bCs/>
          <w:color w:val="000000"/>
        </w:rPr>
        <w:t>主持人</w:t>
      </w:r>
      <w:r w:rsidRPr="007D7653">
        <w:rPr>
          <w:rFonts w:eastAsia="標楷體" w:cs="標楷體" w:hint="eastAsia"/>
          <w:color w:val="000000"/>
        </w:rPr>
        <w:t>：鍾國仁。</w:t>
      </w:r>
      <w:r w:rsidRPr="007D7653">
        <w:rPr>
          <w:rFonts w:eastAsia="標楷體"/>
          <w:color w:val="000000"/>
        </w:rPr>
        <w:t xml:space="preserve">   </w:t>
      </w:r>
      <w:r>
        <w:rPr>
          <w:rFonts w:eastAsia="標楷體"/>
          <w:color w:val="000000"/>
        </w:rPr>
        <w:t xml:space="preserve">                             </w:t>
      </w:r>
      <w:r w:rsidRPr="007D7653">
        <w:rPr>
          <w:rFonts w:eastAsia="標楷體" w:cs="標楷體" w:hint="eastAsia"/>
          <w:b/>
          <w:bCs/>
          <w:color w:val="000000"/>
        </w:rPr>
        <w:t>會議記錄</w:t>
      </w:r>
      <w:r w:rsidRPr="007D7653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王雯慧</w:t>
      </w:r>
      <w:r w:rsidRPr="007D7653">
        <w:rPr>
          <w:rFonts w:eastAsia="標楷體" w:cs="標楷體" w:hint="eastAsia"/>
          <w:color w:val="000000"/>
        </w:rPr>
        <w:t>。</w:t>
      </w:r>
    </w:p>
    <w:p w:rsidR="005968A1" w:rsidRDefault="005968A1" w:rsidP="005968A1">
      <w:pPr>
        <w:spacing w:line="240" w:lineRule="atLeast"/>
        <w:rPr>
          <w:rFonts w:eastAsia="標楷體"/>
          <w:color w:val="000000"/>
        </w:rPr>
      </w:pPr>
      <w:r>
        <w:rPr>
          <w:rFonts w:eastAsia="標楷體" w:cs="標楷體" w:hint="eastAsia"/>
          <w:b/>
          <w:bCs/>
          <w:color w:val="000000"/>
        </w:rPr>
        <w:t>五、</w:t>
      </w:r>
      <w:r w:rsidRPr="008F56C8">
        <w:rPr>
          <w:rFonts w:eastAsia="標楷體" w:cs="標楷體" w:hint="eastAsia"/>
          <w:b/>
          <w:bCs/>
          <w:color w:val="000000"/>
        </w:rPr>
        <w:t>出席簽名</w:t>
      </w:r>
      <w:r w:rsidRPr="008F56C8">
        <w:rPr>
          <w:rFonts w:eastAsia="標楷體" w:cs="標楷體" w:hint="eastAsia"/>
          <w:color w:val="000000"/>
        </w:rPr>
        <w:t>：</w:t>
      </w:r>
      <w:r>
        <w:rPr>
          <w:rFonts w:eastAsia="標楷體" w:cs="標楷體" w:hint="eastAsia"/>
          <w:color w:val="000000"/>
        </w:rPr>
        <w:t>如簽到表。</w:t>
      </w:r>
    </w:p>
    <w:p w:rsidR="005968A1" w:rsidRPr="009732B1" w:rsidRDefault="005968A1" w:rsidP="005968A1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主席報告</w:t>
      </w:r>
      <w:r w:rsidRPr="008F56C8">
        <w:rPr>
          <w:rFonts w:eastAsia="標楷體"/>
          <w:b/>
          <w:bCs/>
          <w:color w:val="000000"/>
        </w:rPr>
        <w:t>:</w:t>
      </w:r>
    </w:p>
    <w:p w:rsidR="005968A1" w:rsidRPr="008F56C8" w:rsidRDefault="005968A1" w:rsidP="005968A1">
      <w:pPr>
        <w:pStyle w:val="1"/>
        <w:numPr>
          <w:ilvl w:val="0"/>
          <w:numId w:val="2"/>
        </w:numPr>
        <w:spacing w:line="240" w:lineRule="atLeast"/>
        <w:ind w:leftChars="0"/>
        <w:rPr>
          <w:rFonts w:eastAsia="標楷體"/>
          <w:color w:val="000000"/>
        </w:rPr>
      </w:pPr>
      <w:r w:rsidRPr="008F56C8">
        <w:rPr>
          <w:rFonts w:eastAsia="標楷體" w:cs="標楷體" w:hint="eastAsia"/>
          <w:b/>
          <w:bCs/>
          <w:color w:val="000000"/>
        </w:rPr>
        <w:t>討論事項</w:t>
      </w:r>
      <w:r w:rsidRPr="008F56C8">
        <w:rPr>
          <w:rFonts w:eastAsia="標楷體" w:cs="標楷體" w:hint="eastAsia"/>
          <w:color w:val="000000"/>
        </w:rPr>
        <w:t>：</w:t>
      </w:r>
    </w:p>
    <w:p w:rsidR="005968A1" w:rsidRPr="001B1CAA" w:rsidRDefault="005968A1" w:rsidP="005968A1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proofErr w:type="gramStart"/>
      <w:r w:rsidRPr="001B1CAA">
        <w:rPr>
          <w:rFonts w:ascii="標楷體" w:eastAsia="標楷體" w:hAnsi="標楷體" w:hint="eastAsia"/>
        </w:rPr>
        <w:t>一</w:t>
      </w:r>
      <w:proofErr w:type="gramEnd"/>
      <w:r w:rsidRPr="001B1CAA">
        <w:rPr>
          <w:rFonts w:ascii="標楷體" w:eastAsia="標楷體" w:hAnsi="標楷體" w:hint="eastAsia"/>
        </w:rPr>
        <w:t xml:space="preserve"> </w:t>
      </w:r>
    </w:p>
    <w:p w:rsidR="005968A1" w:rsidRPr="001B1CAA" w:rsidRDefault="005968A1" w:rsidP="005968A1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案由：本系</w:t>
      </w:r>
      <w:r>
        <w:rPr>
          <w:rFonts w:eastAsia="標楷體" w:cs="標楷體" w:hint="eastAsia"/>
          <w:color w:val="000000"/>
        </w:rPr>
        <w:t>104</w:t>
      </w:r>
      <w:r>
        <w:rPr>
          <w:rFonts w:eastAsia="標楷體" w:cs="標楷體" w:hint="eastAsia"/>
          <w:color w:val="000000"/>
        </w:rPr>
        <w:t>學年度繁星推薦、個人申請及單獨招生</w:t>
      </w:r>
      <w:r>
        <w:rPr>
          <w:rFonts w:eastAsia="標楷體" w:cs="標楷體" w:hint="eastAsia"/>
          <w:color w:val="000000"/>
        </w:rPr>
        <w:t>(</w:t>
      </w:r>
      <w:r>
        <w:rPr>
          <w:rFonts w:eastAsia="標楷體" w:cs="標楷體" w:hint="eastAsia"/>
          <w:color w:val="000000"/>
        </w:rPr>
        <w:t>不含原住民專班</w:t>
      </w:r>
      <w:r>
        <w:rPr>
          <w:rFonts w:eastAsia="標楷體" w:cs="標楷體" w:hint="eastAsia"/>
          <w:color w:val="000000"/>
        </w:rPr>
        <w:t>)</w:t>
      </w:r>
      <w:r>
        <w:rPr>
          <w:rFonts w:eastAsia="標楷體" w:cs="標楷體" w:hint="eastAsia"/>
          <w:color w:val="000000"/>
        </w:rPr>
        <w:t>管道合計之原住民學生外加名額</w:t>
      </w:r>
      <w:r w:rsidRPr="001B1CAA">
        <w:rPr>
          <w:rFonts w:eastAsia="標楷體" w:cs="標楷體" w:hint="eastAsia"/>
          <w:color w:val="000000"/>
        </w:rPr>
        <w:t>案</w:t>
      </w:r>
      <w:r w:rsidRPr="001B1CAA">
        <w:rPr>
          <w:rFonts w:ascii="標楷體" w:eastAsia="標楷體" w:hAnsi="標楷體" w:hint="eastAsia"/>
          <w:spacing w:val="-4"/>
        </w:rPr>
        <w:t>，提請 討論。</w:t>
      </w:r>
    </w:p>
    <w:p w:rsidR="005968A1" w:rsidRDefault="005968A1" w:rsidP="005968A1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 w:hint="eastAsia"/>
        </w:rPr>
        <w:t>1.依教務處招生組通知辦理，如附件一。</w:t>
      </w:r>
    </w:p>
    <w:p w:rsidR="005968A1" w:rsidRDefault="005968A1" w:rsidP="005968A1">
      <w:pPr>
        <w:pStyle w:val="a3"/>
        <w:spacing w:line="240" w:lineRule="atLeast"/>
        <w:ind w:leftChars="0" w:left="510"/>
        <w:rPr>
          <w:rFonts w:eastAsia="標楷體" w:cs="標楷體"/>
          <w:color w:val="000000"/>
        </w:rPr>
      </w:pPr>
      <w:r>
        <w:rPr>
          <w:rFonts w:ascii="標楷體" w:eastAsia="標楷體" w:hAnsi="標楷體" w:hint="eastAsia"/>
        </w:rPr>
        <w:t xml:space="preserve">     2.</w:t>
      </w:r>
      <w:r>
        <w:rPr>
          <w:rFonts w:eastAsia="標楷體" w:cs="標楷體" w:hint="eastAsia"/>
          <w:color w:val="000000"/>
        </w:rPr>
        <w:t>繁星推薦、個人申請及單獨招生管道合計之原住民學生外加名額，</w:t>
      </w:r>
    </w:p>
    <w:p w:rsidR="005968A1" w:rsidRPr="001B1CAA" w:rsidRDefault="005968A1" w:rsidP="005968A1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>
        <w:rPr>
          <w:rFonts w:eastAsia="標楷體" w:cs="標楷體" w:hint="eastAsia"/>
          <w:color w:val="000000"/>
        </w:rPr>
        <w:t xml:space="preserve">       </w:t>
      </w:r>
      <w:r>
        <w:rPr>
          <w:rFonts w:eastAsia="標楷體" w:cs="標楷體" w:hint="eastAsia"/>
          <w:color w:val="000000"/>
        </w:rPr>
        <w:t>應以各學系前一學年度核定總招生名額之</w:t>
      </w:r>
      <w:r>
        <w:rPr>
          <w:rFonts w:eastAsia="標楷體" w:cs="標楷體" w:hint="eastAsia"/>
          <w:color w:val="000000"/>
        </w:rPr>
        <w:t>10%</w:t>
      </w:r>
      <w:r>
        <w:rPr>
          <w:rFonts w:eastAsia="標楷體" w:cs="標楷體" w:hint="eastAsia"/>
          <w:color w:val="000000"/>
        </w:rPr>
        <w:t>為上限。</w:t>
      </w:r>
    </w:p>
    <w:p w:rsidR="005968A1" w:rsidRDefault="005968A1" w:rsidP="005968A1">
      <w:pPr>
        <w:spacing w:line="240" w:lineRule="atLeast"/>
        <w:ind w:left="480"/>
        <w:rPr>
          <w:rFonts w:eastAsia="標楷體" w:cs="標楷體"/>
          <w:color w:val="000000"/>
        </w:rPr>
      </w:pPr>
      <w:r>
        <w:rPr>
          <w:rFonts w:ascii="標楷體" w:eastAsia="標楷體" w:hAnsi="標楷體" w:hint="eastAsia"/>
        </w:rPr>
        <w:t>議決:</w:t>
      </w:r>
      <w:r w:rsidRPr="00CF57B3">
        <w:rPr>
          <w:rFonts w:ascii="標楷體" w:eastAsia="標楷體" w:hAnsi="標楷體" w:hint="eastAsia"/>
        </w:rPr>
        <w:t xml:space="preserve"> </w:t>
      </w:r>
      <w:r w:rsidRPr="001B1CAA">
        <w:rPr>
          <w:rFonts w:ascii="標楷體" w:eastAsia="標楷體" w:hAnsi="標楷體" w:hint="eastAsia"/>
        </w:rPr>
        <w:t>本系</w:t>
      </w:r>
      <w:r>
        <w:rPr>
          <w:rFonts w:eastAsia="標楷體" w:cs="標楷體" w:hint="eastAsia"/>
          <w:color w:val="000000"/>
        </w:rPr>
        <w:t>104</w:t>
      </w:r>
      <w:r>
        <w:rPr>
          <w:rFonts w:eastAsia="標楷體" w:cs="標楷體" w:hint="eastAsia"/>
          <w:color w:val="000000"/>
        </w:rPr>
        <w:t>學年度繁星推薦之原住民學生外加名額為</w:t>
      </w:r>
      <w:r>
        <w:rPr>
          <w:rFonts w:eastAsia="標楷體" w:cs="標楷體" w:hint="eastAsia"/>
          <w:color w:val="000000"/>
        </w:rPr>
        <w:t>2</w:t>
      </w:r>
      <w:r>
        <w:rPr>
          <w:rFonts w:eastAsia="標楷體" w:cs="標楷體" w:hint="eastAsia"/>
          <w:color w:val="000000"/>
        </w:rPr>
        <w:t>人。個人申請之</w:t>
      </w:r>
    </w:p>
    <w:p w:rsidR="005968A1" w:rsidRPr="00CF57B3" w:rsidRDefault="005968A1" w:rsidP="005968A1">
      <w:pPr>
        <w:spacing w:line="240" w:lineRule="atLeast"/>
        <w:ind w:left="480"/>
        <w:rPr>
          <w:rFonts w:eastAsia="標楷體" w:cs="標楷體"/>
          <w:color w:val="000000"/>
        </w:rPr>
      </w:pPr>
      <w:r>
        <w:rPr>
          <w:rFonts w:eastAsia="標楷體" w:cs="標楷體" w:hint="eastAsia"/>
          <w:color w:val="000000"/>
        </w:rPr>
        <w:t xml:space="preserve">       </w:t>
      </w:r>
      <w:r>
        <w:rPr>
          <w:rFonts w:eastAsia="標楷體" w:cs="標楷體" w:hint="eastAsia"/>
          <w:color w:val="000000"/>
        </w:rPr>
        <w:t>原住民學生外加名額為</w:t>
      </w:r>
      <w:r>
        <w:rPr>
          <w:rFonts w:eastAsia="標楷體" w:cs="標楷體" w:hint="eastAsia"/>
          <w:color w:val="000000"/>
        </w:rPr>
        <w:t>2</w:t>
      </w:r>
      <w:r>
        <w:rPr>
          <w:rFonts w:eastAsia="標楷體" w:cs="標楷體" w:hint="eastAsia"/>
          <w:color w:val="000000"/>
        </w:rPr>
        <w:t>人</w:t>
      </w:r>
    </w:p>
    <w:p w:rsidR="005968A1" w:rsidRDefault="005968A1" w:rsidP="005968A1">
      <w:pPr>
        <w:spacing w:line="240" w:lineRule="atLeast"/>
        <w:rPr>
          <w:rFonts w:ascii="標楷體" w:eastAsia="標楷體" w:hAnsi="標楷體"/>
        </w:rPr>
      </w:pPr>
    </w:p>
    <w:p w:rsidR="005968A1" w:rsidRPr="00F43BE8" w:rsidRDefault="005968A1" w:rsidP="005968A1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提案</w:t>
      </w:r>
      <w:r>
        <w:rPr>
          <w:rFonts w:ascii="標楷體" w:eastAsia="標楷體" w:hAnsi="標楷體" w:hint="eastAsia"/>
        </w:rPr>
        <w:t>二</w:t>
      </w:r>
    </w:p>
    <w:p w:rsidR="005968A1" w:rsidRPr="001B1CAA" w:rsidRDefault="005968A1" w:rsidP="005968A1">
      <w:pPr>
        <w:pStyle w:val="a3"/>
        <w:spacing w:line="240" w:lineRule="atLeast"/>
        <w:ind w:leftChars="0" w:left="510"/>
        <w:rPr>
          <w:rFonts w:ascii="標楷體" w:eastAsia="標楷體" w:hAnsi="標楷體"/>
          <w:spacing w:val="-4"/>
        </w:rPr>
      </w:pPr>
      <w:r w:rsidRPr="001B1CAA">
        <w:rPr>
          <w:rFonts w:ascii="標楷體" w:eastAsia="標楷體" w:hAnsi="標楷體" w:hint="eastAsia"/>
        </w:rPr>
        <w:t>案由：本系</w:t>
      </w:r>
      <w:r w:rsidRPr="005033FB">
        <w:rPr>
          <w:rFonts w:eastAsia="標楷體" w:cs="標楷體"/>
          <w:color w:val="000000"/>
        </w:rPr>
        <w:t>104</w:t>
      </w:r>
      <w:r>
        <w:rPr>
          <w:rFonts w:eastAsia="標楷體" w:cs="標楷體" w:hint="eastAsia"/>
          <w:color w:val="000000"/>
        </w:rPr>
        <w:t>學年度</w:t>
      </w:r>
      <w:r w:rsidRPr="005033FB">
        <w:rPr>
          <w:rFonts w:eastAsia="標楷體" w:cs="標楷體"/>
          <w:color w:val="000000"/>
        </w:rPr>
        <w:t>考試入學</w:t>
      </w:r>
      <w:proofErr w:type="gramStart"/>
      <w:r w:rsidRPr="005033FB">
        <w:rPr>
          <w:rFonts w:eastAsia="標楷體" w:cs="標楷體"/>
          <w:color w:val="000000"/>
        </w:rPr>
        <w:t>採</w:t>
      </w:r>
      <w:proofErr w:type="gramEnd"/>
      <w:r w:rsidRPr="005033FB">
        <w:rPr>
          <w:rFonts w:eastAsia="標楷體" w:cs="標楷體"/>
          <w:color w:val="000000"/>
        </w:rPr>
        <w:t>計指定科目考試科目</w:t>
      </w:r>
      <w:r w:rsidRPr="001B1CAA">
        <w:rPr>
          <w:rFonts w:eastAsia="標楷體" w:cs="標楷體" w:hint="eastAsia"/>
          <w:color w:val="000000"/>
        </w:rPr>
        <w:t>案</w:t>
      </w:r>
      <w:r w:rsidRPr="001B1CAA">
        <w:rPr>
          <w:rFonts w:ascii="標楷體" w:eastAsia="標楷體" w:hAnsi="標楷體" w:hint="eastAsia"/>
          <w:spacing w:val="-4"/>
        </w:rPr>
        <w:t>，提請 討論。</w:t>
      </w:r>
    </w:p>
    <w:p w:rsidR="005968A1" w:rsidRDefault="005968A1" w:rsidP="005968A1">
      <w:pPr>
        <w:pStyle w:val="a3"/>
        <w:spacing w:line="240" w:lineRule="atLeast"/>
        <w:ind w:leftChars="0" w:left="510"/>
        <w:rPr>
          <w:rFonts w:ascii="標楷體" w:eastAsia="標楷體" w:hAnsi="標楷體"/>
        </w:rPr>
      </w:pPr>
      <w:r w:rsidRPr="001B1CAA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 w:hint="eastAsia"/>
        </w:rPr>
        <w:t>1.依教務處招生組通知辦理，如附件二。</w:t>
      </w:r>
    </w:p>
    <w:p w:rsidR="005968A1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2.</w:t>
      </w:r>
      <w:r w:rsidRPr="00D36383">
        <w:rPr>
          <w:rFonts w:ascii="標楷體" w:eastAsia="標楷體" w:hAnsi="標楷體" w:hint="eastAsia"/>
        </w:rPr>
        <w:t>本系102學年度指定考試</w:t>
      </w:r>
      <w:proofErr w:type="gramStart"/>
      <w:r w:rsidRPr="00D36383">
        <w:rPr>
          <w:rFonts w:ascii="標楷體" w:eastAsia="標楷體" w:hAnsi="標楷體" w:hint="eastAsia"/>
        </w:rPr>
        <w:t>採</w:t>
      </w:r>
      <w:proofErr w:type="gramEnd"/>
      <w:r w:rsidRPr="00D36383">
        <w:rPr>
          <w:rFonts w:ascii="標楷體" w:eastAsia="標楷體" w:hAnsi="標楷體" w:hint="eastAsia"/>
        </w:rPr>
        <w:t>計科目：國文X1.00、英文X1.50、數學</w:t>
      </w:r>
    </w:p>
    <w:p w:rsidR="005968A1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D36383">
        <w:rPr>
          <w:rFonts w:ascii="標楷體" w:eastAsia="標楷體" w:hAnsi="標楷體" w:hint="eastAsia"/>
        </w:rPr>
        <w:t>甲X1.00、物理X1.00、化學X1.50、生物X2.00，同分參酌順序：</w:t>
      </w:r>
    </w:p>
    <w:p w:rsidR="005968A1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(1)</w:t>
      </w:r>
      <w:r w:rsidRPr="00D36383">
        <w:rPr>
          <w:rFonts w:ascii="標楷體" w:eastAsia="標楷體" w:hAnsi="標楷體" w:hint="eastAsia"/>
        </w:rPr>
        <w:t>生物</w:t>
      </w:r>
      <w:r>
        <w:rPr>
          <w:rFonts w:ascii="標楷體" w:eastAsia="標楷體" w:hAnsi="標楷體" w:hint="eastAsia"/>
        </w:rPr>
        <w:t xml:space="preserve"> (2)</w:t>
      </w:r>
      <w:r w:rsidRPr="00D36383">
        <w:rPr>
          <w:rFonts w:ascii="標楷體" w:eastAsia="標楷體" w:hAnsi="標楷體" w:hint="eastAsia"/>
        </w:rPr>
        <w:t>化學</w:t>
      </w:r>
      <w:r>
        <w:rPr>
          <w:rFonts w:ascii="標楷體" w:eastAsia="標楷體" w:hAnsi="標楷體" w:hint="eastAsia"/>
        </w:rPr>
        <w:t xml:space="preserve"> (3)</w:t>
      </w:r>
      <w:r w:rsidRPr="00D36383">
        <w:rPr>
          <w:rFonts w:ascii="標楷體" w:eastAsia="標楷體" w:hAnsi="標楷體" w:hint="eastAsia"/>
        </w:rPr>
        <w:t>英文</w:t>
      </w:r>
      <w:r>
        <w:rPr>
          <w:rFonts w:ascii="標楷體" w:eastAsia="標楷體" w:hAnsi="標楷體" w:hint="eastAsia"/>
        </w:rPr>
        <w:t>。</w:t>
      </w:r>
    </w:p>
    <w:p w:rsidR="005968A1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3</w:t>
      </w:r>
      <w:r w:rsidRPr="00D36383">
        <w:rPr>
          <w:rFonts w:ascii="標楷體" w:eastAsia="標楷體" w:hAnsi="標楷體" w:hint="eastAsia"/>
        </w:rPr>
        <w:t>本系</w:t>
      </w:r>
      <w:r>
        <w:rPr>
          <w:rFonts w:ascii="標楷體" w:eastAsia="標楷體" w:hAnsi="標楷體" w:hint="eastAsia"/>
        </w:rPr>
        <w:t>103</w:t>
      </w:r>
      <w:r w:rsidRPr="00D36383">
        <w:rPr>
          <w:rFonts w:ascii="標楷體" w:eastAsia="標楷體" w:hAnsi="標楷體" w:hint="eastAsia"/>
        </w:rPr>
        <w:t>學年度指定考試</w:t>
      </w:r>
      <w:proofErr w:type="gramStart"/>
      <w:r w:rsidRPr="00D36383">
        <w:rPr>
          <w:rFonts w:ascii="標楷體" w:eastAsia="標楷體" w:hAnsi="標楷體" w:hint="eastAsia"/>
        </w:rPr>
        <w:t>採</w:t>
      </w:r>
      <w:proofErr w:type="gramEnd"/>
      <w:r w:rsidRPr="00D36383">
        <w:rPr>
          <w:rFonts w:ascii="標楷體" w:eastAsia="標楷體" w:hAnsi="標楷體" w:hint="eastAsia"/>
        </w:rPr>
        <w:t>計科目：國文X1.00、英文X1.50、數學</w:t>
      </w:r>
    </w:p>
    <w:p w:rsidR="005968A1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D36383">
        <w:rPr>
          <w:rFonts w:ascii="標楷體" w:eastAsia="標楷體" w:hAnsi="標楷體" w:hint="eastAsia"/>
        </w:rPr>
        <w:t>甲X1.00、物理X1.00、化學X1.50、生物X2.00，同分參酌順序：</w:t>
      </w:r>
    </w:p>
    <w:p w:rsidR="005968A1" w:rsidRPr="00D36383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(1)</w:t>
      </w:r>
      <w:r w:rsidRPr="00D36383">
        <w:rPr>
          <w:rFonts w:ascii="標楷體" w:eastAsia="標楷體" w:hAnsi="標楷體" w:hint="eastAsia"/>
        </w:rPr>
        <w:t>生物</w:t>
      </w:r>
      <w:r>
        <w:rPr>
          <w:rFonts w:ascii="標楷體" w:eastAsia="標楷體" w:hAnsi="標楷體" w:hint="eastAsia"/>
        </w:rPr>
        <w:t xml:space="preserve"> (2)</w:t>
      </w:r>
      <w:r w:rsidRPr="00D36383">
        <w:rPr>
          <w:rFonts w:ascii="標楷體" w:eastAsia="標楷體" w:hAnsi="標楷體" w:hint="eastAsia"/>
        </w:rPr>
        <w:t>化學</w:t>
      </w:r>
      <w:r>
        <w:rPr>
          <w:rFonts w:ascii="標楷體" w:eastAsia="標楷體" w:hAnsi="標楷體" w:hint="eastAsia"/>
        </w:rPr>
        <w:t xml:space="preserve"> (3)</w:t>
      </w:r>
      <w:r w:rsidRPr="00D36383">
        <w:rPr>
          <w:rFonts w:ascii="標楷體" w:eastAsia="標楷體" w:hAnsi="標楷體" w:hint="eastAsia"/>
        </w:rPr>
        <w:t>英文</w:t>
      </w:r>
      <w:r>
        <w:rPr>
          <w:rFonts w:ascii="標楷體" w:eastAsia="標楷體" w:hAnsi="標楷體" w:hint="eastAsia"/>
        </w:rPr>
        <w:t>。</w:t>
      </w:r>
    </w:p>
    <w:p w:rsidR="005968A1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議決:</w:t>
      </w:r>
      <w:r w:rsidRPr="00460A66">
        <w:rPr>
          <w:rFonts w:ascii="標楷體" w:eastAsia="標楷體" w:hAnsi="標楷體" w:hint="eastAsia"/>
        </w:rPr>
        <w:t xml:space="preserve"> </w:t>
      </w:r>
      <w:r w:rsidRPr="00D36383">
        <w:rPr>
          <w:rFonts w:ascii="標楷體" w:eastAsia="標楷體" w:hAnsi="標楷體" w:hint="eastAsia"/>
        </w:rPr>
        <w:t>本系</w:t>
      </w:r>
      <w:r>
        <w:rPr>
          <w:rFonts w:ascii="標楷體" w:eastAsia="標楷體" w:hAnsi="標楷體" w:hint="eastAsia"/>
        </w:rPr>
        <w:t>104</w:t>
      </w:r>
      <w:r w:rsidRPr="00D36383">
        <w:rPr>
          <w:rFonts w:ascii="標楷體" w:eastAsia="標楷體" w:hAnsi="標楷體" w:hint="eastAsia"/>
        </w:rPr>
        <w:t>學年度指定考試</w:t>
      </w:r>
      <w:proofErr w:type="gramStart"/>
      <w:r w:rsidRPr="00D36383">
        <w:rPr>
          <w:rFonts w:ascii="標楷體" w:eastAsia="標楷體" w:hAnsi="標楷體" w:hint="eastAsia"/>
        </w:rPr>
        <w:t>採</w:t>
      </w:r>
      <w:proofErr w:type="gramEnd"/>
      <w:r w:rsidRPr="00D36383">
        <w:rPr>
          <w:rFonts w:ascii="標楷體" w:eastAsia="標楷體" w:hAnsi="標楷體" w:hint="eastAsia"/>
        </w:rPr>
        <w:t>計科目：國文X1.00、英文X1.50、數學</w:t>
      </w:r>
    </w:p>
    <w:p w:rsidR="005968A1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</w:t>
      </w:r>
      <w:r w:rsidRPr="00D36383">
        <w:rPr>
          <w:rFonts w:ascii="標楷體" w:eastAsia="標楷體" w:hAnsi="標楷體" w:hint="eastAsia"/>
        </w:rPr>
        <w:t>甲X1.00、化學X1.50、生物X2.00，同分參酌順序：</w:t>
      </w:r>
    </w:p>
    <w:p w:rsidR="005968A1" w:rsidRPr="00D36383" w:rsidRDefault="005968A1" w:rsidP="005968A1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      (1)</w:t>
      </w:r>
      <w:r w:rsidRPr="00D36383">
        <w:rPr>
          <w:rFonts w:ascii="標楷體" w:eastAsia="標楷體" w:hAnsi="標楷體" w:hint="eastAsia"/>
        </w:rPr>
        <w:t>生物</w:t>
      </w:r>
      <w:r>
        <w:rPr>
          <w:rFonts w:ascii="標楷體" w:eastAsia="標楷體" w:hAnsi="標楷體" w:hint="eastAsia"/>
        </w:rPr>
        <w:t xml:space="preserve"> (2)</w:t>
      </w:r>
      <w:r w:rsidRPr="00D36383">
        <w:rPr>
          <w:rFonts w:ascii="標楷體" w:eastAsia="標楷體" w:hAnsi="標楷體" w:hint="eastAsia"/>
        </w:rPr>
        <w:t>化學</w:t>
      </w:r>
      <w:r>
        <w:rPr>
          <w:rFonts w:ascii="標楷體" w:eastAsia="標楷體" w:hAnsi="標楷體" w:hint="eastAsia"/>
        </w:rPr>
        <w:t xml:space="preserve"> (3)</w:t>
      </w:r>
      <w:r w:rsidRPr="00D36383">
        <w:rPr>
          <w:rFonts w:ascii="標楷體" w:eastAsia="標楷體" w:hAnsi="標楷體" w:hint="eastAsia"/>
        </w:rPr>
        <w:t>英文</w:t>
      </w:r>
      <w:r>
        <w:rPr>
          <w:rFonts w:ascii="標楷體" w:eastAsia="標楷體" w:hAnsi="標楷體" w:hint="eastAsia"/>
        </w:rPr>
        <w:t>。</w:t>
      </w:r>
    </w:p>
    <w:p w:rsidR="005968A1" w:rsidRDefault="005968A1" w:rsidP="005968A1">
      <w:pPr>
        <w:spacing w:line="240" w:lineRule="atLeast"/>
        <w:ind w:left="480"/>
        <w:rPr>
          <w:rFonts w:ascii="標楷體" w:eastAsia="標楷體" w:hAnsi="標楷體"/>
        </w:rPr>
      </w:pPr>
    </w:p>
    <w:p w:rsidR="005968A1" w:rsidRDefault="005968A1" w:rsidP="005968A1">
      <w:pPr>
        <w:spacing w:line="240" w:lineRule="atLeast"/>
        <w:rPr>
          <w:rFonts w:ascii="標楷體" w:eastAsia="標楷體" w:hAnsi="標楷體"/>
        </w:rPr>
      </w:pPr>
    </w:p>
    <w:p w:rsidR="005968A1" w:rsidRDefault="005968A1" w:rsidP="005968A1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</w:p>
    <w:p w:rsidR="005968A1" w:rsidRDefault="005968A1" w:rsidP="005968A1">
      <w:pPr>
        <w:spacing w:line="240" w:lineRule="atLeast"/>
        <w:ind w:left="48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>案由：本系</w:t>
      </w:r>
      <w:r w:rsidRPr="002F414C">
        <w:rPr>
          <w:rFonts w:eastAsia="標楷體" w:cs="標楷體" w:hint="eastAsia"/>
          <w:color w:val="000000"/>
        </w:rPr>
        <w:t>生命科學院</w:t>
      </w:r>
      <w:r>
        <w:rPr>
          <w:rFonts w:eastAsia="標楷體" w:cs="標楷體" w:hint="eastAsia"/>
          <w:color w:val="000000"/>
        </w:rPr>
        <w:t>102</w:t>
      </w:r>
      <w:r>
        <w:rPr>
          <w:rFonts w:eastAsia="標楷體" w:cs="標楷體" w:hint="eastAsia"/>
          <w:color w:val="000000"/>
        </w:rPr>
        <w:t>學年度</w:t>
      </w:r>
      <w:r w:rsidRPr="002F414C">
        <w:rPr>
          <w:rFonts w:eastAsia="標楷體" w:cs="標楷體" w:hint="eastAsia"/>
          <w:color w:val="000000"/>
        </w:rPr>
        <w:t>優良導師推薦</w:t>
      </w:r>
      <w:r>
        <w:rPr>
          <w:rFonts w:eastAsia="標楷體" w:cs="標楷體" w:hint="eastAsia"/>
          <w:color w:val="000000"/>
        </w:rPr>
        <w:t>案</w:t>
      </w:r>
      <w:r w:rsidRPr="00272494">
        <w:rPr>
          <w:rFonts w:ascii="標楷體" w:eastAsia="標楷體" w:hAnsi="標楷體" w:hint="eastAsia"/>
          <w:spacing w:val="-4"/>
        </w:rPr>
        <w:t>，提請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272494">
        <w:rPr>
          <w:rFonts w:ascii="標楷體" w:eastAsia="標楷體" w:hAnsi="標楷體" w:hint="eastAsia"/>
          <w:spacing w:val="-4"/>
        </w:rPr>
        <w:t>討論。</w:t>
      </w: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  <w:r w:rsidRPr="00C203AC">
        <w:rPr>
          <w:rFonts w:ascii="標楷體" w:eastAsia="標楷體" w:hAnsi="標楷體" w:hint="eastAsia"/>
        </w:rPr>
        <w:t>說明:</w:t>
      </w:r>
      <w:r>
        <w:rPr>
          <w:rFonts w:ascii="標楷體" w:eastAsia="標楷體" w:hAnsi="標楷體" w:hint="eastAsia"/>
        </w:rPr>
        <w:t>1.依院辦通知辦理。</w:t>
      </w: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</w:t>
      </w:r>
      <w:r w:rsidRPr="002F414C">
        <w:rPr>
          <w:rFonts w:ascii="標楷體" w:eastAsia="標楷體" w:hAnsi="標楷體" w:hint="eastAsia"/>
        </w:rPr>
        <w:t>2.</w:t>
      </w:r>
      <w:bookmarkStart w:id="0" w:name="_Toc349568288"/>
      <w:r w:rsidRPr="002F414C">
        <w:rPr>
          <w:rFonts w:ascii="標楷體" w:eastAsia="標楷體" w:hAnsi="標楷體" w:hint="eastAsia"/>
        </w:rPr>
        <w:t>國立嘉義大學生命科學院優良導師推薦甄選要點</w:t>
      </w:r>
      <w:bookmarkEnd w:id="0"/>
      <w:r>
        <w:rPr>
          <w:rFonts w:ascii="標楷體" w:eastAsia="標楷體" w:hAnsi="標楷體" w:hint="eastAsia"/>
        </w:rPr>
        <w:t>，如附件</w:t>
      </w:r>
      <w:proofErr w:type="gramStart"/>
      <w:r>
        <w:rPr>
          <w:rFonts w:ascii="標楷體" w:eastAsia="標楷體" w:hAnsi="標楷體" w:hint="eastAsia"/>
        </w:rPr>
        <w:t>三</w:t>
      </w:r>
      <w:proofErr w:type="gramEnd"/>
      <w:r>
        <w:rPr>
          <w:rFonts w:ascii="標楷體" w:eastAsia="標楷體" w:hAnsi="標楷體" w:hint="eastAsia"/>
        </w:rPr>
        <w:t>。</w:t>
      </w:r>
    </w:p>
    <w:p w:rsidR="005968A1" w:rsidRPr="002F414C" w:rsidRDefault="005968A1" w:rsidP="005968A1">
      <w:pPr>
        <w:ind w:firstLineChars="200" w:firstLine="480"/>
        <w:rPr>
          <w:rFonts w:ascii="標楷體" w:eastAsia="標楷體" w:hAnsi="標楷體"/>
          <w:b/>
        </w:rPr>
      </w:pPr>
      <w:r>
        <w:rPr>
          <w:rFonts w:ascii="標楷體" w:eastAsia="標楷體" w:hAnsi="標楷體" w:hint="eastAsia"/>
        </w:rPr>
        <w:lastRenderedPageBreak/>
        <w:t xml:space="preserve">     3.</w:t>
      </w:r>
      <w:r w:rsidRPr="002F414C">
        <w:rPr>
          <w:rFonts w:ascii="標楷體" w:eastAsia="標楷體" w:hAnsi="標楷體" w:hint="eastAsia"/>
        </w:rPr>
        <w:t>國立嘉義大學優良導師甄選及獎勵辦法</w:t>
      </w:r>
      <w:r>
        <w:rPr>
          <w:rFonts w:ascii="標楷體" w:eastAsia="標楷體" w:hAnsi="標楷體" w:hint="eastAsia"/>
        </w:rPr>
        <w:t>，如附件四。</w:t>
      </w:r>
    </w:p>
    <w:p w:rsidR="005968A1" w:rsidRPr="002F414C" w:rsidRDefault="005968A1" w:rsidP="005968A1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 w:rsidRPr="00460A6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本系</w:t>
      </w:r>
      <w:r w:rsidRPr="002F414C">
        <w:rPr>
          <w:rFonts w:eastAsia="標楷體" w:cs="標楷體" w:hint="eastAsia"/>
          <w:color w:val="000000"/>
        </w:rPr>
        <w:t>生命科學院</w:t>
      </w:r>
      <w:r>
        <w:rPr>
          <w:rFonts w:eastAsia="標楷體" w:cs="標楷體" w:hint="eastAsia"/>
          <w:color w:val="000000"/>
        </w:rPr>
        <w:t>102</w:t>
      </w:r>
      <w:r>
        <w:rPr>
          <w:rFonts w:eastAsia="標楷體" w:cs="標楷體" w:hint="eastAsia"/>
          <w:color w:val="000000"/>
        </w:rPr>
        <w:t>學年度</w:t>
      </w:r>
      <w:r w:rsidRPr="002F414C">
        <w:rPr>
          <w:rFonts w:eastAsia="標楷體" w:cs="標楷體" w:hint="eastAsia"/>
          <w:color w:val="000000"/>
        </w:rPr>
        <w:t>優良導師推薦</w:t>
      </w:r>
      <w:r>
        <w:rPr>
          <w:rFonts w:eastAsia="標楷體" w:cs="標楷體" w:hint="eastAsia"/>
          <w:color w:val="000000"/>
        </w:rPr>
        <w:t>為大三導師劉以誠老師。</w:t>
      </w: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</w:p>
    <w:p w:rsidR="005968A1" w:rsidRDefault="005968A1" w:rsidP="005968A1">
      <w:pPr>
        <w:spacing w:line="240" w:lineRule="atLeast"/>
        <w:ind w:left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提案四</w:t>
      </w:r>
    </w:p>
    <w:p w:rsidR="005968A1" w:rsidRDefault="005968A1" w:rsidP="005968A1">
      <w:pPr>
        <w:spacing w:line="240" w:lineRule="atLeast"/>
        <w:ind w:left="480"/>
        <w:rPr>
          <w:rFonts w:ascii="標楷體" w:eastAsia="標楷體" w:hAnsi="標楷體"/>
          <w:spacing w:val="-4"/>
        </w:rPr>
      </w:pPr>
      <w:r>
        <w:rPr>
          <w:rFonts w:ascii="標楷體" w:eastAsia="標楷體" w:hAnsi="標楷體" w:hint="eastAsia"/>
        </w:rPr>
        <w:t>案由：本系</w:t>
      </w:r>
      <w:r w:rsidRPr="00780A1A">
        <w:rPr>
          <w:rFonts w:ascii="標楷體" w:eastAsia="標楷體" w:hAnsi="標楷體" w:hint="eastAsia"/>
        </w:rPr>
        <w:t>102學年度第2學期教學助理</w:t>
      </w:r>
      <w:r>
        <w:rPr>
          <w:rFonts w:ascii="標楷體" w:eastAsia="標楷體" w:hAnsi="標楷體" w:hint="eastAsia"/>
        </w:rPr>
        <w:t>申請</w:t>
      </w:r>
      <w:r w:rsidRPr="00780A1A">
        <w:rPr>
          <w:rFonts w:ascii="標楷體" w:eastAsia="標楷體" w:hAnsi="標楷體" w:hint="eastAsia"/>
        </w:rPr>
        <w:t>案，</w:t>
      </w:r>
      <w:r w:rsidRPr="00272494">
        <w:rPr>
          <w:rFonts w:ascii="標楷體" w:eastAsia="標楷體" w:hAnsi="標楷體" w:hint="eastAsia"/>
          <w:spacing w:val="-4"/>
        </w:rPr>
        <w:t>提請</w:t>
      </w:r>
      <w:r>
        <w:rPr>
          <w:rFonts w:ascii="標楷體" w:eastAsia="標楷體" w:hAnsi="標楷體" w:hint="eastAsia"/>
          <w:spacing w:val="-4"/>
        </w:rPr>
        <w:t xml:space="preserve"> </w:t>
      </w:r>
      <w:r w:rsidRPr="00272494">
        <w:rPr>
          <w:rFonts w:ascii="標楷體" w:eastAsia="標楷體" w:hAnsi="標楷體" w:hint="eastAsia"/>
          <w:spacing w:val="-4"/>
        </w:rPr>
        <w:t>討論。</w:t>
      </w:r>
    </w:p>
    <w:p w:rsidR="005968A1" w:rsidRPr="00906E89" w:rsidRDefault="005968A1" w:rsidP="005968A1">
      <w:pPr>
        <w:snapToGrid w:val="0"/>
        <w:ind w:leftChars="200" w:left="1440" w:hangingChars="400" w:hanging="960"/>
        <w:rPr>
          <w:rFonts w:ascii="標楷體" w:eastAsia="標楷體" w:hAnsi="標楷體" w:cs="新細明體"/>
          <w:kern w:val="0"/>
        </w:rPr>
      </w:pPr>
      <w:r w:rsidRPr="00C203AC">
        <w:rPr>
          <w:rFonts w:ascii="標楷體" w:eastAsia="標楷體" w:hAnsi="標楷體" w:hint="eastAsia"/>
        </w:rPr>
        <w:t>說明:</w:t>
      </w:r>
      <w:r w:rsidRPr="0035571F">
        <w:rPr>
          <w:rFonts w:ascii="標楷體" w:eastAsia="標楷體" w:hAnsi="標楷體" w:hint="eastAsia"/>
        </w:rPr>
        <w:t xml:space="preserve"> </w:t>
      </w:r>
      <w:r w:rsidRPr="00906E89">
        <w:rPr>
          <w:rFonts w:ascii="標楷體" w:eastAsia="標楷體" w:hAnsi="標楷體" w:hint="eastAsia"/>
        </w:rPr>
        <w:t>1.依</w:t>
      </w:r>
      <w:proofErr w:type="gramStart"/>
      <w:r w:rsidRPr="00906E89">
        <w:rPr>
          <w:rFonts w:ascii="標楷體" w:eastAsia="標楷體" w:hAnsi="標楷體" w:hint="eastAsia"/>
        </w:rPr>
        <w:t>10</w:t>
      </w:r>
      <w:r>
        <w:rPr>
          <w:rFonts w:ascii="標楷體" w:eastAsia="標楷體" w:hAnsi="標楷體" w:hint="eastAsia"/>
        </w:rPr>
        <w:t>3</w:t>
      </w:r>
      <w:r w:rsidRPr="00906E89">
        <w:rPr>
          <w:rFonts w:ascii="標楷體" w:eastAsia="標楷體" w:hAnsi="標楷體" w:hint="eastAsia"/>
        </w:rPr>
        <w:t>年</w:t>
      </w:r>
      <w:r>
        <w:rPr>
          <w:rFonts w:ascii="標楷體" w:eastAsia="標楷體" w:hAnsi="標楷體" w:hint="eastAsia"/>
        </w:rPr>
        <w:t>3</w:t>
      </w:r>
      <w:r w:rsidRPr="00906E89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05</w:t>
      </w:r>
      <w:r w:rsidRPr="00906E89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教發中心</w:t>
      </w:r>
      <w:proofErr w:type="gramEnd"/>
      <w:r w:rsidRPr="00906E89">
        <w:rPr>
          <w:rFonts w:ascii="標楷體" w:eastAsia="標楷體" w:hAnsi="標楷體" w:hint="eastAsia"/>
        </w:rPr>
        <w:t>通知辦理</w:t>
      </w:r>
      <w:r>
        <w:rPr>
          <w:rFonts w:ascii="標楷體" w:eastAsia="標楷體" w:hAnsi="標楷體" w:hint="eastAsia"/>
        </w:rPr>
        <w:t>，如附件五</w:t>
      </w:r>
      <w:r w:rsidRPr="00906E89">
        <w:rPr>
          <w:rFonts w:ascii="標楷體" w:eastAsia="標楷體" w:hAnsi="標楷體" w:cs="新細明體" w:hint="eastAsia"/>
          <w:kern w:val="0"/>
        </w:rPr>
        <w:t>。</w:t>
      </w:r>
    </w:p>
    <w:p w:rsidR="005968A1" w:rsidRDefault="005968A1" w:rsidP="005968A1">
      <w:pPr>
        <w:spacing w:line="240" w:lineRule="atLeast"/>
        <w:ind w:leftChars="500" w:left="1440" w:hangingChars="100" w:hanging="240"/>
        <w:rPr>
          <w:rFonts w:ascii="標楷體" w:eastAsia="標楷體" w:cs="標楷體"/>
          <w:color w:val="000000"/>
          <w:kern w:val="0"/>
          <w:sz w:val="23"/>
          <w:szCs w:val="23"/>
        </w:rPr>
      </w:pPr>
      <w:r w:rsidRPr="007A363B">
        <w:rPr>
          <w:rFonts w:ascii="標楷體" w:eastAsia="標楷體" w:hAnsi="標楷體" w:cs="新細明體" w:hint="eastAsia"/>
          <w:kern w:val="0"/>
        </w:rPr>
        <w:t>2.</w:t>
      </w:r>
      <w:r>
        <w:rPr>
          <w:rFonts w:ascii="標楷體" w:eastAsia="標楷體" w:hAnsi="標楷體" w:cs="新細明體" w:hint="eastAsia"/>
          <w:kern w:val="0"/>
        </w:rPr>
        <w:t>依本校</w:t>
      </w:r>
      <w:r w:rsidRPr="00066691">
        <w:rPr>
          <w:rFonts w:ascii="標楷體" w:eastAsia="標楷體" w:cs="標楷體" w:hint="eastAsia"/>
          <w:color w:val="000000"/>
          <w:kern w:val="0"/>
        </w:rPr>
        <w:t>教學助理實施要點</w:t>
      </w:r>
      <w:r>
        <w:rPr>
          <w:rFonts w:ascii="標楷體" w:eastAsia="標楷體" w:hAnsi="標楷體"/>
        </w:rPr>
        <w:t>，</w:t>
      </w:r>
      <w:r w:rsidRPr="00066691">
        <w:rPr>
          <w:rFonts w:ascii="標楷體" w:eastAsia="標楷體" w:cs="標楷體" w:hint="eastAsia"/>
          <w:color w:val="000000"/>
          <w:kern w:val="0"/>
          <w:sz w:val="23"/>
          <w:szCs w:val="23"/>
        </w:rPr>
        <w:t>各學系大學部專業課程配置教學助理之課程數比率應達</w:t>
      </w:r>
      <w:r>
        <w:rPr>
          <w:rFonts w:ascii="標楷體" w:eastAsia="標楷體" w:cs="標楷體" w:hint="eastAsia"/>
          <w:color w:val="000000"/>
          <w:kern w:val="0"/>
          <w:sz w:val="23"/>
          <w:szCs w:val="23"/>
        </w:rPr>
        <w:t>25％</w:t>
      </w:r>
      <w:r w:rsidRPr="002446E2">
        <w:rPr>
          <w:rFonts w:ascii="標楷體" w:eastAsia="標楷體" w:hAnsi="標楷體" w:hint="eastAsia"/>
        </w:rPr>
        <w:t>以上</w:t>
      </w:r>
      <w:r>
        <w:rPr>
          <w:rFonts w:ascii="標楷體" w:eastAsia="標楷體" w:hAnsi="標楷體" w:hint="eastAsia"/>
        </w:rPr>
        <w:t>，如附件六</w:t>
      </w:r>
      <w:r w:rsidRPr="00066691">
        <w:rPr>
          <w:rFonts w:ascii="標楷體" w:eastAsia="標楷體" w:cs="標楷體" w:hint="eastAsia"/>
          <w:color w:val="000000"/>
          <w:kern w:val="0"/>
          <w:sz w:val="23"/>
          <w:szCs w:val="23"/>
        </w:rPr>
        <w:t>。</w:t>
      </w:r>
    </w:p>
    <w:p w:rsidR="005968A1" w:rsidRPr="00721F9D" w:rsidRDefault="005968A1" w:rsidP="005968A1">
      <w:pPr>
        <w:spacing w:line="240" w:lineRule="atLeast"/>
        <w:ind w:leftChars="500" w:left="1430" w:hangingChars="100" w:hanging="230"/>
        <w:rPr>
          <w:rFonts w:ascii="標楷體" w:eastAsia="標楷體" w:hAnsi="標楷體" w:cs="新細明體"/>
          <w:kern w:val="0"/>
        </w:rPr>
      </w:pPr>
      <w:r w:rsidRPr="00721F9D">
        <w:rPr>
          <w:rFonts w:ascii="標楷體" w:eastAsia="標楷體" w:cs="標楷體" w:hint="eastAsia"/>
          <w:kern w:val="0"/>
          <w:sz w:val="23"/>
          <w:szCs w:val="23"/>
        </w:rPr>
        <w:t>3.本</w:t>
      </w:r>
      <w:r w:rsidRPr="00721F9D">
        <w:rPr>
          <w:rFonts w:ascii="標楷體" w:eastAsia="標楷體" w:hAnsi="標楷體" w:hint="eastAsia"/>
        </w:rPr>
        <w:t>系</w:t>
      </w:r>
      <w:r w:rsidRPr="00721F9D">
        <w:rPr>
          <w:rFonts w:ascii="標楷體" w:eastAsia="標楷體" w:hAnsi="標楷體" w:cs="微軟正黑體"/>
          <w:kern w:val="0"/>
        </w:rPr>
        <w:t>10</w:t>
      </w:r>
      <w:r w:rsidRPr="00721F9D">
        <w:rPr>
          <w:rFonts w:ascii="標楷體" w:eastAsia="標楷體" w:hAnsi="標楷體" w:cs="微軟正黑體" w:hint="eastAsia"/>
          <w:kern w:val="0"/>
        </w:rPr>
        <w:t>2學年度第</w:t>
      </w:r>
      <w:r>
        <w:rPr>
          <w:rFonts w:ascii="標楷體" w:eastAsia="標楷體" w:hAnsi="標楷體" w:cs="微軟正黑體" w:hint="eastAsia"/>
          <w:kern w:val="0"/>
        </w:rPr>
        <w:t>2</w:t>
      </w:r>
      <w:r w:rsidRPr="00721F9D">
        <w:rPr>
          <w:rFonts w:ascii="標楷體" w:eastAsia="標楷體" w:hAnsi="標楷體" w:cs="微軟正黑體" w:hint="eastAsia"/>
          <w:kern w:val="0"/>
        </w:rPr>
        <w:t>學期大學部目前開授專業課程</w:t>
      </w:r>
      <w:r>
        <w:rPr>
          <w:rFonts w:ascii="標楷體" w:eastAsia="標楷體" w:hAnsi="標楷體" w:cs="微軟正黑體" w:hint="eastAsia"/>
          <w:kern w:val="0"/>
        </w:rPr>
        <w:t>25</w:t>
      </w:r>
      <w:r w:rsidRPr="00721F9D">
        <w:rPr>
          <w:rFonts w:ascii="標楷體" w:eastAsia="標楷體" w:hAnsi="標楷體" w:cs="微軟正黑體" w:hint="eastAsia"/>
          <w:kern w:val="0"/>
        </w:rPr>
        <w:t>門，至少應申請教學助理</w:t>
      </w:r>
      <w:r>
        <w:rPr>
          <w:rFonts w:ascii="標楷體" w:eastAsia="標楷體" w:hAnsi="標楷體" w:cs="微軟正黑體" w:hint="eastAsia"/>
          <w:kern w:val="0"/>
        </w:rPr>
        <w:t>7</w:t>
      </w:r>
      <w:r w:rsidRPr="00721F9D">
        <w:rPr>
          <w:rFonts w:ascii="標楷體" w:eastAsia="標楷體" w:hAnsi="標楷體" w:cs="微軟正黑體" w:hint="eastAsia"/>
          <w:kern w:val="0"/>
        </w:rPr>
        <w:t>門</w:t>
      </w:r>
      <w:r>
        <w:rPr>
          <w:rFonts w:ascii="標楷體" w:eastAsia="標楷體" w:hAnsi="標楷體" w:cs="微軟正黑體" w:hint="eastAsia"/>
          <w:kern w:val="0"/>
        </w:rPr>
        <w:t>，如附件七</w:t>
      </w:r>
      <w:r w:rsidRPr="00721F9D">
        <w:rPr>
          <w:rFonts w:ascii="標楷體" w:eastAsia="標楷體" w:hAnsi="標楷體" w:cs="新細明體" w:hint="eastAsia"/>
          <w:kern w:val="0"/>
        </w:rPr>
        <w:t>。</w:t>
      </w: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議決:</w:t>
      </w:r>
      <w:r w:rsidRPr="00460A66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本系</w:t>
      </w:r>
      <w:r w:rsidRPr="00780A1A">
        <w:rPr>
          <w:rFonts w:ascii="標楷體" w:eastAsia="標楷體" w:hAnsi="標楷體" w:hint="eastAsia"/>
        </w:rPr>
        <w:t>102學年度第2學期</w:t>
      </w:r>
      <w:r>
        <w:rPr>
          <w:rFonts w:ascii="標楷體" w:eastAsia="標楷體" w:hAnsi="標楷體" w:hint="eastAsia"/>
        </w:rPr>
        <w:t>申請</w:t>
      </w:r>
      <w:r w:rsidRPr="00780A1A">
        <w:rPr>
          <w:rFonts w:ascii="標楷體" w:eastAsia="標楷體" w:hAnsi="標楷體" w:hint="eastAsia"/>
        </w:rPr>
        <w:t>教學助理</w:t>
      </w:r>
      <w:r>
        <w:rPr>
          <w:rFonts w:ascii="標楷體" w:eastAsia="標楷體" w:hAnsi="標楷體" w:hint="eastAsia"/>
        </w:rPr>
        <w:t>之專業課程共10門：微生物</w:t>
      </w: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學、生態學(</w:t>
      </w:r>
      <w:r>
        <w:rPr>
          <w:rFonts w:ascii="新細明體" w:hAnsi="新細明體" w:hint="eastAsia"/>
        </w:rPr>
        <w:t>Ⅱ</w:t>
      </w:r>
      <w:r>
        <w:rPr>
          <w:rFonts w:ascii="標楷體" w:eastAsia="標楷體" w:hAnsi="標楷體" w:hint="eastAsia"/>
        </w:rPr>
        <w:t>)、植物分類學、</w:t>
      </w:r>
      <w:proofErr w:type="gramStart"/>
      <w:r>
        <w:rPr>
          <w:rFonts w:ascii="標楷體" w:eastAsia="標楷體" w:hAnsi="標楷體" w:hint="eastAsia"/>
        </w:rPr>
        <w:t>水棲昆蟲</w:t>
      </w:r>
      <w:proofErr w:type="gramEnd"/>
      <w:r>
        <w:rPr>
          <w:rFonts w:ascii="標楷體" w:eastAsia="標楷體" w:hAnsi="標楷體" w:hint="eastAsia"/>
        </w:rPr>
        <w:t>生態學及實習、海洋學、自</w:t>
      </w: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然保育法規與政策、哺乳動物學及實習、鳥類學、生物資源取樣及調</w:t>
      </w:r>
    </w:p>
    <w:p w:rsidR="005968A1" w:rsidRPr="002F414C" w:rsidRDefault="005968A1" w:rsidP="005968A1">
      <w:pPr>
        <w:ind w:firstLineChars="200" w:firstLine="48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  查技術、寄生蟲學。</w:t>
      </w: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</w:p>
    <w:p w:rsidR="005968A1" w:rsidRDefault="005968A1" w:rsidP="005968A1">
      <w:pPr>
        <w:ind w:firstLineChars="200" w:firstLine="480"/>
        <w:rPr>
          <w:rFonts w:ascii="標楷體" w:eastAsia="標楷體" w:hAnsi="標楷體"/>
        </w:rPr>
      </w:pPr>
    </w:p>
    <w:p w:rsidR="005968A1" w:rsidRPr="002F414C" w:rsidRDefault="005968A1" w:rsidP="005968A1">
      <w:pPr>
        <w:ind w:firstLineChars="200" w:firstLine="480"/>
        <w:rPr>
          <w:rFonts w:ascii="標楷體" w:eastAsia="標楷體" w:hAnsi="標楷體"/>
        </w:rPr>
      </w:pPr>
    </w:p>
    <w:p w:rsidR="005968A1" w:rsidRDefault="005968A1" w:rsidP="005968A1">
      <w:pPr>
        <w:numPr>
          <w:ilvl w:val="0"/>
          <w:numId w:val="2"/>
        </w:numPr>
        <w:rPr>
          <w:rFonts w:ascii="標楷體" w:eastAsia="標楷體" w:hAnsi="標楷體" w:cs="標楷體"/>
        </w:rPr>
      </w:pPr>
      <w:r w:rsidRPr="00411FE2">
        <w:rPr>
          <w:rFonts w:ascii="標楷體" w:eastAsia="標楷體" w:hAnsi="標楷體" w:cs="標楷體" w:hint="eastAsia"/>
          <w:b/>
          <w:bCs/>
        </w:rPr>
        <w:t>臨時動議</w:t>
      </w:r>
      <w:r w:rsidRPr="005B7E33">
        <w:rPr>
          <w:rFonts w:ascii="標楷體" w:eastAsia="標楷體" w:hAnsi="標楷體" w:cs="標楷體" w:hint="eastAsia"/>
        </w:rPr>
        <w:t>：</w:t>
      </w:r>
      <w:r>
        <w:rPr>
          <w:rFonts w:ascii="標楷體" w:eastAsia="標楷體" w:hAnsi="標楷體" w:cs="標楷體" w:hint="eastAsia"/>
        </w:rPr>
        <w:t>無。</w:t>
      </w:r>
    </w:p>
    <w:p w:rsidR="005968A1" w:rsidRPr="00CF55FC" w:rsidRDefault="005968A1" w:rsidP="005968A1">
      <w:pPr>
        <w:pStyle w:val="a3"/>
        <w:numPr>
          <w:ilvl w:val="0"/>
          <w:numId w:val="2"/>
        </w:numPr>
        <w:spacing w:line="240" w:lineRule="atLeast"/>
        <w:ind w:leftChars="0"/>
        <w:rPr>
          <w:rFonts w:eastAsia="標楷體" w:cs="標楷體"/>
          <w:b/>
          <w:bCs/>
          <w:color w:val="000000"/>
        </w:rPr>
      </w:pPr>
      <w:r w:rsidRPr="00CF55FC">
        <w:rPr>
          <w:rFonts w:eastAsia="標楷體" w:cs="標楷體" w:hint="eastAsia"/>
          <w:b/>
          <w:bCs/>
          <w:color w:val="000000"/>
        </w:rPr>
        <w:t>散會。</w:t>
      </w:r>
    </w:p>
    <w:p w:rsidR="005968A1" w:rsidRDefault="005968A1" w:rsidP="005968A1">
      <w:pPr>
        <w:ind w:firstLineChars="200" w:firstLine="480"/>
      </w:pPr>
    </w:p>
    <w:p w:rsidR="005968A1" w:rsidRDefault="005968A1" w:rsidP="005968A1"/>
    <w:p w:rsidR="005968A1" w:rsidRDefault="005968A1" w:rsidP="005968A1">
      <w:pPr>
        <w:ind w:firstLineChars="200" w:firstLine="480"/>
      </w:pPr>
    </w:p>
    <w:p w:rsidR="005968A1" w:rsidRDefault="005968A1" w:rsidP="005968A1">
      <w:pPr>
        <w:ind w:firstLineChars="200" w:firstLine="480"/>
      </w:pPr>
    </w:p>
    <w:p w:rsidR="004C4C37" w:rsidRDefault="004C4C37"/>
    <w:sectPr w:rsidR="004C4C37" w:rsidSect="004C4C3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1F2466"/>
    <w:multiLevelType w:val="hybridMultilevel"/>
    <w:tmpl w:val="D0FE5120"/>
    <w:lvl w:ilvl="0" w:tplc="C07CDC7A">
      <w:start w:val="1"/>
      <w:numFmt w:val="taiwaneseCountingThousand"/>
      <w:lvlText w:val="%1、"/>
      <w:lvlJc w:val="left"/>
      <w:pPr>
        <w:ind w:left="480" w:hanging="480"/>
      </w:pPr>
      <w:rPr>
        <w:rFonts w:cs="Times New Roman" w:hint="default"/>
        <w:b/>
        <w:bCs/>
      </w:rPr>
    </w:lvl>
    <w:lvl w:ilvl="1" w:tplc="12FA6B02">
      <w:start w:val="1"/>
      <w:numFmt w:val="decimal"/>
      <w:lvlText w:val="%2."/>
      <w:lvlJc w:val="left"/>
      <w:pPr>
        <w:ind w:left="840" w:hanging="360"/>
      </w:pPr>
      <w:rPr>
        <w:rFonts w:cs="Times New Roman" w:hint="default"/>
        <w:b/>
        <w:bCs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5FCE2091"/>
    <w:multiLevelType w:val="hybridMultilevel"/>
    <w:tmpl w:val="947830C2"/>
    <w:lvl w:ilvl="0" w:tplc="551A40DC">
      <w:start w:val="6"/>
      <w:numFmt w:val="taiwaneseCountingThousand"/>
      <w:lvlText w:val="%1、"/>
      <w:lvlJc w:val="left"/>
      <w:pPr>
        <w:ind w:left="510" w:hanging="510"/>
      </w:pPr>
      <w:rPr>
        <w:rFonts w:cs="Times New Roman" w:hint="default"/>
        <w:b/>
        <w:bCs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5968A1"/>
    <w:rsid w:val="001D1766"/>
    <w:rsid w:val="004C4C37"/>
    <w:rsid w:val="005968A1"/>
    <w:rsid w:val="00901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24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68A1"/>
    <w:pPr>
      <w:widowControl w:val="0"/>
      <w:spacing w:line="240" w:lineRule="auto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清單段落1"/>
    <w:basedOn w:val="a"/>
    <w:rsid w:val="005968A1"/>
    <w:pPr>
      <w:ind w:leftChars="200" w:left="480"/>
    </w:pPr>
  </w:style>
  <w:style w:type="paragraph" w:styleId="a3">
    <w:name w:val="List Paragraph"/>
    <w:basedOn w:val="a"/>
    <w:uiPriority w:val="34"/>
    <w:qFormat/>
    <w:rsid w:val="005968A1"/>
    <w:pPr>
      <w:ind w:leftChars="200" w:left="48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192</Words>
  <Characters>1098</Characters>
  <Application>Microsoft Office Word</Application>
  <DocSecurity>0</DocSecurity>
  <Lines>9</Lines>
  <Paragraphs>2</Paragraphs>
  <ScaleCrop>false</ScaleCrop>
  <Company/>
  <LinksUpToDate>false</LinksUpToDate>
  <CharactersWithSpaces>1288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2014-10-22T08:38:00Z</dcterms:created>
  <dcterms:modified xsi:type="dcterms:W3CDTF">2014-10-22T08:39:00Z</dcterms:modified>
</cp:coreProperties>
</file>