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4EF" w:rsidRDefault="00E204EF" w:rsidP="00E204EF">
      <w:pPr>
        <w:widowControl/>
        <w:rPr>
          <w:rFonts w:eastAsia="標楷體"/>
          <w:b/>
          <w:sz w:val="28"/>
          <w:szCs w:val="28"/>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6"/>
        <w:gridCol w:w="7426"/>
      </w:tblGrid>
      <w:tr w:rsidR="00E204EF" w:rsidRPr="00BD0CFA" w:rsidTr="00DF5055">
        <w:tc>
          <w:tcPr>
            <w:tcW w:w="5000" w:type="pct"/>
            <w:gridSpan w:val="2"/>
          </w:tcPr>
          <w:p w:rsidR="00E204EF" w:rsidRPr="00337B95" w:rsidRDefault="00E204EF" w:rsidP="00DF5055">
            <w:pPr>
              <w:spacing w:line="300" w:lineRule="exact"/>
              <w:jc w:val="center"/>
              <w:rPr>
                <w:rFonts w:ascii="標楷體" w:eastAsia="標楷體" w:hAnsi="標楷體"/>
                <w:b/>
                <w:bCs/>
                <w:sz w:val="28"/>
                <w:szCs w:val="28"/>
              </w:rPr>
            </w:pPr>
            <w:r w:rsidRPr="00337B95">
              <w:rPr>
                <w:rFonts w:ascii="標楷體" w:eastAsia="標楷體" w:hAnsi="標楷體" w:hint="eastAsia"/>
                <w:b/>
                <w:bCs/>
                <w:sz w:val="28"/>
                <w:szCs w:val="28"/>
              </w:rPr>
              <w:t>國</w:t>
            </w:r>
            <w:r w:rsidRPr="00337B95">
              <w:rPr>
                <w:rFonts w:ascii="標楷體" w:eastAsia="標楷體" w:hAnsi="標楷體"/>
                <w:b/>
                <w:bCs/>
                <w:sz w:val="28"/>
                <w:szCs w:val="28"/>
              </w:rPr>
              <w:t>立嘉義大學學生申訴評議委員會設置暨學生申訴處理辦法</w:t>
            </w:r>
          </w:p>
          <w:p w:rsidR="00E204EF" w:rsidRPr="00BD0CFA" w:rsidRDefault="00E204EF" w:rsidP="00DF5055">
            <w:pPr>
              <w:spacing w:line="300" w:lineRule="exact"/>
              <w:jc w:val="right"/>
              <w:rPr>
                <w:rFonts w:ascii="標楷體" w:eastAsia="標楷體" w:hAnsi="標楷體"/>
                <w:sz w:val="20"/>
              </w:rPr>
            </w:pPr>
            <w:smartTag w:uri="urn:schemas-microsoft-com:office:smarttags" w:element="chsdate">
              <w:smartTagPr>
                <w:attr w:name="IsROCDate" w:val="False"/>
                <w:attr w:name="IsLunarDate" w:val="False"/>
                <w:attr w:name="Day" w:val="1"/>
                <w:attr w:name="Month" w:val="6"/>
                <w:attr w:name="Year" w:val="1989"/>
              </w:smartTagPr>
              <w:r w:rsidRPr="00BD0CFA">
                <w:rPr>
                  <w:rFonts w:ascii="標楷體" w:eastAsia="標楷體" w:hAnsi="標楷體"/>
                  <w:sz w:val="20"/>
                </w:rPr>
                <w:t>89年6月1日</w:t>
              </w:r>
            </w:smartTag>
            <w:r w:rsidRPr="00BD0CFA">
              <w:rPr>
                <w:rFonts w:ascii="標楷體" w:eastAsia="標楷體" w:hAnsi="標楷體"/>
                <w:sz w:val="20"/>
              </w:rPr>
              <w:t>校務會議通過</w:t>
            </w:r>
          </w:p>
          <w:p w:rsidR="00E204EF" w:rsidRPr="00BD0CFA" w:rsidRDefault="00E204EF" w:rsidP="00DF5055">
            <w:pPr>
              <w:spacing w:line="300" w:lineRule="exact"/>
              <w:jc w:val="right"/>
              <w:rPr>
                <w:rFonts w:ascii="標楷體" w:eastAsia="標楷體" w:hAnsi="標楷體"/>
                <w:sz w:val="20"/>
              </w:rPr>
            </w:pPr>
            <w:smartTag w:uri="urn:schemas-microsoft-com:office:smarttags" w:element="chsdate">
              <w:smartTagPr>
                <w:attr w:name="IsROCDate" w:val="False"/>
                <w:attr w:name="IsLunarDate" w:val="False"/>
                <w:attr w:name="Day" w:val="26"/>
                <w:attr w:name="Month" w:val="6"/>
                <w:attr w:name="Year" w:val="1989"/>
              </w:smartTagPr>
              <w:r w:rsidRPr="00BD0CFA">
                <w:rPr>
                  <w:rFonts w:ascii="標楷體" w:eastAsia="標楷體" w:hAnsi="標楷體"/>
                  <w:sz w:val="20"/>
                </w:rPr>
                <w:t>89年6月26日</w:t>
              </w:r>
            </w:smartTag>
            <w:r w:rsidRPr="00BD0CFA">
              <w:rPr>
                <w:rFonts w:ascii="標楷體" w:eastAsia="標楷體" w:hAnsi="標楷體"/>
                <w:sz w:val="20"/>
              </w:rPr>
              <w:t>教育部台（八八）訓（一）字第八九０七六六０四號函核定</w:t>
            </w:r>
          </w:p>
          <w:p w:rsidR="00E204EF" w:rsidRPr="00BD0CFA" w:rsidRDefault="00E204EF" w:rsidP="00DF5055">
            <w:pPr>
              <w:spacing w:line="300" w:lineRule="exact"/>
              <w:jc w:val="right"/>
              <w:rPr>
                <w:rFonts w:ascii="標楷體" w:eastAsia="標楷體" w:hAnsi="標楷體"/>
                <w:sz w:val="20"/>
              </w:rPr>
            </w:pPr>
            <w:smartTag w:uri="urn:schemas-microsoft-com:office:smarttags" w:element="chsdate">
              <w:smartTagPr>
                <w:attr w:name="Year" w:val="1990"/>
                <w:attr w:name="Month" w:val="10"/>
                <w:attr w:name="Day" w:val="30"/>
                <w:attr w:name="IsLunarDate" w:val="False"/>
                <w:attr w:name="IsROCDate" w:val="False"/>
              </w:smartTagPr>
              <w:r w:rsidRPr="00BD0CFA">
                <w:rPr>
                  <w:rFonts w:ascii="標楷體" w:eastAsia="標楷體" w:hAnsi="標楷體"/>
                  <w:sz w:val="20"/>
                </w:rPr>
                <w:t>90年10月30日</w:t>
              </w:r>
            </w:smartTag>
            <w:r w:rsidRPr="00BD0CFA">
              <w:rPr>
                <w:rFonts w:ascii="標楷體" w:eastAsia="標楷體" w:hAnsi="標楷體"/>
                <w:sz w:val="20"/>
              </w:rPr>
              <w:t>校務會議修訂通過</w:t>
            </w:r>
          </w:p>
          <w:p w:rsidR="00E204EF" w:rsidRPr="00BD0CFA" w:rsidRDefault="00E204EF" w:rsidP="00DF5055">
            <w:pPr>
              <w:spacing w:line="300" w:lineRule="exact"/>
              <w:jc w:val="right"/>
              <w:rPr>
                <w:rFonts w:ascii="標楷體" w:eastAsia="標楷體" w:hAnsi="標楷體"/>
                <w:sz w:val="20"/>
              </w:rPr>
            </w:pPr>
            <w:r w:rsidRPr="00BD0CFA">
              <w:rPr>
                <w:rFonts w:ascii="標楷體" w:eastAsia="標楷體" w:hAnsi="標楷體"/>
                <w:sz w:val="20"/>
              </w:rPr>
              <w:t>95年3月21日校務會議修訂通過</w:t>
            </w:r>
          </w:p>
          <w:p w:rsidR="00E204EF" w:rsidRPr="00BD0CFA" w:rsidRDefault="00E204EF" w:rsidP="00DF5055">
            <w:pPr>
              <w:snapToGrid w:val="0"/>
              <w:spacing w:line="300" w:lineRule="exact"/>
              <w:jc w:val="right"/>
              <w:rPr>
                <w:rFonts w:ascii="標楷體" w:eastAsia="標楷體" w:hAnsi="標楷體"/>
                <w:sz w:val="20"/>
              </w:rPr>
            </w:pPr>
            <w:smartTag w:uri="urn:schemas-microsoft-com:office:smarttags" w:element="chsdate">
              <w:smartTagPr>
                <w:attr w:name="IsROCDate" w:val="False"/>
                <w:attr w:name="IsLunarDate" w:val="False"/>
                <w:attr w:name="Day" w:val="13"/>
                <w:attr w:name="Month" w:val="6"/>
                <w:attr w:name="Year" w:val="1995"/>
              </w:smartTagPr>
              <w:r w:rsidRPr="00BD0CFA">
                <w:rPr>
                  <w:rFonts w:ascii="標楷體" w:eastAsia="標楷體" w:hAnsi="標楷體"/>
                  <w:sz w:val="20"/>
                </w:rPr>
                <w:t>95年6月13日</w:t>
              </w:r>
            </w:smartTag>
            <w:r w:rsidRPr="00BD0CFA">
              <w:rPr>
                <w:rFonts w:ascii="標楷體" w:eastAsia="標楷體" w:hAnsi="標楷體"/>
                <w:sz w:val="20"/>
              </w:rPr>
              <w:t>校務會議修訂通過</w:t>
            </w:r>
          </w:p>
          <w:p w:rsidR="00E204EF" w:rsidRPr="00BD0CFA" w:rsidRDefault="00E204EF" w:rsidP="00DF5055">
            <w:pPr>
              <w:snapToGrid w:val="0"/>
              <w:spacing w:line="300" w:lineRule="exact"/>
              <w:jc w:val="right"/>
              <w:rPr>
                <w:rFonts w:ascii="標楷體" w:eastAsia="標楷體" w:hAnsi="標楷體"/>
                <w:sz w:val="20"/>
              </w:rPr>
            </w:pPr>
            <w:smartTag w:uri="urn:schemas-microsoft-com:office:smarttags" w:element="chsdate">
              <w:smartTagPr>
                <w:attr w:name="IsROCDate" w:val="False"/>
                <w:attr w:name="IsLunarDate" w:val="False"/>
                <w:attr w:name="Day" w:val="18"/>
                <w:attr w:name="Month" w:val="7"/>
                <w:attr w:name="Year" w:val="1995"/>
              </w:smartTagPr>
              <w:r w:rsidRPr="00BD0CFA">
                <w:rPr>
                  <w:rFonts w:ascii="標楷體" w:eastAsia="標楷體" w:hAnsi="標楷體"/>
                  <w:sz w:val="20"/>
                </w:rPr>
                <w:t>95年7月18日</w:t>
              </w:r>
            </w:smartTag>
            <w:proofErr w:type="gramStart"/>
            <w:r w:rsidRPr="00BD0CFA">
              <w:rPr>
                <w:rFonts w:ascii="標楷體" w:eastAsia="標楷體" w:hAnsi="標楷體"/>
                <w:sz w:val="20"/>
              </w:rPr>
              <w:t>教育部台訓</w:t>
            </w:r>
            <w:proofErr w:type="gramEnd"/>
            <w:r w:rsidRPr="00BD0CFA">
              <w:rPr>
                <w:rFonts w:ascii="標楷體" w:eastAsia="標楷體" w:hAnsi="標楷體"/>
                <w:sz w:val="20"/>
              </w:rPr>
              <w:t>(二)字第0950104731號函核定</w:t>
            </w:r>
          </w:p>
          <w:p w:rsidR="00E204EF" w:rsidRPr="00BD0CFA" w:rsidRDefault="00E204EF" w:rsidP="00DF5055">
            <w:pPr>
              <w:snapToGrid w:val="0"/>
              <w:spacing w:line="300" w:lineRule="exact"/>
              <w:jc w:val="right"/>
              <w:rPr>
                <w:rFonts w:ascii="標楷體" w:eastAsia="標楷體" w:hAnsi="標楷體"/>
                <w:sz w:val="20"/>
              </w:rPr>
            </w:pPr>
            <w:smartTag w:uri="urn:schemas-microsoft-com:office:smarttags" w:element="chsdate">
              <w:smartTagPr>
                <w:attr w:name="IsROCDate" w:val="False"/>
                <w:attr w:name="IsLunarDate" w:val="False"/>
                <w:attr w:name="Day" w:val="16"/>
                <w:attr w:name="Month" w:val="6"/>
                <w:attr w:name="Year" w:val="1998"/>
              </w:smartTagPr>
              <w:r w:rsidRPr="00BD0CFA">
                <w:rPr>
                  <w:rFonts w:ascii="標楷體" w:eastAsia="標楷體" w:hAnsi="標楷體"/>
                  <w:sz w:val="20"/>
                </w:rPr>
                <w:t>98年6月16日</w:t>
              </w:r>
            </w:smartTag>
            <w:r w:rsidRPr="00BD0CFA">
              <w:rPr>
                <w:rFonts w:ascii="標楷體" w:eastAsia="標楷體" w:hAnsi="標楷體"/>
                <w:sz w:val="20"/>
              </w:rPr>
              <w:t>校務會議修訂通過</w:t>
            </w:r>
          </w:p>
          <w:p w:rsidR="00E204EF" w:rsidRPr="00BD0CFA" w:rsidRDefault="00E204EF" w:rsidP="00DF5055">
            <w:pPr>
              <w:snapToGrid w:val="0"/>
              <w:spacing w:line="300" w:lineRule="exact"/>
              <w:jc w:val="right"/>
              <w:rPr>
                <w:rFonts w:ascii="標楷體" w:eastAsia="標楷體" w:hAnsi="標楷體"/>
                <w:sz w:val="20"/>
              </w:rPr>
            </w:pPr>
            <w:smartTag w:uri="urn:schemas-microsoft-com:office:smarttags" w:element="chsdate">
              <w:smartTagPr>
                <w:attr w:name="IsROCDate" w:val="False"/>
                <w:attr w:name="IsLunarDate" w:val="False"/>
                <w:attr w:name="Day" w:val="17"/>
                <w:attr w:name="Month" w:val="7"/>
                <w:attr w:name="Year" w:val="1998"/>
              </w:smartTagPr>
              <w:r w:rsidRPr="00BD0CFA">
                <w:rPr>
                  <w:rFonts w:ascii="標楷體" w:eastAsia="標楷體" w:hAnsi="標楷體"/>
                  <w:sz w:val="20"/>
                </w:rPr>
                <w:t>98年7月17日</w:t>
              </w:r>
            </w:smartTag>
            <w:proofErr w:type="gramStart"/>
            <w:r w:rsidRPr="00BD0CFA">
              <w:rPr>
                <w:rFonts w:ascii="標楷體" w:eastAsia="標楷體" w:hAnsi="標楷體"/>
                <w:sz w:val="20"/>
              </w:rPr>
              <w:t>教育部台訓</w:t>
            </w:r>
            <w:proofErr w:type="gramEnd"/>
            <w:r w:rsidRPr="00BD0CFA">
              <w:rPr>
                <w:rFonts w:ascii="標楷體" w:eastAsia="標楷體" w:hAnsi="標楷體"/>
                <w:sz w:val="20"/>
              </w:rPr>
              <w:t>(二)字第0980005121號函核定</w:t>
            </w:r>
          </w:p>
          <w:p w:rsidR="00E204EF" w:rsidRPr="00BD0CFA" w:rsidRDefault="00E204EF" w:rsidP="00DF5055">
            <w:pPr>
              <w:snapToGrid w:val="0"/>
              <w:spacing w:line="300" w:lineRule="exact"/>
              <w:jc w:val="right"/>
              <w:rPr>
                <w:rFonts w:ascii="標楷體" w:eastAsia="標楷體" w:hAnsi="標楷體"/>
                <w:sz w:val="20"/>
              </w:rPr>
            </w:pPr>
            <w:r w:rsidRPr="00BD0CFA">
              <w:rPr>
                <w:rFonts w:ascii="標楷體" w:eastAsia="標楷體" w:hAnsi="標楷體"/>
                <w:color w:val="000000"/>
                <w:sz w:val="20"/>
              </w:rPr>
              <w:t>100年10月18日</w:t>
            </w:r>
            <w:r w:rsidRPr="00BD0CFA">
              <w:rPr>
                <w:rFonts w:ascii="標楷體" w:eastAsia="標楷體" w:hAnsi="標楷體"/>
                <w:sz w:val="20"/>
              </w:rPr>
              <w:t>校務會議修訂通過</w:t>
            </w:r>
          </w:p>
          <w:p w:rsidR="00E204EF" w:rsidRPr="00BD0CFA" w:rsidRDefault="00E204EF" w:rsidP="00DF5055">
            <w:pPr>
              <w:snapToGrid w:val="0"/>
              <w:spacing w:line="300" w:lineRule="exact"/>
              <w:jc w:val="right"/>
              <w:rPr>
                <w:rFonts w:ascii="標楷體" w:eastAsia="標楷體" w:hAnsi="標楷體"/>
                <w:sz w:val="20"/>
              </w:rPr>
            </w:pPr>
            <w:r w:rsidRPr="00BD0CFA">
              <w:rPr>
                <w:rFonts w:ascii="標楷體" w:eastAsia="標楷體" w:hAnsi="標楷體"/>
                <w:color w:val="000000"/>
                <w:sz w:val="20"/>
              </w:rPr>
              <w:t>100年12月13日</w:t>
            </w:r>
            <w:r w:rsidRPr="00BD0CFA">
              <w:rPr>
                <w:rFonts w:ascii="標楷體" w:eastAsia="標楷體" w:hAnsi="標楷體"/>
                <w:sz w:val="20"/>
              </w:rPr>
              <w:t>校務會議修訂通過</w:t>
            </w:r>
          </w:p>
          <w:p w:rsidR="00E204EF" w:rsidRPr="00BD0CFA" w:rsidRDefault="00E204EF" w:rsidP="00DF5055">
            <w:pPr>
              <w:snapToGrid w:val="0"/>
              <w:spacing w:line="300" w:lineRule="exact"/>
              <w:jc w:val="right"/>
              <w:rPr>
                <w:rFonts w:ascii="標楷體" w:eastAsia="標楷體" w:hAnsi="標楷體"/>
                <w:sz w:val="20"/>
              </w:rPr>
            </w:pPr>
            <w:r w:rsidRPr="00BD0CFA">
              <w:rPr>
                <w:rFonts w:ascii="標楷體" w:eastAsia="標楷體" w:hAnsi="標楷體"/>
                <w:sz w:val="20"/>
              </w:rPr>
              <w:t>101年06月19日校務會議修訂通過</w:t>
            </w:r>
          </w:p>
          <w:p w:rsidR="00E204EF" w:rsidRPr="00BD0CFA" w:rsidRDefault="00E204EF" w:rsidP="00DF5055">
            <w:pPr>
              <w:spacing w:line="300" w:lineRule="exact"/>
              <w:jc w:val="right"/>
              <w:rPr>
                <w:rFonts w:ascii="標楷體" w:eastAsia="標楷體" w:hAnsi="標楷體"/>
                <w:sz w:val="20"/>
              </w:rPr>
            </w:pPr>
            <w:r w:rsidRPr="00BD0CFA">
              <w:rPr>
                <w:rFonts w:ascii="標楷體" w:eastAsia="標楷體" w:hAnsi="標楷體"/>
                <w:sz w:val="20"/>
              </w:rPr>
              <w:t xml:space="preserve">  101年7月9日教育部</w:t>
            </w:r>
            <w:proofErr w:type="gramStart"/>
            <w:r w:rsidRPr="00BD0CFA">
              <w:rPr>
                <w:rFonts w:ascii="標楷體" w:eastAsia="標楷體" w:hAnsi="標楷體"/>
                <w:sz w:val="20"/>
              </w:rPr>
              <w:t>臺</w:t>
            </w:r>
            <w:proofErr w:type="gramEnd"/>
            <w:r w:rsidRPr="00BD0CFA">
              <w:rPr>
                <w:rFonts w:ascii="標楷體" w:eastAsia="標楷體" w:hAnsi="標楷體"/>
                <w:sz w:val="20"/>
              </w:rPr>
              <w:t>訓(</w:t>
            </w:r>
            <w:proofErr w:type="gramStart"/>
            <w:r w:rsidRPr="00BD0CFA">
              <w:rPr>
                <w:rFonts w:ascii="標楷體" w:eastAsia="標楷體" w:hAnsi="標楷體"/>
                <w:sz w:val="20"/>
              </w:rPr>
              <w:t>一</w:t>
            </w:r>
            <w:proofErr w:type="gramEnd"/>
            <w:r w:rsidRPr="00BD0CFA">
              <w:rPr>
                <w:rFonts w:ascii="標楷體" w:eastAsia="標楷體" w:hAnsi="標楷體"/>
                <w:sz w:val="20"/>
              </w:rPr>
              <w:t>)字第1010124556號函核定</w:t>
            </w:r>
          </w:p>
          <w:p w:rsidR="00E204EF" w:rsidRPr="00BD0CFA" w:rsidRDefault="00E204EF" w:rsidP="00DF5055">
            <w:pPr>
              <w:spacing w:line="300" w:lineRule="exact"/>
              <w:jc w:val="right"/>
              <w:rPr>
                <w:rFonts w:ascii="標楷體" w:eastAsia="標楷體" w:hAnsi="標楷體"/>
                <w:sz w:val="20"/>
              </w:rPr>
            </w:pPr>
            <w:r w:rsidRPr="00BD0CFA">
              <w:rPr>
                <w:rFonts w:ascii="標楷體" w:eastAsia="標楷體" w:hAnsi="標楷體" w:hint="eastAsia"/>
                <w:sz w:val="20"/>
              </w:rPr>
              <w:t>103</w:t>
            </w:r>
            <w:r w:rsidRPr="00BD0CFA">
              <w:rPr>
                <w:rFonts w:ascii="標楷體" w:eastAsia="標楷體" w:hAnsi="標楷體"/>
                <w:sz w:val="20"/>
              </w:rPr>
              <w:t>年</w:t>
            </w:r>
            <w:r w:rsidRPr="00BD0CFA">
              <w:rPr>
                <w:rFonts w:ascii="標楷體" w:eastAsia="標楷體" w:hAnsi="標楷體" w:hint="eastAsia"/>
                <w:sz w:val="20"/>
              </w:rPr>
              <w:t>10</w:t>
            </w:r>
            <w:r w:rsidRPr="00BD0CFA">
              <w:rPr>
                <w:rFonts w:ascii="標楷體" w:eastAsia="標楷體" w:hAnsi="標楷體"/>
                <w:sz w:val="20"/>
              </w:rPr>
              <w:t>月</w:t>
            </w:r>
            <w:r w:rsidRPr="00BD0CFA">
              <w:rPr>
                <w:rFonts w:ascii="標楷體" w:eastAsia="標楷體" w:hAnsi="標楷體" w:hint="eastAsia"/>
                <w:sz w:val="20"/>
              </w:rPr>
              <w:t>21</w:t>
            </w:r>
            <w:r w:rsidRPr="00BD0CFA">
              <w:rPr>
                <w:rFonts w:ascii="標楷體" w:eastAsia="標楷體" w:hAnsi="標楷體"/>
                <w:sz w:val="20"/>
              </w:rPr>
              <w:t>日校務會議修訂通過</w:t>
            </w:r>
          </w:p>
          <w:p w:rsidR="00E204EF" w:rsidRPr="00BD0CFA" w:rsidRDefault="00E204EF" w:rsidP="00DF5055">
            <w:pPr>
              <w:spacing w:line="300" w:lineRule="exact"/>
              <w:jc w:val="right"/>
              <w:rPr>
                <w:rFonts w:ascii="標楷體" w:eastAsia="標楷體" w:hAnsi="標楷體"/>
                <w:sz w:val="20"/>
              </w:rPr>
            </w:pPr>
            <w:r w:rsidRPr="00BD0CFA">
              <w:rPr>
                <w:rFonts w:ascii="標楷體" w:eastAsia="標楷體" w:hAnsi="標楷體" w:hint="eastAsia"/>
                <w:sz w:val="20"/>
              </w:rPr>
              <w:t>104</w:t>
            </w:r>
            <w:r w:rsidRPr="00BD0CFA">
              <w:rPr>
                <w:rFonts w:ascii="標楷體" w:eastAsia="標楷體" w:hAnsi="標楷體"/>
                <w:sz w:val="20"/>
              </w:rPr>
              <w:t>年</w:t>
            </w:r>
            <w:r w:rsidRPr="00BD0CFA">
              <w:rPr>
                <w:rFonts w:ascii="標楷體" w:eastAsia="標楷體" w:hAnsi="標楷體" w:hint="eastAsia"/>
                <w:sz w:val="20"/>
              </w:rPr>
              <w:t>8</w:t>
            </w:r>
            <w:r w:rsidRPr="00BD0CFA">
              <w:rPr>
                <w:rFonts w:ascii="標楷體" w:eastAsia="標楷體" w:hAnsi="標楷體"/>
                <w:sz w:val="20"/>
              </w:rPr>
              <w:t>月</w:t>
            </w:r>
            <w:r w:rsidRPr="00BD0CFA">
              <w:rPr>
                <w:rFonts w:ascii="標楷體" w:eastAsia="標楷體" w:hAnsi="標楷體" w:hint="eastAsia"/>
                <w:sz w:val="20"/>
              </w:rPr>
              <w:t>10</w:t>
            </w:r>
            <w:r w:rsidRPr="00BD0CFA">
              <w:rPr>
                <w:rFonts w:ascii="標楷體" w:eastAsia="標楷體" w:hAnsi="標楷體"/>
                <w:sz w:val="20"/>
              </w:rPr>
              <w:t>日教育部</w:t>
            </w:r>
            <w:proofErr w:type="gramStart"/>
            <w:r w:rsidRPr="00BD0CFA">
              <w:rPr>
                <w:rFonts w:ascii="標楷體" w:eastAsia="標楷體" w:hAnsi="標楷體"/>
                <w:sz w:val="20"/>
              </w:rPr>
              <w:t>臺</w:t>
            </w:r>
            <w:proofErr w:type="gramEnd"/>
            <w:r w:rsidRPr="00BD0CFA">
              <w:rPr>
                <w:rFonts w:ascii="標楷體" w:eastAsia="標楷體" w:hAnsi="標楷體"/>
                <w:sz w:val="20"/>
              </w:rPr>
              <w:t>教學(二)字第</w:t>
            </w:r>
            <w:r w:rsidRPr="00BD0CFA">
              <w:rPr>
                <w:rFonts w:ascii="標楷體" w:eastAsia="標楷體" w:hAnsi="標楷體" w:hint="eastAsia"/>
                <w:sz w:val="20"/>
              </w:rPr>
              <w:t>1040108279</w:t>
            </w:r>
            <w:r w:rsidRPr="00BD0CFA">
              <w:rPr>
                <w:rFonts w:ascii="標楷體" w:eastAsia="標楷體" w:hAnsi="標楷體"/>
                <w:sz w:val="20"/>
              </w:rPr>
              <w:t>號函核定</w:t>
            </w:r>
          </w:p>
          <w:p w:rsidR="00E204EF" w:rsidRPr="00BD0CFA" w:rsidRDefault="00E204EF" w:rsidP="00DF5055">
            <w:pPr>
              <w:spacing w:line="300" w:lineRule="exact"/>
              <w:jc w:val="right"/>
              <w:rPr>
                <w:rFonts w:ascii="標楷體" w:eastAsia="標楷體" w:hAnsi="標楷體"/>
                <w:sz w:val="20"/>
              </w:rPr>
            </w:pPr>
            <w:r w:rsidRPr="00BD0CFA">
              <w:rPr>
                <w:rFonts w:ascii="標楷體" w:eastAsia="標楷體" w:hAnsi="標楷體" w:hint="eastAsia"/>
              </w:rPr>
              <w:t xml:space="preserve">          </w:t>
            </w:r>
            <w:r w:rsidRPr="00BD0CFA">
              <w:rPr>
                <w:rFonts w:ascii="標楷體" w:eastAsia="標楷體" w:hAnsi="標楷體" w:hint="eastAsia"/>
                <w:sz w:val="20"/>
              </w:rPr>
              <w:t>105年10月18日校務會議修訂通過</w:t>
            </w:r>
          </w:p>
          <w:p w:rsidR="00E204EF" w:rsidRPr="00BD0CFA" w:rsidRDefault="00E204EF" w:rsidP="00DF5055">
            <w:pPr>
              <w:spacing w:line="300" w:lineRule="exact"/>
              <w:jc w:val="right"/>
              <w:rPr>
                <w:rFonts w:ascii="標楷體" w:eastAsia="標楷體" w:hAnsi="標楷體"/>
                <w:sz w:val="20"/>
              </w:rPr>
            </w:pPr>
            <w:r w:rsidRPr="00BD0CFA">
              <w:rPr>
                <w:rFonts w:ascii="標楷體" w:eastAsia="標楷體" w:hAnsi="標楷體" w:hint="eastAsia"/>
                <w:sz w:val="20"/>
              </w:rPr>
              <w:t>105</w:t>
            </w:r>
            <w:r w:rsidRPr="00BD0CFA">
              <w:rPr>
                <w:rFonts w:ascii="標楷體" w:eastAsia="標楷體" w:hAnsi="標楷體"/>
                <w:sz w:val="20"/>
              </w:rPr>
              <w:t>年</w:t>
            </w:r>
            <w:r w:rsidRPr="00BD0CFA">
              <w:rPr>
                <w:rFonts w:ascii="標楷體" w:eastAsia="標楷體" w:hAnsi="標楷體" w:hint="eastAsia"/>
                <w:sz w:val="20"/>
              </w:rPr>
              <w:t>12</w:t>
            </w:r>
            <w:r w:rsidRPr="00BD0CFA">
              <w:rPr>
                <w:rFonts w:ascii="標楷體" w:eastAsia="標楷體" w:hAnsi="標楷體"/>
                <w:sz w:val="20"/>
              </w:rPr>
              <w:t>月</w:t>
            </w:r>
            <w:r w:rsidRPr="00BD0CFA">
              <w:rPr>
                <w:rFonts w:ascii="標楷體" w:eastAsia="標楷體" w:hAnsi="標楷體" w:hint="eastAsia"/>
                <w:sz w:val="20"/>
              </w:rPr>
              <w:t>21</w:t>
            </w:r>
            <w:r w:rsidRPr="00BD0CFA">
              <w:rPr>
                <w:rFonts w:ascii="標楷體" w:eastAsia="標楷體" w:hAnsi="標楷體"/>
                <w:sz w:val="20"/>
              </w:rPr>
              <w:t>日教育部</w:t>
            </w:r>
            <w:proofErr w:type="gramStart"/>
            <w:r w:rsidRPr="00BD0CFA">
              <w:rPr>
                <w:rFonts w:ascii="標楷體" w:eastAsia="標楷體" w:hAnsi="標楷體"/>
                <w:sz w:val="20"/>
              </w:rPr>
              <w:t>臺</w:t>
            </w:r>
            <w:proofErr w:type="gramEnd"/>
            <w:r w:rsidRPr="00BD0CFA">
              <w:rPr>
                <w:rFonts w:ascii="標楷體" w:eastAsia="標楷體" w:hAnsi="標楷體"/>
                <w:sz w:val="20"/>
              </w:rPr>
              <w:t>教學(二)字第</w:t>
            </w:r>
            <w:r w:rsidRPr="00BD0CFA">
              <w:rPr>
                <w:rFonts w:ascii="標楷體" w:eastAsia="標楷體" w:hAnsi="標楷體" w:hint="eastAsia"/>
                <w:sz w:val="20"/>
              </w:rPr>
              <w:t>1050175507</w:t>
            </w:r>
            <w:r w:rsidRPr="00BD0CFA">
              <w:rPr>
                <w:rFonts w:ascii="標楷體" w:eastAsia="標楷體" w:hAnsi="標楷體"/>
                <w:sz w:val="20"/>
              </w:rPr>
              <w:t>號函核定</w:t>
            </w:r>
          </w:p>
          <w:p w:rsidR="00600B60" w:rsidRPr="00BD0CFA" w:rsidRDefault="00600B60" w:rsidP="00600B60">
            <w:pPr>
              <w:spacing w:line="300" w:lineRule="exact"/>
              <w:jc w:val="right"/>
              <w:rPr>
                <w:rFonts w:ascii="標楷體" w:eastAsia="標楷體" w:hAnsi="標楷體"/>
                <w:sz w:val="20"/>
              </w:rPr>
            </w:pPr>
            <w:r>
              <w:rPr>
                <w:rFonts w:ascii="標楷體" w:eastAsia="標楷體" w:hAnsi="標楷體" w:hint="eastAsia"/>
                <w:sz w:val="20"/>
              </w:rPr>
              <w:t>107</w:t>
            </w:r>
            <w:r w:rsidRPr="00BD0CFA">
              <w:rPr>
                <w:rFonts w:ascii="標楷體" w:eastAsia="標楷體" w:hAnsi="標楷體"/>
                <w:sz w:val="20"/>
              </w:rPr>
              <w:t>年</w:t>
            </w:r>
            <w:r>
              <w:rPr>
                <w:rFonts w:ascii="標楷體" w:eastAsia="標楷體" w:hAnsi="標楷體" w:hint="eastAsia"/>
                <w:sz w:val="20"/>
              </w:rPr>
              <w:t>0</w:t>
            </w:r>
            <w:r w:rsidR="00337B95">
              <w:rPr>
                <w:rFonts w:ascii="標楷體" w:eastAsia="標楷體" w:hAnsi="標楷體" w:hint="eastAsia"/>
                <w:sz w:val="20"/>
              </w:rPr>
              <w:t>8</w:t>
            </w:r>
            <w:r w:rsidRPr="00BD0CFA">
              <w:rPr>
                <w:rFonts w:ascii="標楷體" w:eastAsia="標楷體" w:hAnsi="標楷體"/>
                <w:sz w:val="20"/>
              </w:rPr>
              <w:t>月</w:t>
            </w:r>
            <w:r w:rsidR="00337B95">
              <w:rPr>
                <w:rFonts w:ascii="標楷體" w:eastAsia="標楷體" w:hAnsi="標楷體" w:hint="eastAsia"/>
                <w:sz w:val="20"/>
              </w:rPr>
              <w:t>23</w:t>
            </w:r>
            <w:r w:rsidRPr="00BD0CFA">
              <w:rPr>
                <w:rFonts w:ascii="標楷體" w:eastAsia="標楷體" w:hAnsi="標楷體"/>
                <w:sz w:val="20"/>
              </w:rPr>
              <w:t>日教育部臺教學(二)字第</w:t>
            </w:r>
            <w:r w:rsidRPr="00BD0CFA">
              <w:rPr>
                <w:rFonts w:ascii="標楷體" w:eastAsia="標楷體" w:hAnsi="標楷體" w:hint="eastAsia"/>
                <w:sz w:val="20"/>
              </w:rPr>
              <w:t>10</w:t>
            </w:r>
            <w:r>
              <w:rPr>
                <w:rFonts w:ascii="標楷體" w:eastAsia="標楷體" w:hAnsi="標楷體" w:hint="eastAsia"/>
                <w:sz w:val="20"/>
              </w:rPr>
              <w:t>7</w:t>
            </w:r>
            <w:r w:rsidR="00337B95">
              <w:rPr>
                <w:rFonts w:ascii="標楷體" w:eastAsia="標楷體" w:hAnsi="標楷體" w:hint="eastAsia"/>
                <w:sz w:val="20"/>
              </w:rPr>
              <w:t>0142409</w:t>
            </w:r>
            <w:bookmarkStart w:id="0" w:name="_GoBack"/>
            <w:bookmarkEnd w:id="0"/>
            <w:r w:rsidRPr="00BD0CFA">
              <w:rPr>
                <w:rFonts w:ascii="標楷體" w:eastAsia="標楷體" w:hAnsi="標楷體"/>
                <w:sz w:val="20"/>
              </w:rPr>
              <w:t>號函核定</w:t>
            </w:r>
          </w:p>
          <w:p w:rsidR="00E204EF" w:rsidRPr="00600B60" w:rsidRDefault="00E204EF" w:rsidP="00DF5055">
            <w:pPr>
              <w:spacing w:line="300" w:lineRule="exact"/>
              <w:jc w:val="center"/>
              <w:rPr>
                <w:rFonts w:ascii="標楷體" w:eastAsia="標楷體" w:hAnsi="標楷體"/>
              </w:rPr>
            </w:pPr>
          </w:p>
        </w:tc>
      </w:tr>
      <w:tr w:rsidR="00E204EF" w:rsidRPr="00BD0CFA" w:rsidTr="00DF5055">
        <w:tc>
          <w:tcPr>
            <w:tcW w:w="643" w:type="pct"/>
          </w:tcPr>
          <w:p w:rsidR="00E204EF" w:rsidRPr="00165253" w:rsidRDefault="00E204EF" w:rsidP="00DF5055">
            <w:pPr>
              <w:spacing w:line="300" w:lineRule="exact"/>
              <w:rPr>
                <w:rFonts w:ascii="標楷體" w:eastAsia="標楷體" w:hAnsi="標楷體"/>
              </w:rPr>
            </w:pPr>
            <w:r w:rsidRPr="00165253">
              <w:rPr>
                <w:rFonts w:ascii="標楷體" w:eastAsia="標楷體" w:hAnsi="標楷體"/>
              </w:rPr>
              <w:t>第一條</w:t>
            </w:r>
          </w:p>
        </w:tc>
        <w:tc>
          <w:tcPr>
            <w:tcW w:w="4357" w:type="pct"/>
          </w:tcPr>
          <w:p w:rsidR="00E204EF" w:rsidRPr="00600B60" w:rsidRDefault="004630AE" w:rsidP="00DF5055">
            <w:pPr>
              <w:spacing w:line="300" w:lineRule="exact"/>
              <w:rPr>
                <w:rFonts w:ascii="標楷體" w:eastAsia="標楷體" w:hAnsi="標楷體"/>
              </w:rPr>
            </w:pPr>
            <w:r w:rsidRPr="00600B60">
              <w:rPr>
                <w:rFonts w:ascii="標楷體" w:eastAsia="標楷體" w:hAnsi="標楷體"/>
              </w:rPr>
              <w:t>國立嘉義大學(以下簡稱本校)為保障學生</w:t>
            </w:r>
            <w:r w:rsidRPr="00600B60">
              <w:rPr>
                <w:rFonts w:ascii="標楷體" w:eastAsia="標楷體" w:hAnsi="標楷體"/>
                <w:bCs/>
              </w:rPr>
              <w:t>學習、生活及受教</w:t>
            </w:r>
            <w:r w:rsidRPr="00600B60">
              <w:rPr>
                <w:rFonts w:ascii="標楷體" w:eastAsia="標楷體" w:hAnsi="標楷體"/>
              </w:rPr>
              <w:t>權益，增進校園和諧，</w:t>
            </w:r>
            <w:r w:rsidRPr="00600B60">
              <w:rPr>
                <w:rFonts w:ascii="標楷體" w:eastAsia="標楷體" w:hAnsi="標楷體"/>
                <w:color w:val="000000" w:themeColor="text1"/>
              </w:rPr>
              <w:t>特</w:t>
            </w:r>
            <w:r w:rsidRPr="00600B60">
              <w:rPr>
                <w:rFonts w:ascii="標楷體" w:eastAsia="標楷體" w:hAnsi="標楷體"/>
              </w:rPr>
              <w:t>依大學法第三十三條第四項及本校組織規程第四十四條規定，</w:t>
            </w:r>
            <w:r w:rsidRPr="00600B60">
              <w:rPr>
                <w:rFonts w:ascii="標楷體" w:eastAsia="標楷體" w:hAnsi="標楷體" w:hint="eastAsia"/>
              </w:rPr>
              <w:t>訂定「國立嘉義大學學生申訴評議委員會設置暨學生申訴處理辦法</w:t>
            </w:r>
            <w:r w:rsidRPr="00600B60">
              <w:rPr>
                <w:rFonts w:ascii="標楷體" w:eastAsia="標楷體" w:hAnsi="標楷體"/>
              </w:rPr>
              <w:t>」(以下簡稱</w:t>
            </w:r>
            <w:r w:rsidRPr="00600B60">
              <w:rPr>
                <w:rFonts w:ascii="標楷體" w:eastAsia="標楷體" w:hAnsi="標楷體" w:hint="eastAsia"/>
              </w:rPr>
              <w:t>本辦法</w:t>
            </w:r>
            <w:r w:rsidRPr="00600B60">
              <w:rPr>
                <w:rFonts w:ascii="標楷體" w:eastAsia="標楷體" w:hAnsi="標楷體"/>
              </w:rPr>
              <w:t>)</w:t>
            </w:r>
            <w:r w:rsidRPr="00600B60">
              <w:rPr>
                <w:rFonts w:ascii="標楷體" w:eastAsia="標楷體" w:hAnsi="標楷體" w:hint="eastAsia"/>
              </w:rPr>
              <w:t>，並</w:t>
            </w:r>
            <w:r w:rsidRPr="00600B60">
              <w:rPr>
                <w:rFonts w:ascii="標楷體" w:eastAsia="標楷體" w:hAnsi="標楷體"/>
              </w:rPr>
              <w:t>設學生申訴評議委員會(以下簡稱</w:t>
            </w:r>
            <w:r w:rsidRPr="00600B60">
              <w:rPr>
                <w:rFonts w:ascii="標楷體" w:eastAsia="標楷體" w:hAnsi="標楷體" w:hint="eastAsia"/>
              </w:rPr>
              <w:t>申評</w:t>
            </w:r>
            <w:r w:rsidRPr="00600B60">
              <w:rPr>
                <w:rFonts w:ascii="標楷體" w:eastAsia="標楷體" w:hAnsi="標楷體"/>
              </w:rPr>
              <w:t>會)評議申訴案件。</w:t>
            </w:r>
          </w:p>
        </w:tc>
      </w:tr>
      <w:tr w:rsidR="00E204EF" w:rsidRPr="00BD0CFA" w:rsidTr="00DF5055">
        <w:tc>
          <w:tcPr>
            <w:tcW w:w="643" w:type="pct"/>
          </w:tcPr>
          <w:p w:rsidR="00E204EF" w:rsidRPr="00165253" w:rsidRDefault="00E204EF" w:rsidP="00DF5055">
            <w:pPr>
              <w:spacing w:line="300" w:lineRule="exact"/>
              <w:jc w:val="both"/>
              <w:rPr>
                <w:rFonts w:ascii="標楷體" w:eastAsia="標楷體" w:hAnsi="標楷體"/>
              </w:rPr>
            </w:pPr>
            <w:r w:rsidRPr="00165253">
              <w:rPr>
                <w:rFonts w:ascii="標楷體" w:eastAsia="標楷體" w:hAnsi="標楷體"/>
              </w:rPr>
              <w:t>第</w:t>
            </w:r>
            <w:r w:rsidRPr="00165253">
              <w:rPr>
                <w:rFonts w:ascii="標楷體" w:eastAsia="標楷體" w:hAnsi="標楷體" w:hint="eastAsia"/>
              </w:rPr>
              <w:t>二</w:t>
            </w:r>
            <w:r w:rsidRPr="00165253">
              <w:rPr>
                <w:rFonts w:ascii="標楷體" w:eastAsia="標楷體" w:hAnsi="標楷體"/>
              </w:rPr>
              <w:t>條</w:t>
            </w:r>
          </w:p>
        </w:tc>
        <w:tc>
          <w:tcPr>
            <w:tcW w:w="4357" w:type="pct"/>
          </w:tcPr>
          <w:p w:rsidR="00031AAC" w:rsidRPr="00600B60" w:rsidRDefault="00031AAC" w:rsidP="00031AAC">
            <w:pPr>
              <w:spacing w:line="300" w:lineRule="exact"/>
              <w:rPr>
                <w:rFonts w:ascii="標楷體" w:eastAsia="標楷體" w:hAnsi="標楷體"/>
              </w:rPr>
            </w:pPr>
            <w:r w:rsidRPr="00600B60">
              <w:rPr>
                <w:rFonts w:ascii="標楷體" w:eastAsia="標楷體" w:hAnsi="標楷體"/>
              </w:rPr>
              <w:t>申</w:t>
            </w:r>
            <w:r w:rsidRPr="00600B60">
              <w:rPr>
                <w:rFonts w:ascii="標楷體" w:eastAsia="標楷體" w:hAnsi="標楷體" w:hint="eastAsia"/>
              </w:rPr>
              <w:t>評</w:t>
            </w:r>
            <w:r w:rsidRPr="00600B60">
              <w:rPr>
                <w:rFonts w:ascii="標楷體" w:eastAsia="標楷體" w:hAnsi="標楷體"/>
              </w:rPr>
              <w:t>會屬於權益救濟性質，以學生、學生會及其他相關學生自治組織（以下簡稱申訴人）權益遭受損害為前提，不同於意見反映，申訴人對於本校之懲處、措施或決議，認為違法或不當並損及其權益者，得依本辦法之規定提出申訴。</w:t>
            </w:r>
          </w:p>
          <w:p w:rsidR="00E204EF" w:rsidRPr="00600B60" w:rsidRDefault="00031AAC" w:rsidP="00031AAC">
            <w:pPr>
              <w:spacing w:line="300" w:lineRule="exact"/>
              <w:rPr>
                <w:rFonts w:ascii="標楷體" w:eastAsia="標楷體" w:hAnsi="標楷體"/>
              </w:rPr>
            </w:pPr>
            <w:r w:rsidRPr="00600B60">
              <w:rPr>
                <w:rFonts w:ascii="標楷體" w:eastAsia="標楷體" w:hAnsi="標楷體"/>
              </w:rPr>
              <w:t>前項所稱學生，指本校對其懲處、措施或決議時，具本校學籍者。</w:t>
            </w:r>
          </w:p>
        </w:tc>
      </w:tr>
      <w:tr w:rsidR="00E204EF" w:rsidRPr="00BD0CFA" w:rsidTr="00DF5055">
        <w:tc>
          <w:tcPr>
            <w:tcW w:w="643" w:type="pct"/>
          </w:tcPr>
          <w:p w:rsidR="00E204EF" w:rsidRPr="00165253" w:rsidRDefault="00E204EF" w:rsidP="00DF5055">
            <w:pPr>
              <w:spacing w:line="300" w:lineRule="exact"/>
              <w:ind w:leftChars="-5" w:left="-12" w:firstLineChars="5" w:firstLine="12"/>
              <w:jc w:val="both"/>
              <w:rPr>
                <w:rFonts w:ascii="標楷體" w:eastAsia="標楷體" w:hAnsi="標楷體"/>
              </w:rPr>
            </w:pPr>
            <w:r w:rsidRPr="00165253">
              <w:rPr>
                <w:rFonts w:ascii="標楷體" w:eastAsia="標楷體" w:hAnsi="標楷體"/>
              </w:rPr>
              <w:t>第</w:t>
            </w:r>
            <w:r w:rsidRPr="00165253">
              <w:rPr>
                <w:rFonts w:ascii="標楷體" w:eastAsia="標楷體" w:hAnsi="標楷體" w:hint="eastAsia"/>
              </w:rPr>
              <w:t>三</w:t>
            </w:r>
            <w:r w:rsidRPr="00165253">
              <w:rPr>
                <w:rFonts w:ascii="標楷體" w:eastAsia="標楷體" w:hAnsi="標楷體"/>
              </w:rPr>
              <w:t>條</w:t>
            </w:r>
          </w:p>
        </w:tc>
        <w:tc>
          <w:tcPr>
            <w:tcW w:w="4357" w:type="pct"/>
          </w:tcPr>
          <w:p w:rsidR="00E204EF" w:rsidRPr="00600B60" w:rsidRDefault="00E204EF" w:rsidP="00DF5055">
            <w:pPr>
              <w:spacing w:line="300" w:lineRule="exact"/>
              <w:ind w:leftChars="-5" w:left="-12" w:firstLineChars="5" w:firstLine="12"/>
              <w:jc w:val="both"/>
              <w:rPr>
                <w:rFonts w:ascii="標楷體" w:eastAsia="標楷體" w:hAnsi="標楷體"/>
                <w:color w:val="000000" w:themeColor="text1"/>
              </w:rPr>
            </w:pPr>
            <w:r w:rsidRPr="00600B60">
              <w:rPr>
                <w:rFonts w:ascii="標楷體" w:eastAsia="標楷體" w:hAnsi="標楷體" w:hint="eastAsia"/>
                <w:color w:val="000000" w:themeColor="text1"/>
              </w:rPr>
              <w:t>申評會置委員二十一至二十五人，其組成方式如下：</w:t>
            </w:r>
          </w:p>
          <w:p w:rsidR="00E204EF" w:rsidRPr="00600B60" w:rsidRDefault="00E204EF" w:rsidP="00DF5055">
            <w:pPr>
              <w:spacing w:line="300" w:lineRule="exact"/>
              <w:ind w:leftChars="-5" w:left="468" w:hangingChars="200" w:hanging="480"/>
              <w:rPr>
                <w:rFonts w:ascii="標楷體" w:eastAsia="標楷體" w:hAnsi="標楷體"/>
                <w:color w:val="000000" w:themeColor="text1"/>
              </w:rPr>
            </w:pPr>
            <w:r w:rsidRPr="00600B60">
              <w:rPr>
                <w:rFonts w:ascii="標楷體" w:eastAsia="標楷體" w:hAnsi="標楷體" w:hint="eastAsia"/>
                <w:color w:val="000000" w:themeColor="text1"/>
              </w:rPr>
              <w:t>一、</w:t>
            </w:r>
            <w:r w:rsidR="00031AAC" w:rsidRPr="00600B60">
              <w:rPr>
                <w:rFonts w:ascii="標楷體" w:eastAsia="標楷體" w:hAnsi="標楷體" w:hint="eastAsia"/>
                <w:color w:val="000000" w:themeColor="text1"/>
              </w:rPr>
              <w:t>教師代表：師範學院、人文藝術學院、管理學院、農學院、理工學院及生命科學院專任教師代表各二名(男、女各一名；師範學院具教育及心理專長)，獸醫學院專任教師代表一名，共計十三名。</w:t>
            </w:r>
          </w:p>
          <w:p w:rsidR="00E204EF" w:rsidRPr="00600B60" w:rsidRDefault="00E204EF" w:rsidP="00DF5055">
            <w:pPr>
              <w:spacing w:line="300" w:lineRule="exact"/>
              <w:ind w:leftChars="-5" w:left="468" w:hangingChars="200" w:hanging="480"/>
              <w:rPr>
                <w:rFonts w:ascii="標楷體" w:eastAsia="標楷體" w:hAnsi="標楷體"/>
                <w:color w:val="000000" w:themeColor="text1"/>
              </w:rPr>
            </w:pPr>
            <w:r w:rsidRPr="00600B60">
              <w:rPr>
                <w:rFonts w:ascii="標楷體" w:eastAsia="標楷體" w:hAnsi="標楷體" w:hint="eastAsia"/>
                <w:color w:val="000000" w:themeColor="text1"/>
              </w:rPr>
              <w:t>二、</w:t>
            </w:r>
            <w:r w:rsidR="00031AAC" w:rsidRPr="00600B60">
              <w:rPr>
                <w:rFonts w:ascii="標楷體" w:eastAsia="標楷體" w:hAnsi="標楷體" w:hint="eastAsia"/>
                <w:color w:val="000000" w:themeColor="text1"/>
              </w:rPr>
              <w:t>學生代表：學生會推選各學院學生代表一名，進修學士班學生代表一名，共計八名，</w:t>
            </w:r>
            <w:r w:rsidR="00031AAC" w:rsidRPr="00600B60">
              <w:rPr>
                <w:rFonts w:ascii="標楷體" w:eastAsia="標楷體" w:hAnsi="標楷體"/>
                <w:color w:val="000000" w:themeColor="text1"/>
              </w:rPr>
              <w:t>任</w:t>
            </w:r>
            <w:proofErr w:type="gramStart"/>
            <w:r w:rsidR="00031AAC" w:rsidRPr="00600B60">
              <w:rPr>
                <w:rFonts w:ascii="標楷體" w:eastAsia="標楷體" w:hAnsi="標楷體"/>
                <w:color w:val="000000" w:themeColor="text1"/>
              </w:rPr>
              <w:t>ㄧ</w:t>
            </w:r>
            <w:proofErr w:type="gramEnd"/>
            <w:r w:rsidR="00031AAC" w:rsidRPr="00600B60">
              <w:rPr>
                <w:rFonts w:ascii="標楷體" w:eastAsia="標楷體" w:hAnsi="標楷體"/>
                <w:color w:val="000000" w:themeColor="text1"/>
              </w:rPr>
              <w:t>性別應占</w:t>
            </w:r>
            <w:r w:rsidR="00031AAC" w:rsidRPr="00600B60">
              <w:rPr>
                <w:rFonts w:ascii="標楷體" w:eastAsia="標楷體" w:hAnsi="標楷體" w:hint="eastAsia"/>
                <w:color w:val="000000" w:themeColor="text1"/>
              </w:rPr>
              <w:t>學生會委員代表</w:t>
            </w:r>
            <w:r w:rsidR="00031AAC" w:rsidRPr="00600B60">
              <w:rPr>
                <w:rFonts w:ascii="標楷體" w:eastAsia="標楷體" w:hAnsi="標楷體"/>
                <w:color w:val="000000" w:themeColor="text1"/>
              </w:rPr>
              <w:t>總數</w:t>
            </w:r>
            <w:proofErr w:type="gramStart"/>
            <w:r w:rsidR="00031AAC" w:rsidRPr="00600B60">
              <w:rPr>
                <w:rFonts w:ascii="標楷體" w:eastAsia="標楷體" w:hAnsi="標楷體" w:hint="eastAsia"/>
                <w:color w:val="000000" w:themeColor="text1"/>
              </w:rPr>
              <w:t>三</w:t>
            </w:r>
            <w:proofErr w:type="gramEnd"/>
            <w:r w:rsidR="00031AAC" w:rsidRPr="00600B60">
              <w:rPr>
                <w:rFonts w:ascii="標楷體" w:eastAsia="標楷體" w:hAnsi="標楷體"/>
                <w:color w:val="000000" w:themeColor="text1"/>
              </w:rPr>
              <w:t>分之</w:t>
            </w:r>
            <w:proofErr w:type="gramStart"/>
            <w:r w:rsidR="00031AAC" w:rsidRPr="00600B60">
              <w:rPr>
                <w:rFonts w:ascii="標楷體" w:eastAsia="標楷體" w:hAnsi="標楷體"/>
                <w:color w:val="000000" w:themeColor="text1"/>
              </w:rPr>
              <w:t>ㄧ</w:t>
            </w:r>
            <w:proofErr w:type="gramEnd"/>
            <w:r w:rsidR="00031AAC" w:rsidRPr="00600B60">
              <w:rPr>
                <w:rFonts w:ascii="標楷體" w:eastAsia="標楷體" w:hAnsi="標楷體"/>
                <w:color w:val="000000" w:themeColor="text1"/>
              </w:rPr>
              <w:t>以上</w:t>
            </w:r>
            <w:r w:rsidR="00031AAC" w:rsidRPr="00600B60">
              <w:rPr>
                <w:rFonts w:ascii="標楷體" w:eastAsia="標楷體" w:hAnsi="標楷體" w:hint="eastAsia"/>
                <w:color w:val="000000" w:themeColor="text1"/>
              </w:rPr>
              <w:t>。</w:t>
            </w:r>
          </w:p>
          <w:p w:rsidR="00E204EF" w:rsidRPr="00600B60" w:rsidRDefault="00E204EF" w:rsidP="00DF5055">
            <w:pPr>
              <w:spacing w:line="300" w:lineRule="exact"/>
              <w:ind w:leftChars="-5" w:left="468" w:hangingChars="200" w:hanging="480"/>
              <w:rPr>
                <w:rFonts w:ascii="標楷體" w:eastAsia="標楷體" w:hAnsi="標楷體"/>
                <w:color w:val="000000" w:themeColor="text1"/>
              </w:rPr>
            </w:pPr>
            <w:r w:rsidRPr="00600B60">
              <w:rPr>
                <w:rFonts w:ascii="標楷體" w:eastAsia="標楷體" w:hAnsi="標楷體" w:hint="eastAsia"/>
                <w:color w:val="000000" w:themeColor="text1"/>
              </w:rPr>
              <w:t>三、</w:t>
            </w:r>
            <w:r w:rsidR="00031AAC" w:rsidRPr="00600B60">
              <w:rPr>
                <w:rFonts w:ascii="標楷體" w:eastAsia="標楷體" w:hAnsi="標楷體" w:hint="eastAsia"/>
                <w:color w:val="000000" w:themeColor="text1"/>
              </w:rPr>
              <w:t>若教師代表中未有法律學者專家，由學生事務長推薦具法律專長之學者專家一名。</w:t>
            </w:r>
          </w:p>
          <w:p w:rsidR="00E204EF" w:rsidRPr="00600B60" w:rsidRDefault="00E204EF" w:rsidP="00DF5055">
            <w:pPr>
              <w:spacing w:line="300" w:lineRule="exact"/>
              <w:ind w:leftChars="-5" w:left="468" w:hangingChars="200" w:hanging="480"/>
              <w:rPr>
                <w:rFonts w:ascii="標楷體" w:eastAsia="標楷體" w:hAnsi="標楷體"/>
                <w:color w:val="000000" w:themeColor="text1"/>
              </w:rPr>
            </w:pPr>
            <w:r w:rsidRPr="00600B60">
              <w:rPr>
                <w:rFonts w:ascii="標楷體" w:eastAsia="標楷體" w:hAnsi="標楷體" w:hint="eastAsia"/>
                <w:color w:val="000000" w:themeColor="text1"/>
              </w:rPr>
              <w:t>四、</w:t>
            </w:r>
            <w:r w:rsidR="00031AAC" w:rsidRPr="00600B60">
              <w:rPr>
                <w:rFonts w:ascii="標楷體" w:eastAsia="標楷體" w:hAnsi="標楷體" w:hint="eastAsia"/>
                <w:color w:val="000000" w:themeColor="text1"/>
              </w:rPr>
              <w:t>臨時委員：申訴案件涉及特殊教育學生，教師代表中未有特殊教育專長教師時，增聘特殊教育學者專家一名、特殊教育學生家長團體代表或身心障礙團體代表一名。申訴案件涉及境外學生時，得視申訴個案需求，</w:t>
            </w:r>
            <w:proofErr w:type="gramStart"/>
            <w:r w:rsidR="00031AAC" w:rsidRPr="00600B60">
              <w:rPr>
                <w:rFonts w:ascii="標楷體" w:eastAsia="標楷體" w:hAnsi="標楷體" w:hint="eastAsia"/>
                <w:color w:val="000000" w:themeColor="text1"/>
              </w:rPr>
              <w:t>增聘具境外</w:t>
            </w:r>
            <w:proofErr w:type="gramEnd"/>
            <w:r w:rsidR="00031AAC" w:rsidRPr="00600B60">
              <w:rPr>
                <w:rFonts w:ascii="標楷體" w:eastAsia="標楷體" w:hAnsi="標楷體" w:hint="eastAsia"/>
                <w:color w:val="000000" w:themeColor="text1"/>
              </w:rPr>
              <w:t>學生輔導經驗之委員一名。</w:t>
            </w:r>
          </w:p>
          <w:p w:rsidR="00031AAC" w:rsidRPr="00600B60" w:rsidRDefault="00031AAC" w:rsidP="00031AAC">
            <w:pPr>
              <w:spacing w:line="300" w:lineRule="exact"/>
              <w:ind w:leftChars="-5" w:left="-12"/>
              <w:rPr>
                <w:rFonts w:ascii="標楷體" w:eastAsia="標楷體" w:hAnsi="標楷體"/>
                <w:color w:val="000000" w:themeColor="text1"/>
              </w:rPr>
            </w:pPr>
            <w:r w:rsidRPr="00600B60">
              <w:rPr>
                <w:rFonts w:ascii="標楷體" w:eastAsia="標楷體" w:hAnsi="標楷體" w:hint="eastAsia"/>
                <w:color w:val="000000" w:themeColor="text1"/>
              </w:rPr>
              <w:t>擔任學生獎懲委員會之委員或負責學生獎懲決定、調查之人員，不得擔任申評會委員。</w:t>
            </w:r>
            <w:r w:rsidRPr="00600B60">
              <w:rPr>
                <w:rFonts w:ascii="標楷體" w:eastAsia="標楷體" w:hAnsi="標楷體"/>
                <w:color w:val="000000" w:themeColor="text1"/>
              </w:rPr>
              <w:t>任</w:t>
            </w:r>
            <w:proofErr w:type="gramStart"/>
            <w:r w:rsidRPr="00600B60">
              <w:rPr>
                <w:rFonts w:ascii="標楷體" w:eastAsia="標楷體" w:hAnsi="標楷體"/>
                <w:color w:val="000000" w:themeColor="text1"/>
              </w:rPr>
              <w:t>ㄧ</w:t>
            </w:r>
            <w:proofErr w:type="gramEnd"/>
            <w:r w:rsidRPr="00600B60">
              <w:rPr>
                <w:rFonts w:ascii="標楷體" w:eastAsia="標楷體" w:hAnsi="標楷體"/>
                <w:color w:val="000000" w:themeColor="text1"/>
              </w:rPr>
              <w:t>性別委員應占委員總數</w:t>
            </w:r>
            <w:proofErr w:type="gramStart"/>
            <w:r w:rsidRPr="00600B60">
              <w:rPr>
                <w:rFonts w:ascii="標楷體" w:eastAsia="標楷體" w:hAnsi="標楷體"/>
                <w:color w:val="000000" w:themeColor="text1"/>
              </w:rPr>
              <w:t>三</w:t>
            </w:r>
            <w:proofErr w:type="gramEnd"/>
            <w:r w:rsidRPr="00600B60">
              <w:rPr>
                <w:rFonts w:ascii="標楷體" w:eastAsia="標楷體" w:hAnsi="標楷體"/>
                <w:color w:val="000000" w:themeColor="text1"/>
              </w:rPr>
              <w:t>分之</w:t>
            </w:r>
            <w:proofErr w:type="gramStart"/>
            <w:r w:rsidRPr="00600B60">
              <w:rPr>
                <w:rFonts w:ascii="標楷體" w:eastAsia="標楷體" w:hAnsi="標楷體"/>
                <w:color w:val="000000" w:themeColor="text1"/>
              </w:rPr>
              <w:t>ㄧ</w:t>
            </w:r>
            <w:proofErr w:type="gramEnd"/>
            <w:r w:rsidRPr="00600B60">
              <w:rPr>
                <w:rFonts w:ascii="標楷體" w:eastAsia="標楷體" w:hAnsi="標楷體"/>
                <w:color w:val="000000" w:themeColor="text1"/>
              </w:rPr>
              <w:t>以上。</w:t>
            </w:r>
          </w:p>
          <w:p w:rsidR="00031AAC" w:rsidRPr="00600B60" w:rsidRDefault="00031AAC" w:rsidP="00031AAC">
            <w:pPr>
              <w:spacing w:line="300" w:lineRule="exact"/>
              <w:ind w:leftChars="-5" w:left="-12"/>
              <w:rPr>
                <w:rFonts w:ascii="標楷體" w:eastAsia="標楷體" w:hAnsi="標楷體"/>
                <w:color w:val="000000" w:themeColor="text1"/>
              </w:rPr>
            </w:pPr>
            <w:proofErr w:type="gramStart"/>
            <w:r w:rsidRPr="00600B60">
              <w:rPr>
                <w:rFonts w:ascii="標楷體" w:eastAsia="標楷體" w:hAnsi="標楷體" w:hint="eastAsia"/>
                <w:color w:val="000000" w:themeColor="text1"/>
              </w:rPr>
              <w:t>委員均為無</w:t>
            </w:r>
            <w:proofErr w:type="gramEnd"/>
            <w:r w:rsidRPr="00600B60">
              <w:rPr>
                <w:rFonts w:ascii="標楷體" w:eastAsia="標楷體" w:hAnsi="標楷體" w:hint="eastAsia"/>
                <w:color w:val="000000" w:themeColor="text1"/>
              </w:rPr>
              <w:t>給職，任期為一年，連選得連任，由校長聘任之。</w:t>
            </w:r>
            <w:r w:rsidRPr="00600B60">
              <w:rPr>
                <w:rFonts w:ascii="標楷體" w:eastAsia="標楷體" w:hAnsi="標楷體"/>
                <w:color w:val="000000" w:themeColor="text1"/>
              </w:rPr>
              <w:t>外聘委</w:t>
            </w:r>
            <w:r w:rsidRPr="00600B60">
              <w:rPr>
                <w:rFonts w:ascii="標楷體" w:eastAsia="標楷體" w:hAnsi="標楷體"/>
                <w:color w:val="000000" w:themeColor="text1"/>
              </w:rPr>
              <w:lastRenderedPageBreak/>
              <w:t>員得依規定支領出席費及交通費。</w:t>
            </w:r>
          </w:p>
          <w:p w:rsidR="00031AAC" w:rsidRPr="00600B60" w:rsidRDefault="00031AAC" w:rsidP="00031AAC">
            <w:pPr>
              <w:spacing w:line="300" w:lineRule="exact"/>
              <w:rPr>
                <w:rFonts w:ascii="標楷體" w:eastAsia="標楷體" w:hAnsi="標楷體"/>
                <w:color w:val="000000" w:themeColor="text1"/>
              </w:rPr>
            </w:pPr>
            <w:r w:rsidRPr="00600B60">
              <w:rPr>
                <w:rFonts w:ascii="標楷體" w:eastAsia="標楷體" w:hAnsi="標楷體"/>
                <w:color w:val="000000" w:themeColor="text1"/>
              </w:rPr>
              <w:t>教師代表因退休、自請辭職或其他原因離職</w:t>
            </w:r>
            <w:r w:rsidRPr="00600B60">
              <w:rPr>
                <w:rFonts w:ascii="標楷體" w:eastAsia="標楷體" w:hAnsi="標楷體" w:hint="eastAsia"/>
                <w:color w:val="000000" w:themeColor="text1"/>
              </w:rPr>
              <w:t>；</w:t>
            </w:r>
            <w:r w:rsidRPr="00600B60">
              <w:rPr>
                <w:rFonts w:ascii="標楷體" w:eastAsia="標楷體" w:hAnsi="標楷體"/>
                <w:color w:val="000000" w:themeColor="text1"/>
              </w:rPr>
              <w:t>學生代表因畢業、休學、退學或其他原因離校出缺時，其繼任人員之產生依前兩項規定辦理，任期至原出缺委員任期屆滿之日止。</w:t>
            </w:r>
          </w:p>
          <w:p w:rsidR="00031AAC" w:rsidRPr="00600B60" w:rsidRDefault="00031AAC" w:rsidP="00031AAC">
            <w:pPr>
              <w:spacing w:line="300" w:lineRule="exact"/>
              <w:rPr>
                <w:rFonts w:ascii="標楷體" w:eastAsia="標楷體" w:hAnsi="標楷體"/>
                <w:color w:val="000000" w:themeColor="text1"/>
              </w:rPr>
            </w:pPr>
            <w:r w:rsidRPr="00600B60">
              <w:rPr>
                <w:rFonts w:ascii="標楷體" w:eastAsia="標楷體" w:hAnsi="標楷體"/>
                <w:color w:val="000000" w:themeColor="text1"/>
              </w:rPr>
              <w:t>委員任期屆滿，但下屆委員會尚未成立而有申訴案未完成評議時，由該屆委員會依本辦法進行評議事宜。</w:t>
            </w:r>
          </w:p>
          <w:p w:rsidR="00E204EF" w:rsidRPr="00600B60" w:rsidRDefault="00031AAC" w:rsidP="00031AAC">
            <w:pPr>
              <w:spacing w:line="300" w:lineRule="exact"/>
              <w:rPr>
                <w:rFonts w:ascii="標楷體" w:eastAsia="標楷體" w:hAnsi="標楷體"/>
                <w:color w:val="000000" w:themeColor="text1"/>
              </w:rPr>
            </w:pPr>
            <w:r w:rsidRPr="00600B60">
              <w:rPr>
                <w:rFonts w:ascii="標楷體" w:eastAsia="標楷體" w:hAnsi="標楷體"/>
                <w:color w:val="000000" w:themeColor="text1"/>
              </w:rPr>
              <w:t>因調查或輔導之需要，得聘請醫學、法學、社會學、心理學、輔導學等之專業人士擔任諮詢顧問。</w:t>
            </w:r>
          </w:p>
        </w:tc>
      </w:tr>
      <w:tr w:rsidR="00E204EF" w:rsidRPr="00BD0CFA" w:rsidTr="00DF5055">
        <w:tc>
          <w:tcPr>
            <w:tcW w:w="643" w:type="pct"/>
          </w:tcPr>
          <w:p w:rsidR="00E204EF" w:rsidRPr="00165253" w:rsidRDefault="00E204EF" w:rsidP="00DF5055">
            <w:pPr>
              <w:spacing w:line="300" w:lineRule="exact"/>
              <w:ind w:leftChars="15" w:left="36"/>
              <w:jc w:val="both"/>
              <w:rPr>
                <w:rFonts w:ascii="標楷體" w:eastAsia="標楷體" w:hAnsi="標楷體"/>
              </w:rPr>
            </w:pPr>
            <w:r w:rsidRPr="00165253">
              <w:rPr>
                <w:rFonts w:ascii="標楷體" w:eastAsia="標楷體" w:hAnsi="標楷體"/>
              </w:rPr>
              <w:lastRenderedPageBreak/>
              <w:t>第</w:t>
            </w:r>
            <w:r w:rsidRPr="00165253">
              <w:rPr>
                <w:rFonts w:ascii="標楷體" w:eastAsia="標楷體" w:hAnsi="標楷體" w:hint="eastAsia"/>
              </w:rPr>
              <w:t>四</w:t>
            </w:r>
            <w:r w:rsidRPr="00165253">
              <w:rPr>
                <w:rFonts w:ascii="標楷體" w:eastAsia="標楷體" w:hAnsi="標楷體"/>
              </w:rPr>
              <w:t>條</w:t>
            </w:r>
          </w:p>
        </w:tc>
        <w:tc>
          <w:tcPr>
            <w:tcW w:w="4357" w:type="pct"/>
          </w:tcPr>
          <w:p w:rsidR="00031AAC" w:rsidRPr="00600B60" w:rsidRDefault="00031AAC" w:rsidP="00031AAC">
            <w:pPr>
              <w:spacing w:line="300" w:lineRule="exact"/>
              <w:ind w:leftChars="15" w:left="36"/>
              <w:rPr>
                <w:rFonts w:ascii="標楷體" w:eastAsia="標楷體" w:hAnsi="標楷體"/>
                <w:color w:val="000000" w:themeColor="text1"/>
              </w:rPr>
            </w:pPr>
            <w:r w:rsidRPr="00600B60">
              <w:rPr>
                <w:rFonts w:ascii="標楷體" w:eastAsia="標楷體" w:hAnsi="標楷體"/>
                <w:color w:val="000000" w:themeColor="text1"/>
              </w:rPr>
              <w:t>申評會會議主席由委員互選產生。新學年度首次會議，由學生事務長擔任召集人，</w:t>
            </w:r>
            <w:proofErr w:type="gramStart"/>
            <w:r w:rsidRPr="00600B60">
              <w:rPr>
                <w:rFonts w:ascii="標楷體" w:eastAsia="標楷體" w:hAnsi="標楷體"/>
                <w:color w:val="000000" w:themeColor="text1"/>
              </w:rPr>
              <w:t>俟</w:t>
            </w:r>
            <w:proofErr w:type="gramEnd"/>
            <w:r w:rsidRPr="00600B60">
              <w:rPr>
                <w:rFonts w:ascii="標楷體" w:eastAsia="標楷體" w:hAnsi="標楷體"/>
                <w:color w:val="000000" w:themeColor="text1"/>
              </w:rPr>
              <w:t>主席選出後由主席主持會議，並擔任該學年度各次會議召集人。</w:t>
            </w:r>
          </w:p>
          <w:p w:rsidR="00E204EF" w:rsidRPr="00600B60" w:rsidRDefault="00031AAC" w:rsidP="00031AAC">
            <w:pPr>
              <w:spacing w:line="300" w:lineRule="exact"/>
              <w:rPr>
                <w:rFonts w:ascii="標楷體" w:eastAsia="標楷體" w:hAnsi="標楷體"/>
                <w:color w:val="000000" w:themeColor="text1"/>
              </w:rPr>
            </w:pPr>
            <w:r w:rsidRPr="00600B60">
              <w:rPr>
                <w:rFonts w:ascii="標楷體" w:eastAsia="標楷體" w:hAnsi="標楷體" w:hint="eastAsia"/>
                <w:color w:val="000000" w:themeColor="text1"/>
              </w:rPr>
              <w:t>委員應親自</w:t>
            </w:r>
            <w:proofErr w:type="gramStart"/>
            <w:r w:rsidRPr="00600B60">
              <w:rPr>
                <w:rFonts w:ascii="標楷體" w:eastAsia="標楷體" w:hAnsi="標楷體" w:hint="eastAsia"/>
                <w:color w:val="000000" w:themeColor="text1"/>
              </w:rPr>
              <w:t>出席申評會</w:t>
            </w:r>
            <w:proofErr w:type="gramEnd"/>
            <w:r w:rsidRPr="00600B60">
              <w:rPr>
                <w:rFonts w:ascii="標楷體" w:eastAsia="標楷體" w:hAnsi="標楷體" w:hint="eastAsia"/>
                <w:color w:val="000000" w:themeColor="text1"/>
              </w:rPr>
              <w:t>會議，須</w:t>
            </w:r>
            <w:r w:rsidRPr="00600B60">
              <w:rPr>
                <w:rFonts w:ascii="標楷體" w:eastAsia="標楷體" w:hAnsi="標楷體"/>
                <w:color w:val="000000" w:themeColor="text1"/>
              </w:rPr>
              <w:t>有委員二分之</w:t>
            </w:r>
            <w:proofErr w:type="gramStart"/>
            <w:r w:rsidRPr="00600B60">
              <w:rPr>
                <w:rFonts w:ascii="標楷體" w:eastAsia="標楷體" w:hAnsi="標楷體"/>
                <w:color w:val="000000" w:themeColor="text1"/>
              </w:rPr>
              <w:t>ㄧ</w:t>
            </w:r>
            <w:proofErr w:type="gramEnd"/>
            <w:r w:rsidRPr="00600B60">
              <w:rPr>
                <w:rFonts w:ascii="標楷體" w:eastAsia="標楷體" w:hAnsi="標楷體"/>
                <w:color w:val="000000" w:themeColor="text1"/>
              </w:rPr>
              <w:t>以上出席</w:t>
            </w:r>
            <w:r w:rsidRPr="00600B60">
              <w:rPr>
                <w:rFonts w:ascii="標楷體" w:eastAsia="標楷體" w:hAnsi="標楷體" w:hint="eastAsia"/>
                <w:color w:val="000000" w:themeColor="text1"/>
              </w:rPr>
              <w:t>始得開議；申訴案之決議應經出席委員三分之二以上同意，其他事項之決議，以出席委員過半數行之。</w:t>
            </w:r>
            <w:r w:rsidRPr="00600B60">
              <w:rPr>
                <w:rFonts w:ascii="標楷體" w:eastAsia="標楷體" w:hAnsi="標楷體"/>
                <w:color w:val="000000" w:themeColor="text1"/>
              </w:rPr>
              <w:t>委員迴避時，不計入應出席人數。</w:t>
            </w:r>
          </w:p>
        </w:tc>
      </w:tr>
      <w:tr w:rsidR="00E204EF" w:rsidRPr="00BD0CFA" w:rsidTr="00DF5055">
        <w:trPr>
          <w:trHeight w:val="1167"/>
        </w:trPr>
        <w:tc>
          <w:tcPr>
            <w:tcW w:w="643" w:type="pct"/>
          </w:tcPr>
          <w:p w:rsidR="00E204EF" w:rsidRPr="00165253" w:rsidRDefault="00E204EF" w:rsidP="00DF5055">
            <w:pPr>
              <w:spacing w:line="300" w:lineRule="exact"/>
              <w:ind w:leftChars="15" w:left="36"/>
              <w:jc w:val="both"/>
              <w:rPr>
                <w:rFonts w:ascii="標楷體" w:eastAsia="標楷體" w:hAnsi="標楷體"/>
              </w:rPr>
            </w:pPr>
            <w:r w:rsidRPr="00165253">
              <w:rPr>
                <w:rFonts w:ascii="標楷體" w:eastAsia="標楷體" w:hAnsi="標楷體"/>
              </w:rPr>
              <w:t>第</w:t>
            </w:r>
            <w:r w:rsidRPr="00165253">
              <w:rPr>
                <w:rFonts w:ascii="標楷體" w:eastAsia="標楷體" w:hAnsi="標楷體" w:hint="eastAsia"/>
              </w:rPr>
              <w:t>五</w:t>
            </w:r>
            <w:r w:rsidRPr="00165253">
              <w:rPr>
                <w:rFonts w:ascii="標楷體" w:eastAsia="標楷體" w:hAnsi="標楷體"/>
              </w:rPr>
              <w:t>條</w:t>
            </w:r>
          </w:p>
        </w:tc>
        <w:tc>
          <w:tcPr>
            <w:tcW w:w="4357" w:type="pct"/>
          </w:tcPr>
          <w:p w:rsidR="00E204EF" w:rsidRPr="00600B60" w:rsidRDefault="00031AAC" w:rsidP="00DF5055">
            <w:pPr>
              <w:spacing w:line="300" w:lineRule="exact"/>
              <w:ind w:leftChars="15" w:left="36"/>
              <w:jc w:val="both"/>
              <w:rPr>
                <w:rFonts w:ascii="標楷體" w:eastAsia="標楷體" w:hAnsi="標楷體"/>
                <w:color w:val="000000" w:themeColor="text1"/>
              </w:rPr>
            </w:pPr>
            <w:r w:rsidRPr="00600B60">
              <w:rPr>
                <w:rFonts w:ascii="標楷體" w:eastAsia="標楷體" w:hAnsi="標楷體" w:hint="eastAsia"/>
                <w:color w:val="000000" w:themeColor="text1"/>
              </w:rPr>
              <w:t>申評會各項行政業務由學生輔導中心辦理，學生輔導中心主任擔任執行秘書，必要時得邀請相關單位協助辦理。依本辦法第六條規定配合完成相關事項之準備和處理；</w:t>
            </w:r>
            <w:r w:rsidRPr="00600B60">
              <w:rPr>
                <w:rFonts w:ascii="標楷體" w:eastAsia="標楷體" w:hAnsi="標楷體"/>
                <w:color w:val="000000" w:themeColor="text1"/>
              </w:rPr>
              <w:t>並於收到申訴書之次日起三十(工作)日內，完成評議</w:t>
            </w:r>
            <w:r w:rsidRPr="00600B60">
              <w:rPr>
                <w:rFonts w:ascii="標楷體" w:eastAsia="標楷體" w:hAnsi="標楷體" w:hint="eastAsia"/>
                <w:color w:val="000000" w:themeColor="text1"/>
              </w:rPr>
              <w:t>書。</w:t>
            </w:r>
            <w:r w:rsidRPr="00600B60">
              <w:rPr>
                <w:rFonts w:ascii="標楷體" w:eastAsia="標楷體" w:hAnsi="標楷體"/>
                <w:color w:val="000000" w:themeColor="text1"/>
              </w:rPr>
              <w:t>必要時得予延長並通知申訴人，延長以一次為限，最長不得逾二個月。但涉及退學、開除學籍或類此處分之申訴案，不得延長。</w:t>
            </w:r>
          </w:p>
        </w:tc>
      </w:tr>
      <w:tr w:rsidR="00E204EF" w:rsidRPr="00BD0CFA" w:rsidTr="00DF5055">
        <w:tc>
          <w:tcPr>
            <w:tcW w:w="643" w:type="pct"/>
          </w:tcPr>
          <w:p w:rsidR="00E204EF" w:rsidRPr="00165253" w:rsidRDefault="00E204EF" w:rsidP="00DF5055">
            <w:pPr>
              <w:spacing w:line="300" w:lineRule="exact"/>
              <w:jc w:val="both"/>
              <w:rPr>
                <w:rFonts w:ascii="標楷體" w:eastAsia="標楷體" w:hAnsi="標楷體"/>
              </w:rPr>
            </w:pPr>
            <w:r w:rsidRPr="00165253">
              <w:rPr>
                <w:rFonts w:ascii="標楷體" w:eastAsia="標楷體" w:hAnsi="標楷體"/>
              </w:rPr>
              <w:t>第</w:t>
            </w:r>
            <w:r w:rsidRPr="00165253">
              <w:rPr>
                <w:rFonts w:ascii="標楷體" w:eastAsia="標楷體" w:hAnsi="標楷體" w:hint="eastAsia"/>
              </w:rPr>
              <w:t>六</w:t>
            </w:r>
            <w:r w:rsidRPr="00165253">
              <w:rPr>
                <w:rFonts w:ascii="標楷體" w:eastAsia="標楷體" w:hAnsi="標楷體"/>
              </w:rPr>
              <w:t>條</w:t>
            </w:r>
          </w:p>
        </w:tc>
        <w:tc>
          <w:tcPr>
            <w:tcW w:w="4357" w:type="pct"/>
          </w:tcPr>
          <w:p w:rsidR="00E204EF" w:rsidRPr="00600B60" w:rsidRDefault="00E204EF" w:rsidP="00DF5055">
            <w:pPr>
              <w:spacing w:line="300" w:lineRule="exact"/>
              <w:jc w:val="both"/>
              <w:rPr>
                <w:rFonts w:ascii="標楷體" w:eastAsia="標楷體" w:hAnsi="標楷體"/>
                <w:color w:val="000000" w:themeColor="text1"/>
              </w:rPr>
            </w:pPr>
            <w:r w:rsidRPr="00600B60">
              <w:rPr>
                <w:rFonts w:ascii="標楷體" w:eastAsia="標楷體" w:hAnsi="標楷體"/>
                <w:color w:val="000000" w:themeColor="text1"/>
              </w:rPr>
              <w:t>申訴及處理程序依下列規定辦理：</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color w:val="000000" w:themeColor="text1"/>
              </w:rPr>
              <w:t>一、</w:t>
            </w:r>
            <w:r w:rsidRPr="00600B60">
              <w:rPr>
                <w:rFonts w:ascii="標楷體" w:eastAsia="標楷體" w:hAnsi="標楷體"/>
                <w:bCs/>
                <w:color w:val="000000" w:themeColor="text1"/>
              </w:rPr>
              <w:t>申訴人</w:t>
            </w:r>
            <w:r w:rsidRPr="00600B60">
              <w:rPr>
                <w:rFonts w:ascii="標楷體" w:eastAsia="標楷體" w:hAnsi="標楷體"/>
                <w:color w:val="000000" w:themeColor="text1"/>
              </w:rPr>
              <w:t>應於收到或接受相關懲處、措施或決議之次日起三十(工作)日內以書面提出申訴。申訴書應記載申訴人姓名、學號、系級、住址、申訴之事實及理由，希望獲得之補救，並檢附有關之文件及證據，由申訴人簽名完成申請手續，逾期不予受理。申訴人因天災或其他不應歸責於己</w:t>
            </w:r>
            <w:proofErr w:type="gramStart"/>
            <w:r w:rsidRPr="00600B60">
              <w:rPr>
                <w:rFonts w:ascii="標楷體" w:eastAsia="標楷體" w:hAnsi="標楷體"/>
                <w:color w:val="000000" w:themeColor="text1"/>
              </w:rPr>
              <w:t>之</w:t>
            </w:r>
            <w:proofErr w:type="gramEnd"/>
            <w:r w:rsidRPr="00600B60">
              <w:rPr>
                <w:rFonts w:ascii="標楷體" w:eastAsia="標楷體" w:hAnsi="標楷體"/>
                <w:color w:val="000000" w:themeColor="text1"/>
              </w:rPr>
              <w:t>事由，致遲誤前項申訴期間者，於其原因消滅後十(工作)日內，得以書面敘明理由</w:t>
            </w:r>
            <w:proofErr w:type="gramStart"/>
            <w:r w:rsidRPr="00600B60">
              <w:rPr>
                <w:rFonts w:ascii="標楷體" w:eastAsia="標楷體" w:hAnsi="標楷體"/>
                <w:color w:val="000000" w:themeColor="text1"/>
              </w:rPr>
              <w:t>向申評</w:t>
            </w:r>
            <w:proofErr w:type="gramEnd"/>
            <w:r w:rsidRPr="00600B60">
              <w:rPr>
                <w:rFonts w:ascii="標楷體" w:eastAsia="標楷體" w:hAnsi="標楷體"/>
                <w:color w:val="000000" w:themeColor="text1"/>
              </w:rPr>
              <w:t>會申請受理評議。但遲誤申訴期間已逾一年者，不得為之。</w:t>
            </w:r>
          </w:p>
          <w:p w:rsidR="00E204EF" w:rsidRPr="00600B60" w:rsidRDefault="00E204EF" w:rsidP="00DF5055">
            <w:pPr>
              <w:spacing w:line="300" w:lineRule="exact"/>
              <w:ind w:left="480" w:hangingChars="200" w:hanging="480"/>
              <w:jc w:val="both"/>
              <w:rPr>
                <w:rFonts w:ascii="標楷體" w:eastAsia="標楷體" w:hAnsi="標楷體" w:cs="標楷體"/>
                <w:color w:val="000000" w:themeColor="text1"/>
                <w:kern w:val="0"/>
              </w:rPr>
            </w:pPr>
            <w:r w:rsidRPr="00600B60">
              <w:rPr>
                <w:rFonts w:ascii="標楷體" w:eastAsia="標楷體" w:hAnsi="標楷體" w:hint="eastAsia"/>
                <w:color w:val="000000" w:themeColor="text1"/>
              </w:rPr>
              <w:t>二、</w:t>
            </w:r>
            <w:proofErr w:type="gramStart"/>
            <w:r w:rsidR="009A3314" w:rsidRPr="00600B60">
              <w:rPr>
                <w:rFonts w:ascii="標楷體" w:eastAsia="標楷體" w:hAnsi="標楷體" w:cs="標楷體" w:hint="eastAsia"/>
                <w:color w:val="000000" w:themeColor="text1"/>
                <w:kern w:val="0"/>
              </w:rPr>
              <w:t>申評會</w:t>
            </w:r>
            <w:proofErr w:type="gramEnd"/>
            <w:r w:rsidR="009A3314" w:rsidRPr="00600B60">
              <w:rPr>
                <w:rFonts w:ascii="標楷體" w:eastAsia="標楷體" w:hAnsi="標楷體" w:cs="標楷體" w:hint="eastAsia"/>
                <w:color w:val="000000" w:themeColor="text1"/>
                <w:kern w:val="0"/>
              </w:rPr>
              <w:t>於收到申訴書時，主席得視案件性質指定至少三名委員組成準備小組（主席任召集人、教師代表及學生代表各</w:t>
            </w:r>
            <w:proofErr w:type="gramStart"/>
            <w:r w:rsidR="009A3314" w:rsidRPr="00600B60">
              <w:rPr>
                <w:rFonts w:ascii="標楷體" w:eastAsia="標楷體" w:hAnsi="標楷體" w:cs="標楷體" w:hint="eastAsia"/>
                <w:color w:val="000000" w:themeColor="text1"/>
                <w:kern w:val="0"/>
              </w:rPr>
              <w:t>一</w:t>
            </w:r>
            <w:proofErr w:type="gramEnd"/>
            <w:r w:rsidR="009A3314" w:rsidRPr="00600B60">
              <w:rPr>
                <w:rFonts w:ascii="標楷體" w:eastAsia="標楷體" w:hAnsi="標楷體" w:cs="標楷體" w:hint="eastAsia"/>
                <w:color w:val="000000" w:themeColor="text1"/>
                <w:kern w:val="0"/>
              </w:rPr>
              <w:t>人為原則），進行準備程序審查。</w:t>
            </w:r>
          </w:p>
          <w:p w:rsidR="00E204EF" w:rsidRPr="00600B60" w:rsidRDefault="00E204EF" w:rsidP="00DF5055">
            <w:pPr>
              <w:autoSpaceDE w:val="0"/>
              <w:autoSpaceDN w:val="0"/>
              <w:adjustRightInd w:val="0"/>
              <w:spacing w:line="300" w:lineRule="exact"/>
              <w:rPr>
                <w:rFonts w:ascii="標楷體" w:eastAsia="標楷體" w:hAnsi="標楷體" w:cs="標楷體"/>
                <w:color w:val="000000" w:themeColor="text1"/>
                <w:kern w:val="0"/>
              </w:rPr>
            </w:pPr>
            <w:r w:rsidRPr="00600B60">
              <w:rPr>
                <w:rFonts w:ascii="標楷體" w:eastAsia="標楷體" w:hAnsi="標楷體" w:cs="標楷體" w:hint="eastAsia"/>
                <w:color w:val="000000" w:themeColor="text1"/>
                <w:kern w:val="0"/>
              </w:rPr>
              <w:t xml:space="preserve">    準備程序應審查下列事項：</w:t>
            </w:r>
            <w:r w:rsidRPr="00600B60">
              <w:rPr>
                <w:rFonts w:ascii="標楷體" w:eastAsia="標楷體" w:hAnsi="標楷體" w:cs="標楷體"/>
                <w:color w:val="000000" w:themeColor="text1"/>
                <w:kern w:val="0"/>
              </w:rPr>
              <w:t xml:space="preserve"> </w:t>
            </w:r>
          </w:p>
          <w:p w:rsidR="00E204EF" w:rsidRPr="00600B60" w:rsidRDefault="00E204EF" w:rsidP="00DF5055">
            <w:pPr>
              <w:autoSpaceDE w:val="0"/>
              <w:autoSpaceDN w:val="0"/>
              <w:adjustRightInd w:val="0"/>
              <w:spacing w:line="300" w:lineRule="exact"/>
              <w:rPr>
                <w:rFonts w:ascii="標楷體" w:eastAsia="標楷體" w:hAnsi="標楷體" w:cs="標楷體"/>
                <w:color w:val="000000" w:themeColor="text1"/>
                <w:kern w:val="0"/>
              </w:rPr>
            </w:pPr>
            <w:r w:rsidRPr="00600B60">
              <w:rPr>
                <w:rFonts w:ascii="標楷體" w:eastAsia="標楷體" w:hAnsi="標楷體" w:cs="標楷體" w:hint="eastAsia"/>
                <w:color w:val="000000" w:themeColor="text1"/>
                <w:kern w:val="0"/>
              </w:rPr>
              <w:t>(</w:t>
            </w:r>
            <w:proofErr w:type="gramStart"/>
            <w:r w:rsidRPr="00600B60">
              <w:rPr>
                <w:rFonts w:ascii="標楷體" w:eastAsia="標楷體" w:hAnsi="標楷體" w:cs="標楷體" w:hint="eastAsia"/>
                <w:color w:val="000000" w:themeColor="text1"/>
                <w:kern w:val="0"/>
              </w:rPr>
              <w:t>一</w:t>
            </w:r>
            <w:proofErr w:type="gramEnd"/>
            <w:r w:rsidRPr="00600B60">
              <w:rPr>
                <w:rFonts w:ascii="標楷體" w:eastAsia="標楷體" w:hAnsi="標楷體" w:cs="標楷體" w:hint="eastAsia"/>
                <w:color w:val="000000" w:themeColor="text1"/>
                <w:kern w:val="0"/>
              </w:rPr>
              <w:t>)申訴之提起是否符合本辦法規定。</w:t>
            </w:r>
            <w:r w:rsidRPr="00600B60">
              <w:rPr>
                <w:rFonts w:ascii="標楷體" w:eastAsia="標楷體" w:hAnsi="標楷體" w:cs="標楷體"/>
                <w:color w:val="000000" w:themeColor="text1"/>
                <w:kern w:val="0"/>
              </w:rPr>
              <w:t xml:space="preserve"> </w:t>
            </w:r>
          </w:p>
          <w:p w:rsidR="00E204EF" w:rsidRPr="00600B60" w:rsidRDefault="00E204EF" w:rsidP="00DF5055">
            <w:pPr>
              <w:autoSpaceDE w:val="0"/>
              <w:autoSpaceDN w:val="0"/>
              <w:adjustRightInd w:val="0"/>
              <w:spacing w:line="300" w:lineRule="exact"/>
              <w:rPr>
                <w:rFonts w:ascii="標楷體" w:eastAsia="標楷體" w:hAnsi="標楷體" w:cs="標楷體"/>
                <w:color w:val="000000" w:themeColor="text1"/>
                <w:kern w:val="0"/>
              </w:rPr>
            </w:pPr>
            <w:r w:rsidRPr="00600B60">
              <w:rPr>
                <w:rFonts w:ascii="標楷體" w:eastAsia="標楷體" w:hAnsi="標楷體" w:cs="標楷體" w:hint="eastAsia"/>
                <w:color w:val="000000" w:themeColor="text1"/>
                <w:kern w:val="0"/>
              </w:rPr>
              <w:t>(二)確認申訴爭議標的、事實及理由。</w:t>
            </w:r>
            <w:r w:rsidRPr="00600B60">
              <w:rPr>
                <w:rFonts w:ascii="標楷體" w:eastAsia="標楷體" w:hAnsi="標楷體" w:cs="標楷體"/>
                <w:color w:val="000000" w:themeColor="text1"/>
                <w:kern w:val="0"/>
              </w:rPr>
              <w:t xml:space="preserve"> </w:t>
            </w:r>
          </w:p>
          <w:p w:rsidR="00520323" w:rsidRPr="00600B60" w:rsidRDefault="00E204EF" w:rsidP="00DF5055">
            <w:pPr>
              <w:autoSpaceDE w:val="0"/>
              <w:autoSpaceDN w:val="0"/>
              <w:adjustRightInd w:val="0"/>
              <w:spacing w:line="300" w:lineRule="exact"/>
              <w:ind w:left="360" w:hangingChars="150" w:hanging="360"/>
              <w:rPr>
                <w:rFonts w:ascii="標楷體" w:eastAsia="標楷體" w:hAnsi="標楷體" w:cs="標楷體"/>
                <w:color w:val="000000" w:themeColor="text1"/>
                <w:kern w:val="0"/>
              </w:rPr>
            </w:pPr>
            <w:r w:rsidRPr="00600B60">
              <w:rPr>
                <w:rFonts w:ascii="標楷體" w:eastAsia="標楷體" w:hAnsi="標楷體" w:cs="標楷體" w:hint="eastAsia"/>
                <w:color w:val="000000" w:themeColor="text1"/>
                <w:kern w:val="0"/>
              </w:rPr>
              <w:t>(三)</w:t>
            </w:r>
            <w:proofErr w:type="gramStart"/>
            <w:r w:rsidRPr="00600B60">
              <w:rPr>
                <w:rFonts w:ascii="標楷體" w:eastAsia="標楷體" w:hAnsi="標楷體" w:cs="標楷體" w:hint="eastAsia"/>
                <w:color w:val="000000" w:themeColor="text1"/>
                <w:kern w:val="0"/>
              </w:rPr>
              <w:t>繕</w:t>
            </w:r>
            <w:proofErr w:type="gramEnd"/>
            <w:r w:rsidRPr="00600B60">
              <w:rPr>
                <w:rFonts w:ascii="標楷體" w:eastAsia="標楷體" w:hAnsi="標楷體" w:cs="標楷體" w:hint="eastAsia"/>
                <w:color w:val="000000" w:themeColor="text1"/>
                <w:kern w:val="0"/>
              </w:rPr>
              <w:t>具申訴書副本送</w:t>
            </w:r>
            <w:r w:rsidRPr="00600B60">
              <w:rPr>
                <w:rFonts w:ascii="標楷體" w:eastAsia="標楷體" w:hAnsi="標楷體"/>
                <w:color w:val="000000" w:themeColor="text1"/>
              </w:rPr>
              <w:t>原懲處、措施或決議</w:t>
            </w:r>
            <w:r w:rsidRPr="00600B60">
              <w:rPr>
                <w:rFonts w:ascii="標楷體" w:eastAsia="標楷體" w:hAnsi="標楷體" w:cs="標楷體" w:hint="eastAsia"/>
                <w:color w:val="000000" w:themeColor="text1"/>
                <w:kern w:val="0"/>
              </w:rPr>
              <w:t>單位，必要時連同關係人，由其答復</w:t>
            </w:r>
            <w:r w:rsidR="00520323" w:rsidRPr="00600B60">
              <w:rPr>
                <w:rFonts w:ascii="標楷體" w:eastAsia="標楷體" w:hAnsi="標楷體" w:cs="標楷體" w:hint="eastAsia"/>
                <w:color w:val="000000" w:themeColor="text1"/>
                <w:kern w:val="0"/>
              </w:rPr>
              <w:t xml:space="preserve">  </w:t>
            </w:r>
          </w:p>
          <w:p w:rsidR="00E204EF" w:rsidRPr="00600B60" w:rsidRDefault="00520323" w:rsidP="00DF5055">
            <w:pPr>
              <w:autoSpaceDE w:val="0"/>
              <w:autoSpaceDN w:val="0"/>
              <w:adjustRightInd w:val="0"/>
              <w:spacing w:line="300" w:lineRule="exact"/>
              <w:ind w:left="360" w:hangingChars="150" w:hanging="360"/>
              <w:rPr>
                <w:rFonts w:ascii="標楷體" w:eastAsia="標楷體" w:hAnsi="標楷體" w:cs="標楷體"/>
                <w:color w:val="000000" w:themeColor="text1"/>
                <w:kern w:val="0"/>
              </w:rPr>
            </w:pPr>
            <w:r w:rsidRPr="00600B60">
              <w:rPr>
                <w:rFonts w:ascii="標楷體" w:eastAsia="標楷體" w:hAnsi="標楷體" w:cs="標楷體" w:hint="eastAsia"/>
                <w:color w:val="000000" w:themeColor="text1"/>
                <w:kern w:val="0"/>
              </w:rPr>
              <w:t xml:space="preserve">    </w:t>
            </w:r>
            <w:r w:rsidR="00E204EF" w:rsidRPr="00600B60">
              <w:rPr>
                <w:rFonts w:ascii="標楷體" w:eastAsia="標楷體" w:hAnsi="標楷體" w:cs="標楷體" w:hint="eastAsia"/>
                <w:color w:val="000000" w:themeColor="text1"/>
                <w:kern w:val="0"/>
              </w:rPr>
              <w:t>申訴之內容。</w:t>
            </w:r>
            <w:r w:rsidR="00E204EF" w:rsidRPr="00600B60">
              <w:rPr>
                <w:rFonts w:ascii="標楷體" w:eastAsia="標楷體" w:hAnsi="標楷體" w:cs="標楷體"/>
                <w:color w:val="000000" w:themeColor="text1"/>
                <w:kern w:val="0"/>
              </w:rPr>
              <w:t xml:space="preserve"> </w:t>
            </w:r>
          </w:p>
          <w:p w:rsidR="00E204EF" w:rsidRPr="00600B60" w:rsidRDefault="00E204EF" w:rsidP="00DF5055">
            <w:pPr>
              <w:spacing w:line="300" w:lineRule="exact"/>
              <w:rPr>
                <w:rFonts w:ascii="標楷體" w:eastAsia="標楷體" w:hAnsi="標楷體"/>
                <w:color w:val="000000" w:themeColor="text1"/>
              </w:rPr>
            </w:pPr>
            <w:r w:rsidRPr="00600B60">
              <w:rPr>
                <w:rFonts w:ascii="標楷體" w:eastAsia="標楷體" w:hAnsi="標楷體" w:hint="eastAsia"/>
                <w:color w:val="000000" w:themeColor="text1"/>
              </w:rPr>
              <w:t>(四)安排準備評議之其他相關事項。</w:t>
            </w:r>
          </w:p>
          <w:p w:rsidR="00E204EF" w:rsidRPr="00600B60" w:rsidRDefault="00E204EF" w:rsidP="00DF5055">
            <w:pPr>
              <w:tabs>
                <w:tab w:val="left" w:pos="380"/>
              </w:tabs>
              <w:spacing w:line="300" w:lineRule="exact"/>
              <w:ind w:leftChars="190" w:left="456" w:firstLine="1"/>
              <w:rPr>
                <w:rFonts w:ascii="標楷體" w:eastAsia="標楷體" w:hAnsi="標楷體"/>
                <w:color w:val="000000" w:themeColor="text1"/>
              </w:rPr>
            </w:pPr>
            <w:r w:rsidRPr="00600B60">
              <w:rPr>
                <w:rFonts w:ascii="標楷體" w:eastAsia="標楷體" w:hAnsi="標楷體"/>
                <w:color w:val="000000" w:themeColor="text1"/>
              </w:rPr>
              <w:tab/>
            </w:r>
            <w:r w:rsidRPr="00600B60">
              <w:rPr>
                <w:rFonts w:ascii="標楷體" w:eastAsia="標楷體" w:hAnsi="標楷體" w:hint="eastAsia"/>
                <w:color w:val="000000" w:themeColor="text1"/>
              </w:rPr>
              <w:t>準備小組會議決議不受理案件，申評會得經二分之一以上委員以通訊表決且經委  員三分之二以上同意決議不受理者，作成不受理決定。</w:t>
            </w:r>
          </w:p>
          <w:p w:rsidR="00E204EF" w:rsidRPr="00600B60" w:rsidRDefault="00E204EF" w:rsidP="00DF5055">
            <w:pPr>
              <w:spacing w:line="300" w:lineRule="exact"/>
              <w:ind w:left="458" w:hangingChars="191" w:hanging="458"/>
              <w:jc w:val="both"/>
              <w:rPr>
                <w:rFonts w:ascii="標楷體" w:eastAsia="標楷體" w:hAnsi="標楷體"/>
                <w:color w:val="000000" w:themeColor="text1"/>
              </w:rPr>
            </w:pPr>
            <w:r w:rsidRPr="00600B60">
              <w:rPr>
                <w:rFonts w:ascii="標楷體" w:eastAsia="標楷體" w:hAnsi="標楷體" w:hint="eastAsia"/>
                <w:color w:val="000000" w:themeColor="text1"/>
              </w:rPr>
              <w:t>三、</w:t>
            </w:r>
            <w:r w:rsidRPr="00600B60">
              <w:rPr>
                <w:rFonts w:ascii="標楷體" w:eastAsia="標楷體" w:hAnsi="標楷體"/>
                <w:color w:val="000000" w:themeColor="text1"/>
              </w:rPr>
              <w:t>申訴事由如逾越申評會之權責或已不存在者，應為不受理之決定，並得建議處理方式。學生因校園性侵害、性騷擾或</w:t>
            </w:r>
            <w:proofErr w:type="gramStart"/>
            <w:r w:rsidRPr="00600B60">
              <w:rPr>
                <w:rFonts w:ascii="標楷體" w:eastAsia="標楷體" w:hAnsi="標楷體"/>
                <w:color w:val="000000" w:themeColor="text1"/>
              </w:rPr>
              <w:t>性霸凌</w:t>
            </w:r>
            <w:proofErr w:type="gramEnd"/>
            <w:r w:rsidRPr="00600B60">
              <w:rPr>
                <w:rFonts w:ascii="標楷體" w:eastAsia="標楷體" w:hAnsi="標楷體"/>
                <w:color w:val="000000" w:themeColor="text1"/>
              </w:rPr>
              <w:t>事件提起申訴，其屬性別平等教育法第二十八條第二項申請調查之性質者，依性別平等教育法相關規定處理。</w:t>
            </w:r>
          </w:p>
          <w:p w:rsidR="00E204EF" w:rsidRPr="00600B60" w:rsidRDefault="00E204EF" w:rsidP="00DF5055">
            <w:pPr>
              <w:spacing w:line="300" w:lineRule="exact"/>
              <w:ind w:left="458" w:hangingChars="191" w:hanging="458"/>
              <w:jc w:val="both"/>
              <w:rPr>
                <w:rFonts w:ascii="標楷體" w:eastAsia="標楷體" w:hAnsi="標楷體"/>
                <w:color w:val="000000" w:themeColor="text1"/>
              </w:rPr>
            </w:pPr>
            <w:r w:rsidRPr="00600B60">
              <w:rPr>
                <w:rFonts w:ascii="標楷體" w:eastAsia="標楷體" w:hAnsi="標楷體" w:hint="eastAsia"/>
                <w:color w:val="000000" w:themeColor="text1"/>
              </w:rPr>
              <w:t>四</w:t>
            </w:r>
            <w:r w:rsidRPr="00600B60">
              <w:rPr>
                <w:rFonts w:ascii="標楷體" w:eastAsia="標楷體" w:hAnsi="標楷體"/>
                <w:color w:val="000000" w:themeColor="text1"/>
              </w:rPr>
              <w:t>、申評會於受理申訴案件後，</w:t>
            </w:r>
            <w:r w:rsidRPr="00600B60">
              <w:rPr>
                <w:rFonts w:ascii="標楷體" w:eastAsia="標楷體" w:hAnsi="標楷體" w:cs="細明體" w:hint="eastAsia"/>
                <w:color w:val="000000" w:themeColor="text1"/>
                <w:kern w:val="0"/>
              </w:rPr>
              <w:t>認為申訴書不合規定，而其情形可補</w:t>
            </w:r>
            <w:r w:rsidRPr="00600B60">
              <w:rPr>
                <w:rFonts w:ascii="標楷體" w:eastAsia="標楷體" w:hAnsi="標楷體" w:cs="細明體" w:hint="eastAsia"/>
                <w:color w:val="000000" w:themeColor="text1"/>
                <w:kern w:val="0"/>
              </w:rPr>
              <w:lastRenderedPageBreak/>
              <w:t>正者，應通知申訴人於七(工作)日內補正。其補正期間應自評議期間內扣除。</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五、</w:t>
            </w:r>
            <w:r w:rsidR="00FA246A" w:rsidRPr="00600B60">
              <w:rPr>
                <w:rFonts w:ascii="標楷體" w:eastAsia="標楷體" w:hAnsi="標楷體"/>
                <w:color w:val="000000" w:themeColor="text1"/>
              </w:rPr>
              <w:t>申評會於受理申訴案件後，</w:t>
            </w:r>
            <w:r w:rsidR="00FA246A" w:rsidRPr="00600B60">
              <w:rPr>
                <w:rFonts w:ascii="標楷體" w:eastAsia="標楷體" w:hAnsi="標楷體" w:hint="eastAsia"/>
                <w:color w:val="000000" w:themeColor="text1"/>
              </w:rPr>
              <w:t>應循行政程序</w:t>
            </w:r>
            <w:r w:rsidR="00FA246A" w:rsidRPr="00600B60">
              <w:rPr>
                <w:rFonts w:ascii="標楷體" w:eastAsia="標楷體" w:hAnsi="標楷體"/>
                <w:color w:val="000000" w:themeColor="text1"/>
              </w:rPr>
              <w:t>檢附申訴書影本，通知原懲處、措施或決議之單位</w:t>
            </w:r>
            <w:r w:rsidR="00FA246A" w:rsidRPr="00600B60">
              <w:rPr>
                <w:rFonts w:ascii="標楷體" w:eastAsia="標楷體" w:hAnsi="標楷體" w:hint="eastAsia"/>
                <w:color w:val="000000" w:themeColor="text1"/>
              </w:rPr>
              <w:t>提供與該申訴案件相關資料並</w:t>
            </w:r>
            <w:r w:rsidR="00FA246A" w:rsidRPr="00600B60">
              <w:rPr>
                <w:rFonts w:ascii="標楷體" w:eastAsia="標楷體" w:hAnsi="標楷體"/>
                <w:color w:val="000000" w:themeColor="text1"/>
              </w:rPr>
              <w:t>提出</w:t>
            </w:r>
            <w:r w:rsidR="00FA246A" w:rsidRPr="00600B60">
              <w:rPr>
                <w:rFonts w:ascii="標楷體" w:eastAsia="標楷體" w:hAnsi="標楷體" w:hint="eastAsia"/>
                <w:color w:val="000000" w:themeColor="text1"/>
              </w:rPr>
              <w:t>書面</w:t>
            </w:r>
            <w:r w:rsidR="00FA246A" w:rsidRPr="00600B60">
              <w:rPr>
                <w:rFonts w:ascii="標楷體" w:eastAsia="標楷體" w:hAnsi="標楷體"/>
                <w:color w:val="000000" w:themeColor="text1"/>
              </w:rPr>
              <w:t>說明。</w:t>
            </w:r>
            <w:proofErr w:type="gramStart"/>
            <w:r w:rsidR="00FA246A" w:rsidRPr="00600B60">
              <w:rPr>
                <w:rFonts w:ascii="標楷體" w:eastAsia="標楷體" w:hAnsi="標楷體"/>
                <w:color w:val="000000" w:themeColor="text1"/>
              </w:rPr>
              <w:t>申評會</w:t>
            </w:r>
            <w:proofErr w:type="gramEnd"/>
            <w:r w:rsidR="00FA246A" w:rsidRPr="00600B60">
              <w:rPr>
                <w:rFonts w:ascii="標楷體" w:eastAsia="標楷體" w:hAnsi="標楷體"/>
                <w:color w:val="000000" w:themeColor="text1"/>
              </w:rPr>
              <w:t>審議</w:t>
            </w:r>
            <w:proofErr w:type="gramStart"/>
            <w:r w:rsidR="00FA246A" w:rsidRPr="00600B60">
              <w:rPr>
                <w:rFonts w:ascii="標楷體" w:eastAsia="標楷體" w:hAnsi="標楷體"/>
                <w:color w:val="000000" w:themeColor="text1"/>
              </w:rPr>
              <w:t>期間，</w:t>
            </w:r>
            <w:proofErr w:type="gramEnd"/>
            <w:r w:rsidR="00FA246A" w:rsidRPr="00600B60">
              <w:rPr>
                <w:rFonts w:ascii="標楷體" w:eastAsia="標楷體" w:hAnsi="標楷體"/>
                <w:color w:val="000000" w:themeColor="text1"/>
              </w:rPr>
              <w:t>得視情況需要建議對申訴人原懲處、措施或決議暫緩執行。</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六</w:t>
            </w:r>
            <w:r w:rsidRPr="00600B60">
              <w:rPr>
                <w:rFonts w:ascii="標楷體" w:eastAsia="標楷體" w:hAnsi="標楷體"/>
                <w:color w:val="000000" w:themeColor="text1"/>
              </w:rPr>
              <w:t>、</w:t>
            </w:r>
            <w:r w:rsidR="00FA246A" w:rsidRPr="00600B60">
              <w:rPr>
                <w:rFonts w:ascii="標楷體" w:eastAsia="標楷體" w:hAnsi="標楷體"/>
                <w:color w:val="000000" w:themeColor="text1"/>
              </w:rPr>
              <w:t>原懲處、措施或決議之單位應於收到前款書面通知之次日起十(工作)日內，擬具說明書連同相關文件送申評會及申訴人。但原懲處、措施或決議之單位認為申訴為有理由者，得自行撤銷原懲處、措施或決議，並通知申評會。</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七</w:t>
            </w:r>
            <w:r w:rsidRPr="00600B60">
              <w:rPr>
                <w:rFonts w:ascii="標楷體" w:eastAsia="標楷體" w:hAnsi="標楷體"/>
                <w:color w:val="000000" w:themeColor="text1"/>
              </w:rPr>
              <w:t>、</w:t>
            </w:r>
            <w:r w:rsidR="00FA246A" w:rsidRPr="00600B60">
              <w:rPr>
                <w:rFonts w:ascii="標楷體" w:eastAsia="標楷體" w:hAnsi="標楷體"/>
                <w:color w:val="000000" w:themeColor="text1"/>
              </w:rPr>
              <w:t>原懲處、措施或決議之</w:t>
            </w:r>
            <w:proofErr w:type="gramStart"/>
            <w:r w:rsidR="00FA246A" w:rsidRPr="00600B60">
              <w:rPr>
                <w:rFonts w:ascii="標楷體" w:eastAsia="標楷體" w:hAnsi="標楷體"/>
                <w:color w:val="000000" w:themeColor="text1"/>
              </w:rPr>
              <w:t>單位屆前款</w:t>
            </w:r>
            <w:proofErr w:type="gramEnd"/>
            <w:r w:rsidR="00FA246A" w:rsidRPr="00600B60">
              <w:rPr>
                <w:rFonts w:ascii="標楷體" w:eastAsia="標楷體" w:hAnsi="標楷體"/>
                <w:color w:val="000000" w:themeColor="text1"/>
              </w:rPr>
              <w:t>期限未提出說明者，</w:t>
            </w:r>
            <w:proofErr w:type="gramStart"/>
            <w:r w:rsidR="00FA246A" w:rsidRPr="00600B60">
              <w:rPr>
                <w:rFonts w:ascii="標楷體" w:eastAsia="標楷體" w:hAnsi="標楷體"/>
                <w:color w:val="000000" w:themeColor="text1"/>
              </w:rPr>
              <w:t>申評會</w:t>
            </w:r>
            <w:proofErr w:type="gramEnd"/>
            <w:r w:rsidR="00FA246A" w:rsidRPr="00600B60">
              <w:rPr>
                <w:rFonts w:ascii="標楷體" w:eastAsia="標楷體" w:hAnsi="標楷體"/>
                <w:color w:val="000000" w:themeColor="text1"/>
              </w:rPr>
              <w:t>得</w:t>
            </w:r>
            <w:proofErr w:type="gramStart"/>
            <w:r w:rsidR="00FA246A" w:rsidRPr="00600B60">
              <w:rPr>
                <w:rFonts w:ascii="標楷體" w:eastAsia="標楷體" w:hAnsi="標楷體"/>
                <w:color w:val="000000" w:themeColor="text1"/>
              </w:rPr>
              <w:t>逕</w:t>
            </w:r>
            <w:proofErr w:type="gramEnd"/>
            <w:r w:rsidR="00FA246A" w:rsidRPr="00600B60">
              <w:rPr>
                <w:rFonts w:ascii="標楷體" w:eastAsia="標楷體" w:hAnsi="標楷體"/>
                <w:color w:val="000000" w:themeColor="text1"/>
              </w:rPr>
              <w:t>為評議。</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八</w:t>
            </w:r>
            <w:r w:rsidRPr="00600B60">
              <w:rPr>
                <w:rFonts w:ascii="標楷體" w:eastAsia="標楷體" w:hAnsi="標楷體"/>
                <w:color w:val="000000" w:themeColor="text1"/>
              </w:rPr>
              <w:t>、</w:t>
            </w:r>
            <w:r w:rsidR="00FA246A" w:rsidRPr="00600B60">
              <w:rPr>
                <w:rFonts w:ascii="標楷體" w:eastAsia="標楷體" w:hAnsi="標楷體"/>
                <w:color w:val="000000" w:themeColor="text1"/>
              </w:rPr>
              <w:t>申訴人於申評會未作成評議決定前，得撤回申訴案。</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九</w:t>
            </w:r>
            <w:r w:rsidRPr="00600B60">
              <w:rPr>
                <w:rFonts w:ascii="標楷體" w:eastAsia="標楷體" w:hAnsi="標楷體"/>
                <w:color w:val="000000" w:themeColor="text1"/>
              </w:rPr>
              <w:t>、</w:t>
            </w:r>
            <w:r w:rsidR="00FA246A" w:rsidRPr="00600B60">
              <w:rPr>
                <w:rFonts w:ascii="標楷體" w:eastAsia="標楷體" w:hAnsi="標楷體"/>
                <w:color w:val="000000" w:themeColor="text1"/>
              </w:rPr>
              <w:t>申評會得依申訴案件性質</w:t>
            </w:r>
            <w:r w:rsidR="00FA246A" w:rsidRPr="00600B60">
              <w:rPr>
                <w:rFonts w:ascii="標楷體" w:eastAsia="標楷體" w:hAnsi="標楷體" w:hint="eastAsia"/>
                <w:color w:val="000000" w:themeColor="text1"/>
              </w:rPr>
              <w:t>，</w:t>
            </w:r>
            <w:r w:rsidR="00FA246A" w:rsidRPr="00600B60">
              <w:rPr>
                <w:rFonts w:ascii="標楷體" w:eastAsia="標楷體" w:hAnsi="標楷體"/>
                <w:color w:val="000000" w:themeColor="text1"/>
              </w:rPr>
              <w:t>經</w:t>
            </w:r>
            <w:r w:rsidR="00FA246A" w:rsidRPr="00600B60">
              <w:rPr>
                <w:rFonts w:ascii="標楷體" w:eastAsia="標楷體" w:hAnsi="標楷體" w:hint="eastAsia"/>
                <w:color w:val="000000" w:themeColor="text1"/>
              </w:rPr>
              <w:t>申評會</w:t>
            </w:r>
            <w:r w:rsidR="00FA246A" w:rsidRPr="00600B60">
              <w:rPr>
                <w:rFonts w:ascii="標楷體" w:eastAsia="標楷體" w:hAnsi="標楷體"/>
                <w:color w:val="000000" w:themeColor="text1"/>
              </w:rPr>
              <w:t>決議，由全體委員互選</w:t>
            </w:r>
            <w:r w:rsidR="00FA246A" w:rsidRPr="00600B60">
              <w:rPr>
                <w:rFonts w:ascii="標楷體" w:eastAsia="標楷體" w:hAnsi="標楷體" w:hint="eastAsia"/>
                <w:color w:val="000000" w:themeColor="text1"/>
              </w:rPr>
              <w:t>五</w:t>
            </w:r>
            <w:r w:rsidR="00FA246A" w:rsidRPr="00600B60">
              <w:rPr>
                <w:rFonts w:ascii="標楷體" w:eastAsia="標楷體" w:hAnsi="標楷體"/>
                <w:color w:val="000000" w:themeColor="text1"/>
              </w:rPr>
              <w:t>人(</w:t>
            </w:r>
            <w:r w:rsidR="00FA246A" w:rsidRPr="00600B60">
              <w:rPr>
                <w:rFonts w:ascii="標楷體" w:eastAsia="標楷體" w:hAnsi="標楷體" w:hint="eastAsia"/>
                <w:color w:val="000000" w:themeColor="text1"/>
              </w:rPr>
              <w:t>含學生代表至少一名為原則</w:t>
            </w:r>
            <w:r w:rsidR="00FA246A" w:rsidRPr="00600B60">
              <w:rPr>
                <w:rFonts w:ascii="標楷體" w:eastAsia="標楷體" w:hAnsi="標楷體"/>
                <w:color w:val="000000" w:themeColor="text1"/>
              </w:rPr>
              <w:t>)組成調查小組，負責申訴案件之調查，並向申評會提出報告。</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十</w:t>
            </w:r>
            <w:r w:rsidRPr="00600B60">
              <w:rPr>
                <w:rFonts w:ascii="標楷體" w:eastAsia="標楷體" w:hAnsi="標楷體"/>
                <w:color w:val="000000" w:themeColor="text1"/>
              </w:rPr>
              <w:t>、</w:t>
            </w:r>
            <w:r w:rsidR="00FA246A" w:rsidRPr="00600B60">
              <w:rPr>
                <w:rFonts w:ascii="標楷體" w:eastAsia="標楷體" w:hAnsi="標楷體"/>
                <w:color w:val="000000" w:themeColor="text1"/>
              </w:rPr>
              <w:t>申訴人提出申訴後，如就申訴事件或牽連之事項，提出訴願、行政訴訟、民事訴訟或刑事訴訟者，應即以書面通知申評會。</w:t>
            </w:r>
            <w:proofErr w:type="gramStart"/>
            <w:r w:rsidR="00FA246A" w:rsidRPr="00600B60">
              <w:rPr>
                <w:rFonts w:ascii="標楷體" w:eastAsia="標楷體" w:hAnsi="標楷體"/>
                <w:color w:val="000000" w:themeColor="text1"/>
              </w:rPr>
              <w:t>申評會</w:t>
            </w:r>
            <w:proofErr w:type="gramEnd"/>
            <w:r w:rsidR="00FA246A" w:rsidRPr="00600B60">
              <w:rPr>
                <w:rFonts w:ascii="標楷體" w:eastAsia="標楷體" w:hAnsi="標楷體"/>
                <w:color w:val="000000" w:themeColor="text1"/>
              </w:rPr>
              <w:t>獲知後，應即中止評議，</w:t>
            </w:r>
            <w:proofErr w:type="gramStart"/>
            <w:r w:rsidR="00FA246A" w:rsidRPr="00600B60">
              <w:rPr>
                <w:rFonts w:ascii="標楷體" w:eastAsia="標楷體" w:hAnsi="標楷體"/>
                <w:color w:val="000000" w:themeColor="text1"/>
              </w:rPr>
              <w:t>俟</w:t>
            </w:r>
            <w:proofErr w:type="gramEnd"/>
            <w:r w:rsidR="00FA246A" w:rsidRPr="00600B60">
              <w:rPr>
                <w:rFonts w:ascii="標楷體" w:eastAsia="標楷體" w:hAnsi="標楷體"/>
                <w:color w:val="000000" w:themeColor="text1"/>
              </w:rPr>
              <w:t>中止評議原因消滅後繼續評議。</w:t>
            </w:r>
            <w:proofErr w:type="gramStart"/>
            <w:r w:rsidR="00FA246A" w:rsidRPr="00600B60">
              <w:rPr>
                <w:rFonts w:ascii="標楷體" w:eastAsia="標楷體" w:hAnsi="標楷體"/>
                <w:color w:val="000000" w:themeColor="text1"/>
              </w:rPr>
              <w:t>惟</w:t>
            </w:r>
            <w:proofErr w:type="gramEnd"/>
            <w:r w:rsidR="00FA246A" w:rsidRPr="00600B60">
              <w:rPr>
                <w:rFonts w:ascii="標楷體" w:eastAsia="標楷體" w:hAnsi="標楷體"/>
                <w:color w:val="000000" w:themeColor="text1"/>
              </w:rPr>
              <w:t>退學與開除學籍之申訴不在此限。</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color w:val="000000" w:themeColor="text1"/>
              </w:rPr>
              <w:t>十</w:t>
            </w:r>
            <w:r w:rsidRPr="00600B60">
              <w:rPr>
                <w:rFonts w:ascii="標楷體" w:eastAsia="標楷體" w:hAnsi="標楷體" w:hint="eastAsia"/>
                <w:color w:val="000000" w:themeColor="text1"/>
              </w:rPr>
              <w:t>一</w:t>
            </w:r>
            <w:r w:rsidRPr="00600B60">
              <w:rPr>
                <w:rFonts w:ascii="標楷體" w:eastAsia="標楷體" w:hAnsi="標楷體"/>
                <w:color w:val="000000" w:themeColor="text1"/>
              </w:rPr>
              <w:t>、</w:t>
            </w:r>
            <w:r w:rsidR="00FA246A" w:rsidRPr="00600B60">
              <w:rPr>
                <w:rFonts w:ascii="標楷體" w:eastAsia="標楷體" w:hAnsi="標楷體"/>
                <w:color w:val="000000" w:themeColor="text1"/>
              </w:rPr>
              <w:t>申評會召開之會議，以不公開為原則，但得通知申訴人、原懲處、措施或決議之單位代表及關係人到會說明</w:t>
            </w:r>
            <w:r w:rsidR="00FA246A" w:rsidRPr="00600B60">
              <w:rPr>
                <w:rFonts w:ascii="標楷體" w:eastAsia="標楷體" w:hAnsi="標楷體" w:hint="eastAsia"/>
                <w:color w:val="000000" w:themeColor="text1"/>
              </w:rPr>
              <w:t>或陳述意見。</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color w:val="000000" w:themeColor="text1"/>
              </w:rPr>
              <w:t>十</w:t>
            </w:r>
            <w:r w:rsidRPr="00600B60">
              <w:rPr>
                <w:rFonts w:ascii="標楷體" w:eastAsia="標楷體" w:hAnsi="標楷體" w:hint="eastAsia"/>
                <w:color w:val="000000" w:themeColor="text1"/>
              </w:rPr>
              <w:t>二</w:t>
            </w:r>
            <w:r w:rsidRPr="00600B60">
              <w:rPr>
                <w:rFonts w:ascii="標楷體" w:eastAsia="標楷體" w:hAnsi="標楷體"/>
                <w:color w:val="000000" w:themeColor="text1"/>
              </w:rPr>
              <w:t>、</w:t>
            </w:r>
            <w:r w:rsidR="00FA246A" w:rsidRPr="00600B60">
              <w:rPr>
                <w:rFonts w:ascii="標楷體" w:eastAsia="標楷體" w:hAnsi="標楷體"/>
                <w:color w:val="000000" w:themeColor="text1"/>
              </w:rPr>
              <w:t>申評會應秉公平與正義原則，依據本校相關規定審議。會議之表決、委員之個別意見，應對外保密。涉及學生隱私之申訴案件、申訴人之基本資料，應予保密，並配合提供適度之輔導。</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color w:val="000000" w:themeColor="text1"/>
              </w:rPr>
              <w:t>十</w:t>
            </w:r>
            <w:r w:rsidRPr="00600B60">
              <w:rPr>
                <w:rFonts w:ascii="標楷體" w:eastAsia="標楷體" w:hAnsi="標楷體" w:hint="eastAsia"/>
                <w:color w:val="000000" w:themeColor="text1"/>
              </w:rPr>
              <w:t>三</w:t>
            </w:r>
            <w:r w:rsidRPr="00600B60">
              <w:rPr>
                <w:rFonts w:ascii="標楷體" w:eastAsia="標楷體" w:hAnsi="標楷體"/>
                <w:color w:val="000000" w:themeColor="text1"/>
              </w:rPr>
              <w:t>、</w:t>
            </w:r>
            <w:r w:rsidR="00FA246A" w:rsidRPr="00600B60">
              <w:rPr>
                <w:rFonts w:ascii="標楷體" w:eastAsia="標楷體" w:hAnsi="標楷體"/>
                <w:color w:val="000000" w:themeColor="text1"/>
              </w:rPr>
              <w:t>評議決定書應包括主文、事實、理由及不服申訴評議決定，得提起</w:t>
            </w:r>
            <w:r w:rsidR="00FA246A" w:rsidRPr="00600B60">
              <w:rPr>
                <w:rFonts w:ascii="標楷體" w:eastAsia="標楷體" w:hAnsi="標楷體" w:hint="eastAsia"/>
                <w:color w:val="000000" w:themeColor="text1"/>
              </w:rPr>
              <w:t>之</w:t>
            </w:r>
            <w:r w:rsidR="00FA246A" w:rsidRPr="00600B60">
              <w:rPr>
                <w:rFonts w:ascii="標楷體" w:eastAsia="標楷體" w:hAnsi="標楷體"/>
                <w:color w:val="000000" w:themeColor="text1"/>
              </w:rPr>
              <w:t>救濟</w:t>
            </w:r>
            <w:r w:rsidR="00FA246A" w:rsidRPr="00600B60">
              <w:rPr>
                <w:rFonts w:ascii="標楷體" w:eastAsia="標楷體" w:hAnsi="標楷體" w:hint="eastAsia"/>
                <w:color w:val="000000" w:themeColor="text1"/>
              </w:rPr>
              <w:t>方式</w:t>
            </w:r>
            <w:r w:rsidR="00FA246A" w:rsidRPr="00600B60">
              <w:rPr>
                <w:rFonts w:ascii="標楷體" w:eastAsia="標楷體" w:hAnsi="標楷體"/>
                <w:color w:val="000000" w:themeColor="text1"/>
              </w:rPr>
              <w:t>等內容。對不受理之申訴案件，亦應作成評議決定書，惟其內容得不記載事實。</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color w:val="000000" w:themeColor="text1"/>
              </w:rPr>
              <w:t>十</w:t>
            </w:r>
            <w:r w:rsidRPr="00600B60">
              <w:rPr>
                <w:rFonts w:ascii="標楷體" w:eastAsia="標楷體" w:hAnsi="標楷體" w:hint="eastAsia"/>
                <w:color w:val="000000" w:themeColor="text1"/>
              </w:rPr>
              <w:t>四</w:t>
            </w:r>
            <w:r w:rsidRPr="00600B60">
              <w:rPr>
                <w:rFonts w:ascii="標楷體" w:eastAsia="標楷體" w:hAnsi="標楷體"/>
                <w:color w:val="000000" w:themeColor="text1"/>
              </w:rPr>
              <w:t>、</w:t>
            </w:r>
            <w:r w:rsidR="00FA246A" w:rsidRPr="00600B60">
              <w:rPr>
                <w:rFonts w:ascii="標楷體" w:eastAsia="標楷體" w:hAnsi="標楷體"/>
                <w:color w:val="000000" w:themeColor="text1"/>
              </w:rPr>
              <w:t>申評會成員就該申訴案件為申訴人、關係人或直接參與申訴案件之裁決者，應行迴避。申訴人或原懲處、措施或決議之</w:t>
            </w:r>
            <w:r w:rsidR="00FA246A" w:rsidRPr="00600B60">
              <w:rPr>
                <w:rFonts w:ascii="標楷體" w:eastAsia="標楷體" w:hAnsi="標楷體" w:hint="eastAsia"/>
                <w:color w:val="000000" w:themeColor="text1"/>
              </w:rPr>
              <w:t>單位</w:t>
            </w:r>
            <w:proofErr w:type="gramStart"/>
            <w:r w:rsidR="00FA246A" w:rsidRPr="00600B60">
              <w:rPr>
                <w:rFonts w:ascii="標楷體" w:eastAsia="標楷體" w:hAnsi="標楷體"/>
                <w:color w:val="000000" w:themeColor="text1"/>
              </w:rPr>
              <w:t>認為申評會</w:t>
            </w:r>
            <w:proofErr w:type="gramEnd"/>
            <w:r w:rsidR="00FA246A" w:rsidRPr="00600B60">
              <w:rPr>
                <w:rFonts w:ascii="標楷體" w:eastAsia="標楷體" w:hAnsi="標楷體"/>
                <w:color w:val="000000" w:themeColor="text1"/>
              </w:rPr>
              <w:t>成員有迴避之</w:t>
            </w:r>
            <w:r w:rsidR="00FA246A" w:rsidRPr="00600B60">
              <w:rPr>
                <w:rFonts w:ascii="標楷體" w:eastAsia="標楷體" w:hAnsi="標楷體" w:hint="eastAsia"/>
                <w:color w:val="000000" w:themeColor="text1"/>
              </w:rPr>
              <w:t>必</w:t>
            </w:r>
            <w:r w:rsidR="00FA246A" w:rsidRPr="00600B60">
              <w:rPr>
                <w:rFonts w:ascii="標楷體" w:eastAsia="標楷體" w:hAnsi="標楷體"/>
                <w:color w:val="000000" w:themeColor="text1"/>
              </w:rPr>
              <w:t>要時，</w:t>
            </w:r>
            <w:proofErr w:type="gramStart"/>
            <w:r w:rsidR="00FA246A" w:rsidRPr="00600B60">
              <w:rPr>
                <w:rFonts w:ascii="標楷體" w:eastAsia="標楷體" w:hAnsi="標楷體"/>
                <w:bCs/>
                <w:color w:val="000000" w:themeColor="text1"/>
              </w:rPr>
              <w:t>得敘明</w:t>
            </w:r>
            <w:proofErr w:type="gramEnd"/>
            <w:r w:rsidR="00FA246A" w:rsidRPr="00600B60">
              <w:rPr>
                <w:rFonts w:ascii="標楷體" w:eastAsia="標楷體" w:hAnsi="標楷體"/>
                <w:bCs/>
                <w:color w:val="000000" w:themeColor="text1"/>
              </w:rPr>
              <w:t>事實及理由，</w:t>
            </w:r>
            <w:proofErr w:type="gramStart"/>
            <w:r w:rsidR="00FA246A" w:rsidRPr="00600B60">
              <w:rPr>
                <w:rFonts w:ascii="標楷體" w:eastAsia="標楷體" w:hAnsi="標楷體"/>
                <w:bCs/>
                <w:color w:val="000000" w:themeColor="text1"/>
              </w:rPr>
              <w:t>向申評</w:t>
            </w:r>
            <w:proofErr w:type="gramEnd"/>
            <w:r w:rsidR="00FA246A" w:rsidRPr="00600B60">
              <w:rPr>
                <w:rFonts w:ascii="標楷體" w:eastAsia="標楷體" w:hAnsi="標楷體"/>
                <w:bCs/>
                <w:color w:val="000000" w:themeColor="text1"/>
              </w:rPr>
              <w:t>會申請迴避</w:t>
            </w:r>
            <w:r w:rsidR="00FA246A" w:rsidRPr="00600B60">
              <w:rPr>
                <w:rFonts w:ascii="標楷體" w:eastAsia="標楷體" w:hAnsi="標楷體"/>
                <w:color w:val="000000" w:themeColor="text1"/>
              </w:rPr>
              <w:t>。申請同意與否，由申評會主席決定之。</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hint="eastAsia"/>
                <w:color w:val="000000" w:themeColor="text1"/>
              </w:rPr>
              <w:t>十五、</w:t>
            </w:r>
            <w:r w:rsidR="00FA246A" w:rsidRPr="00600B60">
              <w:rPr>
                <w:rFonts w:ascii="標楷體" w:eastAsia="標楷體" w:hAnsi="標楷體" w:hint="eastAsia"/>
                <w:color w:val="000000" w:themeColor="text1"/>
                <w:shd w:val="clear" w:color="auto" w:fill="FFFFFF"/>
              </w:rPr>
              <w:t>申訴人就同一案件向學校提起申訴，以一次為限，撤回亦同。</w:t>
            </w:r>
          </w:p>
        </w:tc>
      </w:tr>
      <w:tr w:rsidR="00E204EF" w:rsidRPr="00BD0CFA" w:rsidTr="00DF5055">
        <w:tc>
          <w:tcPr>
            <w:tcW w:w="643" w:type="pct"/>
          </w:tcPr>
          <w:p w:rsidR="00E204EF" w:rsidRPr="00165253" w:rsidRDefault="00E204EF" w:rsidP="00DF5055">
            <w:pPr>
              <w:spacing w:line="300" w:lineRule="exact"/>
              <w:jc w:val="both"/>
              <w:rPr>
                <w:rFonts w:ascii="標楷體" w:eastAsia="標楷體" w:hAnsi="標楷體"/>
              </w:rPr>
            </w:pPr>
            <w:r w:rsidRPr="00165253">
              <w:rPr>
                <w:rFonts w:ascii="標楷體" w:eastAsia="標楷體" w:hAnsi="標楷體"/>
              </w:rPr>
              <w:lastRenderedPageBreak/>
              <w:t>第</w:t>
            </w:r>
            <w:r w:rsidRPr="00165253">
              <w:rPr>
                <w:rFonts w:ascii="標楷體" w:eastAsia="標楷體" w:hAnsi="標楷體" w:hint="eastAsia"/>
              </w:rPr>
              <w:t>七</w:t>
            </w:r>
            <w:r w:rsidRPr="00165253">
              <w:rPr>
                <w:rFonts w:ascii="標楷體" w:eastAsia="標楷體" w:hAnsi="標楷體"/>
              </w:rPr>
              <w:t>條</w:t>
            </w:r>
          </w:p>
        </w:tc>
        <w:tc>
          <w:tcPr>
            <w:tcW w:w="4357" w:type="pct"/>
          </w:tcPr>
          <w:p w:rsidR="00E204EF" w:rsidRPr="00600B60" w:rsidRDefault="00E204EF" w:rsidP="00DF5055">
            <w:pPr>
              <w:autoSpaceDE w:val="0"/>
              <w:autoSpaceDN w:val="0"/>
              <w:adjustRightInd w:val="0"/>
              <w:rPr>
                <w:rFonts w:ascii="標楷體" w:eastAsia="標楷體" w:hAnsi="標楷體"/>
                <w:color w:val="000000" w:themeColor="text1"/>
              </w:rPr>
            </w:pPr>
            <w:r w:rsidRPr="00600B60">
              <w:rPr>
                <w:rFonts w:ascii="標楷體" w:eastAsia="標楷體" w:hAnsi="標楷體"/>
                <w:color w:val="000000" w:themeColor="text1"/>
              </w:rPr>
              <w:t>屬退學、開除學籍或類此處分之申訴案，於評議決定未確定前，</w:t>
            </w:r>
            <w:r w:rsidRPr="00600B60">
              <w:rPr>
                <w:rFonts w:ascii="標楷體" w:eastAsia="標楷體" w:hAnsi="標楷體" w:hint="eastAsia"/>
                <w:color w:val="000000" w:themeColor="text1"/>
              </w:rPr>
              <w:t>學生亦未書面聲明放棄權利，得向本校</w:t>
            </w:r>
            <w:r w:rsidRPr="00600B60">
              <w:rPr>
                <w:rFonts w:ascii="標楷體" w:eastAsia="標楷體" w:hAnsi="標楷體"/>
                <w:color w:val="000000" w:themeColor="text1"/>
              </w:rPr>
              <w:t>提出繼續在校肄業之書面請求。本校接到上項請求後，應</w:t>
            </w:r>
            <w:proofErr w:type="gramStart"/>
            <w:r w:rsidRPr="00600B60">
              <w:rPr>
                <w:rFonts w:ascii="標楷體" w:eastAsia="標楷體" w:hAnsi="標楷體"/>
                <w:color w:val="000000" w:themeColor="text1"/>
              </w:rPr>
              <w:t>徵詢申評會</w:t>
            </w:r>
            <w:proofErr w:type="gramEnd"/>
            <w:r w:rsidRPr="00600B60">
              <w:rPr>
                <w:rFonts w:ascii="標楷體" w:eastAsia="標楷體" w:hAnsi="標楷體"/>
                <w:color w:val="000000" w:themeColor="text1"/>
              </w:rPr>
              <w:t>之意見，並</w:t>
            </w:r>
            <w:proofErr w:type="gramStart"/>
            <w:r w:rsidRPr="00600B60">
              <w:rPr>
                <w:rFonts w:ascii="標楷體" w:eastAsia="標楷體" w:hAnsi="標楷體"/>
                <w:color w:val="000000" w:themeColor="text1"/>
              </w:rPr>
              <w:t>衡酌該生</w:t>
            </w:r>
            <w:proofErr w:type="gramEnd"/>
            <w:r w:rsidRPr="00600B60">
              <w:rPr>
                <w:rFonts w:ascii="標楷體" w:eastAsia="標楷體" w:hAnsi="標楷體"/>
                <w:color w:val="000000" w:themeColor="text1"/>
              </w:rPr>
              <w:t>生活、學習狀況，於七(工作)日內以書面答覆，並載明學籍相關之權利與義務。</w:t>
            </w:r>
          </w:p>
          <w:p w:rsidR="00E204EF" w:rsidRPr="00600B60" w:rsidRDefault="00E204EF" w:rsidP="00DF5055">
            <w:pPr>
              <w:spacing w:line="300" w:lineRule="exact"/>
              <w:jc w:val="both"/>
              <w:rPr>
                <w:rFonts w:ascii="標楷體" w:eastAsia="標楷體" w:hAnsi="標楷體"/>
                <w:color w:val="000000" w:themeColor="text1"/>
              </w:rPr>
            </w:pPr>
            <w:r w:rsidRPr="00600B60">
              <w:rPr>
                <w:rFonts w:ascii="標楷體" w:eastAsia="標楷體" w:hAnsi="標楷體"/>
                <w:color w:val="000000" w:themeColor="text1"/>
              </w:rPr>
              <w:t>依前項申訴，經本校同意在校肄業者，本校除不得授給畢業證書外，其他修課、成績考核、獎懲得比照在校生處理。</w:t>
            </w:r>
          </w:p>
        </w:tc>
      </w:tr>
      <w:tr w:rsidR="00E204EF" w:rsidRPr="00BD0CFA" w:rsidTr="00DF5055">
        <w:tc>
          <w:tcPr>
            <w:tcW w:w="643" w:type="pct"/>
          </w:tcPr>
          <w:p w:rsidR="00E204EF" w:rsidRPr="00031AAC" w:rsidRDefault="00E204EF" w:rsidP="00DF5055">
            <w:pPr>
              <w:spacing w:line="300" w:lineRule="exact"/>
              <w:ind w:leftChars="15" w:left="36"/>
              <w:jc w:val="both"/>
              <w:rPr>
                <w:rFonts w:ascii="標楷體" w:eastAsia="標楷體" w:hAnsi="標楷體"/>
              </w:rPr>
            </w:pPr>
            <w:r w:rsidRPr="00031AAC">
              <w:rPr>
                <w:rFonts w:ascii="標楷體" w:eastAsia="標楷體" w:hAnsi="標楷體"/>
              </w:rPr>
              <w:t>第</w:t>
            </w:r>
            <w:r w:rsidRPr="00031AAC">
              <w:rPr>
                <w:rFonts w:ascii="標楷體" w:eastAsia="標楷體" w:hAnsi="標楷體" w:hint="eastAsia"/>
              </w:rPr>
              <w:t>八</w:t>
            </w:r>
            <w:r w:rsidRPr="00031AAC">
              <w:rPr>
                <w:rFonts w:ascii="標楷體" w:eastAsia="標楷體" w:hAnsi="標楷體"/>
              </w:rPr>
              <w:t>條</w:t>
            </w:r>
          </w:p>
        </w:tc>
        <w:tc>
          <w:tcPr>
            <w:tcW w:w="4357" w:type="pct"/>
          </w:tcPr>
          <w:p w:rsidR="00E204EF" w:rsidRPr="00600B60" w:rsidRDefault="00E204EF" w:rsidP="00DF5055">
            <w:pPr>
              <w:spacing w:line="300" w:lineRule="exact"/>
              <w:ind w:leftChars="15" w:left="36"/>
              <w:jc w:val="both"/>
              <w:rPr>
                <w:rFonts w:ascii="標楷體" w:eastAsia="標楷體" w:hAnsi="標楷體"/>
                <w:color w:val="000000" w:themeColor="text1"/>
              </w:rPr>
            </w:pPr>
            <w:r w:rsidRPr="00600B60">
              <w:rPr>
                <w:rFonts w:ascii="標楷體" w:eastAsia="標楷體" w:hAnsi="標楷體"/>
                <w:color w:val="000000" w:themeColor="text1"/>
              </w:rPr>
              <w:t>退學、開除學籍或類此處分之申訴案件，經評議確定維持原處分者，依下列規定辦理：</w:t>
            </w:r>
          </w:p>
          <w:p w:rsidR="00E204EF" w:rsidRPr="00600B60" w:rsidRDefault="00E204EF" w:rsidP="00DF5055">
            <w:pPr>
              <w:spacing w:line="300" w:lineRule="exact"/>
              <w:ind w:leftChars="15" w:left="36"/>
              <w:jc w:val="both"/>
              <w:rPr>
                <w:rFonts w:ascii="標楷體" w:eastAsia="標楷體" w:hAnsi="標楷體"/>
                <w:color w:val="000000" w:themeColor="text1"/>
              </w:rPr>
            </w:pPr>
            <w:r w:rsidRPr="00600B60">
              <w:rPr>
                <w:rFonts w:ascii="標楷體" w:eastAsia="標楷體" w:hAnsi="標楷體"/>
                <w:color w:val="000000" w:themeColor="text1"/>
              </w:rPr>
              <w:t>一、修業證明書所載修業截止日期以原處分日期為</w:t>
            </w:r>
            <w:proofErr w:type="gramStart"/>
            <w:r w:rsidRPr="00600B60">
              <w:rPr>
                <w:rFonts w:ascii="標楷體" w:eastAsia="標楷體" w:hAnsi="標楷體"/>
                <w:color w:val="000000" w:themeColor="text1"/>
              </w:rPr>
              <w:t>準</w:t>
            </w:r>
            <w:proofErr w:type="gramEnd"/>
            <w:r w:rsidRPr="00600B60">
              <w:rPr>
                <w:rFonts w:ascii="標楷體" w:eastAsia="標楷體" w:hAnsi="標楷體"/>
                <w:color w:val="000000" w:themeColor="text1"/>
              </w:rPr>
              <w:t>。</w:t>
            </w:r>
          </w:p>
          <w:p w:rsidR="00E204EF" w:rsidRPr="00600B60" w:rsidRDefault="00E204EF" w:rsidP="00DF5055">
            <w:pPr>
              <w:spacing w:line="300" w:lineRule="exact"/>
              <w:ind w:leftChars="15" w:left="36"/>
              <w:jc w:val="both"/>
              <w:rPr>
                <w:rFonts w:ascii="標楷體" w:eastAsia="標楷體" w:hAnsi="標楷體"/>
                <w:color w:val="000000" w:themeColor="text1"/>
              </w:rPr>
            </w:pPr>
            <w:r w:rsidRPr="00600B60">
              <w:rPr>
                <w:rFonts w:ascii="標楷體" w:eastAsia="標楷體" w:hAnsi="標楷體"/>
                <w:color w:val="000000" w:themeColor="text1"/>
              </w:rPr>
              <w:t>二、申訴期間所修習之科目學分，得發給學分證明書。</w:t>
            </w:r>
          </w:p>
          <w:p w:rsidR="00E204EF" w:rsidRPr="00600B60" w:rsidRDefault="00E204EF" w:rsidP="00DF5055">
            <w:pPr>
              <w:spacing w:line="300" w:lineRule="exact"/>
              <w:ind w:leftChars="15" w:left="36"/>
              <w:jc w:val="both"/>
              <w:rPr>
                <w:rFonts w:ascii="標楷體" w:eastAsia="標楷體" w:hAnsi="標楷體"/>
                <w:color w:val="000000" w:themeColor="text1"/>
              </w:rPr>
            </w:pPr>
            <w:r w:rsidRPr="00600B60">
              <w:rPr>
                <w:rFonts w:ascii="標楷體" w:eastAsia="標楷體" w:hAnsi="標楷體"/>
                <w:color w:val="000000" w:themeColor="text1"/>
              </w:rPr>
              <w:t>三、役男「離校學生緩徵原因消滅名冊」於申訴結果確定後三十(工作)</w:t>
            </w:r>
            <w:proofErr w:type="gramStart"/>
            <w:r w:rsidRPr="00600B60">
              <w:rPr>
                <w:rFonts w:ascii="標楷體" w:eastAsia="標楷體" w:hAnsi="標楷體"/>
                <w:color w:val="000000" w:themeColor="text1"/>
              </w:rPr>
              <w:t>日內冊報</w:t>
            </w:r>
            <w:proofErr w:type="gramEnd"/>
            <w:r w:rsidRPr="00600B60">
              <w:rPr>
                <w:rFonts w:ascii="標楷體" w:eastAsia="標楷體" w:hAnsi="標楷體"/>
                <w:color w:val="000000" w:themeColor="text1"/>
              </w:rPr>
              <w:t>。</w:t>
            </w:r>
          </w:p>
          <w:p w:rsidR="00E204EF" w:rsidRPr="00600B60" w:rsidRDefault="00E204EF" w:rsidP="00DF5055">
            <w:pPr>
              <w:spacing w:line="300" w:lineRule="exact"/>
              <w:ind w:left="480" w:hangingChars="200" w:hanging="480"/>
              <w:jc w:val="both"/>
              <w:rPr>
                <w:rFonts w:ascii="標楷體" w:eastAsia="標楷體" w:hAnsi="標楷體"/>
                <w:color w:val="000000" w:themeColor="text1"/>
              </w:rPr>
            </w:pPr>
            <w:r w:rsidRPr="00600B60">
              <w:rPr>
                <w:rFonts w:ascii="標楷體" w:eastAsia="標楷體" w:hAnsi="標楷體"/>
                <w:color w:val="000000" w:themeColor="text1"/>
              </w:rPr>
              <w:lastRenderedPageBreak/>
              <w:t>四、退費基準依專科以上學校向學生收取費用辦法第八條及專科以上學校學雜費收取辦法第十五條之規定辦理。</w:t>
            </w:r>
          </w:p>
        </w:tc>
      </w:tr>
      <w:tr w:rsidR="00E204EF" w:rsidRPr="00BD0CFA" w:rsidTr="00DF5055">
        <w:tc>
          <w:tcPr>
            <w:tcW w:w="643" w:type="pct"/>
          </w:tcPr>
          <w:p w:rsidR="00E204EF" w:rsidRPr="00165253" w:rsidRDefault="00E204EF" w:rsidP="00DF5055">
            <w:pPr>
              <w:spacing w:line="300" w:lineRule="exact"/>
              <w:rPr>
                <w:rFonts w:ascii="標楷體" w:eastAsia="標楷體" w:hAnsi="標楷體"/>
              </w:rPr>
            </w:pPr>
            <w:r w:rsidRPr="00165253">
              <w:rPr>
                <w:rFonts w:ascii="標楷體" w:eastAsia="標楷體" w:hAnsi="標楷體"/>
              </w:rPr>
              <w:lastRenderedPageBreak/>
              <w:t>第</w:t>
            </w:r>
            <w:r w:rsidRPr="00165253">
              <w:rPr>
                <w:rFonts w:ascii="標楷體" w:eastAsia="標楷體" w:hAnsi="標楷體" w:hint="eastAsia"/>
              </w:rPr>
              <w:t>九</w:t>
            </w:r>
            <w:r w:rsidRPr="00165253">
              <w:rPr>
                <w:rFonts w:ascii="標楷體" w:eastAsia="標楷體" w:hAnsi="標楷體"/>
              </w:rPr>
              <w:t>條</w:t>
            </w:r>
          </w:p>
        </w:tc>
        <w:tc>
          <w:tcPr>
            <w:tcW w:w="4357" w:type="pct"/>
          </w:tcPr>
          <w:p w:rsidR="00E204EF" w:rsidRPr="00337B95" w:rsidRDefault="00D101BF" w:rsidP="00806CDC">
            <w:pPr>
              <w:spacing w:line="300" w:lineRule="exact"/>
              <w:rPr>
                <w:rFonts w:ascii="標楷體" w:eastAsia="標楷體" w:hAnsi="標楷體"/>
                <w:color w:val="000000" w:themeColor="text1"/>
                <w:shd w:val="clear" w:color="auto" w:fill="FFFFFF"/>
              </w:rPr>
            </w:pPr>
            <w:r w:rsidRPr="00337B95">
              <w:rPr>
                <w:rFonts w:ascii="標楷體" w:eastAsia="標楷體" w:hAnsi="標楷體" w:cs="新細明體" w:hint="eastAsia"/>
                <w:color w:val="000000"/>
                <w:kern w:val="0"/>
              </w:rPr>
              <w:t>評議決定書應依行政程序，經校長核定後，送達申訴人。評議決定書陳校長核定時，應知會原懲處、措施或決議之單位。原懲處、措施或決議之單位認有牴觸法令或窒礙難行者，應於十(工作)日內以書面敘明具體事實及理由，陳報校長，並副</w:t>
            </w:r>
            <w:proofErr w:type="gramStart"/>
            <w:r w:rsidRPr="00337B95">
              <w:rPr>
                <w:rFonts w:ascii="標楷體" w:eastAsia="標楷體" w:hAnsi="標楷體" w:cs="新細明體" w:hint="eastAsia"/>
                <w:color w:val="000000"/>
                <w:kern w:val="0"/>
              </w:rPr>
              <w:t>知申評會</w:t>
            </w:r>
            <w:proofErr w:type="gramEnd"/>
            <w:r w:rsidRPr="00337B95">
              <w:rPr>
                <w:rFonts w:ascii="標楷體" w:eastAsia="標楷體" w:hAnsi="標楷體" w:cs="新細明體" w:hint="eastAsia"/>
                <w:color w:val="000000"/>
                <w:kern w:val="0"/>
              </w:rPr>
              <w:t>；校長認為有理由，得移</w:t>
            </w:r>
            <w:proofErr w:type="gramStart"/>
            <w:r w:rsidRPr="00337B95">
              <w:rPr>
                <w:rFonts w:ascii="標楷體" w:eastAsia="標楷體" w:hAnsi="標楷體" w:cs="新細明體" w:hint="eastAsia"/>
                <w:color w:val="000000"/>
                <w:kern w:val="0"/>
              </w:rPr>
              <w:t>請申評</w:t>
            </w:r>
            <w:proofErr w:type="gramEnd"/>
            <w:r w:rsidRPr="00337B95">
              <w:rPr>
                <w:rFonts w:ascii="標楷體" w:eastAsia="標楷體" w:hAnsi="標楷體" w:cs="新細明體" w:hint="eastAsia"/>
                <w:color w:val="000000"/>
                <w:kern w:val="0"/>
              </w:rPr>
              <w:t>會再議，並以一次為限。</w:t>
            </w:r>
          </w:p>
        </w:tc>
      </w:tr>
      <w:tr w:rsidR="00E204EF" w:rsidRPr="00BD0CFA" w:rsidTr="00DF5055">
        <w:tc>
          <w:tcPr>
            <w:tcW w:w="643" w:type="pct"/>
          </w:tcPr>
          <w:p w:rsidR="00E204EF" w:rsidRPr="00031AAC" w:rsidRDefault="00E204EF" w:rsidP="00DF5055">
            <w:pPr>
              <w:spacing w:line="300" w:lineRule="exact"/>
              <w:jc w:val="both"/>
              <w:rPr>
                <w:rFonts w:ascii="標楷體" w:eastAsia="標楷體" w:hAnsi="標楷體"/>
              </w:rPr>
            </w:pPr>
            <w:r w:rsidRPr="00031AAC">
              <w:rPr>
                <w:rFonts w:ascii="標楷體" w:eastAsia="標楷體" w:hAnsi="標楷體"/>
              </w:rPr>
              <w:t>第</w:t>
            </w:r>
            <w:r w:rsidRPr="00031AAC">
              <w:rPr>
                <w:rFonts w:ascii="標楷體" w:eastAsia="標楷體" w:hAnsi="標楷體" w:hint="eastAsia"/>
              </w:rPr>
              <w:t>十</w:t>
            </w:r>
            <w:r w:rsidRPr="00031AAC">
              <w:rPr>
                <w:rFonts w:ascii="標楷體" w:eastAsia="標楷體" w:hAnsi="標楷體"/>
              </w:rPr>
              <w:t>條</w:t>
            </w:r>
          </w:p>
        </w:tc>
        <w:tc>
          <w:tcPr>
            <w:tcW w:w="4357" w:type="pct"/>
          </w:tcPr>
          <w:p w:rsidR="00E204EF" w:rsidRPr="00FA246A" w:rsidRDefault="00E204EF" w:rsidP="00DF5055">
            <w:pPr>
              <w:spacing w:line="300" w:lineRule="exact"/>
              <w:jc w:val="both"/>
              <w:rPr>
                <w:rFonts w:ascii="標楷體" w:eastAsia="標楷體" w:hAnsi="標楷體"/>
              </w:rPr>
            </w:pPr>
            <w:r w:rsidRPr="00FA246A">
              <w:rPr>
                <w:rFonts w:ascii="標楷體" w:eastAsia="標楷體" w:hAnsi="標楷體"/>
              </w:rPr>
              <w:t>評議決定書經行政程序</w:t>
            </w:r>
            <w:r w:rsidRPr="00FA246A">
              <w:rPr>
                <w:rFonts w:ascii="標楷體" w:eastAsia="標楷體" w:hAnsi="標楷體" w:hint="eastAsia"/>
              </w:rPr>
              <w:t>核定後，</w:t>
            </w:r>
            <w:r w:rsidRPr="00FA246A">
              <w:rPr>
                <w:rFonts w:ascii="標楷體" w:eastAsia="標楷體" w:hAnsi="標楷體"/>
              </w:rPr>
              <w:t>本校應</w:t>
            </w:r>
            <w:r w:rsidRPr="00FA246A">
              <w:rPr>
                <w:rFonts w:ascii="標楷體" w:eastAsia="標楷體" w:hAnsi="標楷體" w:hint="eastAsia"/>
              </w:rPr>
              <w:t>依評議決定執行</w:t>
            </w:r>
            <w:r w:rsidRPr="00FA246A">
              <w:rPr>
                <w:rFonts w:ascii="標楷體" w:eastAsia="標楷體" w:hAnsi="標楷體"/>
              </w:rPr>
              <w:t>。</w:t>
            </w:r>
          </w:p>
        </w:tc>
      </w:tr>
      <w:tr w:rsidR="00E204EF" w:rsidRPr="00BD0CFA" w:rsidTr="00DF5055">
        <w:tc>
          <w:tcPr>
            <w:tcW w:w="643" w:type="pct"/>
          </w:tcPr>
          <w:p w:rsidR="00E204EF" w:rsidRPr="00600B60" w:rsidRDefault="00E204EF" w:rsidP="00DF5055">
            <w:pPr>
              <w:spacing w:line="300" w:lineRule="exact"/>
              <w:jc w:val="both"/>
              <w:rPr>
                <w:rFonts w:ascii="標楷體" w:eastAsia="標楷體" w:hAnsi="標楷體"/>
              </w:rPr>
            </w:pPr>
            <w:r w:rsidRPr="00600B60">
              <w:rPr>
                <w:rFonts w:ascii="標楷體" w:eastAsia="標楷體" w:hAnsi="標楷體"/>
              </w:rPr>
              <w:t>第</w:t>
            </w:r>
            <w:r w:rsidRPr="00600B60">
              <w:rPr>
                <w:rFonts w:ascii="標楷體" w:eastAsia="標楷體" w:hAnsi="標楷體" w:hint="eastAsia"/>
              </w:rPr>
              <w:t>十一</w:t>
            </w:r>
            <w:r w:rsidRPr="00600B60">
              <w:rPr>
                <w:rFonts w:ascii="標楷體" w:eastAsia="標楷體" w:hAnsi="標楷體"/>
              </w:rPr>
              <w:t>條</w:t>
            </w:r>
          </w:p>
        </w:tc>
        <w:tc>
          <w:tcPr>
            <w:tcW w:w="4357" w:type="pct"/>
          </w:tcPr>
          <w:p w:rsidR="00E204EF" w:rsidRPr="00600B60" w:rsidRDefault="00E204EF" w:rsidP="00DF5055">
            <w:pPr>
              <w:spacing w:line="300" w:lineRule="exact"/>
              <w:jc w:val="both"/>
              <w:rPr>
                <w:rFonts w:ascii="標楷體" w:eastAsia="標楷體" w:hAnsi="標楷體"/>
              </w:rPr>
            </w:pPr>
            <w:r w:rsidRPr="00600B60">
              <w:rPr>
                <w:rFonts w:ascii="標楷體" w:eastAsia="標楷體" w:hAnsi="標楷體"/>
              </w:rPr>
              <w:t>申訴人就本校所為之行政處分，經</w:t>
            </w:r>
            <w:proofErr w:type="gramStart"/>
            <w:r w:rsidRPr="00600B60">
              <w:rPr>
                <w:rFonts w:ascii="標楷體" w:eastAsia="標楷體" w:hAnsi="標楷體"/>
              </w:rPr>
              <w:t>向申評</w:t>
            </w:r>
            <w:proofErr w:type="gramEnd"/>
            <w:r w:rsidRPr="00600B60">
              <w:rPr>
                <w:rFonts w:ascii="標楷體" w:eastAsia="標楷體" w:hAnsi="標楷體"/>
              </w:rPr>
              <w:t>會提起申訴而不服其決定者，得於收到申訴評議決定書之次日起三十(工作)日內，</w:t>
            </w:r>
            <w:proofErr w:type="gramStart"/>
            <w:r w:rsidRPr="00600B60">
              <w:rPr>
                <w:rFonts w:ascii="標楷體" w:eastAsia="標楷體" w:hAnsi="標楷體"/>
              </w:rPr>
              <w:t>繕具訴</w:t>
            </w:r>
            <w:proofErr w:type="gramEnd"/>
            <w:r w:rsidRPr="00600B60">
              <w:rPr>
                <w:rFonts w:ascii="標楷體" w:eastAsia="標楷體" w:hAnsi="標楷體"/>
              </w:rPr>
              <w:t>願書，檢</w:t>
            </w:r>
            <w:proofErr w:type="gramStart"/>
            <w:r w:rsidRPr="00600B60">
              <w:rPr>
                <w:rFonts w:ascii="標楷體" w:eastAsia="標楷體" w:hAnsi="標楷體"/>
              </w:rPr>
              <w:t>附申評</w:t>
            </w:r>
            <w:proofErr w:type="gramEnd"/>
            <w:r w:rsidRPr="00600B60">
              <w:rPr>
                <w:rFonts w:ascii="標楷體" w:eastAsia="標楷體" w:hAnsi="標楷體"/>
              </w:rPr>
              <w:t>會申訴評議決定書，經本校向教育部提起訴願。</w:t>
            </w:r>
          </w:p>
          <w:p w:rsidR="00E204EF" w:rsidRPr="00600B60" w:rsidRDefault="00E204EF" w:rsidP="00DF5055">
            <w:pPr>
              <w:spacing w:line="300" w:lineRule="exact"/>
              <w:jc w:val="both"/>
              <w:rPr>
                <w:rFonts w:ascii="標楷體" w:eastAsia="標楷體" w:hAnsi="標楷體"/>
              </w:rPr>
            </w:pPr>
            <w:r w:rsidRPr="00600B60">
              <w:rPr>
                <w:rFonts w:ascii="標楷體" w:eastAsia="標楷體" w:hAnsi="標楷體"/>
              </w:rPr>
              <w:t>本校收到前項訴願書，</w:t>
            </w:r>
            <w:r w:rsidRPr="00600B60">
              <w:rPr>
                <w:rFonts w:ascii="標楷體" w:eastAsia="標楷體" w:hAnsi="標楷體" w:hint="eastAsia"/>
              </w:rPr>
              <w:t>得由</w:t>
            </w:r>
            <w:r w:rsidRPr="00600B60">
              <w:rPr>
                <w:rFonts w:ascii="標楷體" w:eastAsia="標楷體" w:hAnsi="標楷體"/>
              </w:rPr>
              <w:t>原懲處、措施或決議</w:t>
            </w:r>
            <w:r w:rsidRPr="00600B60">
              <w:rPr>
                <w:rFonts w:ascii="標楷體" w:eastAsia="標楷體" w:hAnsi="標楷體" w:hint="eastAsia"/>
              </w:rPr>
              <w:t>單位</w:t>
            </w:r>
            <w:r w:rsidRPr="00600B60">
              <w:rPr>
                <w:rFonts w:ascii="標楷體" w:eastAsia="標楷體" w:hAnsi="標楷體"/>
              </w:rPr>
              <w:t>儘速附具答辯書</w:t>
            </w:r>
            <w:r w:rsidRPr="00600B60">
              <w:rPr>
                <w:rFonts w:ascii="標楷體" w:eastAsia="標楷體" w:hAnsi="標楷體" w:hint="eastAsia"/>
              </w:rPr>
              <w:t>連同</w:t>
            </w:r>
            <w:r w:rsidRPr="00600B60">
              <w:rPr>
                <w:rFonts w:ascii="標楷體" w:eastAsia="標楷體" w:hAnsi="標楷體"/>
              </w:rPr>
              <w:t>必要之關係文件</w:t>
            </w:r>
            <w:r w:rsidRPr="00600B60">
              <w:rPr>
                <w:rFonts w:ascii="標楷體" w:eastAsia="標楷體" w:hAnsi="標楷體" w:hint="eastAsia"/>
              </w:rPr>
              <w:t>，</w:t>
            </w:r>
            <w:r w:rsidRPr="00600B60">
              <w:rPr>
                <w:rFonts w:ascii="標楷體" w:eastAsia="標楷體" w:hAnsi="標楷體"/>
              </w:rPr>
              <w:t>送交教育部。</w:t>
            </w:r>
          </w:p>
          <w:p w:rsidR="00E204EF" w:rsidRPr="00600B60" w:rsidRDefault="00E204EF" w:rsidP="00DF5055">
            <w:pPr>
              <w:spacing w:line="300" w:lineRule="exact"/>
              <w:jc w:val="both"/>
              <w:rPr>
                <w:rFonts w:ascii="標楷體" w:eastAsia="標楷體" w:hAnsi="標楷體"/>
              </w:rPr>
            </w:pPr>
            <w:r w:rsidRPr="00600B60">
              <w:rPr>
                <w:rFonts w:ascii="標楷體" w:eastAsia="標楷體" w:hAnsi="標楷體"/>
              </w:rPr>
              <w:t>申訴人就本校所為之行政處分，未經本校申訴程序救濟而</w:t>
            </w:r>
            <w:proofErr w:type="gramStart"/>
            <w:r w:rsidRPr="00600B60">
              <w:rPr>
                <w:rFonts w:ascii="標楷體" w:eastAsia="標楷體" w:hAnsi="標楷體"/>
              </w:rPr>
              <w:t>逕</w:t>
            </w:r>
            <w:proofErr w:type="gramEnd"/>
            <w:r w:rsidRPr="00600B60">
              <w:rPr>
                <w:rFonts w:ascii="標楷體" w:eastAsia="標楷體" w:hAnsi="標楷體"/>
              </w:rPr>
              <w:t>向教育部提出訴願，經教育部退回者，仍應由本校依學生申訴程序處理。</w:t>
            </w:r>
          </w:p>
        </w:tc>
      </w:tr>
      <w:tr w:rsidR="00E204EF" w:rsidRPr="00BD0CFA" w:rsidTr="00DF5055">
        <w:tc>
          <w:tcPr>
            <w:tcW w:w="643" w:type="pct"/>
          </w:tcPr>
          <w:p w:rsidR="00E204EF" w:rsidRPr="00600B60" w:rsidRDefault="00E204EF" w:rsidP="00DF5055">
            <w:pPr>
              <w:spacing w:line="300" w:lineRule="exact"/>
              <w:rPr>
                <w:rFonts w:ascii="標楷體" w:eastAsia="標楷體" w:hAnsi="標楷體"/>
              </w:rPr>
            </w:pPr>
            <w:r w:rsidRPr="00600B60">
              <w:rPr>
                <w:rFonts w:ascii="標楷體" w:eastAsia="標楷體" w:hAnsi="標楷體"/>
              </w:rPr>
              <w:t>第十</w:t>
            </w:r>
            <w:r w:rsidRPr="00600B60">
              <w:rPr>
                <w:rFonts w:ascii="標楷體" w:eastAsia="標楷體" w:hAnsi="標楷體" w:hint="eastAsia"/>
              </w:rPr>
              <w:t>二</w:t>
            </w:r>
            <w:r w:rsidRPr="00600B60">
              <w:rPr>
                <w:rFonts w:ascii="標楷體" w:eastAsia="標楷體" w:hAnsi="標楷體"/>
              </w:rPr>
              <w:t>條</w:t>
            </w:r>
          </w:p>
        </w:tc>
        <w:tc>
          <w:tcPr>
            <w:tcW w:w="4357" w:type="pct"/>
          </w:tcPr>
          <w:p w:rsidR="00FA246A" w:rsidRPr="00600B60" w:rsidRDefault="00FA246A" w:rsidP="00FA246A">
            <w:pPr>
              <w:spacing w:line="300" w:lineRule="exact"/>
              <w:rPr>
                <w:rFonts w:ascii="標楷體" w:eastAsia="標楷體" w:hAnsi="標楷體"/>
              </w:rPr>
            </w:pPr>
            <w:r w:rsidRPr="00600B60">
              <w:rPr>
                <w:rFonts w:ascii="標楷體" w:eastAsia="標楷體" w:hAnsi="標楷體"/>
              </w:rPr>
              <w:t>申訴人就本</w:t>
            </w:r>
            <w:r w:rsidRPr="00600B60">
              <w:rPr>
                <w:rFonts w:ascii="標楷體" w:eastAsia="標楷體" w:hAnsi="標楷體" w:hint="eastAsia"/>
              </w:rPr>
              <w:t>校</w:t>
            </w:r>
            <w:r w:rsidRPr="00600B60">
              <w:rPr>
                <w:rFonts w:ascii="標楷體" w:eastAsia="標楷體" w:hAnsi="標楷體"/>
              </w:rPr>
              <w:t>所為行政處分以外之懲處、措施或決議，經向申評會提起申訴而不服其決定，得按其性質依法提起訴訟，請求救濟。</w:t>
            </w:r>
          </w:p>
          <w:p w:rsidR="00E204EF" w:rsidRPr="00600B60" w:rsidRDefault="00FA246A" w:rsidP="00FA246A">
            <w:pPr>
              <w:spacing w:line="300" w:lineRule="exact"/>
              <w:rPr>
                <w:rFonts w:ascii="標楷體" w:eastAsia="標楷體" w:hAnsi="標楷體"/>
              </w:rPr>
            </w:pPr>
            <w:r w:rsidRPr="00600B60">
              <w:rPr>
                <w:rFonts w:ascii="標楷體" w:eastAsia="標楷體" w:hAnsi="標楷體"/>
              </w:rPr>
              <w:t>本校收到前項訴</w:t>
            </w:r>
            <w:r w:rsidRPr="00600B60">
              <w:rPr>
                <w:rFonts w:ascii="標楷體" w:eastAsia="標楷體" w:hAnsi="標楷體" w:hint="eastAsia"/>
              </w:rPr>
              <w:t>訟狀</w:t>
            </w:r>
            <w:r w:rsidRPr="00600B60">
              <w:rPr>
                <w:rFonts w:ascii="標楷體" w:eastAsia="標楷體" w:hAnsi="標楷體"/>
              </w:rPr>
              <w:t>，</w:t>
            </w:r>
            <w:r w:rsidRPr="00600B60">
              <w:rPr>
                <w:rFonts w:ascii="標楷體" w:eastAsia="標楷體" w:hAnsi="標楷體" w:hint="eastAsia"/>
              </w:rPr>
              <w:t>得由</w:t>
            </w:r>
            <w:r w:rsidRPr="00600B60">
              <w:rPr>
                <w:rFonts w:ascii="標楷體" w:eastAsia="標楷體" w:hAnsi="標楷體"/>
              </w:rPr>
              <w:t>原懲處、措施或決議</w:t>
            </w:r>
            <w:r w:rsidRPr="00600B60">
              <w:rPr>
                <w:rFonts w:ascii="標楷體" w:eastAsia="標楷體" w:hAnsi="標楷體" w:hint="eastAsia"/>
              </w:rPr>
              <w:t>單位</w:t>
            </w:r>
            <w:r w:rsidRPr="00600B60">
              <w:rPr>
                <w:rFonts w:ascii="標楷體" w:eastAsia="標楷體" w:hAnsi="標楷體"/>
              </w:rPr>
              <w:t>儘速附具答辯書</w:t>
            </w:r>
            <w:r w:rsidRPr="00600B60">
              <w:rPr>
                <w:rFonts w:ascii="標楷體" w:eastAsia="標楷體" w:hAnsi="標楷體" w:hint="eastAsia"/>
              </w:rPr>
              <w:t>連同</w:t>
            </w:r>
            <w:r w:rsidRPr="00600B60">
              <w:rPr>
                <w:rFonts w:ascii="標楷體" w:eastAsia="標楷體" w:hAnsi="標楷體"/>
              </w:rPr>
              <w:t>必要之關係文件</w:t>
            </w:r>
            <w:r w:rsidRPr="00600B60">
              <w:rPr>
                <w:rFonts w:ascii="標楷體" w:eastAsia="標楷體" w:hAnsi="標楷體" w:hint="eastAsia"/>
              </w:rPr>
              <w:t>，</w:t>
            </w:r>
            <w:r w:rsidRPr="00600B60">
              <w:rPr>
                <w:rFonts w:ascii="標楷體" w:eastAsia="標楷體" w:hAnsi="標楷體"/>
              </w:rPr>
              <w:t>送交</w:t>
            </w:r>
            <w:r w:rsidRPr="00600B60">
              <w:rPr>
                <w:rFonts w:ascii="標楷體" w:eastAsia="標楷體" w:hAnsi="標楷體" w:hint="eastAsia"/>
              </w:rPr>
              <w:t>相關司法單位</w:t>
            </w:r>
            <w:r w:rsidRPr="00600B60">
              <w:rPr>
                <w:rFonts w:ascii="標楷體" w:eastAsia="標楷體" w:hAnsi="標楷體"/>
              </w:rPr>
              <w:t>。</w:t>
            </w:r>
          </w:p>
        </w:tc>
      </w:tr>
      <w:tr w:rsidR="00E204EF" w:rsidRPr="00BD0CFA" w:rsidTr="00DF5055">
        <w:tc>
          <w:tcPr>
            <w:tcW w:w="643" w:type="pct"/>
          </w:tcPr>
          <w:p w:rsidR="00E204EF" w:rsidRPr="00600B60" w:rsidRDefault="00E204EF" w:rsidP="00DF5055">
            <w:pPr>
              <w:spacing w:line="300" w:lineRule="exact"/>
              <w:ind w:leftChars="15" w:left="36" w:firstLine="2"/>
              <w:jc w:val="both"/>
              <w:rPr>
                <w:rFonts w:ascii="標楷體" w:eastAsia="標楷體" w:hAnsi="標楷體"/>
              </w:rPr>
            </w:pPr>
            <w:r w:rsidRPr="00600B60">
              <w:rPr>
                <w:rFonts w:ascii="標楷體" w:eastAsia="標楷體" w:hAnsi="標楷體"/>
              </w:rPr>
              <w:t>第十</w:t>
            </w:r>
            <w:r w:rsidRPr="00600B60">
              <w:rPr>
                <w:rFonts w:ascii="標楷體" w:eastAsia="標楷體" w:hAnsi="標楷體" w:hint="eastAsia"/>
              </w:rPr>
              <w:t>三</w:t>
            </w:r>
            <w:r w:rsidRPr="00600B60">
              <w:rPr>
                <w:rFonts w:ascii="標楷體" w:eastAsia="標楷體" w:hAnsi="標楷體"/>
              </w:rPr>
              <w:t>條</w:t>
            </w:r>
          </w:p>
        </w:tc>
        <w:tc>
          <w:tcPr>
            <w:tcW w:w="4357" w:type="pct"/>
          </w:tcPr>
          <w:p w:rsidR="00E204EF" w:rsidRPr="00600B60" w:rsidRDefault="00E204EF" w:rsidP="00DF5055">
            <w:pPr>
              <w:spacing w:line="300" w:lineRule="exact"/>
              <w:ind w:leftChars="15" w:left="36" w:firstLine="2"/>
              <w:jc w:val="both"/>
              <w:rPr>
                <w:rFonts w:ascii="標楷體" w:eastAsia="標楷體" w:hAnsi="標楷體"/>
              </w:rPr>
            </w:pPr>
            <w:r w:rsidRPr="00600B60">
              <w:rPr>
                <w:rFonts w:ascii="標楷體" w:eastAsia="標楷體" w:hAnsi="標楷體"/>
              </w:rPr>
              <w:t>學生不服本校處分而提訴願或行政訴訟經判決「應另為處分並同意其復學者」，本校應予輔導復學；對已入營無法復學之役男，准其先行補辦休學，保留學籍，</w:t>
            </w:r>
            <w:proofErr w:type="gramStart"/>
            <w:r w:rsidRPr="00600B60">
              <w:rPr>
                <w:rFonts w:ascii="標楷體" w:eastAsia="標楷體" w:hAnsi="標楷體"/>
              </w:rPr>
              <w:t>俟</w:t>
            </w:r>
            <w:proofErr w:type="gramEnd"/>
            <w:r w:rsidRPr="00600B60">
              <w:rPr>
                <w:rFonts w:ascii="標楷體" w:eastAsia="標楷體" w:hAnsi="標楷體"/>
              </w:rPr>
              <w:t>其退伍後，再輔導復學；復學前之離校期間得補辦休學。</w:t>
            </w:r>
          </w:p>
          <w:p w:rsidR="00E204EF" w:rsidRPr="00600B60" w:rsidRDefault="00E204EF" w:rsidP="00DF5055">
            <w:pPr>
              <w:spacing w:line="300" w:lineRule="exact"/>
              <w:ind w:leftChars="15" w:left="36" w:firstLine="2"/>
              <w:jc w:val="both"/>
              <w:rPr>
                <w:rFonts w:ascii="標楷體" w:eastAsia="標楷體" w:hAnsi="標楷體"/>
              </w:rPr>
            </w:pPr>
            <w:r w:rsidRPr="00600B60">
              <w:rPr>
                <w:rFonts w:ascii="標楷體" w:eastAsia="標楷體" w:hAnsi="標楷體"/>
              </w:rPr>
              <w:t>依訴願決定或行政訴訟判決另為處分並同意復學者，應依本校規定完成撤銷退學程序。</w:t>
            </w:r>
          </w:p>
        </w:tc>
      </w:tr>
      <w:tr w:rsidR="00E204EF" w:rsidRPr="00BD0CFA" w:rsidTr="00DF5055">
        <w:tc>
          <w:tcPr>
            <w:tcW w:w="643" w:type="pct"/>
          </w:tcPr>
          <w:p w:rsidR="00E204EF" w:rsidRPr="00600B60" w:rsidRDefault="00E204EF" w:rsidP="00DF5055">
            <w:pPr>
              <w:spacing w:line="300" w:lineRule="exact"/>
              <w:rPr>
                <w:rFonts w:ascii="標楷體" w:eastAsia="標楷體" w:hAnsi="標楷體"/>
              </w:rPr>
            </w:pPr>
            <w:r w:rsidRPr="00600B60">
              <w:rPr>
                <w:rFonts w:ascii="標楷體" w:eastAsia="標楷體" w:hAnsi="標楷體"/>
              </w:rPr>
              <w:t>第十</w:t>
            </w:r>
            <w:r w:rsidRPr="00600B60">
              <w:rPr>
                <w:rFonts w:ascii="標楷體" w:eastAsia="標楷體" w:hAnsi="標楷體" w:hint="eastAsia"/>
              </w:rPr>
              <w:t>四</w:t>
            </w:r>
            <w:r w:rsidRPr="00600B60">
              <w:rPr>
                <w:rFonts w:ascii="標楷體" w:eastAsia="標楷體" w:hAnsi="標楷體"/>
              </w:rPr>
              <w:t>條</w:t>
            </w:r>
          </w:p>
        </w:tc>
        <w:tc>
          <w:tcPr>
            <w:tcW w:w="4357" w:type="pct"/>
          </w:tcPr>
          <w:p w:rsidR="00E204EF" w:rsidRPr="00600B60" w:rsidRDefault="00E204EF" w:rsidP="00DF5055">
            <w:pPr>
              <w:spacing w:line="300" w:lineRule="exact"/>
              <w:rPr>
                <w:rFonts w:ascii="標楷體" w:eastAsia="標楷體" w:hAnsi="標楷體"/>
              </w:rPr>
            </w:pPr>
            <w:r w:rsidRPr="00600B60">
              <w:rPr>
                <w:rFonts w:ascii="標楷體" w:eastAsia="標楷體" w:hAnsi="標楷體"/>
              </w:rPr>
              <w:t>本辦法經學生事務會議及校務會議審議通過，報請教育部核定後實施。</w:t>
            </w:r>
          </w:p>
        </w:tc>
      </w:tr>
    </w:tbl>
    <w:p w:rsidR="00071DDC" w:rsidRPr="00165253" w:rsidRDefault="00071DDC"/>
    <w:sectPr w:rsidR="00071DDC" w:rsidRPr="0016525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05F" w:rsidRDefault="00F0705F" w:rsidP="00F57212">
      <w:r>
        <w:separator/>
      </w:r>
    </w:p>
  </w:endnote>
  <w:endnote w:type="continuationSeparator" w:id="0">
    <w:p w:rsidR="00F0705F" w:rsidRDefault="00F0705F" w:rsidP="00F5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05F" w:rsidRDefault="00F0705F" w:rsidP="00F57212">
      <w:r>
        <w:separator/>
      </w:r>
    </w:p>
  </w:footnote>
  <w:footnote w:type="continuationSeparator" w:id="0">
    <w:p w:rsidR="00F0705F" w:rsidRDefault="00F0705F" w:rsidP="00F572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44A2"/>
    <w:multiLevelType w:val="hybridMultilevel"/>
    <w:tmpl w:val="7250BFCE"/>
    <w:lvl w:ilvl="0" w:tplc="6158F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3E840B5"/>
    <w:multiLevelType w:val="hybridMultilevel"/>
    <w:tmpl w:val="A0E4B78C"/>
    <w:lvl w:ilvl="0" w:tplc="E482E81E">
      <w:start w:val="1"/>
      <w:numFmt w:val="decimal"/>
      <w:lvlText w:val="%1."/>
      <w:lvlJc w:val="left"/>
      <w:pPr>
        <w:ind w:left="360" w:hanging="360"/>
      </w:pPr>
      <w:rPr>
        <w:rFonts w:ascii="標楷體" w:hAnsi="標楷體" w:hint="default"/>
        <w:b w:val="0"/>
        <w:color w:val="000000" w:themeColor="text1"/>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54B54D6"/>
    <w:multiLevelType w:val="hybridMultilevel"/>
    <w:tmpl w:val="E92AA34C"/>
    <w:lvl w:ilvl="0" w:tplc="F36E6E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E37268B"/>
    <w:multiLevelType w:val="hybridMultilevel"/>
    <w:tmpl w:val="1852885E"/>
    <w:lvl w:ilvl="0" w:tplc="182CAE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AA519AC"/>
    <w:multiLevelType w:val="hybridMultilevel"/>
    <w:tmpl w:val="5BA4FDF8"/>
    <w:lvl w:ilvl="0" w:tplc="11CE53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C072A06"/>
    <w:multiLevelType w:val="hybridMultilevel"/>
    <w:tmpl w:val="A6A812BE"/>
    <w:lvl w:ilvl="0" w:tplc="7E96E472">
      <w:start w:val="1"/>
      <w:numFmt w:val="decimal"/>
      <w:lvlText w:val="%1."/>
      <w:lvlJc w:val="left"/>
      <w:pPr>
        <w:ind w:left="360" w:hanging="360"/>
      </w:pPr>
      <w:rPr>
        <w:rFonts w:ascii="標楷體" w:eastAsia="標楷體" w:hAnsi="標楷體"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6B81C0F"/>
    <w:multiLevelType w:val="hybridMultilevel"/>
    <w:tmpl w:val="07DCD8AC"/>
    <w:lvl w:ilvl="0" w:tplc="DD9E7A9A">
      <w:start w:val="1"/>
      <w:numFmt w:val="decimal"/>
      <w:lvlText w:val="%1."/>
      <w:lvlJc w:val="left"/>
      <w:pPr>
        <w:ind w:left="360" w:hanging="360"/>
      </w:pPr>
      <w:rPr>
        <w:rFonts w:ascii="標楷體" w:hAnsi="標楷體"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01D0FA2"/>
    <w:multiLevelType w:val="hybridMultilevel"/>
    <w:tmpl w:val="731C896C"/>
    <w:lvl w:ilvl="0" w:tplc="984AB4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1"/>
  </w:num>
  <w:num w:numId="4">
    <w:abstractNumId w:val="4"/>
  </w:num>
  <w:num w:numId="5">
    <w:abstractNumId w:val="6"/>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4EF"/>
    <w:rsid w:val="00031AAC"/>
    <w:rsid w:val="00071DDC"/>
    <w:rsid w:val="001160B3"/>
    <w:rsid w:val="001448DA"/>
    <w:rsid w:val="00165253"/>
    <w:rsid w:val="00203744"/>
    <w:rsid w:val="002121DA"/>
    <w:rsid w:val="0022274B"/>
    <w:rsid w:val="002A51AE"/>
    <w:rsid w:val="002C26E0"/>
    <w:rsid w:val="00337B95"/>
    <w:rsid w:val="003470F8"/>
    <w:rsid w:val="00391F59"/>
    <w:rsid w:val="003C4C14"/>
    <w:rsid w:val="004630AE"/>
    <w:rsid w:val="00485499"/>
    <w:rsid w:val="00520323"/>
    <w:rsid w:val="00543AF4"/>
    <w:rsid w:val="005931F3"/>
    <w:rsid w:val="005C5FE2"/>
    <w:rsid w:val="00600B60"/>
    <w:rsid w:val="0061249F"/>
    <w:rsid w:val="006147D7"/>
    <w:rsid w:val="006D2B34"/>
    <w:rsid w:val="006D6B5E"/>
    <w:rsid w:val="007B517A"/>
    <w:rsid w:val="007B78E8"/>
    <w:rsid w:val="007C385E"/>
    <w:rsid w:val="00806CDC"/>
    <w:rsid w:val="00814E20"/>
    <w:rsid w:val="00855D6F"/>
    <w:rsid w:val="0086224E"/>
    <w:rsid w:val="00890A2A"/>
    <w:rsid w:val="008A4C90"/>
    <w:rsid w:val="008C50ED"/>
    <w:rsid w:val="008C7911"/>
    <w:rsid w:val="0098502F"/>
    <w:rsid w:val="009A3314"/>
    <w:rsid w:val="009F5693"/>
    <w:rsid w:val="00A44CBE"/>
    <w:rsid w:val="00A70F55"/>
    <w:rsid w:val="00A712B1"/>
    <w:rsid w:val="00A81A59"/>
    <w:rsid w:val="00AA5525"/>
    <w:rsid w:val="00AD2C23"/>
    <w:rsid w:val="00B05941"/>
    <w:rsid w:val="00BB40B4"/>
    <w:rsid w:val="00BD5B1E"/>
    <w:rsid w:val="00C715A6"/>
    <w:rsid w:val="00CB328D"/>
    <w:rsid w:val="00CD2771"/>
    <w:rsid w:val="00CE6144"/>
    <w:rsid w:val="00D101BF"/>
    <w:rsid w:val="00D828B4"/>
    <w:rsid w:val="00E204EF"/>
    <w:rsid w:val="00E344B9"/>
    <w:rsid w:val="00F0705F"/>
    <w:rsid w:val="00F57212"/>
    <w:rsid w:val="00FA24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1BF"/>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6D2B3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04EF"/>
    <w:pPr>
      <w:ind w:leftChars="200" w:left="480"/>
    </w:pPr>
    <w:rPr>
      <w:rFonts w:ascii="Calibri" w:hAnsi="Calibri"/>
      <w:szCs w:val="22"/>
    </w:rPr>
  </w:style>
  <w:style w:type="character" w:styleId="a4">
    <w:name w:val="Hyperlink"/>
    <w:basedOn w:val="a0"/>
    <w:uiPriority w:val="99"/>
    <w:unhideWhenUsed/>
    <w:rsid w:val="00E204EF"/>
    <w:rPr>
      <w:color w:val="0000FF" w:themeColor="hyperlink"/>
      <w:u w:val="single"/>
    </w:rPr>
  </w:style>
  <w:style w:type="table" w:styleId="a5">
    <w:name w:val="Table Grid"/>
    <w:basedOn w:val="a1"/>
    <w:uiPriority w:val="59"/>
    <w:rsid w:val="00E20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57212"/>
    <w:pPr>
      <w:tabs>
        <w:tab w:val="center" w:pos="4153"/>
        <w:tab w:val="right" w:pos="8306"/>
      </w:tabs>
      <w:snapToGrid w:val="0"/>
    </w:pPr>
    <w:rPr>
      <w:sz w:val="20"/>
      <w:szCs w:val="20"/>
    </w:rPr>
  </w:style>
  <w:style w:type="character" w:customStyle="1" w:styleId="a7">
    <w:name w:val="頁首 字元"/>
    <w:basedOn w:val="a0"/>
    <w:link w:val="a6"/>
    <w:uiPriority w:val="99"/>
    <w:rsid w:val="00F57212"/>
    <w:rPr>
      <w:rFonts w:ascii="Times New Roman" w:eastAsia="新細明體" w:hAnsi="Times New Roman" w:cs="Times New Roman"/>
      <w:sz w:val="20"/>
      <w:szCs w:val="20"/>
    </w:rPr>
  </w:style>
  <w:style w:type="paragraph" w:styleId="a8">
    <w:name w:val="footer"/>
    <w:basedOn w:val="a"/>
    <w:link w:val="a9"/>
    <w:uiPriority w:val="99"/>
    <w:unhideWhenUsed/>
    <w:rsid w:val="00F57212"/>
    <w:pPr>
      <w:tabs>
        <w:tab w:val="center" w:pos="4153"/>
        <w:tab w:val="right" w:pos="8306"/>
      </w:tabs>
      <w:snapToGrid w:val="0"/>
    </w:pPr>
    <w:rPr>
      <w:sz w:val="20"/>
      <w:szCs w:val="20"/>
    </w:rPr>
  </w:style>
  <w:style w:type="character" w:customStyle="1" w:styleId="a9">
    <w:name w:val="頁尾 字元"/>
    <w:basedOn w:val="a0"/>
    <w:link w:val="a8"/>
    <w:uiPriority w:val="99"/>
    <w:rsid w:val="00F57212"/>
    <w:rPr>
      <w:rFonts w:ascii="Times New Roman" w:eastAsia="新細明體" w:hAnsi="Times New Roman" w:cs="Times New Roman"/>
      <w:sz w:val="20"/>
      <w:szCs w:val="20"/>
    </w:rPr>
  </w:style>
  <w:style w:type="paragraph" w:styleId="aa">
    <w:name w:val="Balloon Text"/>
    <w:basedOn w:val="a"/>
    <w:link w:val="ab"/>
    <w:uiPriority w:val="99"/>
    <w:semiHidden/>
    <w:unhideWhenUsed/>
    <w:rsid w:val="006D2B3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D2B34"/>
    <w:rPr>
      <w:rFonts w:asciiTheme="majorHAnsi" w:eastAsiaTheme="majorEastAsia" w:hAnsiTheme="majorHAnsi" w:cstheme="majorBidi"/>
      <w:sz w:val="18"/>
      <w:szCs w:val="18"/>
    </w:rPr>
  </w:style>
  <w:style w:type="character" w:customStyle="1" w:styleId="20">
    <w:name w:val="標題 2 字元"/>
    <w:basedOn w:val="a0"/>
    <w:link w:val="2"/>
    <w:uiPriority w:val="9"/>
    <w:rsid w:val="006D2B34"/>
    <w:rPr>
      <w:rFonts w:asciiTheme="majorHAnsi" w:eastAsiaTheme="majorEastAsia" w:hAnsiTheme="majorHAnsi" w:cstheme="majorBidi"/>
      <w:b/>
      <w:bCs/>
      <w:sz w:val="48"/>
      <w:szCs w:val="48"/>
    </w:rPr>
  </w:style>
  <w:style w:type="paragraph" w:styleId="ac">
    <w:name w:val="No Spacing"/>
    <w:uiPriority w:val="1"/>
    <w:qFormat/>
    <w:rsid w:val="008A4C90"/>
    <w:pPr>
      <w:widowControl w:val="0"/>
    </w:pPr>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1BF"/>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6D2B3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04EF"/>
    <w:pPr>
      <w:ind w:leftChars="200" w:left="480"/>
    </w:pPr>
    <w:rPr>
      <w:rFonts w:ascii="Calibri" w:hAnsi="Calibri"/>
      <w:szCs w:val="22"/>
    </w:rPr>
  </w:style>
  <w:style w:type="character" w:styleId="a4">
    <w:name w:val="Hyperlink"/>
    <w:basedOn w:val="a0"/>
    <w:uiPriority w:val="99"/>
    <w:unhideWhenUsed/>
    <w:rsid w:val="00E204EF"/>
    <w:rPr>
      <w:color w:val="0000FF" w:themeColor="hyperlink"/>
      <w:u w:val="single"/>
    </w:rPr>
  </w:style>
  <w:style w:type="table" w:styleId="a5">
    <w:name w:val="Table Grid"/>
    <w:basedOn w:val="a1"/>
    <w:uiPriority w:val="59"/>
    <w:rsid w:val="00E20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57212"/>
    <w:pPr>
      <w:tabs>
        <w:tab w:val="center" w:pos="4153"/>
        <w:tab w:val="right" w:pos="8306"/>
      </w:tabs>
      <w:snapToGrid w:val="0"/>
    </w:pPr>
    <w:rPr>
      <w:sz w:val="20"/>
      <w:szCs w:val="20"/>
    </w:rPr>
  </w:style>
  <w:style w:type="character" w:customStyle="1" w:styleId="a7">
    <w:name w:val="頁首 字元"/>
    <w:basedOn w:val="a0"/>
    <w:link w:val="a6"/>
    <w:uiPriority w:val="99"/>
    <w:rsid w:val="00F57212"/>
    <w:rPr>
      <w:rFonts w:ascii="Times New Roman" w:eastAsia="新細明體" w:hAnsi="Times New Roman" w:cs="Times New Roman"/>
      <w:sz w:val="20"/>
      <w:szCs w:val="20"/>
    </w:rPr>
  </w:style>
  <w:style w:type="paragraph" w:styleId="a8">
    <w:name w:val="footer"/>
    <w:basedOn w:val="a"/>
    <w:link w:val="a9"/>
    <w:uiPriority w:val="99"/>
    <w:unhideWhenUsed/>
    <w:rsid w:val="00F57212"/>
    <w:pPr>
      <w:tabs>
        <w:tab w:val="center" w:pos="4153"/>
        <w:tab w:val="right" w:pos="8306"/>
      </w:tabs>
      <w:snapToGrid w:val="0"/>
    </w:pPr>
    <w:rPr>
      <w:sz w:val="20"/>
      <w:szCs w:val="20"/>
    </w:rPr>
  </w:style>
  <w:style w:type="character" w:customStyle="1" w:styleId="a9">
    <w:name w:val="頁尾 字元"/>
    <w:basedOn w:val="a0"/>
    <w:link w:val="a8"/>
    <w:uiPriority w:val="99"/>
    <w:rsid w:val="00F57212"/>
    <w:rPr>
      <w:rFonts w:ascii="Times New Roman" w:eastAsia="新細明體" w:hAnsi="Times New Roman" w:cs="Times New Roman"/>
      <w:sz w:val="20"/>
      <w:szCs w:val="20"/>
    </w:rPr>
  </w:style>
  <w:style w:type="paragraph" w:styleId="aa">
    <w:name w:val="Balloon Text"/>
    <w:basedOn w:val="a"/>
    <w:link w:val="ab"/>
    <w:uiPriority w:val="99"/>
    <w:semiHidden/>
    <w:unhideWhenUsed/>
    <w:rsid w:val="006D2B3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D2B34"/>
    <w:rPr>
      <w:rFonts w:asciiTheme="majorHAnsi" w:eastAsiaTheme="majorEastAsia" w:hAnsiTheme="majorHAnsi" w:cstheme="majorBidi"/>
      <w:sz w:val="18"/>
      <w:szCs w:val="18"/>
    </w:rPr>
  </w:style>
  <w:style w:type="character" w:customStyle="1" w:styleId="20">
    <w:name w:val="標題 2 字元"/>
    <w:basedOn w:val="a0"/>
    <w:link w:val="2"/>
    <w:uiPriority w:val="9"/>
    <w:rsid w:val="006D2B34"/>
    <w:rPr>
      <w:rFonts w:asciiTheme="majorHAnsi" w:eastAsiaTheme="majorEastAsia" w:hAnsiTheme="majorHAnsi" w:cstheme="majorBidi"/>
      <w:b/>
      <w:bCs/>
      <w:sz w:val="48"/>
      <w:szCs w:val="48"/>
    </w:rPr>
  </w:style>
  <w:style w:type="paragraph" w:styleId="ac">
    <w:name w:val="No Spacing"/>
    <w:uiPriority w:val="1"/>
    <w:qFormat/>
    <w:rsid w:val="008A4C90"/>
    <w:pPr>
      <w:widowControl w:val="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69E06-8D25-4014-9001-08B6B3F9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615</Words>
  <Characters>3508</Characters>
  <Application>Microsoft Office Word</Application>
  <DocSecurity>0</DocSecurity>
  <Lines>29</Lines>
  <Paragraphs>8</Paragraphs>
  <ScaleCrop>false</ScaleCrop>
  <Company/>
  <LinksUpToDate>false</LinksUpToDate>
  <CharactersWithSpaces>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2018-08-07T06:03:00Z</cp:lastPrinted>
  <dcterms:created xsi:type="dcterms:W3CDTF">2018-09-03T02:53:00Z</dcterms:created>
  <dcterms:modified xsi:type="dcterms:W3CDTF">2018-09-03T02:54:00Z</dcterms:modified>
</cp:coreProperties>
</file>