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6C" w:rsidRDefault="00C1616C" w:rsidP="004359F1">
      <w:pPr>
        <w:jc w:val="center"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4359F1" w:rsidRPr="001303B9" w:rsidRDefault="004359F1" w:rsidP="004359F1">
      <w:pPr>
        <w:jc w:val="center"/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國立嘉義大學獸醫學院教師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【教學實踐研究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(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發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)–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專門著作、技術報告】</w:t>
      </w:r>
    </w:p>
    <w:p w:rsidR="004359F1" w:rsidRPr="001303B9" w:rsidRDefault="004359F1" w:rsidP="004359F1">
      <w:pPr>
        <w:jc w:val="center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升等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Ab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研究成果評分表</w:t>
      </w:r>
    </w:p>
    <w:p w:rsidR="004359F1" w:rsidRPr="001303B9" w:rsidRDefault="004359F1" w:rsidP="004710F0">
      <w:pPr>
        <w:ind w:firstLineChars="400" w:firstLine="96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教師姓名：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　　　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</w:t>
      </w:r>
    </w:p>
    <w:p w:rsidR="004359F1" w:rsidRPr="001303B9" w:rsidRDefault="004359F1" w:rsidP="004710F0">
      <w:pPr>
        <w:spacing w:beforeLines="25" w:before="90"/>
        <w:ind w:firstLineChars="400" w:firstLine="96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現任職級生效日：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年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月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日</w:t>
      </w:r>
    </w:p>
    <w:p w:rsidR="004359F1" w:rsidRPr="001303B9" w:rsidRDefault="004359F1" w:rsidP="004710F0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次院教評會議修正通過</w:t>
      </w:r>
    </w:p>
    <w:p w:rsidR="004359F1" w:rsidRPr="001303B9" w:rsidRDefault="004359F1" w:rsidP="004710F0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次院務會議通過</w:t>
      </w:r>
    </w:p>
    <w:p w:rsidR="004359F1" w:rsidRPr="001303B9" w:rsidRDefault="004359F1" w:rsidP="004710F0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次校教評會議通過</w:t>
      </w:r>
    </w:p>
    <w:p w:rsidR="004359F1" w:rsidRPr="001303B9" w:rsidRDefault="004359F1" w:rsidP="004710F0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Default="004359F1" w:rsidP="004710F0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4710F0" w:rsidRPr="004710F0" w:rsidRDefault="004710F0" w:rsidP="004710F0">
      <w:pPr>
        <w:spacing w:line="240" w:lineRule="exact"/>
        <w:jc w:val="right"/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</w:pPr>
      <w:r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年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月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日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學年度第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次校教評會通過</w:t>
      </w:r>
    </w:p>
    <w:p w:rsidR="004359F1" w:rsidRPr="001303B9" w:rsidRDefault="004359F1" w:rsidP="004359F1">
      <w:pPr>
        <w:spacing w:line="276" w:lineRule="auto"/>
        <w:rPr>
          <w:rFonts w:ascii="Times New Roman" w:eastAsia="標楷體" w:hAnsi="Times New Roman" w:cs="Times New Roman"/>
          <w:color w:val="000000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＊採計年資：取得前一等級教師資格後之研究成果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761"/>
        <w:gridCol w:w="4198"/>
        <w:gridCol w:w="989"/>
        <w:gridCol w:w="991"/>
        <w:gridCol w:w="978"/>
      </w:tblGrid>
      <w:tr w:rsidR="004359F1" w:rsidRPr="001303B9" w:rsidTr="00C1616C">
        <w:trPr>
          <w:trHeight w:val="359"/>
        </w:trPr>
        <w:tc>
          <w:tcPr>
            <w:tcW w:w="388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</w:t>
            </w:r>
          </w:p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項目</w:t>
            </w:r>
          </w:p>
        </w:tc>
        <w:tc>
          <w:tcPr>
            <w:tcW w:w="3236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評審標準</w:t>
            </w:r>
          </w:p>
        </w:tc>
        <w:tc>
          <w:tcPr>
            <w:tcW w:w="1376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評分</w:t>
            </w:r>
          </w:p>
        </w:tc>
      </w:tr>
      <w:tr w:rsidR="004359F1" w:rsidRPr="001303B9" w:rsidTr="00C1616C">
        <w:trPr>
          <w:trHeight w:val="316"/>
        </w:trPr>
        <w:tc>
          <w:tcPr>
            <w:tcW w:w="3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自評</w:t>
            </w: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系審核</w:t>
            </w: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院審核</w:t>
            </w:r>
          </w:p>
        </w:tc>
      </w:tr>
      <w:tr w:rsidR="004359F1" w:rsidRPr="001303B9" w:rsidTr="00C1616C">
        <w:trPr>
          <w:trHeight w:val="816"/>
        </w:trPr>
        <w:tc>
          <w:tcPr>
            <w:tcW w:w="388" w:type="pct"/>
            <w:vMerge w:val="restart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Ab</w:t>
            </w:r>
          </w:p>
          <w:p w:rsidR="004359F1" w:rsidRPr="001303B9" w:rsidRDefault="004359F1" w:rsidP="00661D82">
            <w:pPr>
              <w:snapToGrid w:val="0"/>
              <w:spacing w:line="276" w:lineRule="auto"/>
              <w:ind w:leftChars="-16" w:left="-3" w:hangingChars="16" w:hanging="35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75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分）</w:t>
            </w: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231" w:hanging="231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任職現等級其他研究著作每篇得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～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分，依其刊登於該學術領域列名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或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期刊及院教評會期刊評量等級與作者排名順序，予以評分。如列第一級者得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分、第二級者得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7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分、第三級者得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分、第四級者得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分。又作者順位權數另規定如附表。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816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技術移轉技轉金一件新台幣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722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獲國外專利，比照研究著作第一級計分、獲國內專利，比照研究著作第二級計分，不論國內外皆依作者順位權數給分。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816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獲國內、外政府品種權，比照研究著作第二級，不論國內、外皆依作者順位權數給分。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816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政府機構或私人機構之產學合作案新台幣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695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參加國際性學術團體年會（含研討會）口頭或壁報發表論文，口頭發表每篇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816"/>
        </w:trPr>
        <w:tc>
          <w:tcPr>
            <w:tcW w:w="388" w:type="pct"/>
            <w:vMerge/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236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3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參加全國性或海峽兩岸學術團體年會（含研討會）口頭或壁報發表論文，口頭發表每篇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547"/>
        </w:trPr>
        <w:tc>
          <w:tcPr>
            <w:tcW w:w="3624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小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計（合計之總分不得超過配分上限）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C1616C">
        <w:trPr>
          <w:trHeight w:val="467"/>
        </w:trPr>
        <w:tc>
          <w:tcPr>
            <w:tcW w:w="167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申請人簽名</w:t>
            </w:r>
          </w:p>
        </w:tc>
        <w:tc>
          <w:tcPr>
            <w:tcW w:w="19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系主管核章</w:t>
            </w:r>
          </w:p>
        </w:tc>
        <w:tc>
          <w:tcPr>
            <w:tcW w:w="1376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院長核章</w:t>
            </w:r>
          </w:p>
        </w:tc>
      </w:tr>
      <w:tr w:rsidR="004359F1" w:rsidRPr="001303B9" w:rsidTr="00C1616C">
        <w:trPr>
          <w:trHeight w:val="862"/>
        </w:trPr>
        <w:tc>
          <w:tcPr>
            <w:tcW w:w="1672" w:type="pct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13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13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08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08"/>
              </w:rPr>
              <w:t>日</w:t>
            </w:r>
          </w:p>
        </w:tc>
        <w:tc>
          <w:tcPr>
            <w:tcW w:w="1952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13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13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07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07"/>
              </w:rPr>
              <w:t>日</w:t>
            </w:r>
          </w:p>
        </w:tc>
        <w:tc>
          <w:tcPr>
            <w:tcW w:w="1376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13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06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06"/>
              </w:rPr>
              <w:t>日</w:t>
            </w:r>
          </w:p>
        </w:tc>
      </w:tr>
    </w:tbl>
    <w:p w:rsidR="004359F1" w:rsidRDefault="004359F1" w:rsidP="004359F1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說明：</w:t>
      </w:r>
      <w:r w:rsidRPr="001303B9">
        <w:rPr>
          <w:rFonts w:ascii="Times New Roman" w:eastAsia="標楷體" w:hAnsi="Times New Roman" w:cs="Times New Roman"/>
          <w:sz w:val="20"/>
          <w:szCs w:val="20"/>
        </w:rPr>
        <w:t>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研究」部分，其代表作及參考作已列入「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A1.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外審成績」之評分，不得再重複列入「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A2.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非外審成績」（研究計畫獎助、產學合作及其他學術研究成果）項下評分。</w:t>
      </w:r>
    </w:p>
    <w:p w:rsidR="00C1616C" w:rsidRDefault="00C1616C" w:rsidP="004359F1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</w:p>
    <w:p w:rsidR="00C1616C" w:rsidRDefault="00C1616C" w:rsidP="004359F1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</w:p>
    <w:p w:rsidR="00C1616C" w:rsidRDefault="00C1616C" w:rsidP="004359F1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</w:p>
    <w:p w:rsidR="00C1616C" w:rsidRDefault="00C1616C" w:rsidP="004359F1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</w:p>
    <w:p w:rsidR="009638BE" w:rsidRDefault="009638BE" w:rsidP="004359F1">
      <w:pPr>
        <w:snapToGrid w:val="0"/>
        <w:spacing w:line="276" w:lineRule="auto"/>
        <w:rPr>
          <w:rFonts w:ascii="Times New Roman" w:eastAsia="標楷體" w:hAnsi="Times New Roman" w:cs="Times New Roman"/>
          <w:color w:val="000000"/>
          <w:sz w:val="20"/>
          <w:szCs w:val="20"/>
        </w:rPr>
      </w:pPr>
    </w:p>
    <w:bookmarkStart w:id="0" w:name="_GoBack"/>
    <w:bookmarkEnd w:id="0"/>
    <w:p w:rsidR="004359F1" w:rsidRPr="001303B9" w:rsidRDefault="004359F1" w:rsidP="004359F1">
      <w:pPr>
        <w:snapToGrid w:val="0"/>
        <w:spacing w:line="276" w:lineRule="auto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86CFF4" wp14:editId="7DE4B0F5">
                <wp:simplePos x="0" y="0"/>
                <wp:positionH relativeFrom="column">
                  <wp:posOffset>506730</wp:posOffset>
                </wp:positionH>
                <wp:positionV relativeFrom="paragraph">
                  <wp:posOffset>198120</wp:posOffset>
                </wp:positionV>
                <wp:extent cx="1238250" cy="381000"/>
                <wp:effectExtent l="0" t="0" r="19050" b="1905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381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3E457" id="直線接點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9pt,15.6pt" to="137.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附表、作者順位權數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(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參考論文作者人數及作者順位給分比例表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)</w:t>
      </w:r>
    </w:p>
    <w:tbl>
      <w:tblPr>
        <w:tblW w:w="91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7"/>
        <w:gridCol w:w="1560"/>
        <w:gridCol w:w="1560"/>
        <w:gridCol w:w="1440"/>
        <w:gridCol w:w="1320"/>
        <w:gridCol w:w="1320"/>
      </w:tblGrid>
      <w:tr w:rsidR="004359F1" w:rsidRPr="001303B9" w:rsidTr="00DF3EA7">
        <w:trPr>
          <w:trHeight w:val="464"/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359F1" w:rsidRPr="001303B9" w:rsidRDefault="004359F1" w:rsidP="00DF3EA7">
            <w:pPr>
              <w:snapToGrid w:val="0"/>
              <w:spacing w:line="276" w:lineRule="auto"/>
              <w:ind w:right="204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順位</w:t>
            </w:r>
          </w:p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作者人數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第五</w:t>
            </w: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15%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4359F1" w:rsidRPr="001303B9" w:rsidRDefault="004359F1" w:rsidP="009638BE">
      <w:pPr>
        <w:pStyle w:val="ab"/>
        <w:snapToGrid w:val="0"/>
        <w:spacing w:line="240" w:lineRule="exact"/>
        <w:ind w:leftChars="-114" w:left="380" w:hanging="654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通訊作者比照第一作者計分。作者人數在五人以上者，比照四人核分標準辦理，第五順位以後作者概以</w:t>
      </w:r>
      <w:r w:rsidRPr="001303B9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百分之五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計算。</w:t>
      </w:r>
    </w:p>
    <w:sectPr w:rsidR="004359F1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402" w:rsidRDefault="00303402" w:rsidP="007E0EB8">
      <w:r>
        <w:separator/>
      </w:r>
    </w:p>
  </w:endnote>
  <w:endnote w:type="continuationSeparator" w:id="0">
    <w:p w:rsidR="00303402" w:rsidRDefault="00303402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402" w:rsidRDefault="00303402" w:rsidP="007E0EB8">
      <w:r>
        <w:separator/>
      </w:r>
    </w:p>
  </w:footnote>
  <w:footnote w:type="continuationSeparator" w:id="0">
    <w:p w:rsidR="00303402" w:rsidRDefault="00303402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03402"/>
    <w:rsid w:val="003118DF"/>
    <w:rsid w:val="00313554"/>
    <w:rsid w:val="00314F1B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710F0"/>
    <w:rsid w:val="004954F8"/>
    <w:rsid w:val="004A1D6D"/>
    <w:rsid w:val="004A58F2"/>
    <w:rsid w:val="004B5619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849F0"/>
    <w:rsid w:val="00585620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1D82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38BE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76B7"/>
    <w:rsid w:val="00A04AAF"/>
    <w:rsid w:val="00A12F23"/>
    <w:rsid w:val="00A130AC"/>
    <w:rsid w:val="00A56D8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616C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C1825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F03DF-A87C-4CC2-843B-D58C4D3AC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羅欣嵐</cp:lastModifiedBy>
  <cp:revision>6</cp:revision>
  <cp:lastPrinted>2018-09-27T02:31:00Z</cp:lastPrinted>
  <dcterms:created xsi:type="dcterms:W3CDTF">2023-03-07T09:14:00Z</dcterms:created>
  <dcterms:modified xsi:type="dcterms:W3CDTF">2025-02-11T09:21:00Z</dcterms:modified>
</cp:coreProperties>
</file>