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4A6AA" w14:textId="77777777" w:rsidR="00C63098" w:rsidRPr="00E737A6" w:rsidRDefault="00C63098" w:rsidP="00353ABF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E737A6">
        <w:rPr>
          <w:rFonts w:ascii="Times New Roman" w:eastAsia="標楷體" w:hAnsi="Times New Roman" w:cs="Times New Roman"/>
          <w:sz w:val="28"/>
          <w:szCs w:val="28"/>
        </w:rPr>
        <w:t>國立嘉義大學外國語言學系</w:t>
      </w:r>
      <w:r w:rsidR="00353ABF" w:rsidRPr="00E737A6">
        <w:rPr>
          <w:rFonts w:ascii="Times New Roman" w:eastAsia="標楷體" w:hAnsi="Times New Roman" w:cs="Times New Roman"/>
          <w:sz w:val="28"/>
          <w:szCs w:val="28"/>
        </w:rPr>
        <w:t>新</w:t>
      </w:r>
      <w:r w:rsidR="00D4111A">
        <w:rPr>
          <w:rFonts w:ascii="Times New Roman" w:eastAsia="標楷體" w:hAnsi="Times New Roman" w:cs="Times New Roman"/>
          <w:sz w:val="28"/>
          <w:szCs w:val="28"/>
        </w:rPr>
        <w:t>開</w:t>
      </w:r>
      <w:r w:rsidR="00D4111A">
        <w:rPr>
          <w:rFonts w:ascii="Times New Roman" w:eastAsia="標楷體" w:hAnsi="Times New Roman" w:cs="Times New Roman" w:hint="eastAsia"/>
          <w:sz w:val="28"/>
          <w:szCs w:val="28"/>
        </w:rPr>
        <w:t>科目實施</w:t>
      </w:r>
      <w:r w:rsidRPr="00E737A6">
        <w:rPr>
          <w:rFonts w:ascii="Times New Roman" w:eastAsia="標楷體" w:hAnsi="Times New Roman" w:cs="Times New Roman"/>
          <w:sz w:val="28"/>
          <w:szCs w:val="28"/>
        </w:rPr>
        <w:t>要點</w:t>
      </w:r>
    </w:p>
    <w:p w14:paraId="3A5A7338" w14:textId="77777777" w:rsidR="00C63098" w:rsidRPr="00E737A6" w:rsidRDefault="00C63098">
      <w:pPr>
        <w:rPr>
          <w:rFonts w:ascii="Times New Roman" w:eastAsia="標楷體" w:hAnsi="Times New Roman" w:cs="Times New Roman"/>
        </w:rPr>
      </w:pPr>
    </w:p>
    <w:p w14:paraId="3B02EC4F" w14:textId="77777777" w:rsidR="00DD6EF7" w:rsidRPr="00494FA0" w:rsidRDefault="00353ABF" w:rsidP="00832D23">
      <w:pPr>
        <w:wordWrap w:val="0"/>
        <w:jc w:val="right"/>
        <w:rPr>
          <w:rFonts w:ascii="Times New Roman" w:eastAsia="標楷體" w:hAnsi="Times New Roman" w:cs="Times New Roman"/>
          <w:sz w:val="20"/>
          <w:szCs w:val="20"/>
        </w:rPr>
      </w:pPr>
      <w:r w:rsidRPr="00494FA0">
        <w:rPr>
          <w:rFonts w:ascii="Times New Roman" w:eastAsia="標楷體" w:hAnsi="Times New Roman" w:cs="Times New Roman"/>
          <w:sz w:val="20"/>
          <w:szCs w:val="20"/>
        </w:rPr>
        <w:t>110</w:t>
      </w:r>
      <w:r w:rsidRPr="00494FA0">
        <w:rPr>
          <w:rFonts w:ascii="Times New Roman" w:eastAsia="標楷體" w:hAnsi="Times New Roman" w:cs="Times New Roman"/>
          <w:sz w:val="20"/>
          <w:szCs w:val="20"/>
        </w:rPr>
        <w:t>年</w:t>
      </w:r>
      <w:r w:rsidR="00EF202C" w:rsidRPr="00494FA0">
        <w:rPr>
          <w:rFonts w:ascii="Times New Roman" w:eastAsia="標楷體" w:hAnsi="Times New Roman" w:cs="Times New Roman"/>
          <w:sz w:val="20"/>
          <w:szCs w:val="20"/>
        </w:rPr>
        <w:t>3</w:t>
      </w:r>
      <w:r w:rsidRPr="00494FA0">
        <w:rPr>
          <w:rFonts w:ascii="Times New Roman" w:eastAsia="標楷體" w:hAnsi="Times New Roman" w:cs="Times New Roman"/>
          <w:sz w:val="20"/>
          <w:szCs w:val="20"/>
        </w:rPr>
        <w:t>月</w:t>
      </w:r>
      <w:r w:rsidR="00011B71" w:rsidRPr="00494FA0">
        <w:rPr>
          <w:rFonts w:ascii="Times New Roman" w:eastAsia="標楷體" w:hAnsi="Times New Roman" w:cs="Times New Roman"/>
          <w:sz w:val="20"/>
          <w:szCs w:val="20"/>
        </w:rPr>
        <w:t>24</w:t>
      </w:r>
      <w:r w:rsidRPr="00494FA0">
        <w:rPr>
          <w:rFonts w:ascii="Times New Roman" w:eastAsia="標楷體" w:hAnsi="Times New Roman" w:cs="Times New Roman"/>
          <w:sz w:val="20"/>
          <w:szCs w:val="20"/>
        </w:rPr>
        <w:t>日外語系</w:t>
      </w:r>
      <w:r w:rsidRPr="00494FA0">
        <w:rPr>
          <w:rFonts w:ascii="Times New Roman" w:eastAsia="標楷體" w:hAnsi="Times New Roman" w:cs="Times New Roman"/>
          <w:sz w:val="20"/>
          <w:szCs w:val="20"/>
        </w:rPr>
        <w:t xml:space="preserve">109 </w:t>
      </w:r>
      <w:r w:rsidRPr="00494FA0">
        <w:rPr>
          <w:rFonts w:ascii="Times New Roman" w:eastAsia="標楷體" w:hAnsi="Times New Roman" w:cs="Times New Roman"/>
          <w:sz w:val="20"/>
          <w:szCs w:val="20"/>
        </w:rPr>
        <w:t>學年度</w:t>
      </w:r>
      <w:r w:rsidR="00DD6EF7" w:rsidRPr="00494FA0">
        <w:rPr>
          <w:rFonts w:ascii="Times New Roman" w:eastAsia="標楷體" w:hAnsi="Times New Roman" w:cs="Times New Roman"/>
          <w:sz w:val="20"/>
          <w:szCs w:val="20"/>
        </w:rPr>
        <w:t>第</w:t>
      </w:r>
      <w:r w:rsidR="00DD6EF7" w:rsidRPr="00494FA0">
        <w:rPr>
          <w:rFonts w:ascii="Times New Roman" w:eastAsia="標楷體" w:hAnsi="Times New Roman" w:cs="Times New Roman"/>
          <w:sz w:val="20"/>
          <w:szCs w:val="20"/>
        </w:rPr>
        <w:t>7</w:t>
      </w:r>
      <w:r w:rsidR="00DD6EF7" w:rsidRPr="00494FA0">
        <w:rPr>
          <w:rFonts w:ascii="Times New Roman" w:eastAsia="標楷體" w:hAnsi="Times New Roman" w:cs="Times New Roman"/>
          <w:sz w:val="20"/>
          <w:szCs w:val="20"/>
        </w:rPr>
        <w:t>次系課程委員會議</w:t>
      </w:r>
      <w:r w:rsidR="00D4111A" w:rsidRPr="00494FA0">
        <w:rPr>
          <w:rFonts w:ascii="Times New Roman" w:eastAsia="標楷體" w:hAnsi="Times New Roman" w:cs="Times New Roman" w:hint="eastAsia"/>
          <w:sz w:val="20"/>
          <w:szCs w:val="20"/>
        </w:rPr>
        <w:t>通過</w:t>
      </w:r>
    </w:p>
    <w:p w14:paraId="7A3058AE" w14:textId="77777777" w:rsidR="00D4111A" w:rsidRPr="00494FA0" w:rsidRDefault="00D4111A" w:rsidP="00D4111A">
      <w:pPr>
        <w:jc w:val="right"/>
        <w:rPr>
          <w:rFonts w:ascii="Times New Roman" w:eastAsia="標楷體" w:hAnsi="Times New Roman" w:cs="Times New Roman"/>
          <w:sz w:val="20"/>
          <w:szCs w:val="20"/>
          <w:u w:val="single"/>
        </w:rPr>
      </w:pPr>
      <w:r w:rsidRPr="00494FA0">
        <w:rPr>
          <w:rFonts w:ascii="Times New Roman" w:eastAsia="標楷體" w:hAnsi="Times New Roman" w:cs="Times New Roman"/>
          <w:sz w:val="20"/>
          <w:szCs w:val="20"/>
          <w:u w:val="single"/>
        </w:rPr>
        <w:t>110</w:t>
      </w:r>
      <w:r w:rsidRPr="00494FA0">
        <w:rPr>
          <w:rFonts w:ascii="Times New Roman" w:eastAsia="標楷體" w:hAnsi="Times New Roman" w:cs="Times New Roman"/>
          <w:sz w:val="20"/>
          <w:szCs w:val="20"/>
          <w:u w:val="single"/>
        </w:rPr>
        <w:t>年</w:t>
      </w:r>
      <w:r w:rsidR="00494FA0" w:rsidRPr="00494FA0">
        <w:rPr>
          <w:rFonts w:ascii="Times New Roman" w:eastAsia="標楷體" w:hAnsi="Times New Roman" w:cs="Times New Roman" w:hint="eastAsia"/>
          <w:sz w:val="20"/>
          <w:szCs w:val="20"/>
          <w:u w:val="single"/>
        </w:rPr>
        <w:t>4</w:t>
      </w:r>
      <w:r w:rsidRPr="00494FA0">
        <w:rPr>
          <w:rFonts w:ascii="Times New Roman" w:eastAsia="標楷體" w:hAnsi="Times New Roman" w:cs="Times New Roman"/>
          <w:sz w:val="20"/>
          <w:szCs w:val="20"/>
          <w:u w:val="single"/>
        </w:rPr>
        <w:t>月</w:t>
      </w:r>
      <w:r w:rsidR="00494FA0" w:rsidRPr="00494FA0">
        <w:rPr>
          <w:rFonts w:ascii="Times New Roman" w:eastAsia="標楷體" w:hAnsi="Times New Roman" w:cs="Times New Roman" w:hint="eastAsia"/>
          <w:sz w:val="20"/>
          <w:szCs w:val="20"/>
          <w:u w:val="single"/>
        </w:rPr>
        <w:t>28</w:t>
      </w:r>
      <w:r w:rsidRPr="00494FA0">
        <w:rPr>
          <w:rFonts w:ascii="Times New Roman" w:eastAsia="標楷體" w:hAnsi="Times New Roman" w:cs="Times New Roman"/>
          <w:sz w:val="20"/>
          <w:szCs w:val="20"/>
          <w:u w:val="single"/>
        </w:rPr>
        <w:t>日外語系</w:t>
      </w:r>
      <w:r w:rsidRPr="00494FA0">
        <w:rPr>
          <w:rFonts w:ascii="Times New Roman" w:eastAsia="標楷體" w:hAnsi="Times New Roman" w:cs="Times New Roman"/>
          <w:sz w:val="20"/>
          <w:szCs w:val="20"/>
          <w:u w:val="single"/>
        </w:rPr>
        <w:t xml:space="preserve">109 </w:t>
      </w:r>
      <w:r w:rsidRPr="00494FA0">
        <w:rPr>
          <w:rFonts w:ascii="Times New Roman" w:eastAsia="標楷體" w:hAnsi="Times New Roman" w:cs="Times New Roman"/>
          <w:sz w:val="20"/>
          <w:szCs w:val="20"/>
          <w:u w:val="single"/>
        </w:rPr>
        <w:t>學年度</w:t>
      </w:r>
      <w:r w:rsidRPr="00494FA0">
        <w:rPr>
          <w:rFonts w:ascii="Times New Roman" w:eastAsia="標楷體" w:hAnsi="Times New Roman" w:cs="Times New Roman" w:hint="eastAsia"/>
          <w:sz w:val="20"/>
          <w:szCs w:val="20"/>
          <w:u w:val="single"/>
        </w:rPr>
        <w:t>第</w:t>
      </w:r>
      <w:r w:rsidRPr="00494FA0">
        <w:rPr>
          <w:rFonts w:ascii="Times New Roman" w:eastAsia="標楷體" w:hAnsi="Times New Roman" w:cs="Times New Roman" w:hint="eastAsia"/>
          <w:sz w:val="20"/>
          <w:szCs w:val="20"/>
          <w:u w:val="single"/>
        </w:rPr>
        <w:t>2</w:t>
      </w:r>
      <w:r w:rsidRPr="00494FA0">
        <w:rPr>
          <w:rFonts w:ascii="Times New Roman" w:eastAsia="標楷體" w:hAnsi="Times New Roman" w:cs="Times New Roman" w:hint="eastAsia"/>
          <w:sz w:val="20"/>
          <w:szCs w:val="20"/>
          <w:u w:val="single"/>
        </w:rPr>
        <w:t>學期</w:t>
      </w:r>
      <w:r w:rsidRPr="00494FA0">
        <w:rPr>
          <w:rFonts w:ascii="Times New Roman" w:eastAsia="標楷體" w:hAnsi="Times New Roman" w:cs="Times New Roman"/>
          <w:sz w:val="20"/>
          <w:szCs w:val="20"/>
          <w:u w:val="single"/>
        </w:rPr>
        <w:t>第</w:t>
      </w:r>
      <w:r w:rsidR="00494FA0" w:rsidRPr="00494FA0">
        <w:rPr>
          <w:rFonts w:ascii="Times New Roman" w:eastAsia="標楷體" w:hAnsi="Times New Roman" w:cs="Times New Roman" w:hint="eastAsia"/>
          <w:sz w:val="20"/>
          <w:szCs w:val="20"/>
          <w:u w:val="single"/>
        </w:rPr>
        <w:t>3</w:t>
      </w:r>
      <w:r w:rsidRPr="00494FA0">
        <w:rPr>
          <w:rFonts w:ascii="Times New Roman" w:eastAsia="標楷體" w:hAnsi="Times New Roman" w:cs="Times New Roman"/>
          <w:sz w:val="20"/>
          <w:szCs w:val="20"/>
          <w:u w:val="single"/>
        </w:rPr>
        <w:t>次系</w:t>
      </w:r>
      <w:proofErr w:type="gramStart"/>
      <w:r w:rsidRPr="00494FA0">
        <w:rPr>
          <w:rFonts w:ascii="Times New Roman" w:eastAsia="標楷體" w:hAnsi="Times New Roman" w:cs="Times New Roman" w:hint="eastAsia"/>
          <w:sz w:val="20"/>
          <w:szCs w:val="20"/>
          <w:u w:val="single"/>
        </w:rPr>
        <w:t>務</w:t>
      </w:r>
      <w:proofErr w:type="gramEnd"/>
      <w:r w:rsidRPr="00494FA0">
        <w:rPr>
          <w:rFonts w:ascii="Times New Roman" w:eastAsia="標楷體" w:hAnsi="Times New Roman" w:cs="Times New Roman"/>
          <w:sz w:val="20"/>
          <w:szCs w:val="20"/>
          <w:u w:val="single"/>
        </w:rPr>
        <w:t>會議修訂</w:t>
      </w:r>
      <w:r w:rsidR="00494FA0" w:rsidRPr="00494FA0">
        <w:rPr>
          <w:rFonts w:ascii="Times New Roman" w:eastAsia="標楷體" w:hAnsi="Times New Roman" w:cs="Times New Roman" w:hint="eastAsia"/>
          <w:sz w:val="20"/>
          <w:szCs w:val="20"/>
          <w:u w:val="single"/>
        </w:rPr>
        <w:t>通過</w:t>
      </w:r>
    </w:p>
    <w:p w14:paraId="2BC6FE14" w14:textId="77777777" w:rsidR="00353ABF" w:rsidRPr="00E737A6" w:rsidRDefault="00353ABF" w:rsidP="00C63098">
      <w:pPr>
        <w:rPr>
          <w:rFonts w:ascii="Times New Roman" w:eastAsia="標楷體" w:hAnsi="Times New Roman" w:cs="Times New Roman"/>
        </w:rPr>
      </w:pPr>
    </w:p>
    <w:p w14:paraId="0C0E0A47" w14:textId="77777777" w:rsidR="00C63098" w:rsidRPr="00E737A6" w:rsidRDefault="00C63098" w:rsidP="0097299E">
      <w:pPr>
        <w:ind w:left="480" w:hangingChars="200" w:hanging="480"/>
        <w:rPr>
          <w:rFonts w:ascii="Times New Roman" w:eastAsia="標楷體" w:hAnsi="Times New Roman" w:cs="Times New Roman"/>
        </w:rPr>
      </w:pPr>
      <w:r w:rsidRPr="00E737A6">
        <w:rPr>
          <w:rFonts w:ascii="Times New Roman" w:eastAsia="標楷體" w:hAnsi="Times New Roman" w:cs="Times New Roman"/>
        </w:rPr>
        <w:t>一、依</w:t>
      </w:r>
      <w:r w:rsidR="009D7DE3" w:rsidRPr="00E737A6">
        <w:rPr>
          <w:rFonts w:ascii="Times New Roman" w:eastAsia="標楷體" w:hAnsi="Times New Roman" w:cs="Times New Roman"/>
        </w:rPr>
        <w:t>據「國立嘉義大學課程規劃</w:t>
      </w:r>
      <w:proofErr w:type="gramStart"/>
      <w:r w:rsidR="009D7DE3" w:rsidRPr="00E737A6">
        <w:rPr>
          <w:rFonts w:ascii="Times New Roman" w:eastAsia="標楷體" w:hAnsi="Times New Roman" w:cs="Times New Roman"/>
        </w:rPr>
        <w:t>與開排課</w:t>
      </w:r>
      <w:proofErr w:type="gramEnd"/>
      <w:r w:rsidR="009D7DE3" w:rsidRPr="00E737A6">
        <w:rPr>
          <w:rFonts w:ascii="Times New Roman" w:eastAsia="標楷體" w:hAnsi="Times New Roman" w:cs="Times New Roman"/>
        </w:rPr>
        <w:t>作業要點」規定，特</w:t>
      </w:r>
      <w:proofErr w:type="gramStart"/>
      <w:r w:rsidR="009D7DE3" w:rsidRPr="00E737A6">
        <w:rPr>
          <w:rFonts w:ascii="Times New Roman" w:eastAsia="標楷體" w:hAnsi="Times New Roman" w:cs="Times New Roman"/>
        </w:rPr>
        <w:t>訂定外語系</w:t>
      </w:r>
      <w:proofErr w:type="gramEnd"/>
      <w:r w:rsidR="009D7DE3" w:rsidRPr="00E737A6">
        <w:rPr>
          <w:rFonts w:ascii="Times New Roman" w:eastAsia="標楷體" w:hAnsi="Times New Roman" w:cs="Times New Roman"/>
        </w:rPr>
        <w:t>新</w:t>
      </w:r>
      <w:r w:rsidRPr="00E737A6">
        <w:rPr>
          <w:rFonts w:ascii="Times New Roman" w:eastAsia="標楷體" w:hAnsi="Times New Roman" w:cs="Times New Roman"/>
        </w:rPr>
        <w:t>課程開設要點（以下簡稱本要點）。</w:t>
      </w:r>
    </w:p>
    <w:p w14:paraId="11AD0470" w14:textId="77777777" w:rsidR="00C63098" w:rsidRPr="00E737A6" w:rsidRDefault="00C63098" w:rsidP="0097299E">
      <w:pPr>
        <w:ind w:left="425" w:hangingChars="177" w:hanging="425"/>
        <w:rPr>
          <w:rFonts w:ascii="Times New Roman" w:eastAsia="標楷體" w:hAnsi="Times New Roman" w:cs="Times New Roman"/>
        </w:rPr>
      </w:pPr>
    </w:p>
    <w:p w14:paraId="358FEA78" w14:textId="77777777" w:rsidR="00353ABF" w:rsidRPr="00E737A6" w:rsidRDefault="00353ABF" w:rsidP="0097299E">
      <w:pPr>
        <w:ind w:left="480" w:hangingChars="200" w:hanging="480"/>
        <w:rPr>
          <w:rFonts w:ascii="Times New Roman" w:eastAsia="標楷體" w:hAnsi="Times New Roman" w:cs="Times New Roman"/>
        </w:rPr>
      </w:pPr>
      <w:r w:rsidRPr="00E737A6">
        <w:rPr>
          <w:rFonts w:ascii="Times New Roman" w:eastAsia="標楷體" w:hAnsi="Times New Roman" w:cs="Times New Roman"/>
        </w:rPr>
        <w:t>二、新開</w:t>
      </w:r>
      <w:r w:rsidR="00D4111A">
        <w:rPr>
          <w:rFonts w:ascii="Times New Roman" w:eastAsia="標楷體" w:hAnsi="Times New Roman" w:cs="Times New Roman" w:hint="eastAsia"/>
        </w:rPr>
        <w:t>設</w:t>
      </w:r>
      <w:r w:rsidR="00D4111A" w:rsidRPr="00494FA0">
        <w:rPr>
          <w:rFonts w:ascii="Times New Roman" w:eastAsia="標楷體" w:hAnsi="Times New Roman" w:cs="Times New Roman" w:hint="eastAsia"/>
          <w:u w:val="single"/>
        </w:rPr>
        <w:t>科目</w:t>
      </w:r>
      <w:r w:rsidR="00D4111A">
        <w:rPr>
          <w:rFonts w:ascii="Times New Roman" w:eastAsia="標楷體" w:hAnsi="Times New Roman" w:cs="Times New Roman"/>
        </w:rPr>
        <w:t>，因為新進教師</w:t>
      </w:r>
      <w:r w:rsidR="00D4111A">
        <w:rPr>
          <w:rFonts w:ascii="Times New Roman" w:eastAsia="標楷體" w:hAnsi="Times New Roman" w:cs="Times New Roman" w:hint="eastAsia"/>
        </w:rPr>
        <w:t>開設新</w:t>
      </w:r>
      <w:r w:rsidR="00D4111A" w:rsidRPr="00494FA0">
        <w:rPr>
          <w:rFonts w:ascii="Times New Roman" w:eastAsia="標楷體" w:hAnsi="Times New Roman" w:cs="Times New Roman" w:hint="eastAsia"/>
          <w:u w:val="single"/>
        </w:rPr>
        <w:t>科目</w:t>
      </w:r>
      <w:r w:rsidR="00011B71" w:rsidRPr="00E737A6">
        <w:rPr>
          <w:rFonts w:ascii="Times New Roman" w:eastAsia="標楷體" w:hAnsi="Times New Roman" w:cs="Times New Roman"/>
        </w:rPr>
        <w:t>，</w:t>
      </w:r>
      <w:r w:rsidRPr="00E737A6">
        <w:rPr>
          <w:rFonts w:ascii="Times New Roman" w:eastAsia="標楷體" w:hAnsi="Times New Roman" w:cs="Times New Roman"/>
        </w:rPr>
        <w:t>或若為因應社會或產業變動潮流需求，須作調整時，亦應兼顧尚未畢業同學之權益。</w:t>
      </w:r>
    </w:p>
    <w:p w14:paraId="6D22D6C2" w14:textId="77777777" w:rsidR="00353ABF" w:rsidRPr="00D4111A" w:rsidRDefault="00353ABF" w:rsidP="0097299E">
      <w:pPr>
        <w:ind w:left="425" w:hangingChars="177" w:hanging="425"/>
        <w:rPr>
          <w:rFonts w:ascii="Times New Roman" w:eastAsia="標楷體" w:hAnsi="Times New Roman" w:cs="Times New Roman"/>
        </w:rPr>
      </w:pPr>
    </w:p>
    <w:p w14:paraId="6C95B028" w14:textId="77777777" w:rsidR="00F643E0" w:rsidRPr="00E737A6" w:rsidRDefault="00353ABF" w:rsidP="0097299E">
      <w:pPr>
        <w:ind w:left="480" w:hangingChars="200" w:hanging="480"/>
        <w:rPr>
          <w:rFonts w:ascii="Times New Roman" w:eastAsia="標楷體" w:hAnsi="Times New Roman" w:cs="Times New Roman"/>
        </w:rPr>
      </w:pPr>
      <w:r w:rsidRPr="00E737A6">
        <w:rPr>
          <w:rFonts w:ascii="Times New Roman" w:eastAsia="標楷體" w:hAnsi="Times New Roman" w:cs="Times New Roman"/>
        </w:rPr>
        <w:t>三</w:t>
      </w:r>
      <w:r w:rsidR="009D7DE3" w:rsidRPr="00E737A6">
        <w:rPr>
          <w:rFonts w:ascii="Times New Roman" w:eastAsia="標楷體" w:hAnsi="Times New Roman" w:cs="Times New Roman"/>
        </w:rPr>
        <w:t>、本系教師擬</w:t>
      </w:r>
      <w:r w:rsidR="00F643E0" w:rsidRPr="00E737A6">
        <w:rPr>
          <w:rFonts w:ascii="Times New Roman" w:eastAsia="標楷體" w:hAnsi="Times New Roman" w:cs="Times New Roman"/>
        </w:rPr>
        <w:t>新</w:t>
      </w:r>
      <w:r w:rsidR="00D4111A">
        <w:rPr>
          <w:rFonts w:ascii="Times New Roman" w:eastAsia="標楷體" w:hAnsi="Times New Roman" w:cs="Times New Roman" w:hint="eastAsia"/>
        </w:rPr>
        <w:t>開</w:t>
      </w:r>
      <w:r w:rsidR="00D4111A" w:rsidRPr="00494FA0">
        <w:rPr>
          <w:rFonts w:ascii="Times New Roman" w:eastAsia="標楷體" w:hAnsi="Times New Roman" w:cs="Times New Roman" w:hint="eastAsia"/>
          <w:u w:val="single"/>
        </w:rPr>
        <w:t>科目</w:t>
      </w:r>
      <w:r w:rsidR="00F643E0" w:rsidRPr="00E737A6">
        <w:rPr>
          <w:rFonts w:ascii="Times New Roman" w:eastAsia="標楷體" w:hAnsi="Times New Roman" w:cs="Times New Roman"/>
        </w:rPr>
        <w:t>時，須填</w:t>
      </w:r>
      <w:proofErr w:type="gramStart"/>
      <w:r w:rsidR="00F643E0" w:rsidRPr="00E737A6">
        <w:rPr>
          <w:rFonts w:ascii="Times New Roman" w:eastAsia="標楷體" w:hAnsi="Times New Roman" w:cs="Times New Roman"/>
        </w:rPr>
        <w:t>列</w:t>
      </w:r>
      <w:r w:rsidR="00D4111A">
        <w:rPr>
          <w:rFonts w:ascii="Times New Roman" w:eastAsia="標楷體" w:hAnsi="Times New Roman" w:cs="Times New Roman"/>
        </w:rPr>
        <w:t>外</w:t>
      </w:r>
      <w:proofErr w:type="gramEnd"/>
      <w:r w:rsidR="00D4111A">
        <w:rPr>
          <w:rFonts w:ascii="Times New Roman" w:eastAsia="標楷體" w:hAnsi="Times New Roman" w:cs="Times New Roman"/>
        </w:rPr>
        <w:t>語系新開</w:t>
      </w:r>
      <w:r w:rsidR="00D4111A" w:rsidRPr="00494FA0">
        <w:rPr>
          <w:rFonts w:ascii="Times New Roman" w:eastAsia="標楷體" w:hAnsi="Times New Roman" w:cs="Times New Roman" w:hint="eastAsia"/>
          <w:u w:val="single"/>
        </w:rPr>
        <w:t>科目</w:t>
      </w:r>
      <w:r w:rsidRPr="00E737A6">
        <w:rPr>
          <w:rFonts w:ascii="Times New Roman" w:eastAsia="標楷體" w:hAnsi="Times New Roman" w:cs="Times New Roman"/>
        </w:rPr>
        <w:t>申請表</w:t>
      </w:r>
      <w:r w:rsidR="00F643E0" w:rsidRPr="00E737A6">
        <w:rPr>
          <w:rFonts w:ascii="Times New Roman" w:eastAsia="標楷體" w:hAnsi="Times New Roman" w:cs="Times New Roman"/>
        </w:rPr>
        <w:t>（如附件一），於每學期開學</w:t>
      </w:r>
      <w:r w:rsidR="00781CCF" w:rsidRPr="00E737A6">
        <w:rPr>
          <w:rFonts w:ascii="Times New Roman" w:eastAsia="標楷體" w:hAnsi="Times New Roman" w:cs="Times New Roman"/>
        </w:rPr>
        <w:t>初</w:t>
      </w:r>
      <w:r w:rsidR="00F643E0" w:rsidRPr="00E737A6">
        <w:rPr>
          <w:rFonts w:ascii="Times New Roman" w:eastAsia="標楷體" w:hAnsi="Times New Roman" w:cs="Times New Roman"/>
        </w:rPr>
        <w:t>送交</w:t>
      </w:r>
      <w:proofErr w:type="gramStart"/>
      <w:r w:rsidR="00F643E0" w:rsidRPr="00E737A6">
        <w:rPr>
          <w:rFonts w:ascii="Times New Roman" w:eastAsia="標楷體" w:hAnsi="Times New Roman" w:cs="Times New Roman"/>
        </w:rPr>
        <w:t>本系彙整</w:t>
      </w:r>
      <w:proofErr w:type="gramEnd"/>
      <w:r w:rsidR="00F643E0" w:rsidRPr="00E737A6">
        <w:rPr>
          <w:rFonts w:ascii="Times New Roman" w:eastAsia="標楷體" w:hAnsi="Times New Roman" w:cs="Times New Roman"/>
        </w:rPr>
        <w:t>後，提送本系課程規</w:t>
      </w:r>
      <w:r w:rsidR="00011B71" w:rsidRPr="00E737A6">
        <w:rPr>
          <w:rFonts w:ascii="Times New Roman" w:eastAsia="標楷體" w:hAnsi="Times New Roman" w:cs="Times New Roman"/>
        </w:rPr>
        <w:t>劃</w:t>
      </w:r>
      <w:r w:rsidR="00F643E0" w:rsidRPr="00E737A6">
        <w:rPr>
          <w:rFonts w:ascii="Times New Roman" w:eastAsia="標楷體" w:hAnsi="Times New Roman" w:cs="Times New Roman"/>
        </w:rPr>
        <w:t>委員會審議</w:t>
      </w:r>
      <w:r w:rsidR="00840D01" w:rsidRPr="00E737A6">
        <w:rPr>
          <w:rFonts w:ascii="Times New Roman" w:eastAsia="標楷體" w:hAnsi="Times New Roman" w:cs="Times New Roman"/>
        </w:rPr>
        <w:t>。</w:t>
      </w:r>
    </w:p>
    <w:p w14:paraId="4593ED16" w14:textId="77777777" w:rsidR="00840D01" w:rsidRPr="00E737A6" w:rsidRDefault="00840D01" w:rsidP="0097299E">
      <w:pPr>
        <w:ind w:left="425" w:hangingChars="177" w:hanging="425"/>
        <w:rPr>
          <w:rFonts w:ascii="Times New Roman" w:eastAsia="標楷體" w:hAnsi="Times New Roman" w:cs="Times New Roman"/>
        </w:rPr>
      </w:pPr>
    </w:p>
    <w:p w14:paraId="56FB36E3" w14:textId="77777777" w:rsidR="00781CCF" w:rsidRPr="00E737A6" w:rsidRDefault="00353ABF" w:rsidP="0097299E">
      <w:pPr>
        <w:ind w:left="480" w:hangingChars="200" w:hanging="480"/>
        <w:rPr>
          <w:rFonts w:ascii="Times New Roman" w:eastAsia="標楷體" w:hAnsi="Times New Roman" w:cs="Times New Roman"/>
        </w:rPr>
      </w:pPr>
      <w:r w:rsidRPr="00E737A6">
        <w:rPr>
          <w:rFonts w:ascii="Times New Roman" w:eastAsia="標楷體" w:hAnsi="Times New Roman" w:cs="Times New Roman"/>
        </w:rPr>
        <w:t>四</w:t>
      </w:r>
      <w:r w:rsidR="00D4111A">
        <w:rPr>
          <w:rFonts w:ascii="Times New Roman" w:eastAsia="標楷體" w:hAnsi="Times New Roman" w:cs="Times New Roman"/>
        </w:rPr>
        <w:t>、新開</w:t>
      </w:r>
      <w:r w:rsidR="00D4111A" w:rsidRPr="00494FA0">
        <w:rPr>
          <w:rFonts w:ascii="Times New Roman" w:eastAsia="標楷體" w:hAnsi="Times New Roman" w:cs="Times New Roman" w:hint="eastAsia"/>
          <w:u w:val="single"/>
        </w:rPr>
        <w:t>科目</w:t>
      </w:r>
      <w:r w:rsidR="00F643E0" w:rsidRPr="00E737A6">
        <w:rPr>
          <w:rFonts w:ascii="Times New Roman" w:eastAsia="標楷體" w:hAnsi="Times New Roman" w:cs="Times New Roman"/>
        </w:rPr>
        <w:t>之</w:t>
      </w:r>
      <w:r w:rsidR="00D4111A">
        <w:rPr>
          <w:rFonts w:ascii="Times New Roman" w:eastAsia="標楷體" w:hAnsi="Times New Roman" w:cs="Times New Roman"/>
        </w:rPr>
        <w:t>開課資訊應包含教師姓名、擬新開之</w:t>
      </w:r>
      <w:r w:rsidR="00D4111A" w:rsidRPr="00494FA0">
        <w:rPr>
          <w:rFonts w:ascii="Times New Roman" w:eastAsia="標楷體" w:hAnsi="Times New Roman" w:cs="Times New Roman" w:hint="eastAsia"/>
          <w:u w:val="single"/>
        </w:rPr>
        <w:t>科目</w:t>
      </w:r>
      <w:r w:rsidR="00781CCF" w:rsidRPr="00E737A6">
        <w:rPr>
          <w:rFonts w:ascii="Times New Roman" w:eastAsia="標楷體" w:hAnsi="Times New Roman" w:cs="Times New Roman"/>
        </w:rPr>
        <w:t>名稱</w:t>
      </w:r>
      <w:r w:rsidR="00781CCF" w:rsidRPr="00E737A6">
        <w:rPr>
          <w:rFonts w:ascii="Times New Roman" w:eastAsia="標楷體" w:hAnsi="Times New Roman" w:cs="Times New Roman"/>
        </w:rPr>
        <w:t>(</w:t>
      </w:r>
      <w:r w:rsidR="00781CCF" w:rsidRPr="00E737A6">
        <w:rPr>
          <w:rFonts w:ascii="Times New Roman" w:eastAsia="標楷體" w:hAnsi="Times New Roman" w:cs="Times New Roman"/>
        </w:rPr>
        <w:t>中英文</w:t>
      </w:r>
      <w:r w:rsidR="00781CCF" w:rsidRPr="00E737A6">
        <w:rPr>
          <w:rFonts w:ascii="Times New Roman" w:eastAsia="標楷體" w:hAnsi="Times New Roman" w:cs="Times New Roman"/>
        </w:rPr>
        <w:t>)</w:t>
      </w:r>
      <w:r w:rsidR="00781CCF" w:rsidRPr="00E737A6">
        <w:rPr>
          <w:rFonts w:ascii="Times New Roman" w:eastAsia="標楷體" w:hAnsi="Times New Roman" w:cs="Times New Roman"/>
        </w:rPr>
        <w:t>、學分、時數、必修或選修別、開課年級學期、</w:t>
      </w:r>
      <w:r w:rsidR="00D4111A" w:rsidRPr="00494FA0">
        <w:rPr>
          <w:rFonts w:ascii="Times New Roman" w:eastAsia="標楷體" w:hAnsi="Times New Roman" w:cs="Times New Roman" w:hint="eastAsia"/>
          <w:u w:val="single"/>
        </w:rPr>
        <w:t>科目</w:t>
      </w:r>
      <w:r w:rsidR="00840D01" w:rsidRPr="00E737A6">
        <w:rPr>
          <w:rFonts w:ascii="Times New Roman" w:eastAsia="標楷體" w:hAnsi="Times New Roman" w:cs="Times New Roman"/>
        </w:rPr>
        <w:t>將適用</w:t>
      </w:r>
      <w:proofErr w:type="gramStart"/>
      <w:r w:rsidR="00840D01" w:rsidRPr="00E737A6">
        <w:rPr>
          <w:rFonts w:ascii="Times New Roman" w:eastAsia="標楷體" w:hAnsi="Times New Roman" w:cs="Times New Roman"/>
        </w:rPr>
        <w:t>於</w:t>
      </w:r>
      <w:r w:rsidR="00781CCF" w:rsidRPr="00E737A6">
        <w:rPr>
          <w:rFonts w:ascii="Times New Roman" w:eastAsia="標楷體" w:hAnsi="Times New Roman" w:cs="Times New Roman"/>
        </w:rPr>
        <w:t>年級</w:t>
      </w:r>
      <w:proofErr w:type="gramEnd"/>
      <w:r w:rsidR="00781CCF" w:rsidRPr="00E737A6">
        <w:rPr>
          <w:rFonts w:ascii="Times New Roman" w:eastAsia="標楷體" w:hAnsi="Times New Roman" w:cs="Times New Roman"/>
        </w:rPr>
        <w:t>(</w:t>
      </w:r>
      <w:r w:rsidR="00781CCF" w:rsidRPr="00E737A6">
        <w:rPr>
          <w:rFonts w:ascii="Times New Roman" w:eastAsia="標楷體" w:hAnsi="Times New Roman" w:cs="Times New Roman"/>
        </w:rPr>
        <w:t>含</w:t>
      </w:r>
      <w:r w:rsidR="00781CCF" w:rsidRPr="00E737A6">
        <w:rPr>
          <w:rFonts w:ascii="Times New Roman" w:eastAsia="標楷體" w:hAnsi="Times New Roman" w:cs="Times New Roman"/>
        </w:rPr>
        <w:t>)</w:t>
      </w:r>
      <w:r w:rsidR="00781CCF" w:rsidRPr="00E737A6">
        <w:rPr>
          <w:rFonts w:ascii="Times New Roman" w:eastAsia="標楷體" w:hAnsi="Times New Roman" w:cs="Times New Roman"/>
        </w:rPr>
        <w:t>以下、對應核心能力項次、共同職能、專業職能</w:t>
      </w:r>
      <w:r w:rsidR="00840D01" w:rsidRPr="00E737A6">
        <w:rPr>
          <w:rFonts w:ascii="Times New Roman" w:eastAsia="標楷體" w:hAnsi="Times New Roman" w:cs="Times New Roman"/>
        </w:rPr>
        <w:t>。</w:t>
      </w:r>
    </w:p>
    <w:p w14:paraId="7E7590C1" w14:textId="77777777" w:rsidR="00840D01" w:rsidRPr="00E737A6" w:rsidRDefault="00840D01" w:rsidP="0097299E">
      <w:pPr>
        <w:ind w:left="425" w:hangingChars="177" w:hanging="425"/>
        <w:rPr>
          <w:rFonts w:ascii="Times New Roman" w:eastAsia="標楷體" w:hAnsi="Times New Roman" w:cs="Times New Roman"/>
        </w:rPr>
      </w:pPr>
    </w:p>
    <w:p w14:paraId="7F3F4AB3" w14:textId="77777777" w:rsidR="00840D01" w:rsidRPr="00E737A6" w:rsidRDefault="00840D01" w:rsidP="0097299E">
      <w:pPr>
        <w:ind w:left="432" w:hangingChars="180" w:hanging="432"/>
        <w:jc w:val="both"/>
        <w:rPr>
          <w:rFonts w:ascii="Times New Roman" w:eastAsia="標楷體" w:hAnsi="Times New Roman" w:cs="Times New Roman"/>
        </w:rPr>
      </w:pPr>
      <w:r w:rsidRPr="00E737A6">
        <w:rPr>
          <w:rFonts w:ascii="Times New Roman" w:eastAsia="標楷體" w:hAnsi="Times New Roman" w:cs="Times New Roman"/>
        </w:rPr>
        <w:t>五、新開</w:t>
      </w:r>
      <w:r w:rsidR="00D4111A" w:rsidRPr="00494FA0">
        <w:rPr>
          <w:rFonts w:ascii="Times New Roman" w:eastAsia="標楷體" w:hAnsi="Times New Roman" w:cs="Times New Roman" w:hint="eastAsia"/>
          <w:u w:val="single"/>
        </w:rPr>
        <w:t>科目</w:t>
      </w:r>
      <w:r w:rsidRPr="00E737A6">
        <w:rPr>
          <w:rFonts w:ascii="Times New Roman" w:eastAsia="標楷體" w:hAnsi="Times New Roman" w:cs="Times New Roman"/>
        </w:rPr>
        <w:t>於本系課程規</w:t>
      </w:r>
      <w:r w:rsidR="00011B71" w:rsidRPr="00E737A6">
        <w:rPr>
          <w:rFonts w:ascii="Times New Roman" w:eastAsia="標楷體" w:hAnsi="Times New Roman" w:cs="Times New Roman"/>
        </w:rPr>
        <w:t>劃</w:t>
      </w:r>
      <w:r w:rsidRPr="00E737A6">
        <w:rPr>
          <w:rFonts w:ascii="Times New Roman" w:eastAsia="標楷體" w:hAnsi="Times New Roman" w:cs="Times New Roman"/>
        </w:rPr>
        <w:t>委員會審議通過後，本系將增列該新</w:t>
      </w:r>
      <w:r w:rsidR="00D4111A" w:rsidRPr="00494FA0">
        <w:rPr>
          <w:rFonts w:ascii="Times New Roman" w:eastAsia="標楷體" w:hAnsi="Times New Roman" w:cs="Times New Roman" w:hint="eastAsia"/>
          <w:u w:val="single"/>
        </w:rPr>
        <w:t>科目</w:t>
      </w:r>
      <w:r w:rsidR="00D4111A">
        <w:rPr>
          <w:rFonts w:ascii="Times New Roman" w:eastAsia="標楷體" w:hAnsi="Times New Roman" w:cs="Times New Roman"/>
        </w:rPr>
        <w:t>於所適用年級之科目冊，並提送院課程委員會審議。新</w:t>
      </w:r>
      <w:r w:rsidR="00D4111A" w:rsidRPr="00494FA0">
        <w:rPr>
          <w:rFonts w:ascii="Times New Roman" w:eastAsia="標楷體" w:hAnsi="Times New Roman" w:cs="Times New Roman" w:hint="eastAsia"/>
          <w:u w:val="single"/>
        </w:rPr>
        <w:t>科目</w:t>
      </w:r>
      <w:r w:rsidR="00832D23" w:rsidRPr="00494FA0">
        <w:rPr>
          <w:rFonts w:ascii="Times New Roman" w:eastAsia="標楷體" w:hAnsi="Times New Roman" w:cs="Times New Roman"/>
          <w:u w:val="single"/>
        </w:rPr>
        <w:t>通過後</w:t>
      </w:r>
      <w:r w:rsidRPr="00E737A6">
        <w:rPr>
          <w:rFonts w:ascii="Times New Roman" w:eastAsia="標楷體" w:hAnsi="Times New Roman" w:cs="Times New Roman"/>
        </w:rPr>
        <w:t>可於</w:t>
      </w:r>
      <w:r w:rsidR="00832D23" w:rsidRPr="00494FA0">
        <w:rPr>
          <w:rFonts w:ascii="Times New Roman" w:eastAsia="標楷體" w:hAnsi="Times New Roman" w:cs="Times New Roman"/>
          <w:u w:val="single"/>
        </w:rPr>
        <w:t>次一</w:t>
      </w:r>
      <w:r w:rsidRPr="00E737A6">
        <w:rPr>
          <w:rFonts w:ascii="Times New Roman" w:eastAsia="標楷體" w:hAnsi="Times New Roman" w:cs="Times New Roman"/>
        </w:rPr>
        <w:t>學期起開設。</w:t>
      </w:r>
    </w:p>
    <w:p w14:paraId="3A21A858" w14:textId="77777777" w:rsidR="00781CCF" w:rsidRPr="00E737A6" w:rsidRDefault="00781CCF" w:rsidP="0097299E">
      <w:pPr>
        <w:ind w:left="425" w:hangingChars="177" w:hanging="425"/>
        <w:rPr>
          <w:rFonts w:ascii="Times New Roman" w:eastAsia="標楷體" w:hAnsi="Times New Roman" w:cs="Times New Roman"/>
        </w:rPr>
      </w:pPr>
    </w:p>
    <w:p w14:paraId="3844006D" w14:textId="77777777" w:rsidR="00832D23" w:rsidRPr="00494FA0" w:rsidRDefault="00011B71" w:rsidP="0097299E">
      <w:pPr>
        <w:ind w:left="425" w:hangingChars="177" w:hanging="425"/>
        <w:rPr>
          <w:rFonts w:ascii="Times New Roman" w:eastAsia="標楷體" w:hAnsi="Times New Roman" w:cs="Times New Roman"/>
        </w:rPr>
      </w:pPr>
      <w:r w:rsidRPr="00494FA0">
        <w:rPr>
          <w:rFonts w:ascii="Times New Roman" w:eastAsia="標楷體" w:hAnsi="Times New Roman" w:cs="Times New Roman"/>
          <w:u w:val="single"/>
        </w:rPr>
        <w:t>六</w:t>
      </w:r>
      <w:r w:rsidR="00755838" w:rsidRPr="00494FA0">
        <w:rPr>
          <w:rFonts w:ascii="Times New Roman" w:eastAsia="標楷體" w:hAnsi="Times New Roman" w:cs="Times New Roman"/>
          <w:u w:val="single"/>
        </w:rPr>
        <w:t>、</w:t>
      </w:r>
      <w:proofErr w:type="gramStart"/>
      <w:r w:rsidR="00D4111A" w:rsidRPr="00494FA0">
        <w:rPr>
          <w:rFonts w:ascii="Times New Roman" w:eastAsia="標楷體" w:hAnsi="Times New Roman" w:cs="Times New Roman"/>
          <w:u w:val="single"/>
        </w:rPr>
        <w:t>全校型計畫</w:t>
      </w:r>
      <w:proofErr w:type="gramEnd"/>
      <w:r w:rsidR="00D4111A" w:rsidRPr="00494FA0">
        <w:rPr>
          <w:rFonts w:ascii="Times New Roman" w:eastAsia="標楷體" w:hAnsi="Times New Roman" w:cs="Times New Roman"/>
          <w:u w:val="single"/>
        </w:rPr>
        <w:t>配合之</w:t>
      </w:r>
      <w:r w:rsidR="00D4111A" w:rsidRPr="00494FA0">
        <w:rPr>
          <w:rFonts w:ascii="Times New Roman" w:eastAsia="標楷體" w:hAnsi="Times New Roman" w:cs="Times New Roman" w:hint="eastAsia"/>
          <w:u w:val="single"/>
        </w:rPr>
        <w:t>科目</w:t>
      </w:r>
      <w:r w:rsidR="00832D23" w:rsidRPr="00494FA0">
        <w:rPr>
          <w:rFonts w:ascii="Times New Roman" w:eastAsia="標楷體" w:hAnsi="Times New Roman" w:cs="Times New Roman"/>
          <w:u w:val="single"/>
        </w:rPr>
        <w:t>不在此限。</w:t>
      </w:r>
    </w:p>
    <w:p w14:paraId="23D121E0" w14:textId="77777777" w:rsidR="00832D23" w:rsidRPr="00E737A6" w:rsidRDefault="00832D23" w:rsidP="0097299E">
      <w:pPr>
        <w:ind w:left="425" w:hangingChars="177" w:hanging="425"/>
        <w:rPr>
          <w:rFonts w:ascii="Times New Roman" w:eastAsia="標楷體" w:hAnsi="Times New Roman" w:cs="Times New Roman"/>
        </w:rPr>
      </w:pPr>
    </w:p>
    <w:p w14:paraId="290D64C5" w14:textId="77777777" w:rsidR="00353ABF" w:rsidRPr="00E737A6" w:rsidRDefault="00832D23" w:rsidP="0097299E">
      <w:pPr>
        <w:ind w:left="425" w:hangingChars="177" w:hanging="425"/>
        <w:rPr>
          <w:rFonts w:ascii="Times New Roman" w:eastAsia="標楷體" w:hAnsi="Times New Roman" w:cs="Times New Roman"/>
        </w:rPr>
      </w:pPr>
      <w:r w:rsidRPr="00494FA0">
        <w:rPr>
          <w:rFonts w:ascii="Times New Roman" w:eastAsia="標楷體" w:hAnsi="Times New Roman" w:cs="Times New Roman"/>
          <w:u w:val="single"/>
        </w:rPr>
        <w:t>七、</w:t>
      </w:r>
      <w:r w:rsidR="00755838" w:rsidRPr="00E737A6">
        <w:rPr>
          <w:rFonts w:ascii="Times New Roman" w:eastAsia="標楷體" w:hAnsi="Times New Roman" w:cs="Times New Roman"/>
        </w:rPr>
        <w:t>本</w:t>
      </w:r>
      <w:r w:rsidR="00840D01" w:rsidRPr="00E737A6">
        <w:rPr>
          <w:rFonts w:ascii="Times New Roman" w:eastAsia="標楷體" w:hAnsi="Times New Roman" w:cs="Times New Roman"/>
        </w:rPr>
        <w:t>要點</w:t>
      </w:r>
      <w:r w:rsidR="00755838" w:rsidRPr="00E737A6">
        <w:rPr>
          <w:rFonts w:ascii="Times New Roman" w:eastAsia="標楷體" w:hAnsi="Times New Roman" w:cs="Times New Roman"/>
        </w:rPr>
        <w:t>經系</w:t>
      </w:r>
      <w:proofErr w:type="gramStart"/>
      <w:r w:rsidR="00755838" w:rsidRPr="00E737A6">
        <w:rPr>
          <w:rFonts w:ascii="Times New Roman" w:eastAsia="標楷體" w:hAnsi="Times New Roman" w:cs="Times New Roman"/>
        </w:rPr>
        <w:t>務</w:t>
      </w:r>
      <w:proofErr w:type="gramEnd"/>
      <w:r w:rsidR="00755838" w:rsidRPr="00E737A6">
        <w:rPr>
          <w:rFonts w:ascii="Times New Roman" w:eastAsia="標楷體" w:hAnsi="Times New Roman" w:cs="Times New Roman"/>
        </w:rPr>
        <w:t>會議通過</w:t>
      </w:r>
      <w:r w:rsidRPr="00494FA0">
        <w:rPr>
          <w:rFonts w:ascii="Times New Roman" w:eastAsia="標楷體" w:hAnsi="Times New Roman" w:cs="Times New Roman"/>
          <w:u w:val="single"/>
        </w:rPr>
        <w:t>，院長核定</w:t>
      </w:r>
      <w:r w:rsidR="00755838" w:rsidRPr="00494FA0">
        <w:rPr>
          <w:rFonts w:ascii="Times New Roman" w:eastAsia="標楷體" w:hAnsi="Times New Roman" w:cs="Times New Roman"/>
          <w:u w:val="single"/>
        </w:rPr>
        <w:t>後</w:t>
      </w:r>
      <w:r w:rsidR="00755838" w:rsidRPr="00E737A6">
        <w:rPr>
          <w:rFonts w:ascii="Times New Roman" w:eastAsia="標楷體" w:hAnsi="Times New Roman" w:cs="Times New Roman"/>
        </w:rPr>
        <w:t>實施，修正時亦同。</w:t>
      </w:r>
    </w:p>
    <w:p w14:paraId="01DF9D9B" w14:textId="77777777" w:rsidR="00840D01" w:rsidRPr="00E737A6" w:rsidRDefault="00840D01" w:rsidP="00755838">
      <w:pPr>
        <w:ind w:left="425" w:hangingChars="177" w:hanging="425"/>
        <w:rPr>
          <w:rFonts w:ascii="Times New Roman" w:eastAsia="標楷體" w:hAnsi="Times New Roman" w:cs="Times New Roman"/>
        </w:rPr>
      </w:pPr>
    </w:p>
    <w:p w14:paraId="7AADF415" w14:textId="77777777" w:rsidR="00786200" w:rsidRPr="00E737A6" w:rsidRDefault="00786200">
      <w:pPr>
        <w:widowControl/>
        <w:rPr>
          <w:rFonts w:ascii="Times New Roman" w:eastAsia="標楷體" w:hAnsi="Times New Roman" w:cs="Times New Roman"/>
        </w:rPr>
      </w:pPr>
      <w:r w:rsidRPr="00E737A6">
        <w:rPr>
          <w:rFonts w:ascii="Times New Roman" w:eastAsia="標楷體" w:hAnsi="Times New Roman" w:cs="Times New Roman"/>
        </w:rPr>
        <w:br w:type="page"/>
      </w:r>
    </w:p>
    <w:p w14:paraId="7E79D359" w14:textId="77777777" w:rsidR="00786200" w:rsidRPr="00E737A6" w:rsidRDefault="00786200" w:rsidP="00786200">
      <w:pPr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E737A6">
        <w:rPr>
          <w:rFonts w:ascii="Times New Roman" w:eastAsia="標楷體" w:hAnsi="Times New Roman" w:cs="Times New Roman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C686D4" wp14:editId="582F418A">
                <wp:simplePos x="0" y="0"/>
                <wp:positionH relativeFrom="column">
                  <wp:posOffset>4602480</wp:posOffset>
                </wp:positionH>
                <wp:positionV relativeFrom="paragraph">
                  <wp:posOffset>-403860</wp:posOffset>
                </wp:positionV>
                <wp:extent cx="769620" cy="327660"/>
                <wp:effectExtent l="0" t="0" r="11430" b="1524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9620" cy="3276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BC31BB" w14:textId="77777777" w:rsidR="00786200" w:rsidRDefault="00786200">
                            <w:r>
                              <w:rPr>
                                <w:rFonts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1C686D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62.4pt;margin-top:-31.8pt;width:60.6pt;height:25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" fillcolor="white [3201]" strokeweight=".5pt">
                <v:textbox>
                  <w:txbxContent>
                    <w:p w14:paraId="7DBC31BB" w14:textId="77777777" w:rsidR="00786200" w:rsidRDefault="00786200">
                      <w:r>
                        <w:rPr>
                          <w:rFonts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 w:rsidRPr="00E737A6">
        <w:rPr>
          <w:rFonts w:ascii="Times New Roman" w:eastAsia="標楷體" w:hAnsi="Times New Roman" w:cs="Times New Roman"/>
          <w:b/>
          <w:sz w:val="32"/>
          <w:szCs w:val="32"/>
        </w:rPr>
        <w:t>嘉義大學外國語言學系</w:t>
      </w:r>
      <w:r w:rsidRPr="00E737A6">
        <w:rPr>
          <w:rFonts w:ascii="Times New Roman" w:eastAsia="標楷體" w:hAnsi="Times New Roman" w:cs="Times New Roman"/>
          <w:b/>
          <w:sz w:val="32"/>
          <w:szCs w:val="32"/>
        </w:rPr>
        <w:t>____</w:t>
      </w:r>
      <w:r w:rsidRPr="00E737A6">
        <w:rPr>
          <w:rFonts w:ascii="Times New Roman" w:eastAsia="標楷體" w:hAnsi="Times New Roman" w:cs="Times New Roman"/>
          <w:b/>
          <w:sz w:val="32"/>
          <w:szCs w:val="32"/>
        </w:rPr>
        <w:t>學年</w:t>
      </w:r>
      <w:r w:rsidR="00011B71" w:rsidRPr="00E737A6">
        <w:rPr>
          <w:rFonts w:ascii="Times New Roman" w:eastAsia="標楷體" w:hAnsi="Times New Roman" w:cs="Times New Roman"/>
          <w:b/>
          <w:sz w:val="32"/>
          <w:szCs w:val="32"/>
        </w:rPr>
        <w:t>度</w:t>
      </w:r>
      <w:r w:rsidRPr="00E737A6">
        <w:rPr>
          <w:rFonts w:ascii="Times New Roman" w:eastAsia="標楷體" w:hAnsi="Times New Roman" w:cs="Times New Roman"/>
          <w:b/>
          <w:sz w:val="32"/>
          <w:szCs w:val="32"/>
        </w:rPr>
        <w:t>_</w:t>
      </w:r>
      <w:r w:rsidR="00011B71" w:rsidRPr="00E737A6">
        <w:rPr>
          <w:rFonts w:ascii="Times New Roman" w:eastAsia="標楷體" w:hAnsi="Times New Roman" w:cs="Times New Roman"/>
          <w:b/>
          <w:sz w:val="32"/>
          <w:szCs w:val="32"/>
        </w:rPr>
        <w:t>_</w:t>
      </w:r>
      <w:r w:rsidRPr="00E737A6">
        <w:rPr>
          <w:rFonts w:ascii="Times New Roman" w:eastAsia="標楷體" w:hAnsi="Times New Roman" w:cs="Times New Roman"/>
          <w:b/>
          <w:sz w:val="32"/>
          <w:szCs w:val="32"/>
        </w:rPr>
        <w:t>_</w:t>
      </w:r>
      <w:r w:rsidRPr="00E737A6">
        <w:rPr>
          <w:rFonts w:ascii="Times New Roman" w:eastAsia="標楷體" w:hAnsi="Times New Roman" w:cs="Times New Roman"/>
          <w:b/>
          <w:sz w:val="32"/>
          <w:szCs w:val="32"/>
        </w:rPr>
        <w:t>學期新開</w:t>
      </w:r>
      <w:r w:rsidR="00832D23" w:rsidRPr="00E737A6">
        <w:rPr>
          <w:rFonts w:ascii="Times New Roman" w:eastAsia="標楷體" w:hAnsi="Times New Roman" w:cs="Times New Roman"/>
          <w:b/>
          <w:color w:val="FF0000"/>
          <w:sz w:val="32"/>
          <w:szCs w:val="32"/>
        </w:rPr>
        <w:t>科目</w:t>
      </w:r>
      <w:r w:rsidR="00D4111A">
        <w:rPr>
          <w:rFonts w:ascii="Times New Roman" w:eastAsia="標楷體" w:hAnsi="Times New Roman" w:cs="Times New Roman" w:hint="eastAsia"/>
          <w:b/>
          <w:sz w:val="32"/>
          <w:szCs w:val="32"/>
        </w:rPr>
        <w:t>申請表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1056"/>
        <w:gridCol w:w="929"/>
        <w:gridCol w:w="1276"/>
        <w:gridCol w:w="992"/>
        <w:gridCol w:w="1176"/>
        <w:gridCol w:w="1171"/>
      </w:tblGrid>
      <w:tr w:rsidR="00786200" w:rsidRPr="00E737A6" w14:paraId="1A61A4B6" w14:textId="77777777" w:rsidTr="00116E75">
        <w:tc>
          <w:tcPr>
            <w:tcW w:w="3681" w:type="dxa"/>
            <w:gridSpan w:val="4"/>
          </w:tcPr>
          <w:p w14:paraId="22ADE8B5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教師姓名</w:t>
            </w:r>
          </w:p>
        </w:tc>
        <w:tc>
          <w:tcPr>
            <w:tcW w:w="4615" w:type="dxa"/>
            <w:gridSpan w:val="4"/>
          </w:tcPr>
          <w:p w14:paraId="04C52679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86200" w:rsidRPr="00E737A6" w14:paraId="42527837" w14:textId="77777777" w:rsidTr="00116E75">
        <w:tc>
          <w:tcPr>
            <w:tcW w:w="3681" w:type="dxa"/>
            <w:gridSpan w:val="4"/>
          </w:tcPr>
          <w:p w14:paraId="2EF888CD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擬新開之</w:t>
            </w:r>
            <w:r w:rsidR="00832D23" w:rsidRPr="00E737A6">
              <w:rPr>
                <w:rFonts w:ascii="Times New Roman" w:eastAsia="標楷體" w:hAnsi="Times New Roman" w:cs="Times New Roman"/>
                <w:color w:val="FF0000"/>
              </w:rPr>
              <w:t>科目</w:t>
            </w:r>
            <w:r w:rsidRPr="00E737A6">
              <w:rPr>
                <w:rFonts w:ascii="Times New Roman" w:eastAsia="標楷體" w:hAnsi="Times New Roman" w:cs="Times New Roman"/>
              </w:rPr>
              <w:t>名稱</w:t>
            </w:r>
            <w:r w:rsidRPr="00E737A6">
              <w:rPr>
                <w:rFonts w:ascii="Times New Roman" w:eastAsia="標楷體" w:hAnsi="Times New Roman" w:cs="Times New Roman"/>
              </w:rPr>
              <w:t>(</w:t>
            </w:r>
            <w:r w:rsidRPr="00E737A6">
              <w:rPr>
                <w:rFonts w:ascii="Times New Roman" w:eastAsia="標楷體" w:hAnsi="Times New Roman" w:cs="Times New Roman"/>
              </w:rPr>
              <w:t>中文</w:t>
            </w:r>
            <w:r w:rsidRPr="00E737A6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4615" w:type="dxa"/>
            <w:gridSpan w:val="4"/>
          </w:tcPr>
          <w:p w14:paraId="0FA4DA2C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86200" w:rsidRPr="00E737A6" w14:paraId="1D31F0CA" w14:textId="77777777" w:rsidTr="00116E75">
        <w:tc>
          <w:tcPr>
            <w:tcW w:w="3681" w:type="dxa"/>
            <w:gridSpan w:val="4"/>
          </w:tcPr>
          <w:p w14:paraId="70DAB297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擬新開之</w:t>
            </w:r>
            <w:r w:rsidR="00832D23" w:rsidRPr="00E737A6">
              <w:rPr>
                <w:rFonts w:ascii="Times New Roman" w:eastAsia="標楷體" w:hAnsi="Times New Roman" w:cs="Times New Roman"/>
                <w:color w:val="FF0000"/>
              </w:rPr>
              <w:t>科目</w:t>
            </w:r>
            <w:r w:rsidRPr="00E737A6">
              <w:rPr>
                <w:rFonts w:ascii="Times New Roman" w:eastAsia="標楷體" w:hAnsi="Times New Roman" w:cs="Times New Roman"/>
              </w:rPr>
              <w:t>名稱</w:t>
            </w:r>
            <w:r w:rsidRPr="00E737A6">
              <w:rPr>
                <w:rFonts w:ascii="Times New Roman" w:eastAsia="標楷體" w:hAnsi="Times New Roman" w:cs="Times New Roman"/>
              </w:rPr>
              <w:t>(</w:t>
            </w:r>
            <w:r w:rsidRPr="00E737A6">
              <w:rPr>
                <w:rFonts w:ascii="Times New Roman" w:eastAsia="標楷體" w:hAnsi="Times New Roman" w:cs="Times New Roman"/>
              </w:rPr>
              <w:t>英文</w:t>
            </w:r>
            <w:r w:rsidRPr="00E737A6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4615" w:type="dxa"/>
            <w:gridSpan w:val="4"/>
          </w:tcPr>
          <w:p w14:paraId="1102382E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86200" w:rsidRPr="00E737A6" w14:paraId="3DBEEE29" w14:textId="77777777" w:rsidTr="00116E75">
        <w:tc>
          <w:tcPr>
            <w:tcW w:w="3681" w:type="dxa"/>
            <w:gridSpan w:val="4"/>
          </w:tcPr>
          <w:p w14:paraId="1FEF3214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必修</w:t>
            </w:r>
            <w:r w:rsidRPr="00E737A6">
              <w:rPr>
                <w:rFonts w:ascii="Times New Roman" w:eastAsia="標楷體" w:hAnsi="Times New Roman" w:cs="Times New Roman"/>
              </w:rPr>
              <w:t xml:space="preserve"> </w:t>
            </w:r>
            <w:r w:rsidRPr="00E737A6">
              <w:rPr>
                <w:rFonts w:ascii="Times New Roman" w:eastAsia="標楷體" w:hAnsi="Times New Roman" w:cs="Times New Roman"/>
              </w:rPr>
              <w:t>或</w:t>
            </w:r>
            <w:r w:rsidRPr="00E737A6">
              <w:rPr>
                <w:rFonts w:ascii="Times New Roman" w:eastAsia="標楷體" w:hAnsi="Times New Roman" w:cs="Times New Roman"/>
              </w:rPr>
              <w:t xml:space="preserve">  </w:t>
            </w:r>
            <w:r w:rsidRPr="00E737A6">
              <w:rPr>
                <w:rFonts w:ascii="Times New Roman" w:eastAsia="標楷體" w:hAnsi="Times New Roman" w:cs="Times New Roman"/>
              </w:rPr>
              <w:t>選修</w:t>
            </w:r>
            <w:r w:rsidRPr="00E737A6">
              <w:rPr>
                <w:rFonts w:ascii="Times New Roman" w:eastAsia="標楷體" w:hAnsi="Times New Roman" w:cs="Times New Roman"/>
              </w:rPr>
              <w:t xml:space="preserve"> </w:t>
            </w:r>
          </w:p>
        </w:tc>
        <w:tc>
          <w:tcPr>
            <w:tcW w:w="4615" w:type="dxa"/>
            <w:gridSpan w:val="4"/>
          </w:tcPr>
          <w:p w14:paraId="3660E1B0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 xml:space="preserve">         </w:t>
            </w:r>
            <w:r w:rsidRPr="00E737A6">
              <w:rPr>
                <w:rFonts w:ascii="Times New Roman" w:eastAsia="標楷體" w:hAnsi="Times New Roman" w:cs="Times New Roman"/>
              </w:rPr>
              <w:t>必修</w:t>
            </w:r>
            <w:r w:rsidRPr="00E737A6">
              <w:rPr>
                <w:rFonts w:ascii="Times New Roman" w:eastAsia="標楷體" w:hAnsi="Times New Roman" w:cs="Times New Roman"/>
              </w:rPr>
              <w:t xml:space="preserve">       </w:t>
            </w:r>
            <w:r w:rsidRPr="00E737A6">
              <w:rPr>
                <w:rFonts w:ascii="Times New Roman" w:eastAsia="標楷體" w:hAnsi="Times New Roman" w:cs="Times New Roman"/>
              </w:rPr>
              <w:t>選修</w:t>
            </w:r>
            <w:r w:rsidRPr="00E737A6">
              <w:rPr>
                <w:rFonts w:ascii="Times New Roman" w:eastAsia="標楷體" w:hAnsi="Times New Roman" w:cs="Times New Roman"/>
              </w:rPr>
              <w:t xml:space="preserve">   (</w:t>
            </w:r>
            <w:proofErr w:type="gramStart"/>
            <w:r w:rsidRPr="00E737A6">
              <w:rPr>
                <w:rFonts w:ascii="Times New Roman" w:eastAsia="標楷體" w:hAnsi="Times New Roman" w:cs="Times New Roman"/>
              </w:rPr>
              <w:t>請圈選</w:t>
            </w:r>
            <w:proofErr w:type="gramEnd"/>
            <w:r w:rsidRPr="00E737A6">
              <w:rPr>
                <w:rFonts w:ascii="Times New Roman" w:eastAsia="標楷體" w:hAnsi="Times New Roman" w:cs="Times New Roman"/>
              </w:rPr>
              <w:t>)</w:t>
            </w:r>
          </w:p>
        </w:tc>
      </w:tr>
      <w:tr w:rsidR="00786200" w:rsidRPr="00E737A6" w14:paraId="1BAAED63" w14:textId="77777777" w:rsidTr="00116E75">
        <w:tc>
          <w:tcPr>
            <w:tcW w:w="846" w:type="dxa"/>
          </w:tcPr>
          <w:p w14:paraId="60C370D6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學分</w:t>
            </w:r>
          </w:p>
        </w:tc>
        <w:tc>
          <w:tcPr>
            <w:tcW w:w="850" w:type="dxa"/>
          </w:tcPr>
          <w:p w14:paraId="44CCA8B2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056" w:type="dxa"/>
          </w:tcPr>
          <w:p w14:paraId="7A707E2A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時數</w:t>
            </w:r>
          </w:p>
        </w:tc>
        <w:tc>
          <w:tcPr>
            <w:tcW w:w="929" w:type="dxa"/>
          </w:tcPr>
          <w:p w14:paraId="48A518BA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276" w:type="dxa"/>
          </w:tcPr>
          <w:p w14:paraId="00B28100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開課年級</w:t>
            </w:r>
          </w:p>
        </w:tc>
        <w:tc>
          <w:tcPr>
            <w:tcW w:w="992" w:type="dxa"/>
          </w:tcPr>
          <w:p w14:paraId="5B0B7FEA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176" w:type="dxa"/>
          </w:tcPr>
          <w:p w14:paraId="63372693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開課學期</w:t>
            </w:r>
          </w:p>
        </w:tc>
        <w:tc>
          <w:tcPr>
            <w:tcW w:w="1171" w:type="dxa"/>
          </w:tcPr>
          <w:p w14:paraId="55CFB04A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86200" w:rsidRPr="00E737A6" w14:paraId="230E6218" w14:textId="77777777" w:rsidTr="00116E75">
        <w:tc>
          <w:tcPr>
            <w:tcW w:w="3681" w:type="dxa"/>
            <w:gridSpan w:val="4"/>
          </w:tcPr>
          <w:p w14:paraId="0761B507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若是</w:t>
            </w:r>
            <w:r w:rsidRPr="00E737A6">
              <w:rPr>
                <w:rFonts w:ascii="Times New Roman" w:eastAsia="標楷體" w:hAnsi="Times New Roman" w:cs="Times New Roman"/>
                <w:u w:val="single"/>
              </w:rPr>
              <w:t>選修</w:t>
            </w:r>
            <w:r w:rsidR="00832D23" w:rsidRPr="00E737A6">
              <w:rPr>
                <w:rFonts w:ascii="Times New Roman" w:eastAsia="標楷體" w:hAnsi="Times New Roman" w:cs="Times New Roman"/>
                <w:color w:val="FF0000"/>
              </w:rPr>
              <w:t>科目</w:t>
            </w:r>
            <w:r w:rsidRPr="00E737A6">
              <w:rPr>
                <w:rFonts w:ascii="Times New Roman" w:eastAsia="標楷體" w:hAnsi="Times New Roman" w:cs="Times New Roman"/>
              </w:rPr>
              <w:t>，該</w:t>
            </w:r>
            <w:r w:rsidR="00832D23" w:rsidRPr="00E737A6">
              <w:rPr>
                <w:rFonts w:ascii="Times New Roman" w:eastAsia="標楷體" w:hAnsi="Times New Roman" w:cs="Times New Roman"/>
                <w:color w:val="FF0000"/>
              </w:rPr>
              <w:t>科目</w:t>
            </w:r>
            <w:r w:rsidRPr="00E737A6">
              <w:rPr>
                <w:rFonts w:ascii="Times New Roman" w:eastAsia="標楷體" w:hAnsi="Times New Roman" w:cs="Times New Roman"/>
              </w:rPr>
              <w:t>將適用於哪一年級</w:t>
            </w:r>
            <w:r w:rsidRPr="00E737A6">
              <w:rPr>
                <w:rFonts w:ascii="Times New Roman" w:eastAsia="標楷體" w:hAnsi="Times New Roman" w:cs="Times New Roman"/>
              </w:rPr>
              <w:t>(</w:t>
            </w:r>
            <w:r w:rsidRPr="00E737A6">
              <w:rPr>
                <w:rFonts w:ascii="Times New Roman" w:eastAsia="標楷體" w:hAnsi="Times New Roman" w:cs="Times New Roman"/>
              </w:rPr>
              <w:t>含</w:t>
            </w:r>
            <w:r w:rsidRPr="00E737A6">
              <w:rPr>
                <w:rFonts w:ascii="Times New Roman" w:eastAsia="標楷體" w:hAnsi="Times New Roman" w:cs="Times New Roman"/>
              </w:rPr>
              <w:t>)</w:t>
            </w:r>
            <w:r w:rsidRPr="00E737A6">
              <w:rPr>
                <w:rFonts w:ascii="Times New Roman" w:eastAsia="標楷體" w:hAnsi="Times New Roman" w:cs="Times New Roman"/>
              </w:rPr>
              <w:t>以下</w:t>
            </w:r>
            <w:r w:rsidRPr="00E737A6">
              <w:rPr>
                <w:rFonts w:ascii="Times New Roman" w:eastAsia="標楷體" w:hAnsi="Times New Roman" w:cs="Times New Roman"/>
              </w:rPr>
              <w:t>-*</w:t>
            </w:r>
            <w:r w:rsidRPr="00E737A6">
              <w:rPr>
                <w:rFonts w:ascii="Times New Roman" w:eastAsia="標楷體" w:hAnsi="Times New Roman" w:cs="Times New Roman"/>
              </w:rPr>
              <w:t>必修免填</w:t>
            </w:r>
          </w:p>
          <w:p w14:paraId="4A6A7AA6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(</w:t>
            </w:r>
            <w:r w:rsidRPr="00E737A6">
              <w:rPr>
                <w:rFonts w:ascii="Times New Roman" w:eastAsia="標楷體" w:hAnsi="Times New Roman" w:cs="Times New Roman"/>
              </w:rPr>
              <w:t>若是該</w:t>
            </w:r>
            <w:r w:rsidR="00832D23" w:rsidRPr="00E737A6">
              <w:rPr>
                <w:rFonts w:ascii="Times New Roman" w:eastAsia="標楷體" w:hAnsi="Times New Roman" w:cs="Times New Roman"/>
                <w:color w:val="FF0000"/>
              </w:rPr>
              <w:t>科目</w:t>
            </w:r>
            <w:r w:rsidRPr="00E737A6">
              <w:rPr>
                <w:rFonts w:ascii="Times New Roman" w:eastAsia="標楷體" w:hAnsi="Times New Roman" w:cs="Times New Roman"/>
              </w:rPr>
              <w:t>擬增加於三年級，則表示</w:t>
            </w:r>
            <w:proofErr w:type="gramStart"/>
            <w:r w:rsidRPr="00E737A6">
              <w:rPr>
                <w:rFonts w:ascii="Times New Roman" w:eastAsia="標楷體" w:hAnsi="Times New Roman" w:cs="Times New Roman"/>
              </w:rPr>
              <w:t>一</w:t>
            </w:r>
            <w:proofErr w:type="gramEnd"/>
            <w:r w:rsidRPr="00E737A6">
              <w:rPr>
                <w:rFonts w:ascii="Times New Roman" w:eastAsia="標楷體" w:hAnsi="Times New Roman" w:cs="Times New Roman"/>
              </w:rPr>
              <w:t>~</w:t>
            </w:r>
            <w:r w:rsidRPr="00E737A6">
              <w:rPr>
                <w:rFonts w:ascii="Times New Roman" w:eastAsia="標楷體" w:hAnsi="Times New Roman" w:cs="Times New Roman"/>
              </w:rPr>
              <w:t>三年級適用</w:t>
            </w:r>
            <w:r w:rsidRPr="00E737A6">
              <w:rPr>
                <w:rFonts w:ascii="Times New Roman" w:eastAsia="標楷體" w:hAnsi="Times New Roman" w:cs="Times New Roman"/>
              </w:rPr>
              <w:t xml:space="preserve">) </w:t>
            </w:r>
          </w:p>
        </w:tc>
        <w:tc>
          <w:tcPr>
            <w:tcW w:w="4615" w:type="dxa"/>
            <w:gridSpan w:val="4"/>
          </w:tcPr>
          <w:p w14:paraId="71F0197A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86200" w:rsidRPr="00E737A6" w14:paraId="6526DBBC" w14:textId="77777777" w:rsidTr="00116E75">
        <w:tc>
          <w:tcPr>
            <w:tcW w:w="3681" w:type="dxa"/>
            <w:gridSpan w:val="4"/>
          </w:tcPr>
          <w:p w14:paraId="79D60776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對應核心能力項次</w:t>
            </w:r>
            <w:r w:rsidRPr="00E737A6">
              <w:rPr>
                <w:rFonts w:ascii="Times New Roman" w:eastAsia="標楷體" w:hAnsi="Times New Roman" w:cs="Times New Roman"/>
              </w:rPr>
              <w:t xml:space="preserve"> </w:t>
            </w:r>
            <w:r w:rsidRPr="00E737A6">
              <w:rPr>
                <w:rFonts w:ascii="Times New Roman" w:eastAsia="標楷體" w:hAnsi="Times New Roman" w:cs="Times New Roman"/>
              </w:rPr>
              <w:br/>
              <w:t>(</w:t>
            </w:r>
            <w:r w:rsidRPr="00E737A6">
              <w:rPr>
                <w:rFonts w:ascii="Times New Roman" w:eastAsia="標楷體" w:hAnsi="Times New Roman" w:cs="Times New Roman"/>
              </w:rPr>
              <w:t>請參照下面對應核心能力項次</w:t>
            </w:r>
            <w:r w:rsidRPr="00E737A6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4615" w:type="dxa"/>
            <w:gridSpan w:val="4"/>
          </w:tcPr>
          <w:p w14:paraId="22E9246B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86200" w:rsidRPr="00E737A6" w14:paraId="51F81672" w14:textId="77777777" w:rsidTr="00116E75">
        <w:tc>
          <w:tcPr>
            <w:tcW w:w="3681" w:type="dxa"/>
            <w:gridSpan w:val="4"/>
          </w:tcPr>
          <w:p w14:paraId="1EC8A459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共同職能</w:t>
            </w:r>
          </w:p>
          <w:p w14:paraId="1255B723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(</w:t>
            </w:r>
            <w:r w:rsidR="00E25019">
              <w:rPr>
                <w:rFonts w:ascii="Times New Roman" w:eastAsia="標楷體" w:hAnsi="Times New Roman" w:cs="Times New Roman"/>
              </w:rPr>
              <w:t>請參照下面共同職能</w:t>
            </w:r>
            <w:r w:rsidR="00E25019">
              <w:rPr>
                <w:rFonts w:ascii="Times New Roman" w:eastAsia="標楷體" w:hAnsi="Times New Roman" w:cs="Times New Roman" w:hint="eastAsia"/>
              </w:rPr>
              <w:t>項目</w:t>
            </w:r>
            <w:r w:rsidRPr="00E737A6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4615" w:type="dxa"/>
            <w:gridSpan w:val="4"/>
          </w:tcPr>
          <w:p w14:paraId="7D5F7428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786200" w:rsidRPr="00E737A6" w14:paraId="0D7FD1EA" w14:textId="77777777" w:rsidTr="00116E75">
        <w:tc>
          <w:tcPr>
            <w:tcW w:w="3681" w:type="dxa"/>
            <w:gridSpan w:val="4"/>
          </w:tcPr>
          <w:p w14:paraId="3581ED41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專業職能</w:t>
            </w:r>
            <w:r w:rsidRPr="00E737A6">
              <w:rPr>
                <w:rFonts w:ascii="Times New Roman" w:eastAsia="標楷體" w:hAnsi="Times New Roman" w:cs="Times New Roman"/>
              </w:rPr>
              <w:t xml:space="preserve"> </w:t>
            </w:r>
            <w:r w:rsidRPr="00E737A6">
              <w:rPr>
                <w:rFonts w:ascii="Times New Roman" w:eastAsia="標楷體" w:hAnsi="Times New Roman" w:cs="Times New Roman"/>
              </w:rPr>
              <w:br/>
              <w:t>(</w:t>
            </w:r>
            <w:r w:rsidRPr="00E737A6">
              <w:rPr>
                <w:rFonts w:ascii="Times New Roman" w:eastAsia="標楷體" w:hAnsi="Times New Roman" w:cs="Times New Roman"/>
              </w:rPr>
              <w:t>請參照</w:t>
            </w:r>
            <w:r w:rsidR="00E25019">
              <w:rPr>
                <w:rFonts w:ascii="Times New Roman" w:eastAsia="標楷體" w:hAnsi="Times New Roman" w:cs="Times New Roman" w:hint="eastAsia"/>
              </w:rPr>
              <w:t>下面</w:t>
            </w:r>
            <w:r w:rsidR="00E25019">
              <w:rPr>
                <w:rFonts w:ascii="Times New Roman" w:eastAsia="標楷體" w:hAnsi="Times New Roman" w:cs="Times New Roman"/>
              </w:rPr>
              <w:t>專業職能</w:t>
            </w:r>
            <w:r w:rsidR="00E25019">
              <w:rPr>
                <w:rFonts w:ascii="Times New Roman" w:eastAsia="標楷體" w:hAnsi="Times New Roman" w:cs="Times New Roman" w:hint="eastAsia"/>
              </w:rPr>
              <w:t>項目</w:t>
            </w:r>
            <w:r w:rsidRPr="00E737A6">
              <w:rPr>
                <w:rFonts w:ascii="Times New Roman" w:eastAsia="標楷體" w:hAnsi="Times New Roman" w:cs="Times New Roman"/>
              </w:rPr>
              <w:t>)</w:t>
            </w:r>
          </w:p>
        </w:tc>
        <w:tc>
          <w:tcPr>
            <w:tcW w:w="4615" w:type="dxa"/>
            <w:gridSpan w:val="4"/>
          </w:tcPr>
          <w:p w14:paraId="5477A849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</w:rPr>
            </w:pPr>
          </w:p>
        </w:tc>
      </w:tr>
    </w:tbl>
    <w:p w14:paraId="7BA4A5DE" w14:textId="77777777" w:rsidR="00786200" w:rsidRPr="00E737A6" w:rsidRDefault="00786200" w:rsidP="00786200">
      <w:pPr>
        <w:rPr>
          <w:rFonts w:ascii="Times New Roman" w:eastAsia="標楷體" w:hAnsi="Times New Roman" w:cs="Times New Roman"/>
        </w:rPr>
      </w:pPr>
      <w:r w:rsidRPr="00E737A6">
        <w:rPr>
          <w:rFonts w:ascii="Times New Roman" w:eastAsia="標楷體" w:hAnsi="Times New Roman" w:cs="Times New Roman"/>
        </w:rPr>
        <w:t>備註：必修</w:t>
      </w:r>
      <w:r w:rsidR="00832D23" w:rsidRPr="00E737A6">
        <w:rPr>
          <w:rFonts w:ascii="Times New Roman" w:eastAsia="標楷體" w:hAnsi="Times New Roman" w:cs="Times New Roman"/>
          <w:color w:val="FF0000"/>
        </w:rPr>
        <w:t>科目</w:t>
      </w:r>
      <w:r w:rsidRPr="00E737A6">
        <w:rPr>
          <w:rFonts w:ascii="Times New Roman" w:eastAsia="標楷體" w:hAnsi="Times New Roman" w:cs="Times New Roman"/>
        </w:rPr>
        <w:t>，只能增加於新</w:t>
      </w:r>
      <w:proofErr w:type="gramStart"/>
      <w:r w:rsidRPr="00E737A6">
        <w:rPr>
          <w:rFonts w:ascii="Times New Roman" w:eastAsia="標楷體" w:hAnsi="Times New Roman" w:cs="Times New Roman"/>
        </w:rPr>
        <w:t>一</w:t>
      </w:r>
      <w:proofErr w:type="gramEnd"/>
      <w:r w:rsidRPr="00E737A6">
        <w:rPr>
          <w:rFonts w:ascii="Times New Roman" w:eastAsia="標楷體" w:hAnsi="Times New Roman" w:cs="Times New Roman"/>
        </w:rPr>
        <w:t>年度科目冊中。</w:t>
      </w:r>
    </w:p>
    <w:p w14:paraId="767C27C3" w14:textId="77777777" w:rsidR="00786200" w:rsidRPr="00E737A6" w:rsidRDefault="00786200" w:rsidP="00786200">
      <w:pPr>
        <w:rPr>
          <w:rFonts w:ascii="Times New Roman" w:eastAsia="標楷體" w:hAnsi="Times New Roman" w:cs="Times New Roman"/>
        </w:rPr>
      </w:pPr>
    </w:p>
    <w:p w14:paraId="140E5642" w14:textId="77777777" w:rsidR="00786200" w:rsidRPr="00E737A6" w:rsidRDefault="00786200" w:rsidP="00786200">
      <w:pPr>
        <w:rPr>
          <w:rFonts w:ascii="Times New Roman" w:eastAsia="標楷體" w:hAnsi="Times New Roman" w:cs="Times New Roman"/>
          <w:u w:val="single"/>
        </w:rPr>
      </w:pPr>
      <w:r w:rsidRPr="00E737A6">
        <w:rPr>
          <w:rFonts w:ascii="Times New Roman" w:eastAsia="標楷體" w:hAnsi="Times New Roman" w:cs="Times New Roman"/>
          <w:highlight w:val="yellow"/>
          <w:u w:val="single"/>
        </w:rPr>
        <w:t>核心能力：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7"/>
        <w:gridCol w:w="2767"/>
        <w:gridCol w:w="2768"/>
      </w:tblGrid>
      <w:tr w:rsidR="00E737A6" w:rsidRPr="00E737A6" w14:paraId="18E5ECFD" w14:textId="77777777" w:rsidTr="00E737A6">
        <w:trPr>
          <w:trHeight w:val="352"/>
        </w:trPr>
        <w:tc>
          <w:tcPr>
            <w:tcW w:w="2767" w:type="dxa"/>
          </w:tcPr>
          <w:p w14:paraId="050FE38B" w14:textId="77777777" w:rsidR="00E737A6" w:rsidRPr="00E737A6" w:rsidRDefault="00E737A6" w:rsidP="00E737A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應用外語組</w:t>
            </w:r>
          </w:p>
        </w:tc>
        <w:tc>
          <w:tcPr>
            <w:tcW w:w="2767" w:type="dxa"/>
          </w:tcPr>
          <w:p w14:paraId="4D98FC80" w14:textId="77777777" w:rsidR="00E737A6" w:rsidRPr="00E737A6" w:rsidRDefault="00E737A6" w:rsidP="00E737A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英語教學組</w:t>
            </w:r>
          </w:p>
        </w:tc>
        <w:tc>
          <w:tcPr>
            <w:tcW w:w="2768" w:type="dxa"/>
          </w:tcPr>
          <w:p w14:paraId="011B8C67" w14:textId="77777777" w:rsidR="00E737A6" w:rsidRPr="00E737A6" w:rsidRDefault="00E737A6" w:rsidP="00E737A6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碩士班</w:t>
            </w:r>
          </w:p>
        </w:tc>
      </w:tr>
      <w:tr w:rsidR="00E737A6" w:rsidRPr="00E737A6" w14:paraId="4A88C225" w14:textId="77777777" w:rsidTr="00E737A6">
        <w:trPr>
          <w:trHeight w:val="1488"/>
        </w:trPr>
        <w:tc>
          <w:tcPr>
            <w:tcW w:w="2767" w:type="dxa"/>
          </w:tcPr>
          <w:p w14:paraId="47C167C6" w14:textId="77777777" w:rsidR="00E25019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1.</w:t>
            </w:r>
            <w:r w:rsidRPr="00E737A6">
              <w:rPr>
                <w:rFonts w:ascii="Times New Roman" w:eastAsia="標楷體" w:hAnsi="Times New Roman" w:cs="Times New Roman"/>
              </w:rPr>
              <w:t>一般英語及專業英語之能力</w:t>
            </w:r>
          </w:p>
          <w:p w14:paraId="61B6EF4E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2.</w:t>
            </w:r>
            <w:r w:rsidRPr="00E737A6">
              <w:rPr>
                <w:rFonts w:ascii="Times New Roman" w:eastAsia="標楷體" w:hAnsi="Times New Roman" w:cs="Times New Roman"/>
              </w:rPr>
              <w:t>基本語言學知識</w:t>
            </w:r>
          </w:p>
          <w:p w14:paraId="420779B9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3.</w:t>
            </w:r>
            <w:r w:rsidRPr="00E737A6">
              <w:rPr>
                <w:rFonts w:ascii="Times New Roman" w:eastAsia="標楷體" w:hAnsi="Times New Roman" w:cs="Times New Roman"/>
              </w:rPr>
              <w:t>基本英美文學素養</w:t>
            </w:r>
          </w:p>
          <w:p w14:paraId="33D587BF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4.</w:t>
            </w:r>
            <w:r w:rsidRPr="00E737A6">
              <w:rPr>
                <w:rFonts w:ascii="Times New Roman" w:eastAsia="標楷體" w:hAnsi="Times New Roman" w:cs="Times New Roman"/>
              </w:rPr>
              <w:t>翻譯或商務溝通之能力</w:t>
            </w:r>
          </w:p>
          <w:p w14:paraId="21C5868D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5.</w:t>
            </w:r>
            <w:r w:rsidRPr="00E737A6">
              <w:rPr>
                <w:rFonts w:ascii="Times New Roman" w:eastAsia="標楷體" w:hAnsi="Times New Roman" w:cs="Times New Roman"/>
              </w:rPr>
              <w:t>基本第二外語能力</w:t>
            </w:r>
          </w:p>
          <w:p w14:paraId="31C792BC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6.</w:t>
            </w:r>
            <w:r w:rsidRPr="00E737A6">
              <w:rPr>
                <w:rFonts w:ascii="Times New Roman" w:eastAsia="標楷體" w:hAnsi="Times New Roman" w:cs="Times New Roman"/>
              </w:rPr>
              <w:t>跨文化溝通知能</w:t>
            </w:r>
          </w:p>
          <w:p w14:paraId="50550306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7.</w:t>
            </w:r>
            <w:r w:rsidRPr="00E737A6">
              <w:rPr>
                <w:rFonts w:ascii="Times New Roman" w:eastAsia="標楷體" w:hAnsi="Times New Roman" w:cs="Times New Roman"/>
              </w:rPr>
              <w:t>獨立學術研究之能力</w:t>
            </w:r>
          </w:p>
        </w:tc>
        <w:tc>
          <w:tcPr>
            <w:tcW w:w="2767" w:type="dxa"/>
          </w:tcPr>
          <w:p w14:paraId="6861D704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1.</w:t>
            </w:r>
            <w:r w:rsidRPr="00E737A6">
              <w:rPr>
                <w:rFonts w:ascii="Times New Roman" w:eastAsia="標楷體" w:hAnsi="Times New Roman" w:cs="Times New Roman"/>
              </w:rPr>
              <w:t>一般英語及專業英語</w:t>
            </w:r>
            <w:r w:rsidRPr="00E737A6">
              <w:rPr>
                <w:rFonts w:ascii="Times New Roman" w:eastAsia="標楷體" w:hAnsi="Times New Roman" w:cs="Times New Roman"/>
              </w:rPr>
              <w:t xml:space="preserve">  </w:t>
            </w:r>
            <w:r w:rsidRPr="00E737A6">
              <w:rPr>
                <w:rFonts w:ascii="Times New Roman" w:eastAsia="標楷體" w:hAnsi="Times New Roman" w:cs="Times New Roman"/>
              </w:rPr>
              <w:t>之能力</w:t>
            </w:r>
          </w:p>
          <w:p w14:paraId="0C82AC7E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2.</w:t>
            </w:r>
            <w:r w:rsidRPr="00E737A6">
              <w:rPr>
                <w:rFonts w:ascii="Times New Roman" w:eastAsia="標楷體" w:hAnsi="Times New Roman" w:cs="Times New Roman"/>
              </w:rPr>
              <w:t>基本語言學知識</w:t>
            </w:r>
          </w:p>
          <w:p w14:paraId="0C2010CE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3.</w:t>
            </w:r>
            <w:r w:rsidRPr="00E737A6">
              <w:rPr>
                <w:rFonts w:ascii="Times New Roman" w:eastAsia="標楷體" w:hAnsi="Times New Roman" w:cs="Times New Roman"/>
              </w:rPr>
              <w:t>基本英美文學素養</w:t>
            </w:r>
          </w:p>
          <w:p w14:paraId="453156B3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4.</w:t>
            </w:r>
            <w:r w:rsidRPr="00E737A6">
              <w:rPr>
                <w:rFonts w:ascii="Times New Roman" w:eastAsia="標楷體" w:hAnsi="Times New Roman" w:cs="Times New Roman"/>
              </w:rPr>
              <w:t>基本教學或英語教學或語言文教發展等專業知能</w:t>
            </w:r>
          </w:p>
          <w:p w14:paraId="10D7DCC8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5.</w:t>
            </w:r>
            <w:r w:rsidRPr="00E737A6">
              <w:rPr>
                <w:rFonts w:ascii="Times New Roman" w:eastAsia="標楷體" w:hAnsi="Times New Roman" w:cs="Times New Roman"/>
              </w:rPr>
              <w:t>跨文化溝通知能</w:t>
            </w:r>
          </w:p>
          <w:p w14:paraId="443DB0A2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6.</w:t>
            </w:r>
            <w:r w:rsidRPr="00E737A6">
              <w:rPr>
                <w:rFonts w:ascii="Times New Roman" w:eastAsia="標楷體" w:hAnsi="Times New Roman" w:cs="Times New Roman"/>
              </w:rPr>
              <w:t>基本第二外語能力</w:t>
            </w:r>
          </w:p>
          <w:p w14:paraId="0DAE17BD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7.</w:t>
            </w:r>
            <w:r w:rsidRPr="00E737A6">
              <w:rPr>
                <w:rFonts w:ascii="Times New Roman" w:eastAsia="標楷體" w:hAnsi="Times New Roman" w:cs="Times New Roman"/>
              </w:rPr>
              <w:t>獨立學術研究之能力</w:t>
            </w:r>
          </w:p>
        </w:tc>
        <w:tc>
          <w:tcPr>
            <w:tcW w:w="2768" w:type="dxa"/>
          </w:tcPr>
          <w:p w14:paraId="6AD15BD0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1.</w:t>
            </w:r>
            <w:r w:rsidRPr="00E737A6">
              <w:rPr>
                <w:rFonts w:ascii="Times New Roman" w:eastAsia="標楷體" w:hAnsi="Times New Roman" w:cs="Times New Roman"/>
              </w:rPr>
              <w:t>語言學課程之學科知識</w:t>
            </w:r>
          </w:p>
          <w:p w14:paraId="7CBC3691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2.</w:t>
            </w:r>
            <w:r w:rsidRPr="00E737A6">
              <w:rPr>
                <w:rFonts w:ascii="Times New Roman" w:eastAsia="標楷體" w:hAnsi="Times New Roman" w:cs="Times New Roman"/>
              </w:rPr>
              <w:t>英語教學理論知識及應用</w:t>
            </w:r>
          </w:p>
          <w:p w14:paraId="5B864A31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3.</w:t>
            </w:r>
            <w:r w:rsidRPr="00E737A6">
              <w:rPr>
                <w:rFonts w:ascii="Times New Roman" w:eastAsia="標楷體" w:hAnsi="Times New Roman" w:cs="Times New Roman"/>
              </w:rPr>
              <w:t>應用語言學相關領域之知識</w:t>
            </w:r>
          </w:p>
          <w:p w14:paraId="49D91AD5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4.</w:t>
            </w:r>
            <w:r w:rsidRPr="00E737A6">
              <w:rPr>
                <w:rFonts w:ascii="Times New Roman" w:eastAsia="標楷體" w:hAnsi="Times New Roman" w:cs="Times New Roman"/>
              </w:rPr>
              <w:t>語言技能</w:t>
            </w:r>
            <w:r w:rsidRPr="00E737A6">
              <w:rPr>
                <w:rFonts w:ascii="Times New Roman" w:eastAsia="標楷體" w:hAnsi="Times New Roman" w:cs="Times New Roman"/>
              </w:rPr>
              <w:t>(</w:t>
            </w:r>
            <w:r w:rsidRPr="00E737A6">
              <w:rPr>
                <w:rFonts w:ascii="Times New Roman" w:eastAsia="標楷體" w:hAnsi="Times New Roman" w:cs="Times New Roman"/>
              </w:rPr>
              <w:t>聽說讀寫能力</w:t>
            </w:r>
            <w:r w:rsidRPr="00E737A6">
              <w:rPr>
                <w:rFonts w:ascii="Times New Roman" w:eastAsia="標楷體" w:hAnsi="Times New Roman" w:cs="Times New Roman"/>
              </w:rPr>
              <w:t>)</w:t>
            </w:r>
            <w:r w:rsidRPr="00E737A6">
              <w:rPr>
                <w:rFonts w:ascii="Times New Roman" w:eastAsia="標楷體" w:hAnsi="Times New Roman" w:cs="Times New Roman"/>
              </w:rPr>
              <w:t>之教學</w:t>
            </w:r>
          </w:p>
          <w:p w14:paraId="28E73FD6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5.</w:t>
            </w:r>
            <w:r w:rsidRPr="00E737A6">
              <w:rPr>
                <w:rFonts w:ascii="Times New Roman" w:eastAsia="標楷體" w:hAnsi="Times New Roman" w:cs="Times New Roman"/>
              </w:rPr>
              <w:t>獨立學術研究之能力</w:t>
            </w:r>
          </w:p>
        </w:tc>
      </w:tr>
    </w:tbl>
    <w:p w14:paraId="7B8CD144" w14:textId="77777777" w:rsidR="00786200" w:rsidRPr="00E737A6" w:rsidRDefault="00786200" w:rsidP="00E737A6">
      <w:pPr>
        <w:rPr>
          <w:rFonts w:ascii="Times New Roman" w:eastAsia="標楷體" w:hAnsi="Times New Roman" w:cs="Times New Roman"/>
          <w:szCs w:val="24"/>
        </w:rPr>
      </w:pPr>
    </w:p>
    <w:p w14:paraId="64451703" w14:textId="77777777" w:rsidR="00E737A6" w:rsidRPr="00E737A6" w:rsidRDefault="00E737A6" w:rsidP="00E737A6">
      <w:pPr>
        <w:rPr>
          <w:rFonts w:ascii="Times New Roman" w:eastAsia="標楷體" w:hAnsi="Times New Roman" w:cs="Times New Roman"/>
          <w:szCs w:val="24"/>
        </w:rPr>
      </w:pPr>
    </w:p>
    <w:p w14:paraId="4990AAED" w14:textId="77777777" w:rsidR="00E737A6" w:rsidRPr="00E737A6" w:rsidRDefault="00E737A6" w:rsidP="00E737A6">
      <w:pPr>
        <w:rPr>
          <w:rFonts w:ascii="Times New Roman" w:eastAsia="標楷體" w:hAnsi="Times New Roman" w:cs="Times New Roman"/>
          <w:szCs w:val="24"/>
        </w:rPr>
      </w:pPr>
    </w:p>
    <w:p w14:paraId="4DFA21F6" w14:textId="77777777" w:rsidR="00E737A6" w:rsidRPr="00E737A6" w:rsidRDefault="00E737A6" w:rsidP="00E737A6">
      <w:pPr>
        <w:rPr>
          <w:rFonts w:ascii="Times New Roman" w:eastAsia="標楷體" w:hAnsi="Times New Roman" w:cs="Times New Roman"/>
          <w:szCs w:val="24"/>
        </w:rPr>
      </w:pPr>
    </w:p>
    <w:p w14:paraId="0FF5A85F" w14:textId="77777777" w:rsidR="00E737A6" w:rsidRPr="00E737A6" w:rsidRDefault="00E737A6" w:rsidP="00E737A6">
      <w:pPr>
        <w:rPr>
          <w:rFonts w:ascii="Times New Roman" w:eastAsia="標楷體" w:hAnsi="Times New Roman" w:cs="Times New Roman"/>
          <w:szCs w:val="24"/>
        </w:rPr>
      </w:pPr>
    </w:p>
    <w:p w14:paraId="5E48FB5C" w14:textId="77777777" w:rsidR="00E737A6" w:rsidRPr="00E737A6" w:rsidRDefault="00E737A6" w:rsidP="00E737A6">
      <w:pPr>
        <w:rPr>
          <w:rFonts w:ascii="Times New Roman" w:eastAsia="標楷體" w:hAnsi="Times New Roman" w:cs="Times New Roman"/>
          <w:szCs w:val="24"/>
        </w:rPr>
      </w:pPr>
    </w:p>
    <w:p w14:paraId="30DFD0C3" w14:textId="77777777" w:rsidR="00E737A6" w:rsidRPr="00E737A6" w:rsidRDefault="00E737A6" w:rsidP="00E737A6">
      <w:pPr>
        <w:rPr>
          <w:rFonts w:ascii="Times New Roman" w:eastAsia="標楷體" w:hAnsi="Times New Roman" w:cs="Times New Roman"/>
          <w:szCs w:val="24"/>
        </w:rPr>
      </w:pPr>
    </w:p>
    <w:p w14:paraId="1558A89A" w14:textId="77777777" w:rsidR="00786200" w:rsidRPr="00E737A6" w:rsidRDefault="00786200" w:rsidP="00786200">
      <w:pPr>
        <w:rPr>
          <w:rFonts w:ascii="Times New Roman" w:eastAsia="標楷體" w:hAnsi="Times New Roman" w:cs="Times New Roman"/>
          <w:u w:val="single"/>
        </w:rPr>
      </w:pPr>
      <w:r w:rsidRPr="00E737A6">
        <w:rPr>
          <w:rFonts w:ascii="Times New Roman" w:eastAsia="標楷體" w:hAnsi="Times New Roman" w:cs="Times New Roman"/>
          <w:highlight w:val="yellow"/>
          <w:u w:val="single"/>
        </w:rPr>
        <w:lastRenderedPageBreak/>
        <w:t>共通職能：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7"/>
        <w:gridCol w:w="2767"/>
        <w:gridCol w:w="2768"/>
      </w:tblGrid>
      <w:tr w:rsidR="00E737A6" w:rsidRPr="00E737A6" w14:paraId="3F8796E7" w14:textId="77777777" w:rsidTr="002D50A5">
        <w:trPr>
          <w:trHeight w:val="352"/>
        </w:trPr>
        <w:tc>
          <w:tcPr>
            <w:tcW w:w="2767" w:type="dxa"/>
          </w:tcPr>
          <w:p w14:paraId="0548D4AC" w14:textId="77777777" w:rsidR="00E737A6" w:rsidRPr="00E737A6" w:rsidRDefault="00E737A6" w:rsidP="002D50A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應用外語組</w:t>
            </w:r>
          </w:p>
        </w:tc>
        <w:tc>
          <w:tcPr>
            <w:tcW w:w="2767" w:type="dxa"/>
          </w:tcPr>
          <w:p w14:paraId="56136ADA" w14:textId="77777777" w:rsidR="00E737A6" w:rsidRPr="00E737A6" w:rsidRDefault="00E737A6" w:rsidP="002D50A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英語教學組</w:t>
            </w:r>
          </w:p>
        </w:tc>
        <w:tc>
          <w:tcPr>
            <w:tcW w:w="2768" w:type="dxa"/>
          </w:tcPr>
          <w:p w14:paraId="41F71904" w14:textId="77777777" w:rsidR="00E737A6" w:rsidRPr="00E737A6" w:rsidRDefault="00E737A6" w:rsidP="002D50A5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碩士班</w:t>
            </w:r>
          </w:p>
        </w:tc>
      </w:tr>
      <w:tr w:rsidR="00E737A6" w:rsidRPr="00E737A6" w14:paraId="600088B3" w14:textId="77777777" w:rsidTr="002D50A5">
        <w:trPr>
          <w:trHeight w:val="1488"/>
        </w:trPr>
        <w:tc>
          <w:tcPr>
            <w:tcW w:w="2767" w:type="dxa"/>
          </w:tcPr>
          <w:p w14:paraId="4FB4FDB3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11.</w:t>
            </w:r>
            <w:r w:rsidRPr="00E737A6">
              <w:rPr>
                <w:rFonts w:ascii="Times New Roman" w:eastAsia="標楷體" w:hAnsi="Times New Roman" w:cs="Times New Roman"/>
              </w:rPr>
              <w:t>溝通表達</w:t>
            </w:r>
          </w:p>
          <w:p w14:paraId="6D759770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12.</w:t>
            </w:r>
            <w:r w:rsidRPr="00E737A6">
              <w:rPr>
                <w:rFonts w:ascii="Times New Roman" w:eastAsia="標楷體" w:hAnsi="Times New Roman" w:cs="Times New Roman"/>
              </w:rPr>
              <w:t>持續學習</w:t>
            </w:r>
          </w:p>
          <w:p w14:paraId="533F949B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13.</w:t>
            </w:r>
            <w:r w:rsidRPr="00E737A6">
              <w:rPr>
                <w:rFonts w:ascii="Times New Roman" w:eastAsia="標楷體" w:hAnsi="Times New Roman" w:cs="Times New Roman"/>
              </w:rPr>
              <w:t>人際互動</w:t>
            </w:r>
          </w:p>
          <w:p w14:paraId="4934CDF5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14.</w:t>
            </w:r>
            <w:r w:rsidRPr="00E737A6">
              <w:rPr>
                <w:rFonts w:ascii="Times New Roman" w:eastAsia="標楷體" w:hAnsi="Times New Roman" w:cs="Times New Roman"/>
              </w:rPr>
              <w:t>團隊合作</w:t>
            </w:r>
          </w:p>
          <w:p w14:paraId="09CE0D12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15.</w:t>
            </w:r>
            <w:r w:rsidRPr="00E737A6">
              <w:rPr>
                <w:rFonts w:ascii="Times New Roman" w:eastAsia="標楷體" w:hAnsi="Times New Roman" w:cs="Times New Roman"/>
              </w:rPr>
              <w:t>問題解決</w:t>
            </w:r>
          </w:p>
          <w:p w14:paraId="40D80F94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16.</w:t>
            </w:r>
            <w:r w:rsidRPr="00E737A6">
              <w:rPr>
                <w:rFonts w:ascii="Times New Roman" w:eastAsia="標楷體" w:hAnsi="Times New Roman" w:cs="Times New Roman"/>
              </w:rPr>
              <w:t>創新</w:t>
            </w:r>
          </w:p>
          <w:p w14:paraId="3BDA88C4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17.</w:t>
            </w:r>
            <w:r w:rsidRPr="00E737A6">
              <w:rPr>
                <w:rFonts w:ascii="Times New Roman" w:eastAsia="標楷體" w:hAnsi="Times New Roman" w:cs="Times New Roman"/>
              </w:rPr>
              <w:t>工作責任及紀律</w:t>
            </w:r>
          </w:p>
          <w:p w14:paraId="49BDA58A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18.</w:t>
            </w:r>
            <w:r w:rsidRPr="00E737A6">
              <w:rPr>
                <w:rFonts w:ascii="Times New Roman" w:eastAsia="標楷體" w:hAnsi="Times New Roman" w:cs="Times New Roman"/>
              </w:rPr>
              <w:t>資訊科技應用</w:t>
            </w:r>
          </w:p>
        </w:tc>
        <w:tc>
          <w:tcPr>
            <w:tcW w:w="2767" w:type="dxa"/>
          </w:tcPr>
          <w:p w14:paraId="0B846CE9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11.</w:t>
            </w:r>
            <w:r w:rsidRPr="00E737A6">
              <w:rPr>
                <w:rFonts w:ascii="Times New Roman" w:eastAsia="標楷體" w:hAnsi="Times New Roman" w:cs="Times New Roman"/>
              </w:rPr>
              <w:t>溝通表達</w:t>
            </w:r>
          </w:p>
          <w:p w14:paraId="7252EEF3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12.</w:t>
            </w:r>
            <w:r w:rsidRPr="00E737A6">
              <w:rPr>
                <w:rFonts w:ascii="Times New Roman" w:eastAsia="標楷體" w:hAnsi="Times New Roman" w:cs="Times New Roman"/>
              </w:rPr>
              <w:t>持續學習</w:t>
            </w:r>
          </w:p>
          <w:p w14:paraId="72A5C4FA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13.</w:t>
            </w:r>
            <w:r w:rsidRPr="00E737A6">
              <w:rPr>
                <w:rFonts w:ascii="Times New Roman" w:eastAsia="標楷體" w:hAnsi="Times New Roman" w:cs="Times New Roman"/>
              </w:rPr>
              <w:t>人際互動</w:t>
            </w:r>
          </w:p>
          <w:p w14:paraId="5C82AFD1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14.</w:t>
            </w:r>
            <w:r w:rsidRPr="00E737A6">
              <w:rPr>
                <w:rFonts w:ascii="Times New Roman" w:eastAsia="標楷體" w:hAnsi="Times New Roman" w:cs="Times New Roman"/>
              </w:rPr>
              <w:t>團隊合作</w:t>
            </w:r>
          </w:p>
          <w:p w14:paraId="1C9FCEA7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15.</w:t>
            </w:r>
            <w:r w:rsidRPr="00E737A6">
              <w:rPr>
                <w:rFonts w:ascii="Times New Roman" w:eastAsia="標楷體" w:hAnsi="Times New Roman" w:cs="Times New Roman"/>
              </w:rPr>
              <w:t>問題解決</w:t>
            </w:r>
          </w:p>
          <w:p w14:paraId="39C79B75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16.</w:t>
            </w:r>
            <w:r w:rsidRPr="00E737A6">
              <w:rPr>
                <w:rFonts w:ascii="Times New Roman" w:eastAsia="標楷體" w:hAnsi="Times New Roman" w:cs="Times New Roman"/>
              </w:rPr>
              <w:t>創新</w:t>
            </w:r>
          </w:p>
          <w:p w14:paraId="39A3B996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17.</w:t>
            </w:r>
            <w:r w:rsidRPr="00E737A6">
              <w:rPr>
                <w:rFonts w:ascii="Times New Roman" w:eastAsia="標楷體" w:hAnsi="Times New Roman" w:cs="Times New Roman"/>
              </w:rPr>
              <w:t>工作責任及紀律</w:t>
            </w:r>
          </w:p>
          <w:p w14:paraId="5913806A" w14:textId="77777777" w:rsidR="00E737A6" w:rsidRPr="00E737A6" w:rsidRDefault="00E737A6" w:rsidP="00E737A6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18.</w:t>
            </w:r>
            <w:r w:rsidRPr="00E737A6">
              <w:rPr>
                <w:rFonts w:ascii="Times New Roman" w:eastAsia="標楷體" w:hAnsi="Times New Roman" w:cs="Times New Roman"/>
              </w:rPr>
              <w:t>資訊科技應用</w:t>
            </w:r>
          </w:p>
        </w:tc>
        <w:tc>
          <w:tcPr>
            <w:tcW w:w="2768" w:type="dxa"/>
          </w:tcPr>
          <w:p w14:paraId="5C3242F0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11.</w:t>
            </w:r>
            <w:r w:rsidRPr="00E737A6">
              <w:rPr>
                <w:rFonts w:ascii="Times New Roman" w:eastAsia="標楷體" w:hAnsi="Times New Roman" w:cs="Times New Roman"/>
              </w:rPr>
              <w:t>溝通表達</w:t>
            </w:r>
          </w:p>
          <w:p w14:paraId="0F3EE8A0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12.</w:t>
            </w:r>
            <w:r w:rsidRPr="00E737A6">
              <w:rPr>
                <w:rFonts w:ascii="Times New Roman" w:eastAsia="標楷體" w:hAnsi="Times New Roman" w:cs="Times New Roman"/>
              </w:rPr>
              <w:t>持續學習</w:t>
            </w:r>
          </w:p>
          <w:p w14:paraId="7B6F0A21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13.</w:t>
            </w:r>
            <w:r w:rsidRPr="00E737A6">
              <w:rPr>
                <w:rFonts w:ascii="Times New Roman" w:eastAsia="標楷體" w:hAnsi="Times New Roman" w:cs="Times New Roman"/>
              </w:rPr>
              <w:t>人際互動</w:t>
            </w:r>
          </w:p>
          <w:p w14:paraId="6DE4832E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14.</w:t>
            </w:r>
            <w:r w:rsidRPr="00E737A6">
              <w:rPr>
                <w:rFonts w:ascii="Times New Roman" w:eastAsia="標楷體" w:hAnsi="Times New Roman" w:cs="Times New Roman"/>
              </w:rPr>
              <w:t>團隊合作</w:t>
            </w:r>
          </w:p>
          <w:p w14:paraId="72896AD4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15.</w:t>
            </w:r>
            <w:r w:rsidRPr="00E737A6">
              <w:rPr>
                <w:rFonts w:ascii="Times New Roman" w:eastAsia="標楷體" w:hAnsi="Times New Roman" w:cs="Times New Roman"/>
              </w:rPr>
              <w:t>問題解決</w:t>
            </w:r>
          </w:p>
          <w:p w14:paraId="1CD42F3E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16.</w:t>
            </w:r>
            <w:r w:rsidRPr="00E737A6">
              <w:rPr>
                <w:rFonts w:ascii="Times New Roman" w:eastAsia="標楷體" w:hAnsi="Times New Roman" w:cs="Times New Roman"/>
              </w:rPr>
              <w:t>創新</w:t>
            </w:r>
          </w:p>
          <w:p w14:paraId="13252A7A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17.</w:t>
            </w:r>
            <w:r w:rsidRPr="00E737A6">
              <w:rPr>
                <w:rFonts w:ascii="Times New Roman" w:eastAsia="標楷體" w:hAnsi="Times New Roman" w:cs="Times New Roman"/>
              </w:rPr>
              <w:t>工作責任及紀律</w:t>
            </w:r>
          </w:p>
          <w:p w14:paraId="13DB52B4" w14:textId="77777777" w:rsidR="00E737A6" w:rsidRPr="00E737A6" w:rsidRDefault="00E737A6" w:rsidP="00E737A6">
            <w:pPr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18.</w:t>
            </w:r>
            <w:r w:rsidRPr="00E737A6">
              <w:rPr>
                <w:rFonts w:ascii="Times New Roman" w:eastAsia="標楷體" w:hAnsi="Times New Roman" w:cs="Times New Roman"/>
              </w:rPr>
              <w:t>資訊科技應用</w:t>
            </w:r>
          </w:p>
        </w:tc>
      </w:tr>
    </w:tbl>
    <w:p w14:paraId="0F89158B" w14:textId="77777777" w:rsidR="00E737A6" w:rsidRPr="00E737A6" w:rsidRDefault="00E737A6" w:rsidP="00786200">
      <w:pPr>
        <w:rPr>
          <w:rFonts w:ascii="Times New Roman" w:eastAsia="標楷體" w:hAnsi="Times New Roman" w:cs="Times New Roman"/>
          <w:u w:val="single"/>
        </w:rPr>
      </w:pPr>
    </w:p>
    <w:p w14:paraId="190C3929" w14:textId="77777777" w:rsidR="00786200" w:rsidRPr="00E737A6" w:rsidRDefault="00786200" w:rsidP="00786200">
      <w:pPr>
        <w:rPr>
          <w:rFonts w:ascii="Times New Roman" w:eastAsia="標楷體" w:hAnsi="Times New Roman" w:cs="Times New Roman"/>
          <w:u w:val="single"/>
        </w:rPr>
      </w:pPr>
      <w:r w:rsidRPr="00E737A6">
        <w:rPr>
          <w:rFonts w:ascii="Times New Roman" w:eastAsia="標楷體" w:hAnsi="Times New Roman" w:cs="Times New Roman"/>
          <w:highlight w:val="yellow"/>
          <w:u w:val="single"/>
        </w:rPr>
        <w:t>專業職能：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6804"/>
      </w:tblGrid>
      <w:tr w:rsidR="00E737A6" w:rsidRPr="00E737A6" w14:paraId="029DADAF" w14:textId="77777777" w:rsidTr="003F244E">
        <w:tc>
          <w:tcPr>
            <w:tcW w:w="1526" w:type="dxa"/>
          </w:tcPr>
          <w:p w14:paraId="04F98E33" w14:textId="77777777" w:rsidR="00E737A6" w:rsidRPr="00E737A6" w:rsidRDefault="00E737A6" w:rsidP="00E737A6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應用外語組</w:t>
            </w:r>
          </w:p>
        </w:tc>
        <w:tc>
          <w:tcPr>
            <w:tcW w:w="6804" w:type="dxa"/>
          </w:tcPr>
          <w:p w14:paraId="74D0E5C2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ARC0210.</w:t>
            </w:r>
            <w:r w:rsidRPr="00E737A6">
              <w:rPr>
                <w:rFonts w:ascii="Times New Roman" w:eastAsia="標楷體" w:hAnsi="Times New Roman" w:cs="Times New Roman"/>
              </w:rPr>
              <w:t>依客戶或市場需求，執行出版品的企劃以及編輯作業。</w:t>
            </w:r>
          </w:p>
          <w:p w14:paraId="0D0B3C44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ARC0212.</w:t>
            </w:r>
            <w:r w:rsidRPr="00E737A6">
              <w:rPr>
                <w:rFonts w:ascii="Times New Roman" w:eastAsia="標楷體" w:hAnsi="Times New Roman" w:cs="Times New Roman"/>
              </w:rPr>
              <w:t>管理印刷流程，包括：評估客戶所準備的內容素材、提供對客戶的服務、銷售、時程與品管，以滿足客戶的</w:t>
            </w:r>
          </w:p>
          <w:p w14:paraId="0313A8B1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需求和期望。</w:t>
            </w:r>
          </w:p>
          <w:p w14:paraId="243B3351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ARC0508.</w:t>
            </w:r>
            <w:r w:rsidRPr="00E737A6">
              <w:rPr>
                <w:rFonts w:ascii="Times New Roman" w:eastAsia="標楷體" w:hAnsi="Times New Roman" w:cs="Times New Roman"/>
              </w:rPr>
              <w:t>企劃、編輯並整理新聞內容</w:t>
            </w:r>
          </w:p>
          <w:p w14:paraId="0E2C79EE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ARC0509.</w:t>
            </w:r>
            <w:r w:rsidRPr="00E737A6">
              <w:rPr>
                <w:rFonts w:ascii="Times New Roman" w:eastAsia="標楷體" w:hAnsi="Times New Roman" w:cs="Times New Roman"/>
              </w:rPr>
              <w:t>將新聞資訊產品有效的</w:t>
            </w:r>
            <w:proofErr w:type="gramStart"/>
            <w:r w:rsidRPr="00E737A6">
              <w:rPr>
                <w:rFonts w:ascii="Times New Roman" w:eastAsia="標楷體" w:hAnsi="Times New Roman" w:cs="Times New Roman"/>
              </w:rPr>
              <w:t>行銷至閱聽</w:t>
            </w:r>
            <w:proofErr w:type="gramEnd"/>
            <w:r w:rsidRPr="00E737A6">
              <w:rPr>
                <w:rFonts w:ascii="Times New Roman" w:eastAsia="標楷體" w:hAnsi="Times New Roman" w:cs="Times New Roman"/>
              </w:rPr>
              <w:t>市場。</w:t>
            </w:r>
          </w:p>
          <w:p w14:paraId="5B4E5F39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ARC0511.</w:t>
            </w:r>
            <w:r w:rsidRPr="00E737A6">
              <w:rPr>
                <w:rFonts w:ascii="Times New Roman" w:eastAsia="標楷體" w:hAnsi="Times New Roman" w:cs="Times New Roman"/>
              </w:rPr>
              <w:t>蒐集、撰寫以及評論關於新聞事件的相關資訊</w:t>
            </w:r>
          </w:p>
          <w:p w14:paraId="68A7FDA6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BAC0504.</w:t>
            </w:r>
            <w:r w:rsidRPr="00E737A6">
              <w:rPr>
                <w:rFonts w:ascii="Times New Roman" w:eastAsia="標楷體" w:hAnsi="Times New Roman" w:cs="Times New Roman"/>
              </w:rPr>
              <w:t>協助主管及相關部門處理庶務工作。</w:t>
            </w:r>
          </w:p>
          <w:p w14:paraId="0FBAB162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BAC0505.</w:t>
            </w:r>
            <w:r w:rsidRPr="00E737A6">
              <w:rPr>
                <w:rFonts w:ascii="Times New Roman" w:eastAsia="標楷體" w:hAnsi="Times New Roman" w:cs="Times New Roman"/>
              </w:rPr>
              <w:t>執行行政、營運支援例行性事務。</w:t>
            </w:r>
          </w:p>
          <w:p w14:paraId="0833BB8C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EDC0314.</w:t>
            </w:r>
            <w:r w:rsidRPr="00E737A6">
              <w:rPr>
                <w:rFonts w:ascii="Times New Roman" w:eastAsia="標楷體" w:hAnsi="Times New Roman" w:cs="Times New Roman"/>
              </w:rPr>
              <w:t>執行教學活動</w:t>
            </w:r>
          </w:p>
          <w:p w14:paraId="43AE8D27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EDC0315.</w:t>
            </w:r>
            <w:r w:rsidRPr="00E737A6">
              <w:rPr>
                <w:rFonts w:ascii="Times New Roman" w:eastAsia="標楷體" w:hAnsi="Times New Roman" w:cs="Times New Roman"/>
              </w:rPr>
              <w:t>規劃及進行教學評量</w:t>
            </w:r>
          </w:p>
          <w:p w14:paraId="1A69D9DA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EDC0316.</w:t>
            </w:r>
            <w:r w:rsidRPr="00E737A6">
              <w:rPr>
                <w:rFonts w:ascii="Times New Roman" w:eastAsia="標楷體" w:hAnsi="Times New Roman" w:cs="Times New Roman"/>
              </w:rPr>
              <w:t>規劃教學策略及內容</w:t>
            </w:r>
          </w:p>
          <w:p w14:paraId="69D73B03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EDC0317.</w:t>
            </w:r>
            <w:r w:rsidRPr="00E737A6">
              <w:rPr>
                <w:rFonts w:ascii="Times New Roman" w:eastAsia="標楷體" w:hAnsi="Times New Roman" w:cs="Times New Roman"/>
              </w:rPr>
              <w:t>發展設計教學內容及教材</w:t>
            </w:r>
          </w:p>
          <w:p w14:paraId="00FFD27D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GVC0306.</w:t>
            </w:r>
            <w:r w:rsidRPr="00E737A6">
              <w:rPr>
                <w:rFonts w:ascii="Times New Roman" w:eastAsia="標楷體" w:hAnsi="Times New Roman" w:cs="Times New Roman"/>
              </w:rPr>
              <w:t>與本國及駐在國官民互動並執行本國政策</w:t>
            </w:r>
          </w:p>
          <w:p w14:paraId="713AA434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GVC0307.</w:t>
            </w:r>
            <w:r w:rsidRPr="00E737A6">
              <w:rPr>
                <w:rFonts w:ascii="Times New Roman" w:eastAsia="標楷體" w:hAnsi="Times New Roman" w:cs="Times New Roman"/>
              </w:rPr>
              <w:t>執行領</w:t>
            </w:r>
            <w:proofErr w:type="gramStart"/>
            <w:r w:rsidRPr="00E737A6">
              <w:rPr>
                <w:rFonts w:ascii="Times New Roman" w:eastAsia="標楷體" w:hAnsi="Times New Roman" w:cs="Times New Roman"/>
              </w:rPr>
              <w:t>務</w:t>
            </w:r>
            <w:proofErr w:type="gramEnd"/>
            <w:r w:rsidRPr="00E737A6">
              <w:rPr>
                <w:rFonts w:ascii="Times New Roman" w:eastAsia="標楷體" w:hAnsi="Times New Roman" w:cs="Times New Roman"/>
              </w:rPr>
              <w:t>與僑務工作</w:t>
            </w:r>
          </w:p>
          <w:p w14:paraId="71BA51D4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HLC0107.</w:t>
            </w:r>
            <w:r w:rsidRPr="00E737A6">
              <w:rPr>
                <w:rFonts w:ascii="Times New Roman" w:eastAsia="標楷體" w:hAnsi="Times New Roman" w:cs="Times New Roman"/>
              </w:rPr>
              <w:t>分析身心健康問題及病人需求，以訂定醫療照護計畫。</w:t>
            </w:r>
          </w:p>
          <w:p w14:paraId="13E22FD3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HLC0109.</w:t>
            </w:r>
            <w:r w:rsidRPr="00E737A6">
              <w:rPr>
                <w:rFonts w:ascii="Times New Roman" w:eastAsia="標楷體" w:hAnsi="Times New Roman" w:cs="Times New Roman"/>
              </w:rPr>
              <w:t>建立</w:t>
            </w:r>
            <w:proofErr w:type="gramStart"/>
            <w:r w:rsidRPr="00E737A6">
              <w:rPr>
                <w:rFonts w:ascii="Times New Roman" w:eastAsia="標楷體" w:hAnsi="Times New Roman" w:cs="Times New Roman"/>
              </w:rPr>
              <w:t>醫</w:t>
            </w:r>
            <w:proofErr w:type="gramEnd"/>
            <w:r w:rsidRPr="00E737A6">
              <w:rPr>
                <w:rFonts w:ascii="Times New Roman" w:eastAsia="標楷體" w:hAnsi="Times New Roman" w:cs="Times New Roman"/>
              </w:rPr>
              <w:t>病關係以協助評估、了解身心健康問題。</w:t>
            </w:r>
          </w:p>
          <w:p w14:paraId="6751643A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HTC0415.</w:t>
            </w:r>
            <w:r w:rsidRPr="00E737A6">
              <w:rPr>
                <w:rFonts w:ascii="Times New Roman" w:eastAsia="標楷體" w:hAnsi="Times New Roman" w:cs="Times New Roman"/>
              </w:rPr>
              <w:t>執行導</w:t>
            </w:r>
            <w:proofErr w:type="gramStart"/>
            <w:r w:rsidRPr="00E737A6">
              <w:rPr>
                <w:rFonts w:ascii="Times New Roman" w:eastAsia="標楷體" w:hAnsi="Times New Roman" w:cs="Times New Roman"/>
              </w:rPr>
              <w:t>覽</w:t>
            </w:r>
            <w:proofErr w:type="gramEnd"/>
            <w:r w:rsidRPr="00E737A6">
              <w:rPr>
                <w:rFonts w:ascii="Times New Roman" w:eastAsia="標楷體" w:hAnsi="Times New Roman" w:cs="Times New Roman"/>
              </w:rPr>
              <w:t>解說，提供客戶良好的旅遊經驗。</w:t>
            </w:r>
          </w:p>
          <w:p w14:paraId="387EF636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HTC0417.</w:t>
            </w:r>
            <w:r w:rsidRPr="00E737A6">
              <w:rPr>
                <w:rFonts w:ascii="Times New Roman" w:eastAsia="標楷體" w:hAnsi="Times New Roman" w:cs="Times New Roman"/>
              </w:rPr>
              <w:t>檢視及執行已確認的個別及團體遊客入場流程。</w:t>
            </w:r>
          </w:p>
          <w:p w14:paraId="79B85A18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ITC0308.</w:t>
            </w:r>
            <w:r w:rsidRPr="00E737A6">
              <w:rPr>
                <w:rFonts w:ascii="Times New Roman" w:eastAsia="標楷體" w:hAnsi="Times New Roman" w:cs="Times New Roman"/>
              </w:rPr>
              <w:t>進行方案設計（圖像、影音、程式人機介面、雛型及腳本設計）與專案內容驗證。</w:t>
            </w:r>
          </w:p>
          <w:p w14:paraId="30653AD0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ITC0310.</w:t>
            </w:r>
            <w:r w:rsidRPr="00E737A6">
              <w:rPr>
                <w:rFonts w:ascii="Times New Roman" w:eastAsia="標楷體" w:hAnsi="Times New Roman" w:cs="Times New Roman"/>
              </w:rPr>
              <w:t>數位內容傳播成品的展示、試用以及修正</w:t>
            </w:r>
          </w:p>
          <w:p w14:paraId="368E0D36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MKC0307.</w:t>
            </w:r>
            <w:r w:rsidRPr="00E737A6">
              <w:rPr>
                <w:rFonts w:ascii="Times New Roman" w:eastAsia="標楷體" w:hAnsi="Times New Roman" w:cs="Times New Roman"/>
              </w:rPr>
              <w:t>規劃行銷的傳播策略以及活動。</w:t>
            </w:r>
          </w:p>
        </w:tc>
      </w:tr>
      <w:tr w:rsidR="00E737A6" w:rsidRPr="00E737A6" w14:paraId="52919CF6" w14:textId="77777777" w:rsidTr="003F244E">
        <w:tc>
          <w:tcPr>
            <w:tcW w:w="1526" w:type="dxa"/>
          </w:tcPr>
          <w:p w14:paraId="761CB69D" w14:textId="77777777" w:rsidR="00E737A6" w:rsidRPr="00E737A6" w:rsidRDefault="00E737A6" w:rsidP="00E737A6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英語教學組</w:t>
            </w:r>
          </w:p>
        </w:tc>
        <w:tc>
          <w:tcPr>
            <w:tcW w:w="6804" w:type="dxa"/>
          </w:tcPr>
          <w:p w14:paraId="46968D0A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ARC0210.</w:t>
            </w:r>
            <w:r w:rsidRPr="00E737A6">
              <w:rPr>
                <w:rFonts w:ascii="Times New Roman" w:eastAsia="標楷體" w:hAnsi="Times New Roman" w:cs="Times New Roman"/>
              </w:rPr>
              <w:t>依客戶或市場需求，執行出版品的企劃以及編輯作業。</w:t>
            </w:r>
          </w:p>
          <w:p w14:paraId="18AD87AF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ARC0212.</w:t>
            </w:r>
            <w:r w:rsidRPr="00E737A6">
              <w:rPr>
                <w:rFonts w:ascii="Times New Roman" w:eastAsia="標楷體" w:hAnsi="Times New Roman" w:cs="Times New Roman"/>
              </w:rPr>
              <w:t>管理印刷流程，包括：評估客戶所準備的內容素材、提供對客戶的服務、銷售、時程與品管，以滿足客戶的需求和</w:t>
            </w:r>
            <w:r w:rsidRPr="00E737A6">
              <w:rPr>
                <w:rFonts w:ascii="Times New Roman" w:eastAsia="標楷體" w:hAnsi="Times New Roman" w:cs="Times New Roman"/>
              </w:rPr>
              <w:lastRenderedPageBreak/>
              <w:t>期望。</w:t>
            </w:r>
          </w:p>
          <w:p w14:paraId="543B1040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BAC0504.</w:t>
            </w:r>
            <w:r w:rsidRPr="00E737A6">
              <w:rPr>
                <w:rFonts w:ascii="Times New Roman" w:eastAsia="標楷體" w:hAnsi="Times New Roman" w:cs="Times New Roman"/>
              </w:rPr>
              <w:t>協助主管及相關部門處理庶務工作。</w:t>
            </w:r>
          </w:p>
          <w:p w14:paraId="78EB529E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BAC0505.</w:t>
            </w:r>
            <w:r w:rsidRPr="00E737A6">
              <w:rPr>
                <w:rFonts w:ascii="Times New Roman" w:eastAsia="標楷體" w:hAnsi="Times New Roman" w:cs="Times New Roman"/>
              </w:rPr>
              <w:t>執行行政、營運支援例行性事務。</w:t>
            </w:r>
          </w:p>
          <w:p w14:paraId="76CD82C3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EDC0110.</w:t>
            </w:r>
            <w:r w:rsidRPr="00E737A6">
              <w:rPr>
                <w:rFonts w:ascii="Times New Roman" w:eastAsia="標楷體" w:hAnsi="Times New Roman" w:cs="Times New Roman"/>
              </w:rPr>
              <w:t>規劃組織架構、人員配置及籌措資源。</w:t>
            </w:r>
          </w:p>
          <w:p w14:paraId="451E6D59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EDC0111.</w:t>
            </w:r>
            <w:r w:rsidRPr="00E737A6">
              <w:rPr>
                <w:rFonts w:ascii="Times New Roman" w:eastAsia="標楷體" w:hAnsi="Times New Roman" w:cs="Times New Roman"/>
              </w:rPr>
              <w:t>擬訂組織願景、目標及實施策略。</w:t>
            </w:r>
          </w:p>
          <w:p w14:paraId="3B55C892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EDC0112.</w:t>
            </w:r>
            <w:r w:rsidRPr="00E737A6">
              <w:rPr>
                <w:rFonts w:ascii="Times New Roman" w:eastAsia="標楷體" w:hAnsi="Times New Roman" w:cs="Times New Roman"/>
              </w:rPr>
              <w:t>領導或配合組織執行業務。</w:t>
            </w:r>
          </w:p>
          <w:p w14:paraId="64FC6FB0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EDC0113.</w:t>
            </w:r>
            <w:r w:rsidRPr="00E737A6">
              <w:rPr>
                <w:rFonts w:ascii="Times New Roman" w:eastAsia="標楷體" w:hAnsi="Times New Roman" w:cs="Times New Roman"/>
              </w:rPr>
              <w:t>檢討、修正及改善業務執行。</w:t>
            </w:r>
          </w:p>
          <w:p w14:paraId="4355AD4C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EDC0314.</w:t>
            </w:r>
            <w:r w:rsidRPr="00E737A6">
              <w:rPr>
                <w:rFonts w:ascii="Times New Roman" w:eastAsia="標楷體" w:hAnsi="Times New Roman" w:cs="Times New Roman"/>
              </w:rPr>
              <w:t>執行教學活動</w:t>
            </w:r>
          </w:p>
          <w:p w14:paraId="48E607D6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EDC0315.</w:t>
            </w:r>
            <w:r w:rsidRPr="00E737A6">
              <w:rPr>
                <w:rFonts w:ascii="Times New Roman" w:eastAsia="標楷體" w:hAnsi="Times New Roman" w:cs="Times New Roman"/>
              </w:rPr>
              <w:t>規劃及進行教學評量</w:t>
            </w:r>
          </w:p>
          <w:p w14:paraId="3BC784AB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EDC0316.</w:t>
            </w:r>
            <w:r w:rsidRPr="00E737A6">
              <w:rPr>
                <w:rFonts w:ascii="Times New Roman" w:eastAsia="標楷體" w:hAnsi="Times New Roman" w:cs="Times New Roman"/>
              </w:rPr>
              <w:t>規劃教學策略及內容</w:t>
            </w:r>
          </w:p>
          <w:p w14:paraId="70396B7C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EDC0317.</w:t>
            </w:r>
            <w:r w:rsidRPr="00E737A6">
              <w:rPr>
                <w:rFonts w:ascii="Times New Roman" w:eastAsia="標楷體" w:hAnsi="Times New Roman" w:cs="Times New Roman"/>
              </w:rPr>
              <w:t>發展設計教學內容及教材</w:t>
            </w:r>
          </w:p>
          <w:p w14:paraId="65DD6C4E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EDC0318.</w:t>
            </w:r>
            <w:r w:rsidRPr="00E737A6">
              <w:rPr>
                <w:rFonts w:ascii="Times New Roman" w:eastAsia="標楷體" w:hAnsi="Times New Roman" w:cs="Times New Roman"/>
              </w:rPr>
              <w:t>進行教學</w:t>
            </w:r>
            <w:r w:rsidRPr="00E737A6">
              <w:rPr>
                <w:rFonts w:ascii="Times New Roman" w:eastAsia="標楷體" w:hAnsi="Times New Roman" w:cs="Times New Roman"/>
              </w:rPr>
              <w:t>/</w:t>
            </w:r>
            <w:r w:rsidRPr="00E737A6">
              <w:rPr>
                <w:rFonts w:ascii="Times New Roman" w:eastAsia="標楷體" w:hAnsi="Times New Roman" w:cs="Times New Roman"/>
              </w:rPr>
              <w:t>訓練需求評估</w:t>
            </w:r>
          </w:p>
          <w:p w14:paraId="7A90DAB4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GVC0306.</w:t>
            </w:r>
            <w:r w:rsidRPr="00E737A6">
              <w:rPr>
                <w:rFonts w:ascii="Times New Roman" w:eastAsia="標楷體" w:hAnsi="Times New Roman" w:cs="Times New Roman"/>
              </w:rPr>
              <w:t>與本國及駐在國官民互動並執行本國政策</w:t>
            </w:r>
          </w:p>
          <w:p w14:paraId="22231A96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GVC0307.</w:t>
            </w:r>
            <w:r w:rsidRPr="00E737A6">
              <w:rPr>
                <w:rFonts w:ascii="Times New Roman" w:eastAsia="標楷體" w:hAnsi="Times New Roman" w:cs="Times New Roman"/>
              </w:rPr>
              <w:t>執行領</w:t>
            </w:r>
            <w:proofErr w:type="gramStart"/>
            <w:r w:rsidRPr="00E737A6">
              <w:rPr>
                <w:rFonts w:ascii="Times New Roman" w:eastAsia="標楷體" w:hAnsi="Times New Roman" w:cs="Times New Roman"/>
              </w:rPr>
              <w:t>務</w:t>
            </w:r>
            <w:proofErr w:type="gramEnd"/>
            <w:r w:rsidRPr="00E737A6">
              <w:rPr>
                <w:rFonts w:ascii="Times New Roman" w:eastAsia="標楷體" w:hAnsi="Times New Roman" w:cs="Times New Roman"/>
              </w:rPr>
              <w:t>與僑務工作</w:t>
            </w:r>
          </w:p>
          <w:p w14:paraId="37BFB540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HTC0415.</w:t>
            </w:r>
            <w:r w:rsidRPr="00E737A6">
              <w:rPr>
                <w:rFonts w:ascii="Times New Roman" w:eastAsia="標楷體" w:hAnsi="Times New Roman" w:cs="Times New Roman"/>
              </w:rPr>
              <w:t>執行導</w:t>
            </w:r>
            <w:proofErr w:type="gramStart"/>
            <w:r w:rsidRPr="00E737A6">
              <w:rPr>
                <w:rFonts w:ascii="Times New Roman" w:eastAsia="標楷體" w:hAnsi="Times New Roman" w:cs="Times New Roman"/>
              </w:rPr>
              <w:t>覽</w:t>
            </w:r>
            <w:proofErr w:type="gramEnd"/>
            <w:r w:rsidRPr="00E737A6">
              <w:rPr>
                <w:rFonts w:ascii="Times New Roman" w:eastAsia="標楷體" w:hAnsi="Times New Roman" w:cs="Times New Roman"/>
              </w:rPr>
              <w:t>解說，提供客戶良好的旅遊經驗。</w:t>
            </w:r>
          </w:p>
          <w:p w14:paraId="50991A09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HTC0417.</w:t>
            </w:r>
            <w:r w:rsidRPr="00E737A6">
              <w:rPr>
                <w:rFonts w:ascii="Times New Roman" w:eastAsia="標楷體" w:hAnsi="Times New Roman" w:cs="Times New Roman"/>
              </w:rPr>
              <w:t>檢視及執行已確認的個別及團體遊客入場流程。</w:t>
            </w:r>
          </w:p>
          <w:p w14:paraId="1C88B78B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ITC0308.</w:t>
            </w:r>
            <w:r w:rsidRPr="00E737A6">
              <w:rPr>
                <w:rFonts w:ascii="Times New Roman" w:eastAsia="標楷體" w:hAnsi="Times New Roman" w:cs="Times New Roman"/>
              </w:rPr>
              <w:t>進行方案設計（圖像、影音、程式人機介面、雛型及腳本設計）與專案內容驗證。</w:t>
            </w:r>
          </w:p>
          <w:p w14:paraId="43F61508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ITC0310.</w:t>
            </w:r>
            <w:r w:rsidRPr="00E737A6">
              <w:rPr>
                <w:rFonts w:ascii="Times New Roman" w:eastAsia="標楷體" w:hAnsi="Times New Roman" w:cs="Times New Roman"/>
              </w:rPr>
              <w:t>數位內容傳播成品的展示、試用以及修正</w:t>
            </w:r>
          </w:p>
        </w:tc>
      </w:tr>
      <w:tr w:rsidR="00E737A6" w:rsidRPr="00E737A6" w14:paraId="5056FFA1" w14:textId="77777777" w:rsidTr="003F244E">
        <w:tc>
          <w:tcPr>
            <w:tcW w:w="1526" w:type="dxa"/>
          </w:tcPr>
          <w:p w14:paraId="373F6707" w14:textId="77777777" w:rsidR="00E737A6" w:rsidRPr="00E737A6" w:rsidRDefault="00E737A6" w:rsidP="00E737A6">
            <w:pPr>
              <w:widowControl/>
              <w:jc w:val="center"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lastRenderedPageBreak/>
              <w:t>碩士班</w:t>
            </w:r>
          </w:p>
        </w:tc>
        <w:tc>
          <w:tcPr>
            <w:tcW w:w="6804" w:type="dxa"/>
          </w:tcPr>
          <w:p w14:paraId="16605355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ARC0106.</w:t>
            </w:r>
            <w:r w:rsidRPr="00E737A6">
              <w:rPr>
                <w:rFonts w:ascii="Times New Roman" w:eastAsia="標楷體" w:hAnsi="Times New Roman" w:cs="Times New Roman"/>
              </w:rPr>
              <w:t>執行視訊以及傳輸工程的相關工作，例如，進行音訊以及視訊的傳輸規劃與安裝</w:t>
            </w:r>
          </w:p>
          <w:p w14:paraId="0869AAEA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ARC0107.</w:t>
            </w:r>
            <w:r w:rsidRPr="00E737A6">
              <w:rPr>
                <w:rFonts w:ascii="Times New Roman" w:eastAsia="標楷體" w:hAnsi="Times New Roman" w:cs="Times New Roman"/>
              </w:rPr>
              <w:t>進行視訊和音訊的剪接編輯以及效果製作</w:t>
            </w:r>
          </w:p>
          <w:p w14:paraId="58CE8DFA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ARC0108.</w:t>
            </w:r>
            <w:r w:rsidRPr="00E737A6">
              <w:rPr>
                <w:rFonts w:ascii="Times New Roman" w:eastAsia="標楷體" w:hAnsi="Times New Roman" w:cs="Times New Roman"/>
              </w:rPr>
              <w:t>進行前製影音的規劃作業</w:t>
            </w:r>
          </w:p>
          <w:p w14:paraId="072987CA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ARC0109.</w:t>
            </w:r>
            <w:r w:rsidRPr="00E737A6">
              <w:rPr>
                <w:rFonts w:ascii="Times New Roman" w:eastAsia="標楷體" w:hAnsi="Times New Roman" w:cs="Times New Roman"/>
              </w:rPr>
              <w:t>運用相關的知識技能以及設備製作影像</w:t>
            </w:r>
          </w:p>
          <w:p w14:paraId="5F4B0D4C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ARC0110.</w:t>
            </w:r>
            <w:r w:rsidRPr="00E737A6">
              <w:rPr>
                <w:rFonts w:ascii="Times New Roman" w:eastAsia="標楷體" w:hAnsi="Times New Roman" w:cs="Times New Roman"/>
              </w:rPr>
              <w:t>運用相關的知識技術以及設備製作音訊</w:t>
            </w:r>
          </w:p>
          <w:p w14:paraId="5D4A104C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ARC0208.</w:t>
            </w:r>
            <w:r w:rsidRPr="00E737A6">
              <w:rPr>
                <w:rFonts w:ascii="Times New Roman" w:eastAsia="標楷體" w:hAnsi="Times New Roman" w:cs="Times New Roman"/>
              </w:rPr>
              <w:t>分析圖像、</w:t>
            </w:r>
            <w:proofErr w:type="gramStart"/>
            <w:r w:rsidRPr="00E737A6">
              <w:rPr>
                <w:rFonts w:ascii="Times New Roman" w:eastAsia="標楷體" w:hAnsi="Times New Roman" w:cs="Times New Roman"/>
              </w:rPr>
              <w:t>組頁及</w:t>
            </w:r>
            <w:proofErr w:type="gramEnd"/>
            <w:r w:rsidRPr="00E737A6">
              <w:rPr>
                <w:rFonts w:ascii="Times New Roman" w:eastAsia="標楷體" w:hAnsi="Times New Roman" w:cs="Times New Roman"/>
              </w:rPr>
              <w:t>樣式設定，以準備列印產品。</w:t>
            </w:r>
          </w:p>
          <w:p w14:paraId="7D601ED4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ARC0210.</w:t>
            </w:r>
            <w:r w:rsidRPr="00E737A6">
              <w:rPr>
                <w:rFonts w:ascii="Times New Roman" w:eastAsia="標楷體" w:hAnsi="Times New Roman" w:cs="Times New Roman"/>
              </w:rPr>
              <w:t>依客戶或市場需求，執行出版品的企劃以及編輯作業。</w:t>
            </w:r>
          </w:p>
          <w:p w14:paraId="6B8BA871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ARC0211.</w:t>
            </w:r>
            <w:r w:rsidRPr="00E737A6">
              <w:rPr>
                <w:rFonts w:ascii="Times New Roman" w:eastAsia="標楷體" w:hAnsi="Times New Roman" w:cs="Times New Roman"/>
              </w:rPr>
              <w:t>透過各種輸出設備以及技術，生產各種不同形式的媒材。</w:t>
            </w:r>
          </w:p>
          <w:p w14:paraId="67C9F9F3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ARC0304.</w:t>
            </w:r>
            <w:r w:rsidRPr="00E737A6">
              <w:rPr>
                <w:rFonts w:ascii="Times New Roman" w:eastAsia="標楷體" w:hAnsi="Times New Roman" w:cs="Times New Roman"/>
              </w:rPr>
              <w:t>企劃、執行並管理與藝術行政相關的專案</w:t>
            </w:r>
          </w:p>
          <w:p w14:paraId="4A86C5B4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ARC0307.</w:t>
            </w:r>
            <w:r w:rsidRPr="00E737A6">
              <w:rPr>
                <w:rFonts w:ascii="Times New Roman" w:eastAsia="標楷體" w:hAnsi="Times New Roman" w:cs="Times New Roman"/>
              </w:rPr>
              <w:t>運用不同媒體的藝術形式與手法，進行藝術作品的設計呈現與創作</w:t>
            </w:r>
          </w:p>
          <w:p w14:paraId="2F5B6FD8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ARC0415.</w:t>
            </w:r>
            <w:r w:rsidRPr="00E737A6">
              <w:rPr>
                <w:rFonts w:ascii="Times New Roman" w:eastAsia="標楷體" w:hAnsi="Times New Roman" w:cs="Times New Roman"/>
              </w:rPr>
              <w:t>分析並掌握表演藝術工作與商業活動之間的互動，以及表演藝術工作對藝術本身的影響力。</w:t>
            </w:r>
          </w:p>
          <w:p w14:paraId="61DE890F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ARC0416.</w:t>
            </w:r>
            <w:r w:rsidRPr="00E737A6">
              <w:rPr>
                <w:rFonts w:ascii="Times New Roman" w:eastAsia="標楷體" w:hAnsi="Times New Roman" w:cs="Times New Roman"/>
              </w:rPr>
              <w:t>以多元文化的觀點，了解表演藝術的本質與角色、表演程序、組織結構，以及表演藝術與藝術行政在演出過</w:t>
            </w:r>
          </w:p>
          <w:p w14:paraId="313CEB41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程之間的相互關聯性。</w:t>
            </w:r>
          </w:p>
          <w:p w14:paraId="0919D82F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ARC0417.</w:t>
            </w:r>
            <w:r w:rsidRPr="00E737A6">
              <w:rPr>
                <w:rFonts w:ascii="Times New Roman" w:eastAsia="標楷體" w:hAnsi="Times New Roman" w:cs="Times New Roman"/>
              </w:rPr>
              <w:t>在多元社會型態中，掌握不同角色的生理、情感以及</w:t>
            </w:r>
            <w:r w:rsidRPr="00E737A6">
              <w:rPr>
                <w:rFonts w:ascii="Times New Roman" w:eastAsia="標楷體" w:hAnsi="Times New Roman" w:cs="Times New Roman"/>
              </w:rPr>
              <w:lastRenderedPageBreak/>
              <w:t>社會面向，適度發揮藝術創作的角色扮演。</w:t>
            </w:r>
          </w:p>
          <w:p w14:paraId="3F87460F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ARC0609.</w:t>
            </w:r>
            <w:r w:rsidRPr="00E737A6">
              <w:rPr>
                <w:rFonts w:ascii="Times New Roman" w:eastAsia="標楷體" w:hAnsi="Times New Roman" w:cs="Times New Roman"/>
              </w:rPr>
              <w:t>依循專業法規與標準規範，設計並處理通訊傳播系統的相關服務</w:t>
            </w:r>
          </w:p>
          <w:p w14:paraId="43979620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ARC0610.</w:t>
            </w:r>
            <w:r w:rsidRPr="00E737A6">
              <w:rPr>
                <w:rFonts w:ascii="Times New Roman" w:eastAsia="標楷體" w:hAnsi="Times New Roman" w:cs="Times New Roman"/>
              </w:rPr>
              <w:t>研發與測試各式通訊傳播的新應用、新服務以及新技術</w:t>
            </w:r>
          </w:p>
          <w:p w14:paraId="296719F3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ARC0613.</w:t>
            </w:r>
            <w:r w:rsidRPr="00E737A6">
              <w:rPr>
                <w:rFonts w:ascii="Times New Roman" w:eastAsia="標楷體" w:hAnsi="Times New Roman" w:cs="Times New Roman"/>
              </w:rPr>
              <w:t>運用通訊工具，以提供通訊傳播系統的專業技術及服務</w:t>
            </w:r>
          </w:p>
          <w:p w14:paraId="735B4E53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ARC0614.</w:t>
            </w:r>
            <w:r w:rsidRPr="00E737A6">
              <w:rPr>
                <w:rFonts w:ascii="Times New Roman" w:eastAsia="標楷體" w:hAnsi="Times New Roman" w:cs="Times New Roman"/>
              </w:rPr>
              <w:t>運用通訊傳播專業術語、軟硬體工具以及測試設備，以提供一般性的服務。</w:t>
            </w:r>
          </w:p>
          <w:p w14:paraId="10D8B832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BAC0108.</w:t>
            </w:r>
            <w:r w:rsidRPr="00E737A6">
              <w:rPr>
                <w:rFonts w:ascii="Times New Roman" w:eastAsia="標楷體" w:hAnsi="Times New Roman" w:cs="Times New Roman"/>
              </w:rPr>
              <w:t>分析經營環境、擬定經營策略與模式。</w:t>
            </w:r>
          </w:p>
          <w:p w14:paraId="651F1B52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BAC0110.</w:t>
            </w:r>
            <w:r w:rsidRPr="00E737A6">
              <w:rPr>
                <w:rFonts w:ascii="Times New Roman" w:eastAsia="標楷體" w:hAnsi="Times New Roman" w:cs="Times New Roman"/>
              </w:rPr>
              <w:t>規劃並執行人力資源管理。</w:t>
            </w:r>
          </w:p>
          <w:p w14:paraId="75680BBA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BAC0207.</w:t>
            </w:r>
            <w:r w:rsidRPr="00E737A6">
              <w:rPr>
                <w:rFonts w:ascii="Times New Roman" w:eastAsia="標楷體" w:hAnsi="Times New Roman" w:cs="Times New Roman"/>
              </w:rPr>
              <w:t>有效收集、處理、評估及傳達資訊，幫助企業進行決策</w:t>
            </w:r>
          </w:p>
          <w:p w14:paraId="3396D0D6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EDC0111.</w:t>
            </w:r>
            <w:r w:rsidRPr="00E737A6">
              <w:rPr>
                <w:rFonts w:ascii="Times New Roman" w:eastAsia="標楷體" w:hAnsi="Times New Roman" w:cs="Times New Roman"/>
              </w:rPr>
              <w:t>擬訂組織願景、目標及實施策略。</w:t>
            </w:r>
          </w:p>
          <w:p w14:paraId="3BD67BBB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EDC0314.</w:t>
            </w:r>
            <w:r w:rsidRPr="00E737A6">
              <w:rPr>
                <w:rFonts w:ascii="Times New Roman" w:eastAsia="標楷體" w:hAnsi="Times New Roman" w:cs="Times New Roman"/>
              </w:rPr>
              <w:t>執行教學活動</w:t>
            </w:r>
          </w:p>
          <w:p w14:paraId="2E55948B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EDC0315.</w:t>
            </w:r>
            <w:r w:rsidRPr="00E737A6">
              <w:rPr>
                <w:rFonts w:ascii="Times New Roman" w:eastAsia="標楷體" w:hAnsi="Times New Roman" w:cs="Times New Roman"/>
              </w:rPr>
              <w:t>規劃及進行教學評量</w:t>
            </w:r>
          </w:p>
          <w:p w14:paraId="243069A5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EDC0316.</w:t>
            </w:r>
            <w:r w:rsidRPr="00E737A6">
              <w:rPr>
                <w:rFonts w:ascii="Times New Roman" w:eastAsia="標楷體" w:hAnsi="Times New Roman" w:cs="Times New Roman"/>
              </w:rPr>
              <w:t>規劃教學策略及內容</w:t>
            </w:r>
          </w:p>
          <w:p w14:paraId="7051ADEA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EDC0317.</w:t>
            </w:r>
            <w:r w:rsidRPr="00E737A6">
              <w:rPr>
                <w:rFonts w:ascii="Times New Roman" w:eastAsia="標楷體" w:hAnsi="Times New Roman" w:cs="Times New Roman"/>
              </w:rPr>
              <w:t>發展設計教學內容及教材</w:t>
            </w:r>
          </w:p>
          <w:p w14:paraId="0889D516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EDC0318.</w:t>
            </w:r>
            <w:r w:rsidRPr="00E737A6">
              <w:rPr>
                <w:rFonts w:ascii="Times New Roman" w:eastAsia="標楷體" w:hAnsi="Times New Roman" w:cs="Times New Roman"/>
              </w:rPr>
              <w:t>進行教學</w:t>
            </w:r>
            <w:r w:rsidRPr="00E737A6">
              <w:rPr>
                <w:rFonts w:ascii="Times New Roman" w:eastAsia="標楷體" w:hAnsi="Times New Roman" w:cs="Times New Roman"/>
              </w:rPr>
              <w:t>/</w:t>
            </w:r>
            <w:r w:rsidRPr="00E737A6">
              <w:rPr>
                <w:rFonts w:ascii="Times New Roman" w:eastAsia="標楷體" w:hAnsi="Times New Roman" w:cs="Times New Roman"/>
              </w:rPr>
              <w:t>訓練需求評估</w:t>
            </w:r>
          </w:p>
          <w:p w14:paraId="2AC04FD6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ITC0211.</w:t>
            </w:r>
            <w:r w:rsidRPr="00E737A6">
              <w:rPr>
                <w:rFonts w:ascii="Times New Roman" w:eastAsia="標楷體" w:hAnsi="Times New Roman" w:cs="Times New Roman"/>
              </w:rPr>
              <w:t>執行並支援與資訊技術相關的服務和工作</w:t>
            </w:r>
          </w:p>
          <w:p w14:paraId="2EC389FA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ITC0214.</w:t>
            </w:r>
            <w:r w:rsidRPr="00E737A6">
              <w:rPr>
                <w:rFonts w:ascii="Times New Roman" w:eastAsia="標楷體" w:hAnsi="Times New Roman" w:cs="Times New Roman"/>
              </w:rPr>
              <w:t>撰寫維運與服務所需的紀錄</w:t>
            </w:r>
          </w:p>
          <w:p w14:paraId="1E910F5E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ITC0308.</w:t>
            </w:r>
            <w:r w:rsidRPr="00E737A6">
              <w:rPr>
                <w:rFonts w:ascii="Times New Roman" w:eastAsia="標楷體" w:hAnsi="Times New Roman" w:cs="Times New Roman"/>
              </w:rPr>
              <w:t>進行方案設計（圖像、影音、程式人機介面、雛型及腳本設計）與專案內容驗證。</w:t>
            </w:r>
          </w:p>
          <w:p w14:paraId="3E0750EE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ITC0309.</w:t>
            </w:r>
            <w:r w:rsidRPr="00E737A6">
              <w:rPr>
                <w:rFonts w:ascii="Times New Roman" w:eastAsia="標楷體" w:hAnsi="Times New Roman" w:cs="Times New Roman"/>
              </w:rPr>
              <w:t>製作圖像、影音、程式以及人機介面的方案</w:t>
            </w:r>
          </w:p>
          <w:p w14:paraId="39B894C0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ITC0310.</w:t>
            </w:r>
            <w:r w:rsidRPr="00E737A6">
              <w:rPr>
                <w:rFonts w:ascii="Times New Roman" w:eastAsia="標楷體" w:hAnsi="Times New Roman" w:cs="Times New Roman"/>
              </w:rPr>
              <w:t>數位內容傳播成品的展示、試用以及修正</w:t>
            </w:r>
          </w:p>
          <w:p w14:paraId="792F5EDE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ITC0311.</w:t>
            </w:r>
            <w:r w:rsidRPr="00E737A6">
              <w:rPr>
                <w:rFonts w:ascii="Times New Roman" w:eastAsia="標楷體" w:hAnsi="Times New Roman" w:cs="Times New Roman"/>
              </w:rPr>
              <w:t>規劃數位內容與傳播專案</w:t>
            </w:r>
          </w:p>
          <w:p w14:paraId="295751AD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ITC0312.</w:t>
            </w:r>
            <w:r w:rsidRPr="00E737A6">
              <w:rPr>
                <w:rFonts w:ascii="Times New Roman" w:eastAsia="標楷體" w:hAnsi="Times New Roman" w:cs="Times New Roman"/>
              </w:rPr>
              <w:t>確認及分析目標對象需求</w:t>
            </w:r>
          </w:p>
          <w:p w14:paraId="15E52A66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ITC0415.</w:t>
            </w:r>
            <w:r w:rsidRPr="00E737A6">
              <w:rPr>
                <w:rFonts w:ascii="Times New Roman" w:eastAsia="標楷體" w:hAnsi="Times New Roman" w:cs="Times New Roman"/>
              </w:rPr>
              <w:t>測試程式以確認符合品質要求</w:t>
            </w:r>
          </w:p>
          <w:p w14:paraId="139848A6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ITC0416.</w:t>
            </w:r>
            <w:r w:rsidRPr="00E737A6">
              <w:rPr>
                <w:rFonts w:ascii="Times New Roman" w:eastAsia="標楷體" w:hAnsi="Times New Roman" w:cs="Times New Roman"/>
              </w:rPr>
              <w:t>進行程式開發及撰寫</w:t>
            </w:r>
          </w:p>
          <w:p w14:paraId="5427C79E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ITC0417.</w:t>
            </w:r>
            <w:r w:rsidRPr="00E737A6">
              <w:rPr>
                <w:rFonts w:ascii="Times New Roman" w:eastAsia="標楷體" w:hAnsi="Times New Roman" w:cs="Times New Roman"/>
              </w:rPr>
              <w:t>撰寫技術文件以及使用手冊</w:t>
            </w:r>
          </w:p>
          <w:p w14:paraId="1521E4E6" w14:textId="77777777" w:rsidR="00E737A6" w:rsidRPr="00E737A6" w:rsidRDefault="00E737A6" w:rsidP="00E737A6">
            <w:pPr>
              <w:widowControl/>
              <w:rPr>
                <w:rFonts w:ascii="Times New Roman" w:eastAsia="標楷體" w:hAnsi="Times New Roman" w:cs="Times New Roman"/>
              </w:rPr>
            </w:pPr>
            <w:r w:rsidRPr="00E737A6">
              <w:rPr>
                <w:rFonts w:ascii="Times New Roman" w:eastAsia="標楷體" w:hAnsi="Times New Roman" w:cs="Times New Roman"/>
              </w:rPr>
              <w:t>ITC0418.</w:t>
            </w:r>
            <w:r w:rsidRPr="00E737A6">
              <w:rPr>
                <w:rFonts w:ascii="Times New Roman" w:eastAsia="標楷體" w:hAnsi="Times New Roman" w:cs="Times New Roman"/>
              </w:rPr>
              <w:t>確認軟體的開發或程式設計之需求</w:t>
            </w:r>
          </w:p>
        </w:tc>
      </w:tr>
    </w:tbl>
    <w:p w14:paraId="3499A68B" w14:textId="77777777" w:rsidR="00786200" w:rsidRDefault="00786200" w:rsidP="00786200">
      <w:pPr>
        <w:widowControl/>
        <w:rPr>
          <w:rFonts w:ascii="Times New Roman" w:hAnsi="Times New Roman" w:cs="Times New Roman"/>
        </w:rPr>
      </w:pPr>
    </w:p>
    <w:p w14:paraId="05970149" w14:textId="77777777" w:rsidR="00786200" w:rsidRPr="00E737A6" w:rsidRDefault="00786200" w:rsidP="00786200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5670"/>
      </w:tblGrid>
      <w:tr w:rsidR="00786200" w:rsidRPr="00E737A6" w14:paraId="42CE9C17" w14:textId="77777777" w:rsidTr="00116E75">
        <w:tc>
          <w:tcPr>
            <w:tcW w:w="2547" w:type="dxa"/>
          </w:tcPr>
          <w:p w14:paraId="0D18F862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本學科內容概述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br/>
              <w:t>(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中文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200-300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字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5670" w:type="dxa"/>
          </w:tcPr>
          <w:p w14:paraId="11FD772F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43D206AA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6B567143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6E43F872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409F16D7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323BFF76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42C4250A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79CDBBEF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64AFAEB7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</w:tc>
      </w:tr>
      <w:tr w:rsidR="00786200" w:rsidRPr="00E737A6" w14:paraId="50FEF388" w14:textId="77777777" w:rsidTr="00116E75">
        <w:tc>
          <w:tcPr>
            <w:tcW w:w="2547" w:type="dxa"/>
          </w:tcPr>
          <w:p w14:paraId="0B46F0A1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lastRenderedPageBreak/>
              <w:t>本學科內容概述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br/>
              <w:t>(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英文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5670" w:type="dxa"/>
          </w:tcPr>
          <w:p w14:paraId="3B8A14E6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3B508F2D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1C91801A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14EC1541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3FF80DBE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2A341588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2B2ABE47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21D2624B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1F118913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7EC46FB8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</w:tc>
      </w:tr>
      <w:tr w:rsidR="00786200" w:rsidRPr="00E737A6" w14:paraId="6059BD59" w14:textId="77777777" w:rsidTr="00116E75">
        <w:tc>
          <w:tcPr>
            <w:tcW w:w="2547" w:type="dxa"/>
          </w:tcPr>
          <w:p w14:paraId="5FD194D3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本學科教學內容大綱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br/>
              <w:t>(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中文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5670" w:type="dxa"/>
          </w:tcPr>
          <w:p w14:paraId="06475C7D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7AB3E838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62E0B11D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60F7A0A4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16DA9E21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5BF116B4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4B00D281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799873E7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68A36B56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</w:tc>
      </w:tr>
      <w:tr w:rsidR="00786200" w:rsidRPr="00E737A6" w14:paraId="68224A2C" w14:textId="77777777" w:rsidTr="00116E75">
        <w:tc>
          <w:tcPr>
            <w:tcW w:w="2547" w:type="dxa"/>
          </w:tcPr>
          <w:p w14:paraId="6DC1E9E1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本學科教學內容大綱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br/>
              <w:t>(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英文</w:t>
            </w:r>
            <w:r w:rsidRPr="00E737A6">
              <w:rPr>
                <w:rFonts w:ascii="Times New Roman" w:eastAsia="標楷體" w:hAnsi="Times New Roman" w:cs="Times New Roman"/>
                <w:color w:val="000000" w:themeColor="text1"/>
              </w:rPr>
              <w:t>)</w:t>
            </w:r>
          </w:p>
        </w:tc>
        <w:tc>
          <w:tcPr>
            <w:tcW w:w="5670" w:type="dxa"/>
          </w:tcPr>
          <w:p w14:paraId="433641D1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1387CA1E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5B61968C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49D954CC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3196EB14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05C5375C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79E976C5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  <w:p w14:paraId="0C7E662B" w14:textId="77777777" w:rsidR="00786200" w:rsidRPr="00E737A6" w:rsidRDefault="00786200" w:rsidP="00116E7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</w:rPr>
            </w:pPr>
          </w:p>
        </w:tc>
      </w:tr>
    </w:tbl>
    <w:p w14:paraId="06846FED" w14:textId="77777777" w:rsidR="00755838" w:rsidRPr="00E737A6" w:rsidRDefault="00755838" w:rsidP="00F643E0">
      <w:pPr>
        <w:rPr>
          <w:rFonts w:ascii="Times New Roman" w:eastAsia="標楷體" w:hAnsi="Times New Roman" w:cs="Times New Roman"/>
        </w:rPr>
      </w:pPr>
    </w:p>
    <w:sectPr w:rsidR="00755838" w:rsidRPr="00E737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A6680" w14:textId="77777777" w:rsidR="000A155D" w:rsidRDefault="000A155D" w:rsidP="00011B71">
      <w:r>
        <w:separator/>
      </w:r>
    </w:p>
  </w:endnote>
  <w:endnote w:type="continuationSeparator" w:id="0">
    <w:p w14:paraId="4D26C064" w14:textId="77777777" w:rsidR="000A155D" w:rsidRDefault="000A155D" w:rsidP="00011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B7AA8" w14:textId="77777777" w:rsidR="000A155D" w:rsidRDefault="000A155D" w:rsidP="00011B71">
      <w:r>
        <w:separator/>
      </w:r>
    </w:p>
  </w:footnote>
  <w:footnote w:type="continuationSeparator" w:id="0">
    <w:p w14:paraId="7B5BAF0C" w14:textId="77777777" w:rsidR="000A155D" w:rsidRDefault="000A155D" w:rsidP="00011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82A99"/>
    <w:multiLevelType w:val="hybridMultilevel"/>
    <w:tmpl w:val="3740ECBA"/>
    <w:lvl w:ilvl="0" w:tplc="AB985C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465825"/>
    <w:multiLevelType w:val="hybridMultilevel"/>
    <w:tmpl w:val="E7C8A8C6"/>
    <w:lvl w:ilvl="0" w:tplc="14D22B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3098"/>
    <w:rsid w:val="00011B71"/>
    <w:rsid w:val="000A155D"/>
    <w:rsid w:val="0016189C"/>
    <w:rsid w:val="0023794C"/>
    <w:rsid w:val="00353ABF"/>
    <w:rsid w:val="00396BD6"/>
    <w:rsid w:val="003F244E"/>
    <w:rsid w:val="00424024"/>
    <w:rsid w:val="004906A2"/>
    <w:rsid w:val="00494FA0"/>
    <w:rsid w:val="005626F6"/>
    <w:rsid w:val="006850A2"/>
    <w:rsid w:val="006B6C62"/>
    <w:rsid w:val="0073312B"/>
    <w:rsid w:val="00755838"/>
    <w:rsid w:val="0077559B"/>
    <w:rsid w:val="00781CCF"/>
    <w:rsid w:val="00785D9F"/>
    <w:rsid w:val="00786200"/>
    <w:rsid w:val="007A76EC"/>
    <w:rsid w:val="00832D23"/>
    <w:rsid w:val="00840D01"/>
    <w:rsid w:val="0097299E"/>
    <w:rsid w:val="009C5E84"/>
    <w:rsid w:val="009D7DE3"/>
    <w:rsid w:val="00AF7D2D"/>
    <w:rsid w:val="00BE005E"/>
    <w:rsid w:val="00C63098"/>
    <w:rsid w:val="00C909BF"/>
    <w:rsid w:val="00D4111A"/>
    <w:rsid w:val="00D4768B"/>
    <w:rsid w:val="00DD6EF7"/>
    <w:rsid w:val="00E25019"/>
    <w:rsid w:val="00E36D6F"/>
    <w:rsid w:val="00E737A6"/>
    <w:rsid w:val="00ED3AB3"/>
    <w:rsid w:val="00EF202C"/>
    <w:rsid w:val="00F64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4E2201"/>
  <w15:docId w15:val="{816AEC82-520E-4BA9-B187-7DFD0F90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6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11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11B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11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11B71"/>
    <w:rPr>
      <w:sz w:val="20"/>
      <w:szCs w:val="20"/>
    </w:rPr>
  </w:style>
  <w:style w:type="paragraph" w:styleId="a8">
    <w:name w:val="List Paragraph"/>
    <w:basedOn w:val="a"/>
    <w:uiPriority w:val="34"/>
    <w:qFormat/>
    <w:rsid w:val="00E737A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528</Words>
  <Characters>3010</Characters>
  <Application>Microsoft Office Word</Application>
  <DocSecurity>0</DocSecurity>
  <Lines>25</Lines>
  <Paragraphs>7</Paragraphs>
  <ScaleCrop>false</ScaleCrop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9</cp:revision>
  <cp:lastPrinted>2024-01-15T08:12:00Z</cp:lastPrinted>
  <dcterms:created xsi:type="dcterms:W3CDTF">2021-03-25T07:06:00Z</dcterms:created>
  <dcterms:modified xsi:type="dcterms:W3CDTF">2024-01-15T08:12:00Z</dcterms:modified>
</cp:coreProperties>
</file>