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E1EF9" w14:textId="3880183A" w:rsidR="002F6A93" w:rsidRPr="00C6619B" w:rsidRDefault="002F6A93" w:rsidP="002F6A93">
      <w:pPr>
        <w:jc w:val="center"/>
        <w:rPr>
          <w:rFonts w:ascii="Times New Roman" w:eastAsia="標楷體" w:hAnsi="Times New Roman"/>
          <w:sz w:val="40"/>
        </w:rPr>
      </w:pPr>
      <w:r w:rsidRPr="00C6619B">
        <w:rPr>
          <w:rFonts w:ascii="Times New Roman" w:eastAsia="標楷體" w:hAnsi="Times New Roman"/>
          <w:sz w:val="40"/>
        </w:rPr>
        <w:t>消費者購物模式之文獻回顧與未來展望</w:t>
      </w:r>
    </w:p>
    <w:p w14:paraId="3B404122" w14:textId="4CDAC77E" w:rsidR="0012716E" w:rsidRDefault="00FD1CDC" w:rsidP="002F6A93">
      <w:pPr>
        <w:jc w:val="center"/>
        <w:rPr>
          <w:rFonts w:ascii="Times New Roman" w:eastAsia="標楷體" w:hAnsi="Times New Roman"/>
          <w:sz w:val="40"/>
        </w:rPr>
      </w:pPr>
      <w:r w:rsidRPr="00C6619B">
        <w:rPr>
          <w:rFonts w:ascii="Times New Roman" w:eastAsia="標楷體" w:hAnsi="Times New Roman"/>
          <w:sz w:val="40"/>
        </w:rPr>
        <w:t>-</w:t>
      </w:r>
      <w:r w:rsidRPr="00C6619B">
        <w:rPr>
          <w:rFonts w:ascii="Times New Roman" w:eastAsia="標楷體" w:hAnsi="Times New Roman"/>
          <w:sz w:val="40"/>
        </w:rPr>
        <w:t>以運動休閒用品為例</w:t>
      </w:r>
    </w:p>
    <w:p w14:paraId="10A7385C" w14:textId="6137D3EE" w:rsidR="008A538A" w:rsidRPr="00051C44" w:rsidRDefault="008A538A" w:rsidP="00674C72">
      <w:pPr>
        <w:ind w:rightChars="-136" w:right="-326"/>
        <w:jc w:val="center"/>
        <w:rPr>
          <w:rFonts w:eastAsia="標楷體"/>
          <w:color w:val="000000"/>
        </w:rPr>
      </w:pPr>
      <w:r w:rsidRPr="008A7479">
        <w:rPr>
          <w:rFonts w:eastAsia="標楷體" w:hint="eastAsia"/>
          <w:color w:val="000000"/>
        </w:rPr>
        <w:t>張</w:t>
      </w:r>
      <w:proofErr w:type="gramStart"/>
      <w:r w:rsidRPr="008A7479">
        <w:rPr>
          <w:rFonts w:eastAsia="標楷體" w:hint="eastAsia"/>
          <w:color w:val="000000"/>
        </w:rPr>
        <w:t>簡姿均</w:t>
      </w:r>
      <w:proofErr w:type="gramEnd"/>
      <w:r w:rsidRPr="008A7479">
        <w:rPr>
          <w:rFonts w:eastAsia="標楷體" w:hint="eastAsia"/>
          <w:color w:val="000000"/>
        </w:rPr>
        <w:t>、倪瑛蓮</w:t>
      </w:r>
    </w:p>
    <w:p w14:paraId="03851658" w14:textId="7C45253E" w:rsidR="004D08C1" w:rsidRDefault="008A538A" w:rsidP="00674C72">
      <w:pPr>
        <w:jc w:val="center"/>
        <w:rPr>
          <w:rFonts w:eastAsia="標楷體"/>
          <w:color w:val="000000"/>
        </w:rPr>
      </w:pPr>
      <w:r w:rsidRPr="008A7479">
        <w:rPr>
          <w:rFonts w:eastAsia="標楷體" w:hint="eastAsia"/>
          <w:color w:val="000000"/>
        </w:rPr>
        <w:t>國立嘉義大學體育與健康休閒學系</w:t>
      </w:r>
    </w:p>
    <w:p w14:paraId="6E1C81C7" w14:textId="77777777" w:rsidR="00674C72" w:rsidRDefault="00674C72" w:rsidP="00674C72">
      <w:pPr>
        <w:jc w:val="center"/>
        <w:rPr>
          <w:rFonts w:ascii="Times New Roman" w:eastAsia="標楷體" w:hAnsi="Times New Roman"/>
          <w:b/>
          <w:sz w:val="28"/>
        </w:rPr>
      </w:pPr>
    </w:p>
    <w:p w14:paraId="2B0F8C1F" w14:textId="297DC340" w:rsidR="00E23373" w:rsidRPr="00C6619B" w:rsidRDefault="00E23373" w:rsidP="00674C72">
      <w:pPr>
        <w:jc w:val="center"/>
        <w:rPr>
          <w:rFonts w:ascii="Times New Roman" w:eastAsia="標楷體" w:hAnsi="Times New Roman"/>
          <w:b/>
          <w:sz w:val="28"/>
        </w:rPr>
      </w:pPr>
      <w:r w:rsidRPr="00C6619B">
        <w:rPr>
          <w:rFonts w:ascii="Times New Roman" w:eastAsia="標楷體" w:hAnsi="Times New Roman"/>
          <w:b/>
          <w:sz w:val="28"/>
        </w:rPr>
        <w:t>摘要</w:t>
      </w:r>
    </w:p>
    <w:p w14:paraId="7239FB1E" w14:textId="59F23E41" w:rsidR="004D08C1" w:rsidRDefault="00202110" w:rsidP="00BF2DE1">
      <w:pPr>
        <w:jc w:val="both"/>
        <w:rPr>
          <w:rFonts w:ascii="Times New Roman" w:eastAsia="標楷體" w:hAnsi="Times New Roman"/>
          <w:bCs/>
          <w:szCs w:val="20"/>
        </w:rPr>
      </w:pPr>
      <w:r w:rsidRPr="00C6619B">
        <w:rPr>
          <w:rFonts w:ascii="Times New Roman" w:eastAsia="標楷體" w:hAnsi="Times New Roman"/>
        </w:rPr>
        <w:tab/>
      </w:r>
      <w:r w:rsidR="005E29E1" w:rsidRPr="00C6619B">
        <w:rPr>
          <w:rFonts w:ascii="Times New Roman" w:eastAsia="標楷體" w:hAnsi="Times New Roman"/>
        </w:rPr>
        <w:t>由於網路科技的日新月異</w:t>
      </w:r>
      <w:r w:rsidR="00FD1CDC" w:rsidRPr="00C6619B">
        <w:rPr>
          <w:rFonts w:ascii="Times New Roman" w:eastAsia="標楷體" w:hAnsi="Times New Roman"/>
        </w:rPr>
        <w:t>與發展，消費者逐漸從實體</w:t>
      </w:r>
      <w:r w:rsidR="00D838FF" w:rsidRPr="00C6619B">
        <w:rPr>
          <w:rFonts w:ascii="Times New Roman" w:eastAsia="標楷體" w:hAnsi="Times New Roman"/>
        </w:rPr>
        <w:t>店面</w:t>
      </w:r>
      <w:r w:rsidR="004E184B" w:rsidRPr="00C6619B">
        <w:rPr>
          <w:rFonts w:ascii="Times New Roman" w:eastAsia="標楷體" w:hAnsi="Times New Roman"/>
        </w:rPr>
        <w:t>的</w:t>
      </w:r>
      <w:r w:rsidR="00FD1CDC" w:rsidRPr="00C6619B">
        <w:rPr>
          <w:rFonts w:ascii="Times New Roman" w:eastAsia="標楷體" w:hAnsi="Times New Roman"/>
        </w:rPr>
        <w:t>購物</w:t>
      </w:r>
      <w:r w:rsidR="00D838FF" w:rsidRPr="00C6619B">
        <w:rPr>
          <w:rFonts w:ascii="Times New Roman" w:eastAsia="標楷體" w:hAnsi="Times New Roman"/>
        </w:rPr>
        <w:t>方式</w:t>
      </w:r>
      <w:r w:rsidR="00FD1CDC" w:rsidRPr="00C6619B">
        <w:rPr>
          <w:rFonts w:ascii="Times New Roman" w:eastAsia="標楷體" w:hAnsi="Times New Roman"/>
        </w:rPr>
        <w:t>轉變成電商平台及網路直播</w:t>
      </w:r>
      <w:r w:rsidR="005E29E1" w:rsidRPr="00C6619B">
        <w:rPr>
          <w:rFonts w:ascii="Times New Roman" w:eastAsia="標楷體" w:hAnsi="Times New Roman"/>
        </w:rPr>
        <w:t>購物</w:t>
      </w:r>
      <w:r w:rsidR="00FD1CDC" w:rsidRPr="00C6619B">
        <w:rPr>
          <w:rFonts w:ascii="Times New Roman" w:eastAsia="標楷體" w:hAnsi="Times New Roman"/>
        </w:rPr>
        <w:t>的模式，然而近年來更在</w:t>
      </w:r>
      <w:r w:rsidR="00FD1CDC" w:rsidRPr="00C6619B">
        <w:rPr>
          <w:rFonts w:ascii="Times New Roman" w:eastAsia="標楷體" w:hAnsi="Times New Roman"/>
        </w:rPr>
        <w:t>Covid-19</w:t>
      </w:r>
      <w:proofErr w:type="gramStart"/>
      <w:r w:rsidR="00FD1CDC" w:rsidRPr="00C6619B">
        <w:rPr>
          <w:rFonts w:ascii="Times New Roman" w:eastAsia="標楷體" w:hAnsi="Times New Roman"/>
        </w:rPr>
        <w:t>疫情的</w:t>
      </w:r>
      <w:proofErr w:type="gramEnd"/>
      <w:r w:rsidR="00FD1CDC" w:rsidRPr="00C6619B">
        <w:rPr>
          <w:rFonts w:ascii="Times New Roman" w:eastAsia="標楷體" w:hAnsi="Times New Roman"/>
        </w:rPr>
        <w:t>推波助瀾之下，加速消費者</w:t>
      </w:r>
      <w:proofErr w:type="gramStart"/>
      <w:r w:rsidR="00FD1CDC" w:rsidRPr="00C6619B">
        <w:rPr>
          <w:rFonts w:ascii="Times New Roman" w:eastAsia="標楷體" w:hAnsi="Times New Roman"/>
        </w:rPr>
        <w:t>利用</w:t>
      </w:r>
      <w:r w:rsidR="004E184B" w:rsidRPr="00C6619B">
        <w:rPr>
          <w:rFonts w:ascii="Times New Roman" w:eastAsia="標楷體" w:hAnsi="Times New Roman"/>
        </w:rPr>
        <w:t>線上或是</w:t>
      </w:r>
      <w:proofErr w:type="gramEnd"/>
      <w:r w:rsidR="00FD1CDC" w:rsidRPr="00C6619B">
        <w:rPr>
          <w:rFonts w:ascii="Times New Roman" w:eastAsia="標楷體" w:hAnsi="Times New Roman"/>
        </w:rPr>
        <w:t>網路直播</w:t>
      </w:r>
      <w:r w:rsidR="004E184B" w:rsidRPr="00C6619B">
        <w:rPr>
          <w:rFonts w:ascii="Times New Roman" w:eastAsia="標楷體" w:hAnsi="Times New Roman"/>
        </w:rPr>
        <w:t>平台</w:t>
      </w:r>
      <w:r w:rsidR="005E29E1" w:rsidRPr="00C6619B">
        <w:rPr>
          <w:rFonts w:ascii="Times New Roman" w:eastAsia="標楷體" w:hAnsi="Times New Roman"/>
        </w:rPr>
        <w:t>進行</w:t>
      </w:r>
      <w:r w:rsidR="00FD1CDC" w:rsidRPr="00C6619B">
        <w:rPr>
          <w:rFonts w:ascii="Times New Roman" w:eastAsia="標楷體" w:hAnsi="Times New Roman"/>
        </w:rPr>
        <w:t>購物</w:t>
      </w:r>
      <w:r w:rsidR="005E29E1" w:rsidRPr="00C6619B">
        <w:rPr>
          <w:rFonts w:ascii="Times New Roman" w:eastAsia="標楷體" w:hAnsi="Times New Roman"/>
        </w:rPr>
        <w:t>，形成一種新型且便利的消費模式</w:t>
      </w:r>
      <w:r w:rsidR="004E184B" w:rsidRPr="00C6619B">
        <w:rPr>
          <w:rFonts w:ascii="Times New Roman" w:eastAsia="標楷體" w:hAnsi="Times New Roman"/>
        </w:rPr>
        <w:t>。</w:t>
      </w:r>
      <w:r w:rsidR="00D838FF" w:rsidRPr="00C6619B">
        <w:rPr>
          <w:rFonts w:ascii="Times New Roman" w:eastAsia="標楷體" w:hAnsi="Times New Roman"/>
        </w:rPr>
        <w:t>本研究主要經由文獻回顧</w:t>
      </w:r>
      <w:r w:rsidR="000843E4" w:rsidRPr="00C6619B">
        <w:rPr>
          <w:rFonts w:ascii="Times New Roman" w:eastAsia="標楷體" w:hAnsi="Times New Roman"/>
        </w:rPr>
        <w:t>來</w:t>
      </w:r>
      <w:r w:rsidR="00D838FF" w:rsidRPr="00C6619B">
        <w:rPr>
          <w:rFonts w:ascii="Times New Roman" w:eastAsia="標楷體" w:hAnsi="Times New Roman"/>
        </w:rPr>
        <w:t>探討消費者在</w:t>
      </w:r>
      <w:r w:rsidR="000843E4" w:rsidRPr="00C6619B">
        <w:rPr>
          <w:rFonts w:ascii="Times New Roman" w:eastAsia="標楷體" w:hAnsi="Times New Roman"/>
        </w:rPr>
        <w:t>運動休閒用品</w:t>
      </w:r>
      <w:r w:rsidR="00D838FF" w:rsidRPr="00C6619B">
        <w:rPr>
          <w:rFonts w:ascii="Times New Roman" w:eastAsia="標楷體" w:hAnsi="Times New Roman"/>
        </w:rPr>
        <w:t>購物模式上之</w:t>
      </w:r>
      <w:r w:rsidR="000843E4" w:rsidRPr="00C6619B">
        <w:rPr>
          <w:rFonts w:ascii="Times New Roman" w:eastAsia="標楷體" w:hAnsi="Times New Roman"/>
        </w:rPr>
        <w:t>改變，首先彙整消費者購物模式之起源與發展，接續針對</w:t>
      </w:r>
      <w:r w:rsidR="000843E4" w:rsidRPr="00C6619B">
        <w:rPr>
          <w:rFonts w:ascii="Times New Roman" w:eastAsia="標楷體" w:hAnsi="Times New Roman"/>
          <w:bCs/>
          <w:szCs w:val="20"/>
        </w:rPr>
        <w:t>影響消費者購物模式之</w:t>
      </w:r>
      <w:r w:rsidR="00367D8C" w:rsidRPr="00C6619B">
        <w:rPr>
          <w:rFonts w:ascii="Times New Roman" w:eastAsia="標楷體" w:hAnsi="Times New Roman"/>
          <w:bCs/>
          <w:szCs w:val="20"/>
        </w:rPr>
        <w:t>文獻進行探討，最後經歸納提出未來可研究</w:t>
      </w:r>
      <w:r w:rsidR="00B74CCF" w:rsidRPr="00C6619B">
        <w:rPr>
          <w:rFonts w:ascii="Times New Roman" w:eastAsia="標楷體" w:hAnsi="Times New Roman"/>
          <w:bCs/>
          <w:szCs w:val="20"/>
        </w:rPr>
        <w:t>之</w:t>
      </w:r>
      <w:r w:rsidR="00367D8C" w:rsidRPr="00C6619B">
        <w:rPr>
          <w:rFonts w:ascii="Times New Roman" w:eastAsia="標楷體" w:hAnsi="Times New Roman"/>
          <w:bCs/>
          <w:szCs w:val="20"/>
        </w:rPr>
        <w:t>方向及建議。期盼提供</w:t>
      </w:r>
      <w:r w:rsidR="00B74CCF" w:rsidRPr="00C6619B">
        <w:rPr>
          <w:rFonts w:ascii="Times New Roman" w:eastAsia="標楷體" w:hAnsi="Times New Roman"/>
          <w:bCs/>
          <w:szCs w:val="20"/>
        </w:rPr>
        <w:t>消費者或購物平台有更優化及舒適的</w:t>
      </w:r>
      <w:r w:rsidR="00F96F42" w:rsidRPr="00C6619B">
        <w:rPr>
          <w:rFonts w:ascii="Times New Roman" w:eastAsia="標楷體" w:hAnsi="Times New Roman"/>
          <w:bCs/>
          <w:szCs w:val="20"/>
        </w:rPr>
        <w:t>環境。</w:t>
      </w:r>
    </w:p>
    <w:p w14:paraId="3D4B2A1E" w14:textId="2FE4D499" w:rsidR="00BF2DE1" w:rsidRDefault="00BF2DE1" w:rsidP="00BF2DE1">
      <w:pPr>
        <w:jc w:val="both"/>
        <w:rPr>
          <w:rFonts w:ascii="Times New Roman" w:eastAsia="標楷體" w:hAnsi="Times New Roman"/>
          <w:bCs/>
          <w:szCs w:val="20"/>
        </w:rPr>
      </w:pPr>
    </w:p>
    <w:p w14:paraId="78BCB9F6" w14:textId="77777777" w:rsidR="00BF2DE1" w:rsidRPr="00BF2DE1" w:rsidRDefault="00BF2DE1" w:rsidP="00BF2DE1">
      <w:pPr>
        <w:jc w:val="both"/>
        <w:rPr>
          <w:rFonts w:ascii="Times New Roman" w:eastAsia="標楷體" w:hAnsi="Times New Roman"/>
        </w:rPr>
      </w:pPr>
    </w:p>
    <w:p w14:paraId="53D8CA34" w14:textId="02FD5771" w:rsidR="002A2707" w:rsidRDefault="00E23373" w:rsidP="002A2707">
      <w:pPr>
        <w:jc w:val="both"/>
        <w:rPr>
          <w:rFonts w:ascii="Times New Roman" w:eastAsia="標楷體" w:hAnsi="Times New Roman"/>
          <w:b/>
        </w:rPr>
      </w:pPr>
      <w:r w:rsidRPr="00C6619B">
        <w:rPr>
          <w:rFonts w:ascii="Times New Roman" w:eastAsia="標楷體" w:hAnsi="Times New Roman"/>
          <w:b/>
        </w:rPr>
        <w:t>關鍵字：</w:t>
      </w:r>
      <w:r w:rsidR="00367D8C" w:rsidRPr="00C6619B">
        <w:rPr>
          <w:rFonts w:ascii="Times New Roman" w:eastAsia="標楷體" w:hAnsi="Times New Roman"/>
          <w:b/>
        </w:rPr>
        <w:t>購物模式、實體購物、</w:t>
      </w:r>
      <w:r w:rsidR="00F02DA4" w:rsidRPr="00C6619B">
        <w:rPr>
          <w:rFonts w:ascii="Times New Roman" w:eastAsia="標楷體" w:hAnsi="Times New Roman"/>
          <w:b/>
        </w:rPr>
        <w:t>網路</w:t>
      </w:r>
      <w:r w:rsidR="00367D8C" w:rsidRPr="00C6619B">
        <w:rPr>
          <w:rFonts w:ascii="Times New Roman" w:eastAsia="標楷體" w:hAnsi="Times New Roman"/>
          <w:b/>
        </w:rPr>
        <w:t>購物</w:t>
      </w:r>
    </w:p>
    <w:p w14:paraId="4C10483E" w14:textId="6D028494" w:rsidR="004D08C1" w:rsidRPr="00C6619B" w:rsidRDefault="004D08C1" w:rsidP="002A2707">
      <w:pPr>
        <w:jc w:val="both"/>
        <w:rPr>
          <w:rFonts w:ascii="Times New Roman" w:eastAsia="標楷體" w:hAnsi="Times New Roman"/>
          <w:b/>
        </w:rPr>
      </w:pPr>
      <w:r>
        <w:rPr>
          <w:rFonts w:ascii="Times New Roman" w:eastAsia="標楷體" w:hAnsi="Times New Roman" w:hint="eastAsia"/>
          <w:b/>
          <w:noProof/>
        </w:rPr>
        <mc:AlternateContent>
          <mc:Choice Requires="wps">
            <w:drawing>
              <wp:anchor distT="0" distB="0" distL="114300" distR="114300" simplePos="0" relativeHeight="251659264" behindDoc="0" locked="0" layoutInCell="1" allowOverlap="1" wp14:anchorId="14A51562" wp14:editId="220CBCB5">
                <wp:simplePos x="0" y="0"/>
                <wp:positionH relativeFrom="column">
                  <wp:posOffset>15240</wp:posOffset>
                </wp:positionH>
                <wp:positionV relativeFrom="paragraph">
                  <wp:posOffset>76200</wp:posOffset>
                </wp:positionV>
                <wp:extent cx="5890260" cy="0"/>
                <wp:effectExtent l="38100" t="38100" r="53340" b="133350"/>
                <wp:wrapNone/>
                <wp:docPr id="1" name="直線接點 1"/>
                <wp:cNvGraphicFramePr/>
                <a:graphic xmlns:a="http://schemas.openxmlformats.org/drawingml/2006/main">
                  <a:graphicData uri="http://schemas.microsoft.com/office/word/2010/wordprocessingShape">
                    <wps:wsp>
                      <wps:cNvCnPr/>
                      <wps:spPr>
                        <a:xfrm>
                          <a:off x="0" y="0"/>
                          <a:ext cx="5890260" cy="0"/>
                        </a:xfrm>
                        <a:prstGeom prst="line">
                          <a:avLst/>
                        </a:prstGeom>
                        <a:ln w="57150" cmpd="thinThick"/>
                        <a:effectLst>
                          <a:outerShdw blurRad="50800" dist="38100" dir="5400000" algn="t" rotWithShape="0">
                            <a:prstClr val="black">
                              <a:alpha val="40000"/>
                            </a:prstClr>
                          </a:outerShdw>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8DEB99D"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pt,6pt" to="4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" strokecolor="black [3200]" strokeweight="4.5pt">
                <v:stroke linestyle="thinThick" joinstyle="miter"/>
                <v:shadow on="t" color="black" opacity="26214f" origin=",-.5" offset="0,3pt"/>
              </v:line>
            </w:pict>
          </mc:Fallback>
        </mc:AlternateContent>
      </w:r>
    </w:p>
    <w:p w14:paraId="76329786" w14:textId="18C63782" w:rsidR="004D08C1" w:rsidRPr="00BF2DE1" w:rsidRDefault="00CA498D">
      <w:pPr>
        <w:widowControl/>
        <w:rPr>
          <w:rFonts w:ascii="Times New Roman" w:eastAsia="標楷體" w:hAnsi="Times New Roman"/>
        </w:rPr>
      </w:pPr>
      <w:r w:rsidRPr="00BF2DE1">
        <w:rPr>
          <w:rFonts w:ascii="Times New Roman" w:eastAsia="標楷體" w:hAnsi="Times New Roman" w:hint="eastAsia"/>
        </w:rPr>
        <w:t>主要聯絡人</w:t>
      </w:r>
      <w:r w:rsidR="004D08C1" w:rsidRPr="00BF2DE1">
        <w:rPr>
          <w:rFonts w:ascii="Times New Roman" w:eastAsia="標楷體" w:hAnsi="Times New Roman" w:hint="eastAsia"/>
        </w:rPr>
        <w:t>：倪瑛蓮　　　　　　　聯絡地址：</w:t>
      </w:r>
      <w:r w:rsidR="004D08C1" w:rsidRPr="00BF2DE1">
        <w:rPr>
          <w:rFonts w:ascii="Times New Roman" w:eastAsia="標楷體" w:hAnsi="Times New Roman" w:hint="eastAsia"/>
        </w:rPr>
        <w:t>621</w:t>
      </w:r>
      <w:r w:rsidR="004D08C1" w:rsidRPr="00BF2DE1">
        <w:rPr>
          <w:rFonts w:ascii="Times New Roman" w:eastAsia="標楷體" w:hAnsi="Times New Roman" w:hint="eastAsia"/>
        </w:rPr>
        <w:t>嘉義縣民雄鄉文隆村</w:t>
      </w:r>
      <w:r w:rsidR="004D08C1" w:rsidRPr="00BF2DE1">
        <w:rPr>
          <w:rFonts w:ascii="Times New Roman" w:eastAsia="標楷體" w:hAnsi="Times New Roman" w:hint="eastAsia"/>
        </w:rPr>
        <w:t>85</w:t>
      </w:r>
      <w:r w:rsidR="004D08C1" w:rsidRPr="00BF2DE1">
        <w:rPr>
          <w:rFonts w:ascii="Times New Roman" w:eastAsia="標楷體" w:hAnsi="Times New Roman" w:hint="eastAsia"/>
        </w:rPr>
        <w:t>號</w:t>
      </w:r>
    </w:p>
    <w:p w14:paraId="59D3BF2A" w14:textId="2416B585" w:rsidR="004D08C1" w:rsidRPr="00BF2DE1" w:rsidRDefault="004D08C1">
      <w:pPr>
        <w:widowControl/>
        <w:rPr>
          <w:rFonts w:ascii="Times New Roman" w:eastAsia="標楷體" w:hAnsi="Times New Roman"/>
        </w:rPr>
      </w:pPr>
      <w:r w:rsidRPr="00BF2DE1">
        <w:rPr>
          <w:rFonts w:ascii="Times New Roman" w:eastAsia="標楷體" w:hAnsi="Times New Roman" w:hint="eastAsia"/>
        </w:rPr>
        <w:t>連絡電話：</w:t>
      </w:r>
      <w:r w:rsidRPr="00BF2DE1">
        <w:rPr>
          <w:rFonts w:ascii="Times New Roman" w:eastAsia="標楷體" w:hAnsi="Times New Roman" w:hint="eastAsia"/>
        </w:rPr>
        <w:t>05-22634115</w:t>
      </w:r>
      <w:r w:rsidRPr="00BF2DE1">
        <w:rPr>
          <w:rFonts w:ascii="Times New Roman" w:eastAsia="標楷體" w:hAnsi="Times New Roman" w:hint="eastAsia"/>
        </w:rPr>
        <w:t>轉</w:t>
      </w:r>
      <w:r w:rsidRPr="00BF2DE1">
        <w:rPr>
          <w:rFonts w:ascii="Times New Roman" w:eastAsia="標楷體" w:hAnsi="Times New Roman" w:hint="eastAsia"/>
        </w:rPr>
        <w:t>3014</w:t>
      </w:r>
      <w:r w:rsidRPr="00BF2DE1">
        <w:rPr>
          <w:rFonts w:ascii="Times New Roman" w:eastAsia="標楷體" w:hAnsi="Times New Roman" w:hint="eastAsia"/>
        </w:rPr>
        <w:t xml:space="preserve">　　</w:t>
      </w:r>
      <w:r w:rsidRPr="00BF2DE1">
        <w:rPr>
          <w:rFonts w:ascii="Times New Roman" w:eastAsia="標楷體" w:hAnsi="Times New Roman" w:hint="eastAsia"/>
        </w:rPr>
        <w:t xml:space="preserve"> E-m</w:t>
      </w:r>
      <w:r w:rsidRPr="00BF2DE1">
        <w:rPr>
          <w:rFonts w:ascii="Times New Roman" w:eastAsia="標楷體" w:hAnsi="Times New Roman"/>
        </w:rPr>
        <w:t>ail</w:t>
      </w:r>
      <w:r w:rsidRPr="00BF2DE1">
        <w:rPr>
          <w:rFonts w:ascii="Times New Roman" w:eastAsia="標楷體" w:hAnsi="Times New Roman" w:hint="eastAsia"/>
        </w:rPr>
        <w:t>：</w:t>
      </w:r>
      <w:r w:rsidRPr="00BF2DE1">
        <w:rPr>
          <w:rFonts w:ascii="Times New Roman" w:eastAsia="標楷體" w:hAnsi="Times New Roman" w:hint="eastAsia"/>
        </w:rPr>
        <w:t>c</w:t>
      </w:r>
      <w:r w:rsidRPr="00BF2DE1">
        <w:rPr>
          <w:rFonts w:ascii="Times New Roman" w:eastAsia="標楷體" w:hAnsi="Times New Roman"/>
        </w:rPr>
        <w:t>olabear0413@gmail.com</w:t>
      </w:r>
    </w:p>
    <w:p w14:paraId="673DC14E" w14:textId="2C969A80" w:rsidR="004D08C1" w:rsidRDefault="004D08C1">
      <w:pPr>
        <w:widowControl/>
        <w:rPr>
          <w:rFonts w:ascii="Times New Roman" w:eastAsia="標楷體" w:hAnsi="Times New Roman"/>
          <w:b/>
          <w:sz w:val="28"/>
        </w:rPr>
      </w:pPr>
    </w:p>
    <w:p w14:paraId="28B1EC41" w14:textId="77777777" w:rsidR="007C4F15" w:rsidRDefault="007C4F15">
      <w:pPr>
        <w:widowControl/>
        <w:rPr>
          <w:rFonts w:ascii="Times New Roman" w:eastAsia="標楷體" w:hAnsi="Times New Roman"/>
          <w:b/>
          <w:sz w:val="28"/>
        </w:rPr>
      </w:pPr>
    </w:p>
    <w:p w14:paraId="1B645995" w14:textId="73F3B398" w:rsidR="00420BA8" w:rsidRPr="00C6619B" w:rsidRDefault="00D71F41" w:rsidP="002C6037">
      <w:pPr>
        <w:pStyle w:val="af0"/>
        <w:numPr>
          <w:ilvl w:val="0"/>
          <w:numId w:val="3"/>
        </w:numPr>
        <w:ind w:leftChars="0"/>
        <w:jc w:val="center"/>
        <w:rPr>
          <w:rFonts w:ascii="Times New Roman" w:eastAsia="標楷體" w:hAnsi="Times New Roman"/>
          <w:b/>
          <w:sz w:val="28"/>
        </w:rPr>
      </w:pPr>
      <w:r w:rsidRPr="00C6619B">
        <w:rPr>
          <w:rFonts w:ascii="Times New Roman" w:eastAsia="標楷體" w:hAnsi="Times New Roman"/>
          <w:b/>
          <w:sz w:val="28"/>
        </w:rPr>
        <w:t>前言</w:t>
      </w:r>
    </w:p>
    <w:p w14:paraId="73CD5C87" w14:textId="56C336F6" w:rsidR="00A526C5" w:rsidRPr="00C6619B" w:rsidRDefault="00184F9B" w:rsidP="00C90359">
      <w:pPr>
        <w:jc w:val="both"/>
        <w:rPr>
          <w:rFonts w:ascii="Times New Roman" w:eastAsia="標楷體" w:hAnsi="Times New Roman"/>
          <w:bCs/>
          <w:szCs w:val="20"/>
        </w:rPr>
      </w:pPr>
      <w:r w:rsidRPr="00C6619B">
        <w:rPr>
          <w:rFonts w:ascii="Times New Roman" w:eastAsia="標楷體" w:hAnsi="Times New Roman"/>
          <w:bCs/>
          <w:szCs w:val="20"/>
        </w:rPr>
        <w:t xml:space="preserve">　　近年來隨著科技創新與網路的發展</w:t>
      </w:r>
      <w:r w:rsidR="00E15245" w:rsidRPr="00C6619B">
        <w:rPr>
          <w:rFonts w:ascii="Times New Roman" w:eastAsia="標楷體" w:hAnsi="Times New Roman"/>
          <w:bCs/>
          <w:szCs w:val="20"/>
        </w:rPr>
        <w:t>及</w:t>
      </w:r>
      <w:r w:rsidRPr="00C6619B">
        <w:rPr>
          <w:rFonts w:ascii="Times New Roman" w:eastAsia="標楷體" w:hAnsi="Times New Roman"/>
          <w:bCs/>
          <w:szCs w:val="20"/>
        </w:rPr>
        <w:t>應用，傳統實體商店家及虛擬網路平台兩者</w:t>
      </w:r>
      <w:r w:rsidR="00E15245" w:rsidRPr="00C6619B">
        <w:rPr>
          <w:rFonts w:ascii="Times New Roman" w:eastAsia="標楷體" w:hAnsi="Times New Roman"/>
          <w:bCs/>
          <w:szCs w:val="20"/>
        </w:rPr>
        <w:t>間</w:t>
      </w:r>
      <w:r w:rsidRPr="00C6619B">
        <w:rPr>
          <w:rFonts w:ascii="Times New Roman" w:eastAsia="標楷體" w:hAnsi="Times New Roman"/>
          <w:bCs/>
          <w:szCs w:val="20"/>
        </w:rPr>
        <w:t>競爭也更加激烈。因此</w:t>
      </w:r>
      <w:r w:rsidR="00E15245" w:rsidRPr="00C6619B">
        <w:rPr>
          <w:rFonts w:ascii="Times New Roman" w:eastAsia="標楷體" w:hAnsi="Times New Roman"/>
          <w:bCs/>
          <w:szCs w:val="20"/>
        </w:rPr>
        <w:t>身為銷售端的業者，勢必</w:t>
      </w:r>
      <w:r w:rsidR="00E51BA2" w:rsidRPr="00C6619B">
        <w:rPr>
          <w:rFonts w:ascii="Times New Roman" w:eastAsia="標楷體" w:hAnsi="Times New Roman"/>
          <w:bCs/>
          <w:szCs w:val="20"/>
        </w:rPr>
        <w:t>對</w:t>
      </w:r>
      <w:r w:rsidRPr="00C6619B">
        <w:rPr>
          <w:rFonts w:ascii="Times New Roman" w:eastAsia="標楷體" w:hAnsi="Times New Roman"/>
          <w:bCs/>
          <w:szCs w:val="20"/>
        </w:rPr>
        <w:t>消費</w:t>
      </w:r>
      <w:r w:rsidR="00F61381" w:rsidRPr="00C6619B">
        <w:rPr>
          <w:rFonts w:ascii="Times New Roman" w:eastAsia="標楷體" w:hAnsi="Times New Roman"/>
          <w:bCs/>
          <w:szCs w:val="20"/>
        </w:rPr>
        <w:t>者選</w:t>
      </w:r>
      <w:r w:rsidRPr="00C6619B">
        <w:rPr>
          <w:rFonts w:ascii="Times New Roman" w:eastAsia="標楷體" w:hAnsi="Times New Roman"/>
          <w:bCs/>
          <w:szCs w:val="20"/>
        </w:rPr>
        <w:t>擇實體購物或網路購物</w:t>
      </w:r>
      <w:r w:rsidR="00F61381" w:rsidRPr="00C6619B">
        <w:rPr>
          <w:rFonts w:ascii="Times New Roman" w:eastAsia="標楷體" w:hAnsi="Times New Roman"/>
          <w:bCs/>
          <w:szCs w:val="20"/>
        </w:rPr>
        <w:t>方式有所因應</w:t>
      </w:r>
      <w:r w:rsidR="00FD7F98" w:rsidRPr="00C6619B">
        <w:rPr>
          <w:rFonts w:ascii="Times New Roman" w:eastAsia="標楷體" w:hAnsi="Times New Roman"/>
          <w:bCs/>
          <w:szCs w:val="20"/>
        </w:rPr>
        <w:t>，甚至</w:t>
      </w:r>
      <w:r w:rsidR="009F0F2D" w:rsidRPr="00C6619B">
        <w:rPr>
          <w:rFonts w:ascii="Times New Roman" w:eastAsia="標楷體" w:hAnsi="Times New Roman"/>
          <w:bCs/>
          <w:szCs w:val="20"/>
        </w:rPr>
        <w:t>可能</w:t>
      </w:r>
      <w:r w:rsidR="00ED216D" w:rsidRPr="00C6619B">
        <w:rPr>
          <w:rFonts w:ascii="Times New Roman" w:eastAsia="標楷體" w:hAnsi="Times New Roman"/>
          <w:bCs/>
          <w:szCs w:val="20"/>
        </w:rPr>
        <w:t>利用</w:t>
      </w:r>
      <w:r w:rsidR="00FD7F98" w:rsidRPr="00C6619B">
        <w:rPr>
          <w:rFonts w:ascii="Times New Roman" w:eastAsia="標楷體" w:hAnsi="Times New Roman"/>
          <w:bCs/>
          <w:szCs w:val="20"/>
        </w:rPr>
        <w:t>不同促銷</w:t>
      </w:r>
      <w:r w:rsidR="00A77A23" w:rsidRPr="00C6619B">
        <w:rPr>
          <w:rFonts w:ascii="Times New Roman" w:eastAsia="標楷體" w:hAnsi="Times New Roman"/>
          <w:bCs/>
          <w:szCs w:val="20"/>
        </w:rPr>
        <w:t>活動來吸引客群進而增加銷售</w:t>
      </w:r>
      <w:r w:rsidR="00FD7F98" w:rsidRPr="00C6619B">
        <w:rPr>
          <w:rFonts w:ascii="Times New Roman" w:eastAsia="標楷體" w:hAnsi="Times New Roman"/>
          <w:bCs/>
          <w:szCs w:val="20"/>
        </w:rPr>
        <w:t>。</w:t>
      </w:r>
      <w:r w:rsidR="00D546B1" w:rsidRPr="00C6619B">
        <w:rPr>
          <w:rFonts w:ascii="Times New Roman" w:eastAsia="標楷體" w:hAnsi="Times New Roman"/>
          <w:bCs/>
          <w:szCs w:val="20"/>
        </w:rPr>
        <w:t>資策會</w:t>
      </w:r>
      <w:r w:rsidR="00D546B1" w:rsidRPr="00C6619B">
        <w:rPr>
          <w:rFonts w:ascii="Times New Roman" w:eastAsia="標楷體" w:hAnsi="Times New Roman"/>
          <w:bCs/>
          <w:szCs w:val="20"/>
        </w:rPr>
        <w:t>FIND</w:t>
      </w:r>
      <w:r w:rsidR="00B77D44" w:rsidRPr="00C6619B">
        <w:rPr>
          <w:rFonts w:ascii="Times New Roman" w:eastAsia="標楷體" w:hAnsi="Times New Roman"/>
          <w:bCs/>
          <w:szCs w:val="20"/>
        </w:rPr>
        <w:t>在</w:t>
      </w:r>
      <w:r w:rsidR="00B77D44" w:rsidRPr="00C6619B">
        <w:rPr>
          <w:rFonts w:ascii="Times New Roman" w:eastAsia="標楷體" w:hAnsi="Times New Roman"/>
          <w:bCs/>
          <w:szCs w:val="20"/>
        </w:rPr>
        <w:t>20</w:t>
      </w:r>
      <w:r w:rsidR="005665B7" w:rsidRPr="00C6619B">
        <w:rPr>
          <w:rFonts w:ascii="Times New Roman" w:eastAsia="標楷體" w:hAnsi="Times New Roman"/>
          <w:bCs/>
          <w:szCs w:val="20"/>
        </w:rPr>
        <w:t>12</w:t>
      </w:r>
      <w:r w:rsidR="00B77D44" w:rsidRPr="00C6619B">
        <w:rPr>
          <w:rFonts w:ascii="Times New Roman" w:eastAsia="標楷體" w:hAnsi="Times New Roman"/>
          <w:bCs/>
          <w:szCs w:val="20"/>
        </w:rPr>
        <w:t>年</w:t>
      </w:r>
      <w:r w:rsidR="00D546B1" w:rsidRPr="00C6619B">
        <w:rPr>
          <w:rFonts w:ascii="Times New Roman" w:eastAsia="標楷體" w:hAnsi="Times New Roman"/>
          <w:bCs/>
          <w:szCs w:val="20"/>
        </w:rPr>
        <w:t>針對網路購物消費者的調查中顯示，在</w:t>
      </w:r>
      <w:r w:rsidR="00D546B1" w:rsidRPr="00C6619B">
        <w:rPr>
          <w:rFonts w:ascii="Times New Roman" w:eastAsia="標楷體" w:hAnsi="Times New Roman"/>
          <w:bCs/>
          <w:szCs w:val="20"/>
        </w:rPr>
        <w:t>1,615</w:t>
      </w:r>
      <w:r w:rsidR="00D546B1" w:rsidRPr="00C6619B">
        <w:rPr>
          <w:rFonts w:ascii="Times New Roman" w:eastAsia="標楷體" w:hAnsi="Times New Roman"/>
          <w:bCs/>
          <w:szCs w:val="20"/>
        </w:rPr>
        <w:t>萬名「最近一個月有上網的消費者」中，有</w:t>
      </w:r>
      <w:r w:rsidR="00D546B1" w:rsidRPr="00C6619B">
        <w:rPr>
          <w:rFonts w:ascii="Times New Roman" w:eastAsia="標楷體" w:hAnsi="Times New Roman"/>
          <w:bCs/>
          <w:szCs w:val="20"/>
        </w:rPr>
        <w:t>36.2%</w:t>
      </w:r>
      <w:r w:rsidR="00D546B1" w:rsidRPr="00C6619B">
        <w:rPr>
          <w:rFonts w:ascii="Times New Roman" w:eastAsia="標楷體" w:hAnsi="Times New Roman"/>
          <w:bCs/>
          <w:szCs w:val="20"/>
        </w:rPr>
        <w:t>的消費者從事網路拍賣或購物，其中包含了與網路賣家進行</w:t>
      </w:r>
      <w:r w:rsidR="00B77D44" w:rsidRPr="00C6619B">
        <w:rPr>
          <w:rFonts w:ascii="Times New Roman" w:eastAsia="標楷體" w:hAnsi="Times New Roman"/>
          <w:bCs/>
          <w:szCs w:val="20"/>
        </w:rPr>
        <w:t>購物</w:t>
      </w:r>
      <w:r w:rsidR="00D546B1" w:rsidRPr="00C6619B">
        <w:rPr>
          <w:rFonts w:ascii="Times New Roman" w:eastAsia="標楷體" w:hAnsi="Times New Roman"/>
          <w:bCs/>
          <w:szCs w:val="20"/>
        </w:rPr>
        <w:t>或參與競標。</w:t>
      </w:r>
      <w:r w:rsidR="00B77D44" w:rsidRPr="00C6619B">
        <w:rPr>
          <w:rFonts w:ascii="Times New Roman" w:eastAsia="標楷體" w:hAnsi="Times New Roman"/>
          <w:bCs/>
          <w:szCs w:val="20"/>
        </w:rPr>
        <w:t>換言之，相當於</w:t>
      </w:r>
      <w:r w:rsidR="00E478CB" w:rsidRPr="00C6619B">
        <w:rPr>
          <w:rFonts w:ascii="Times New Roman" w:eastAsia="標楷體" w:hAnsi="Times New Roman"/>
          <w:bCs/>
          <w:szCs w:val="20"/>
        </w:rPr>
        <w:t>有</w:t>
      </w:r>
      <w:r w:rsidR="00E478CB" w:rsidRPr="00C6619B">
        <w:rPr>
          <w:rFonts w:ascii="Times New Roman" w:eastAsia="標楷體" w:hAnsi="Times New Roman"/>
          <w:bCs/>
          <w:szCs w:val="20"/>
        </w:rPr>
        <w:t>585</w:t>
      </w:r>
      <w:r w:rsidR="00E478CB" w:rsidRPr="00C6619B">
        <w:rPr>
          <w:rFonts w:ascii="Times New Roman" w:eastAsia="標楷體" w:hAnsi="Times New Roman"/>
          <w:bCs/>
          <w:szCs w:val="20"/>
        </w:rPr>
        <w:t>萬人從事網路購物之消費行為。</w:t>
      </w:r>
      <w:proofErr w:type="gramStart"/>
      <w:r w:rsidR="00B77D44" w:rsidRPr="00C6619B">
        <w:rPr>
          <w:rFonts w:ascii="Times New Roman" w:eastAsia="標楷體" w:hAnsi="Times New Roman"/>
          <w:bCs/>
          <w:szCs w:val="20"/>
        </w:rPr>
        <w:t>此外，</w:t>
      </w:r>
      <w:proofErr w:type="gramEnd"/>
      <w:r w:rsidR="00A77A23" w:rsidRPr="00C6619B">
        <w:rPr>
          <w:rFonts w:ascii="Times New Roman" w:eastAsia="標楷體" w:hAnsi="Times New Roman"/>
          <w:bCs/>
          <w:szCs w:val="20"/>
        </w:rPr>
        <w:t>根據</w:t>
      </w:r>
      <w:proofErr w:type="gramStart"/>
      <w:r w:rsidR="00A77A23" w:rsidRPr="00C6619B">
        <w:rPr>
          <w:rFonts w:ascii="Times New Roman" w:eastAsia="標楷體" w:hAnsi="Times New Roman"/>
          <w:bCs/>
          <w:szCs w:val="20"/>
        </w:rPr>
        <w:t>《</w:t>
      </w:r>
      <w:proofErr w:type="gramEnd"/>
      <w:r w:rsidR="00A77A23" w:rsidRPr="00C6619B">
        <w:rPr>
          <w:rFonts w:ascii="Times New Roman" w:eastAsia="標楷體" w:hAnsi="Times New Roman"/>
          <w:bCs/>
          <w:szCs w:val="20"/>
        </w:rPr>
        <w:t>Digital2022:TAIWAN</w:t>
      </w:r>
      <w:proofErr w:type="gramStart"/>
      <w:r w:rsidR="00A77A23" w:rsidRPr="00C6619B">
        <w:rPr>
          <w:rFonts w:ascii="Times New Roman" w:eastAsia="標楷體" w:hAnsi="Times New Roman"/>
          <w:bCs/>
          <w:szCs w:val="20"/>
        </w:rPr>
        <w:t>》</w:t>
      </w:r>
      <w:proofErr w:type="gramEnd"/>
      <w:r w:rsidR="00A77A23" w:rsidRPr="00C6619B">
        <w:rPr>
          <w:rFonts w:ascii="Times New Roman" w:eastAsia="標楷體" w:hAnsi="Times New Roman"/>
          <w:bCs/>
          <w:szCs w:val="20"/>
        </w:rPr>
        <w:t>最新一期的報告中指出</w:t>
      </w:r>
      <w:r w:rsidR="00ED216D" w:rsidRPr="00C6619B">
        <w:rPr>
          <w:rFonts w:ascii="Times New Roman" w:eastAsia="標楷體" w:hAnsi="Times New Roman"/>
          <w:bCs/>
          <w:szCs w:val="20"/>
        </w:rPr>
        <w:t>，</w:t>
      </w:r>
      <w:r w:rsidR="00A77A23" w:rsidRPr="00C6619B">
        <w:rPr>
          <w:rFonts w:ascii="Times New Roman" w:eastAsia="標楷體" w:hAnsi="Times New Roman"/>
          <w:bCs/>
          <w:szCs w:val="20"/>
        </w:rPr>
        <w:t>截至</w:t>
      </w:r>
      <w:r w:rsidR="00A77A23" w:rsidRPr="00C6619B">
        <w:rPr>
          <w:rFonts w:ascii="Times New Roman" w:eastAsia="標楷體" w:hAnsi="Times New Roman"/>
          <w:bCs/>
          <w:szCs w:val="20"/>
        </w:rPr>
        <w:t>2022</w:t>
      </w:r>
      <w:r w:rsidR="00A77A23" w:rsidRPr="00C6619B">
        <w:rPr>
          <w:rFonts w:ascii="Times New Roman" w:eastAsia="標楷體" w:hAnsi="Times New Roman"/>
          <w:bCs/>
          <w:szCs w:val="20"/>
        </w:rPr>
        <w:t>年</w:t>
      </w:r>
      <w:r w:rsidR="00A77A23" w:rsidRPr="00C6619B">
        <w:rPr>
          <w:rFonts w:ascii="Times New Roman" w:eastAsia="標楷體" w:hAnsi="Times New Roman"/>
          <w:bCs/>
          <w:szCs w:val="20"/>
        </w:rPr>
        <w:t>1</w:t>
      </w:r>
      <w:r w:rsidR="00A77A23" w:rsidRPr="00C6619B">
        <w:rPr>
          <w:rFonts w:ascii="Times New Roman" w:eastAsia="標楷體" w:hAnsi="Times New Roman"/>
          <w:bCs/>
          <w:szCs w:val="20"/>
        </w:rPr>
        <w:t>月，</w:t>
      </w:r>
      <w:r w:rsidR="00F925F3" w:rsidRPr="00C6619B">
        <w:rPr>
          <w:rFonts w:ascii="Times New Roman" w:eastAsia="標楷體" w:hAnsi="Times New Roman"/>
          <w:bCs/>
          <w:szCs w:val="20"/>
        </w:rPr>
        <w:t>臺灣</w:t>
      </w:r>
      <w:r w:rsidR="00A77A23" w:rsidRPr="00C6619B">
        <w:rPr>
          <w:rFonts w:ascii="Times New Roman" w:eastAsia="標楷體" w:hAnsi="Times New Roman"/>
          <w:bCs/>
          <w:szCs w:val="20"/>
        </w:rPr>
        <w:t>網路</w:t>
      </w:r>
      <w:r w:rsidR="00E51BA2" w:rsidRPr="00C6619B">
        <w:rPr>
          <w:rFonts w:ascii="Times New Roman" w:eastAsia="標楷體" w:hAnsi="Times New Roman"/>
          <w:bCs/>
          <w:szCs w:val="20"/>
        </w:rPr>
        <w:t>使用</w:t>
      </w:r>
      <w:r w:rsidR="00A77A23" w:rsidRPr="00C6619B">
        <w:rPr>
          <w:rFonts w:ascii="Times New Roman" w:eastAsia="標楷體" w:hAnsi="Times New Roman"/>
          <w:bCs/>
          <w:szCs w:val="20"/>
        </w:rPr>
        <w:t>者數量已來到</w:t>
      </w:r>
      <w:r w:rsidR="00A77A23" w:rsidRPr="00C6619B">
        <w:rPr>
          <w:rFonts w:ascii="Times New Roman" w:eastAsia="標楷體" w:hAnsi="Times New Roman"/>
          <w:bCs/>
          <w:szCs w:val="20"/>
        </w:rPr>
        <w:t>2,172</w:t>
      </w:r>
      <w:r w:rsidR="00A77A23" w:rsidRPr="00C6619B">
        <w:rPr>
          <w:rFonts w:ascii="Times New Roman" w:eastAsia="標楷體" w:hAnsi="Times New Roman"/>
          <w:bCs/>
          <w:szCs w:val="20"/>
        </w:rPr>
        <w:t>萬人，相當於全台九成人口。</w:t>
      </w:r>
      <w:r w:rsidR="00E51BA2" w:rsidRPr="00C6619B">
        <w:rPr>
          <w:rFonts w:ascii="Times New Roman" w:eastAsia="標楷體" w:hAnsi="Times New Roman"/>
          <w:bCs/>
          <w:szCs w:val="20"/>
        </w:rPr>
        <w:t>其中最常使用之電商平台及社群平台分別為蝦皮購物及</w:t>
      </w:r>
      <w:r w:rsidR="00E51BA2" w:rsidRPr="00C6619B">
        <w:rPr>
          <w:rFonts w:ascii="Times New Roman" w:eastAsia="標楷體" w:hAnsi="Times New Roman"/>
          <w:bCs/>
          <w:szCs w:val="20"/>
        </w:rPr>
        <w:t>MOMO</w:t>
      </w:r>
      <w:r w:rsidR="00E51BA2" w:rsidRPr="00C6619B">
        <w:rPr>
          <w:rFonts w:ascii="Times New Roman" w:eastAsia="標楷體" w:hAnsi="Times New Roman"/>
          <w:bCs/>
          <w:szCs w:val="20"/>
        </w:rPr>
        <w:t>購物、</w:t>
      </w:r>
      <w:r w:rsidR="00E51BA2" w:rsidRPr="00C6619B">
        <w:rPr>
          <w:rFonts w:ascii="Times New Roman" w:eastAsia="標楷體" w:hAnsi="Times New Roman"/>
          <w:bCs/>
          <w:szCs w:val="20"/>
        </w:rPr>
        <w:t>Line</w:t>
      </w:r>
      <w:r w:rsidR="00674C72">
        <w:rPr>
          <w:rFonts w:ascii="Times New Roman" w:eastAsia="標楷體" w:hAnsi="Times New Roman" w:hint="eastAsia"/>
          <w:bCs/>
          <w:szCs w:val="20"/>
        </w:rPr>
        <w:t xml:space="preserve"> </w:t>
      </w:r>
      <w:r w:rsidR="00612B18" w:rsidRPr="00C6619B">
        <w:rPr>
          <w:rFonts w:ascii="Times New Roman" w:eastAsia="標楷體" w:hAnsi="Times New Roman"/>
          <w:bCs/>
          <w:szCs w:val="20"/>
        </w:rPr>
        <w:t>(95.7%)</w:t>
      </w:r>
      <w:r w:rsidR="00674C72">
        <w:rPr>
          <w:rFonts w:ascii="Times New Roman" w:eastAsia="標楷體" w:hAnsi="Times New Roman" w:hint="eastAsia"/>
          <w:bCs/>
          <w:szCs w:val="20"/>
        </w:rPr>
        <w:t xml:space="preserve"> </w:t>
      </w:r>
      <w:r w:rsidR="00E51BA2" w:rsidRPr="00C6619B">
        <w:rPr>
          <w:rFonts w:ascii="Times New Roman" w:eastAsia="標楷體" w:hAnsi="Times New Roman"/>
          <w:bCs/>
          <w:szCs w:val="20"/>
        </w:rPr>
        <w:t>及</w:t>
      </w:r>
      <w:r w:rsidR="00E51BA2" w:rsidRPr="00C6619B">
        <w:rPr>
          <w:rFonts w:ascii="Times New Roman" w:eastAsia="標楷體" w:hAnsi="Times New Roman"/>
          <w:bCs/>
          <w:szCs w:val="20"/>
        </w:rPr>
        <w:t>Facebook</w:t>
      </w:r>
      <w:r w:rsidR="00674C72">
        <w:rPr>
          <w:rFonts w:ascii="Times New Roman" w:eastAsia="標楷體" w:hAnsi="Times New Roman" w:hint="eastAsia"/>
          <w:bCs/>
          <w:szCs w:val="20"/>
        </w:rPr>
        <w:t xml:space="preserve"> </w:t>
      </w:r>
      <w:r w:rsidR="00612B18" w:rsidRPr="00C6619B">
        <w:rPr>
          <w:rFonts w:ascii="Times New Roman" w:eastAsia="標楷體" w:hAnsi="Times New Roman"/>
          <w:bCs/>
          <w:szCs w:val="20"/>
        </w:rPr>
        <w:t>(90.8%)</w:t>
      </w:r>
      <w:r w:rsidR="00E51BA2" w:rsidRPr="00C6619B">
        <w:rPr>
          <w:rFonts w:ascii="Times New Roman" w:eastAsia="標楷體" w:hAnsi="Times New Roman"/>
          <w:bCs/>
          <w:szCs w:val="20"/>
        </w:rPr>
        <w:t>。</w:t>
      </w:r>
    </w:p>
    <w:p w14:paraId="0E2318FA" w14:textId="20291624" w:rsidR="002E29C9" w:rsidRPr="00C6619B" w:rsidRDefault="009F0F2D" w:rsidP="00C90359">
      <w:pPr>
        <w:jc w:val="both"/>
        <w:rPr>
          <w:rFonts w:ascii="Times New Roman" w:eastAsia="標楷體" w:hAnsi="Times New Roman"/>
          <w:bCs/>
          <w:color w:val="000000" w:themeColor="text1"/>
          <w:szCs w:val="20"/>
        </w:rPr>
      </w:pPr>
      <w:r w:rsidRPr="00C6619B">
        <w:rPr>
          <w:rFonts w:ascii="Times New Roman" w:eastAsia="標楷體" w:hAnsi="Times New Roman"/>
          <w:bCs/>
          <w:color w:val="000000" w:themeColor="text1"/>
          <w:szCs w:val="20"/>
        </w:rPr>
        <w:t xml:space="preserve">　　</w:t>
      </w:r>
      <w:r w:rsidR="002E29C9" w:rsidRPr="00C6619B">
        <w:rPr>
          <w:rFonts w:ascii="Times New Roman" w:eastAsia="標楷體" w:hAnsi="Times New Roman"/>
          <w:bCs/>
          <w:color w:val="000000" w:themeColor="text1"/>
          <w:szCs w:val="20"/>
        </w:rPr>
        <w:t>過去若想購買運動用品大多要到實體店家才能選購，但隨著網際網路的發展與</w:t>
      </w:r>
      <w:proofErr w:type="gramStart"/>
      <w:r w:rsidR="002E29C9" w:rsidRPr="00C6619B">
        <w:rPr>
          <w:rFonts w:ascii="Times New Roman" w:eastAsia="標楷體" w:hAnsi="Times New Roman"/>
          <w:bCs/>
          <w:color w:val="000000" w:themeColor="text1"/>
          <w:szCs w:val="20"/>
        </w:rPr>
        <w:t>活躍，</w:t>
      </w:r>
      <w:proofErr w:type="gramEnd"/>
      <w:r w:rsidR="002E29C9" w:rsidRPr="00C6619B">
        <w:rPr>
          <w:rFonts w:ascii="Times New Roman" w:eastAsia="標楷體" w:hAnsi="Times New Roman"/>
          <w:bCs/>
          <w:color w:val="000000" w:themeColor="text1"/>
          <w:szCs w:val="20"/>
        </w:rPr>
        <w:t>陸續出現許多電商購物平台，例如蝦皮購物、</w:t>
      </w:r>
      <w:r w:rsidR="002E29C9" w:rsidRPr="00C6619B">
        <w:rPr>
          <w:rFonts w:ascii="Times New Roman" w:eastAsia="標楷體" w:hAnsi="Times New Roman"/>
          <w:bCs/>
          <w:color w:val="000000" w:themeColor="text1"/>
          <w:szCs w:val="20"/>
        </w:rPr>
        <w:t>MOMO</w:t>
      </w:r>
      <w:r w:rsidR="002E29C9" w:rsidRPr="00C6619B">
        <w:rPr>
          <w:rFonts w:ascii="Times New Roman" w:eastAsia="標楷體" w:hAnsi="Times New Roman"/>
          <w:bCs/>
          <w:color w:val="000000" w:themeColor="text1"/>
          <w:szCs w:val="20"/>
        </w:rPr>
        <w:t>購物、</w:t>
      </w:r>
      <w:proofErr w:type="spellStart"/>
      <w:r w:rsidR="002E29C9" w:rsidRPr="00C6619B">
        <w:rPr>
          <w:rFonts w:ascii="Times New Roman" w:eastAsia="標楷體" w:hAnsi="Times New Roman"/>
          <w:bCs/>
          <w:color w:val="000000" w:themeColor="text1"/>
          <w:szCs w:val="20"/>
        </w:rPr>
        <w:t>PChome</w:t>
      </w:r>
      <w:proofErr w:type="spellEnd"/>
      <w:r w:rsidR="002E29C9" w:rsidRPr="00C6619B">
        <w:rPr>
          <w:rFonts w:ascii="Times New Roman" w:eastAsia="標楷體" w:hAnsi="Times New Roman"/>
          <w:bCs/>
          <w:color w:val="000000" w:themeColor="text1"/>
          <w:szCs w:val="20"/>
        </w:rPr>
        <w:t>等</w:t>
      </w:r>
      <w:r w:rsidR="002E29C9" w:rsidRPr="00C6619B">
        <w:rPr>
          <w:rFonts w:ascii="Times New Roman" w:eastAsia="標楷體" w:hAnsi="Times New Roman"/>
          <w:bCs/>
          <w:color w:val="000000" w:themeColor="text1"/>
          <w:szCs w:val="20"/>
        </w:rPr>
        <w:t>(</w:t>
      </w:r>
      <w:r w:rsidR="002E29C9" w:rsidRPr="00C6619B">
        <w:rPr>
          <w:rFonts w:ascii="Times New Roman" w:eastAsia="標楷體" w:hAnsi="Times New Roman"/>
          <w:bCs/>
          <w:color w:val="000000" w:themeColor="text1"/>
          <w:szCs w:val="20"/>
        </w:rPr>
        <w:t>陳冠名，</w:t>
      </w:r>
      <w:r w:rsidR="002E29C9" w:rsidRPr="00C6619B">
        <w:rPr>
          <w:rFonts w:ascii="Times New Roman" w:eastAsia="標楷體" w:hAnsi="Times New Roman"/>
          <w:bCs/>
          <w:color w:val="000000" w:themeColor="text1"/>
          <w:szCs w:val="20"/>
        </w:rPr>
        <w:t>2022)</w:t>
      </w:r>
      <w:r w:rsidR="002E29C9" w:rsidRPr="00C6619B">
        <w:rPr>
          <w:rFonts w:ascii="Times New Roman" w:eastAsia="標楷體" w:hAnsi="Times New Roman"/>
          <w:bCs/>
          <w:color w:val="000000" w:themeColor="text1"/>
          <w:szCs w:val="20"/>
        </w:rPr>
        <w:t>，使得消費者選購運動用品的通路變多。隨後知名社群平台</w:t>
      </w:r>
      <w:r w:rsidR="002E29C9" w:rsidRPr="00C6619B">
        <w:rPr>
          <w:rFonts w:ascii="Times New Roman" w:eastAsia="標楷體" w:hAnsi="Times New Roman"/>
          <w:color w:val="000000" w:themeColor="text1"/>
          <w:shd w:val="clear" w:color="auto" w:fill="FFFFFF"/>
        </w:rPr>
        <w:t>Facebook</w:t>
      </w:r>
      <w:r w:rsidR="002E29C9" w:rsidRPr="00C6619B">
        <w:rPr>
          <w:rFonts w:ascii="Times New Roman" w:eastAsia="標楷體" w:hAnsi="Times New Roman"/>
          <w:bCs/>
          <w:color w:val="000000" w:themeColor="text1"/>
          <w:szCs w:val="20"/>
        </w:rPr>
        <w:t>在</w:t>
      </w:r>
      <w:r w:rsidR="002E29C9" w:rsidRPr="00C6619B">
        <w:rPr>
          <w:rFonts w:ascii="Times New Roman" w:eastAsia="標楷體" w:hAnsi="Times New Roman"/>
          <w:bCs/>
          <w:color w:val="000000" w:themeColor="text1"/>
          <w:szCs w:val="20"/>
        </w:rPr>
        <w:t>2016</w:t>
      </w:r>
      <w:r w:rsidR="002E29C9" w:rsidRPr="00C6619B">
        <w:rPr>
          <w:rFonts w:ascii="Times New Roman" w:eastAsia="標楷體" w:hAnsi="Times New Roman"/>
          <w:bCs/>
          <w:color w:val="000000" w:themeColor="text1"/>
          <w:szCs w:val="20"/>
        </w:rPr>
        <w:t>年</w:t>
      </w:r>
      <w:r w:rsidR="00723D8B" w:rsidRPr="00C6619B">
        <w:rPr>
          <w:rFonts w:ascii="Times New Roman" w:eastAsia="標楷體" w:hAnsi="Times New Roman"/>
          <w:color w:val="000000" w:themeColor="text1"/>
          <w:shd w:val="clear" w:color="auto" w:fill="FFFFFF"/>
        </w:rPr>
        <w:t>推出</w:t>
      </w:r>
      <w:r w:rsidR="002E29C9" w:rsidRPr="00C6619B">
        <w:rPr>
          <w:rFonts w:ascii="Times New Roman" w:eastAsia="標楷體" w:hAnsi="Times New Roman"/>
          <w:color w:val="000000" w:themeColor="text1"/>
          <w:shd w:val="clear" w:color="auto" w:fill="FFFFFF"/>
        </w:rPr>
        <w:t>直播功能，</w:t>
      </w:r>
      <w:r w:rsidR="00363806" w:rsidRPr="00C6619B">
        <w:rPr>
          <w:rFonts w:ascii="Times New Roman" w:eastAsia="標楷體" w:hAnsi="Times New Roman"/>
          <w:color w:val="000000" w:themeColor="text1"/>
          <w:shd w:val="clear" w:color="auto" w:fill="FFFFFF"/>
        </w:rPr>
        <w:t>即時</w:t>
      </w:r>
      <w:r w:rsidR="002D6A19" w:rsidRPr="00C6619B">
        <w:rPr>
          <w:rFonts w:ascii="Times New Roman" w:eastAsia="標楷體" w:hAnsi="Times New Roman"/>
          <w:color w:val="000000" w:themeColor="text1"/>
          <w:shd w:val="clear" w:color="auto" w:fill="FFFFFF"/>
        </w:rPr>
        <w:t>便利且讓消費者在觀賞直播的同時隨時下單外</w:t>
      </w:r>
      <w:r w:rsidR="00723D8B" w:rsidRPr="00C6619B">
        <w:rPr>
          <w:rFonts w:ascii="Times New Roman" w:eastAsia="標楷體" w:hAnsi="Times New Roman"/>
          <w:color w:val="000000" w:themeColor="text1"/>
          <w:shd w:val="clear" w:color="auto" w:fill="FFFFFF"/>
        </w:rPr>
        <w:t>，</w:t>
      </w:r>
      <w:r w:rsidR="002D6A19" w:rsidRPr="00C6619B">
        <w:rPr>
          <w:rFonts w:ascii="Times New Roman" w:eastAsia="標楷體" w:hAnsi="Times New Roman"/>
          <w:color w:val="000000" w:themeColor="text1"/>
          <w:shd w:val="clear" w:color="auto" w:fill="FFFFFF"/>
        </w:rPr>
        <w:t>亦可留言互動，此項功能的出現，更將運動用品的購物帶向另一個新的境界。</w:t>
      </w:r>
    </w:p>
    <w:p w14:paraId="2863981D" w14:textId="74B1E2B2" w:rsidR="00102DEA" w:rsidRPr="00C6619B" w:rsidRDefault="002D6A19" w:rsidP="00C90359">
      <w:pPr>
        <w:jc w:val="both"/>
        <w:rPr>
          <w:rFonts w:ascii="Times New Roman" w:eastAsia="標楷體" w:hAnsi="Times New Roman"/>
          <w:color w:val="000000" w:themeColor="text1"/>
          <w:kern w:val="0"/>
        </w:rPr>
      </w:pPr>
      <w:r w:rsidRPr="00C6619B">
        <w:rPr>
          <w:rFonts w:ascii="Times New Roman" w:eastAsia="標楷體" w:hAnsi="Times New Roman"/>
          <w:bCs/>
          <w:color w:val="000000" w:themeColor="text1"/>
          <w:szCs w:val="20"/>
        </w:rPr>
        <w:t xml:space="preserve">　　</w:t>
      </w:r>
      <w:proofErr w:type="gramStart"/>
      <w:r w:rsidRPr="00C6619B">
        <w:rPr>
          <w:rFonts w:ascii="Times New Roman" w:eastAsia="標楷體" w:hAnsi="Times New Roman"/>
          <w:bCs/>
          <w:color w:val="000000" w:themeColor="text1"/>
          <w:szCs w:val="20"/>
        </w:rPr>
        <w:t>此外，</w:t>
      </w:r>
      <w:proofErr w:type="gramEnd"/>
      <w:r w:rsidR="00612B18" w:rsidRPr="00C6619B">
        <w:rPr>
          <w:rFonts w:ascii="Times New Roman" w:eastAsia="標楷體" w:hAnsi="Times New Roman"/>
          <w:bCs/>
          <w:color w:val="000000" w:themeColor="text1"/>
          <w:szCs w:val="20"/>
        </w:rPr>
        <w:t>過去</w:t>
      </w:r>
      <w:r w:rsidR="00187288" w:rsidRPr="00C6619B">
        <w:rPr>
          <w:rFonts w:ascii="Times New Roman" w:eastAsia="標楷體" w:hAnsi="Times New Roman"/>
          <w:bCs/>
          <w:color w:val="000000" w:themeColor="text1"/>
          <w:szCs w:val="20"/>
        </w:rPr>
        <w:t>文獻中</w:t>
      </w:r>
      <w:r w:rsidR="00612B18" w:rsidRPr="00C6619B">
        <w:rPr>
          <w:rFonts w:ascii="Times New Roman" w:eastAsia="標楷體" w:hAnsi="Times New Roman"/>
          <w:bCs/>
          <w:color w:val="000000" w:themeColor="text1"/>
          <w:szCs w:val="20"/>
        </w:rPr>
        <w:t>有關消費者購物模式之研究</w:t>
      </w:r>
      <w:r w:rsidRPr="00C6619B">
        <w:rPr>
          <w:rFonts w:ascii="Times New Roman" w:eastAsia="標楷體" w:hAnsi="Times New Roman"/>
          <w:bCs/>
          <w:color w:val="000000" w:themeColor="text1"/>
          <w:szCs w:val="20"/>
        </w:rPr>
        <w:t>也</w:t>
      </w:r>
      <w:r w:rsidR="00612B18" w:rsidRPr="00C6619B">
        <w:rPr>
          <w:rFonts w:ascii="Times New Roman" w:eastAsia="標楷體" w:hAnsi="Times New Roman"/>
          <w:bCs/>
          <w:color w:val="000000" w:themeColor="text1"/>
          <w:szCs w:val="20"/>
        </w:rPr>
        <w:t>指出，</w:t>
      </w:r>
      <w:r w:rsidR="00BC0D2D" w:rsidRPr="00C6619B">
        <w:rPr>
          <w:rFonts w:ascii="Times New Roman" w:eastAsia="標楷體" w:hAnsi="Times New Roman"/>
          <w:bCs/>
          <w:color w:val="000000" w:themeColor="text1"/>
          <w:szCs w:val="20"/>
        </w:rPr>
        <w:t>在美國，利用</w:t>
      </w:r>
      <w:r w:rsidR="00955EA0" w:rsidRPr="00C6619B">
        <w:rPr>
          <w:rFonts w:ascii="Times New Roman" w:eastAsia="標楷體" w:hAnsi="Times New Roman"/>
          <w:bCs/>
          <w:color w:val="000000" w:themeColor="text1"/>
          <w:szCs w:val="20"/>
        </w:rPr>
        <w:t>網際網路</w:t>
      </w:r>
      <w:r w:rsidR="00BC0D2D" w:rsidRPr="00C6619B">
        <w:rPr>
          <w:rFonts w:ascii="Times New Roman" w:eastAsia="標楷體" w:hAnsi="Times New Roman"/>
          <w:bCs/>
          <w:color w:val="000000" w:themeColor="text1"/>
          <w:szCs w:val="20"/>
        </w:rPr>
        <w:t>從事</w:t>
      </w:r>
      <w:r w:rsidR="00955EA0" w:rsidRPr="00C6619B">
        <w:rPr>
          <w:rFonts w:ascii="Times New Roman" w:eastAsia="標楷體" w:hAnsi="Times New Roman"/>
          <w:bCs/>
          <w:color w:val="000000" w:themeColor="text1"/>
          <w:szCs w:val="20"/>
        </w:rPr>
        <w:t>行銷</w:t>
      </w:r>
      <w:r w:rsidR="00BC0D2D" w:rsidRPr="00C6619B">
        <w:rPr>
          <w:rFonts w:ascii="Times New Roman" w:eastAsia="標楷體" w:hAnsi="Times New Roman"/>
          <w:bCs/>
          <w:color w:val="000000" w:themeColor="text1"/>
          <w:szCs w:val="20"/>
        </w:rPr>
        <w:lastRenderedPageBreak/>
        <w:t>活動</w:t>
      </w:r>
      <w:r w:rsidR="00955EA0" w:rsidRPr="00C6619B">
        <w:rPr>
          <w:rFonts w:ascii="Times New Roman" w:eastAsia="標楷體" w:hAnsi="Times New Roman"/>
          <w:bCs/>
          <w:color w:val="000000" w:themeColor="text1"/>
          <w:szCs w:val="20"/>
        </w:rPr>
        <w:t>的</w:t>
      </w:r>
      <w:r w:rsidR="00BC0D2D" w:rsidRPr="00C6619B">
        <w:rPr>
          <w:rFonts w:ascii="Times New Roman" w:eastAsia="標楷體" w:hAnsi="Times New Roman"/>
          <w:bCs/>
          <w:color w:val="000000" w:themeColor="text1"/>
          <w:szCs w:val="20"/>
        </w:rPr>
        <w:t>製造商，</w:t>
      </w:r>
      <w:r w:rsidR="001A4ECA" w:rsidRPr="00C6619B">
        <w:rPr>
          <w:rFonts w:ascii="Times New Roman" w:eastAsia="標楷體" w:hAnsi="Times New Roman"/>
          <w:bCs/>
          <w:color w:val="000000" w:themeColor="text1"/>
          <w:szCs w:val="20"/>
        </w:rPr>
        <w:t>有</w:t>
      </w:r>
      <w:r w:rsidR="00BC0D2D" w:rsidRPr="00C6619B">
        <w:rPr>
          <w:rFonts w:ascii="Times New Roman" w:eastAsia="標楷體" w:hAnsi="Times New Roman"/>
          <w:bCs/>
          <w:color w:val="000000" w:themeColor="text1"/>
          <w:szCs w:val="20"/>
        </w:rPr>
        <w:t>高達</w:t>
      </w:r>
      <w:r w:rsidR="00BC0D2D" w:rsidRPr="00C6619B">
        <w:rPr>
          <w:rFonts w:ascii="Times New Roman" w:eastAsia="標楷體" w:hAnsi="Times New Roman"/>
          <w:bCs/>
          <w:color w:val="000000" w:themeColor="text1"/>
          <w:szCs w:val="20"/>
        </w:rPr>
        <w:t>85%</w:t>
      </w:r>
      <w:r w:rsidR="00BC0D2D" w:rsidRPr="00C6619B">
        <w:rPr>
          <w:rFonts w:ascii="Times New Roman" w:eastAsia="標楷體" w:hAnsi="Times New Roman"/>
          <w:bCs/>
          <w:color w:val="000000" w:themeColor="text1"/>
          <w:szCs w:val="20"/>
        </w:rPr>
        <w:t>為運動用品</w:t>
      </w:r>
      <w:r w:rsidR="00674C72">
        <w:rPr>
          <w:rFonts w:ascii="Times New Roman" w:eastAsia="標楷體" w:hAnsi="Times New Roman" w:hint="eastAsia"/>
          <w:bCs/>
          <w:color w:val="000000" w:themeColor="text1"/>
          <w:szCs w:val="20"/>
        </w:rPr>
        <w:t xml:space="preserve"> </w:t>
      </w:r>
      <w:r w:rsidR="00BC0D2D" w:rsidRPr="00C6619B">
        <w:rPr>
          <w:rFonts w:ascii="Times New Roman" w:eastAsia="標楷體" w:hAnsi="Times New Roman"/>
          <w:bCs/>
          <w:szCs w:val="20"/>
        </w:rPr>
        <w:t>(</w:t>
      </w:r>
      <w:proofErr w:type="spellStart"/>
      <w:r w:rsidR="00BC0D2D" w:rsidRPr="00C6619B">
        <w:rPr>
          <w:rFonts w:ascii="Times New Roman" w:eastAsia="標楷體" w:hAnsi="Times New Roman"/>
          <w:bCs/>
          <w:szCs w:val="20"/>
        </w:rPr>
        <w:t>Hur,et</w:t>
      </w:r>
      <w:proofErr w:type="spellEnd"/>
      <w:r w:rsidR="00BC0D2D" w:rsidRPr="00C6619B">
        <w:rPr>
          <w:rFonts w:ascii="Times New Roman" w:eastAsia="標楷體" w:hAnsi="Times New Roman"/>
          <w:bCs/>
          <w:szCs w:val="20"/>
        </w:rPr>
        <w:t xml:space="preserve"> al.,</w:t>
      </w:r>
      <w:r w:rsidR="00674C72">
        <w:rPr>
          <w:rFonts w:ascii="Times New Roman" w:eastAsia="標楷體" w:hAnsi="Times New Roman" w:hint="eastAsia"/>
          <w:bCs/>
          <w:szCs w:val="20"/>
        </w:rPr>
        <w:t xml:space="preserve"> </w:t>
      </w:r>
      <w:r w:rsidR="00BC0D2D" w:rsidRPr="00C6619B">
        <w:rPr>
          <w:rFonts w:ascii="Times New Roman" w:eastAsia="標楷體" w:hAnsi="Times New Roman"/>
          <w:bCs/>
          <w:szCs w:val="20"/>
        </w:rPr>
        <w:t>2007)</w:t>
      </w:r>
      <w:r w:rsidR="00BC0D2D" w:rsidRPr="00C6619B">
        <w:rPr>
          <w:rFonts w:ascii="Times New Roman" w:eastAsia="標楷體" w:hAnsi="Times New Roman"/>
          <w:bCs/>
          <w:color w:val="000000" w:themeColor="text1"/>
          <w:szCs w:val="20"/>
        </w:rPr>
        <w:t>。</w:t>
      </w:r>
      <w:r w:rsidR="0062322A" w:rsidRPr="00C6619B">
        <w:rPr>
          <w:rFonts w:ascii="Times New Roman" w:eastAsia="標楷體" w:hAnsi="Times New Roman"/>
          <w:bCs/>
          <w:color w:val="000000" w:themeColor="text1"/>
          <w:szCs w:val="20"/>
        </w:rPr>
        <w:t>而</w:t>
      </w:r>
      <w:r w:rsidR="00955EA0" w:rsidRPr="00C6619B">
        <w:rPr>
          <w:rFonts w:ascii="Times New Roman" w:eastAsia="標楷體" w:hAnsi="Times New Roman"/>
          <w:bCs/>
          <w:color w:val="000000" w:themeColor="text1"/>
          <w:szCs w:val="20"/>
        </w:rPr>
        <w:t>網際網路在</w:t>
      </w:r>
      <w:r w:rsidR="0062322A" w:rsidRPr="00C6619B">
        <w:rPr>
          <w:rFonts w:ascii="Times New Roman" w:eastAsia="標楷體" w:hAnsi="Times New Roman"/>
          <w:bCs/>
          <w:color w:val="000000" w:themeColor="text1"/>
          <w:szCs w:val="20"/>
        </w:rPr>
        <w:t>體育運動的產業上，</w:t>
      </w:r>
      <w:r w:rsidR="00216E9D" w:rsidRPr="00C6619B">
        <w:rPr>
          <w:rFonts w:ascii="Times New Roman" w:eastAsia="標楷體" w:hAnsi="Times New Roman"/>
          <w:bCs/>
          <w:color w:val="000000" w:themeColor="text1"/>
          <w:szCs w:val="20"/>
        </w:rPr>
        <w:t>也</w:t>
      </w:r>
      <w:r w:rsidR="0062322A" w:rsidRPr="00C6619B">
        <w:rPr>
          <w:rFonts w:ascii="Times New Roman" w:eastAsia="標楷體" w:hAnsi="Times New Roman"/>
          <w:bCs/>
          <w:color w:val="000000" w:themeColor="text1"/>
          <w:szCs w:val="20"/>
        </w:rPr>
        <w:t>已成為用來蒐集資料不可或缺的媒介</w:t>
      </w:r>
      <w:r w:rsidRPr="00C6619B">
        <w:rPr>
          <w:rFonts w:ascii="Times New Roman" w:eastAsia="標楷體" w:hAnsi="Times New Roman"/>
          <w:bCs/>
          <w:color w:val="000000" w:themeColor="text1"/>
          <w:szCs w:val="20"/>
        </w:rPr>
        <w:t>之</w:t>
      </w:r>
      <w:proofErr w:type="gramStart"/>
      <w:r w:rsidRPr="00C6619B">
        <w:rPr>
          <w:rFonts w:ascii="Times New Roman" w:eastAsia="標楷體" w:hAnsi="Times New Roman"/>
          <w:bCs/>
          <w:color w:val="000000" w:themeColor="text1"/>
          <w:szCs w:val="20"/>
        </w:rPr>
        <w:t>一</w:t>
      </w:r>
      <w:proofErr w:type="gramEnd"/>
      <w:r w:rsidR="0062322A" w:rsidRPr="00C6619B">
        <w:rPr>
          <w:rFonts w:ascii="Times New Roman" w:eastAsia="標楷體" w:hAnsi="Times New Roman"/>
          <w:bCs/>
          <w:szCs w:val="20"/>
        </w:rPr>
        <w:t>(Blackman,</w:t>
      </w:r>
      <w:r w:rsidR="00674C72">
        <w:rPr>
          <w:rFonts w:ascii="Times New Roman" w:eastAsia="標楷體" w:hAnsi="Times New Roman" w:hint="eastAsia"/>
          <w:bCs/>
          <w:szCs w:val="20"/>
        </w:rPr>
        <w:t xml:space="preserve"> </w:t>
      </w:r>
      <w:r w:rsidR="0062322A" w:rsidRPr="00C6619B">
        <w:rPr>
          <w:rFonts w:ascii="Times New Roman" w:eastAsia="標楷體" w:hAnsi="Times New Roman"/>
          <w:bCs/>
          <w:szCs w:val="20"/>
        </w:rPr>
        <w:t>2003)</w:t>
      </w:r>
      <w:r w:rsidR="0062322A" w:rsidRPr="00C6619B">
        <w:rPr>
          <w:rFonts w:ascii="Times New Roman" w:eastAsia="標楷體" w:hAnsi="Times New Roman"/>
          <w:bCs/>
          <w:color w:val="000000" w:themeColor="text1"/>
          <w:szCs w:val="20"/>
        </w:rPr>
        <w:t>。其中也包含</w:t>
      </w:r>
      <w:r w:rsidR="00216E9D" w:rsidRPr="00C6619B">
        <w:rPr>
          <w:rFonts w:ascii="Times New Roman" w:eastAsia="標楷體" w:hAnsi="Times New Roman"/>
          <w:bCs/>
          <w:color w:val="000000" w:themeColor="text1"/>
          <w:szCs w:val="20"/>
        </w:rPr>
        <w:t>實體店面及網路平台並進的</w:t>
      </w:r>
      <w:r w:rsidR="0062322A" w:rsidRPr="00C6619B">
        <w:rPr>
          <w:rFonts w:ascii="Times New Roman" w:eastAsia="標楷體" w:hAnsi="Times New Roman"/>
          <w:bCs/>
          <w:color w:val="000000" w:themeColor="text1"/>
          <w:szCs w:val="20"/>
        </w:rPr>
        <w:t>運動用品販售。</w:t>
      </w:r>
      <w:r w:rsidR="00216E9D" w:rsidRPr="00C6619B">
        <w:rPr>
          <w:rFonts w:ascii="Times New Roman" w:eastAsia="標楷體" w:hAnsi="Times New Roman"/>
          <w:bCs/>
          <w:color w:val="000000" w:themeColor="text1"/>
          <w:szCs w:val="20"/>
        </w:rPr>
        <w:t>以網路購物的消費者來說，研究更顯示</w:t>
      </w:r>
      <w:r w:rsidR="00612B18" w:rsidRPr="00C6619B">
        <w:rPr>
          <w:rFonts w:ascii="Times New Roman" w:eastAsia="標楷體" w:hAnsi="Times New Roman"/>
          <w:bCs/>
          <w:color w:val="000000" w:themeColor="text1"/>
          <w:szCs w:val="20"/>
        </w:rPr>
        <w:t>商譽等級較低的企業，消費者購買意願較低，商譽等級較高的企業，消費者購買意願較高</w:t>
      </w:r>
      <w:r w:rsidR="00674C72">
        <w:rPr>
          <w:rFonts w:ascii="Times New Roman" w:eastAsia="標楷體" w:hAnsi="Times New Roman" w:hint="eastAsia"/>
          <w:bCs/>
          <w:color w:val="000000" w:themeColor="text1"/>
          <w:szCs w:val="20"/>
        </w:rPr>
        <w:t xml:space="preserve"> </w:t>
      </w:r>
      <w:r w:rsidR="00612B18" w:rsidRPr="00C6619B">
        <w:rPr>
          <w:rFonts w:ascii="Times New Roman" w:eastAsia="標楷體" w:hAnsi="Times New Roman"/>
          <w:bCs/>
          <w:szCs w:val="20"/>
        </w:rPr>
        <w:t>(</w:t>
      </w:r>
      <w:r w:rsidR="00612B18" w:rsidRPr="00C6619B">
        <w:rPr>
          <w:rFonts w:ascii="Times New Roman" w:eastAsia="標楷體" w:hAnsi="Times New Roman"/>
          <w:kern w:val="0"/>
        </w:rPr>
        <w:t>Cheema, 2008)</w:t>
      </w:r>
      <w:r w:rsidR="00187288" w:rsidRPr="00C6619B">
        <w:rPr>
          <w:rFonts w:ascii="Times New Roman" w:eastAsia="標楷體" w:hAnsi="Times New Roman"/>
          <w:color w:val="000000" w:themeColor="text1"/>
          <w:kern w:val="0"/>
        </w:rPr>
        <w:t>。</w:t>
      </w:r>
      <w:r w:rsidR="009C58C3" w:rsidRPr="00C6619B">
        <w:rPr>
          <w:rFonts w:ascii="Times New Roman" w:eastAsia="標楷體" w:hAnsi="Times New Roman"/>
          <w:color w:val="000000" w:themeColor="text1"/>
          <w:kern w:val="0"/>
        </w:rPr>
        <w:t>而</w:t>
      </w:r>
      <w:r w:rsidR="00187288" w:rsidRPr="00C6619B">
        <w:rPr>
          <w:rFonts w:ascii="Times New Roman" w:eastAsia="標楷體" w:hAnsi="Times New Roman"/>
          <w:color w:val="000000" w:themeColor="text1"/>
          <w:kern w:val="0"/>
        </w:rPr>
        <w:t>消費者所感受到的購物便利性，也會正</w:t>
      </w:r>
      <w:r w:rsidR="00F02DA4" w:rsidRPr="00C6619B">
        <w:rPr>
          <w:rFonts w:ascii="Times New Roman" w:eastAsia="標楷體" w:hAnsi="Times New Roman"/>
          <w:color w:val="000000" w:themeColor="text1"/>
          <w:kern w:val="0"/>
        </w:rPr>
        <w:t>向</w:t>
      </w:r>
      <w:r w:rsidR="00187288" w:rsidRPr="00C6619B">
        <w:rPr>
          <w:rFonts w:ascii="Times New Roman" w:eastAsia="標楷體" w:hAnsi="Times New Roman"/>
          <w:color w:val="000000" w:themeColor="text1"/>
          <w:kern w:val="0"/>
        </w:rPr>
        <w:t>影響網路購物意圖</w:t>
      </w:r>
      <w:r w:rsidR="00674C72">
        <w:rPr>
          <w:rFonts w:ascii="Times New Roman" w:eastAsia="標楷體" w:hAnsi="Times New Roman" w:hint="eastAsia"/>
          <w:color w:val="000000" w:themeColor="text1"/>
          <w:kern w:val="0"/>
        </w:rPr>
        <w:t xml:space="preserve"> </w:t>
      </w:r>
      <w:r w:rsidR="00187288" w:rsidRPr="00C6619B">
        <w:rPr>
          <w:rFonts w:ascii="Times New Roman" w:eastAsia="標楷體" w:hAnsi="Times New Roman"/>
          <w:kern w:val="0"/>
        </w:rPr>
        <w:t>(</w:t>
      </w:r>
      <w:r w:rsidR="00187288" w:rsidRPr="00C6619B">
        <w:rPr>
          <w:rFonts w:ascii="Times New Roman" w:eastAsia="標楷體" w:hAnsi="Times New Roman"/>
          <w:kern w:val="0"/>
        </w:rPr>
        <w:t>林秀芬、褚麗娟，</w:t>
      </w:r>
      <w:r w:rsidR="00187288" w:rsidRPr="00C6619B">
        <w:rPr>
          <w:rFonts w:ascii="Times New Roman" w:eastAsia="標楷體" w:hAnsi="Times New Roman"/>
          <w:kern w:val="0"/>
        </w:rPr>
        <w:t>2005</w:t>
      </w:r>
      <w:r w:rsidR="00187288" w:rsidRPr="00C6619B">
        <w:rPr>
          <w:rFonts w:ascii="Times New Roman" w:eastAsia="標楷體" w:hAnsi="Times New Roman"/>
          <w:kern w:val="0"/>
        </w:rPr>
        <w:t>；</w:t>
      </w:r>
      <w:proofErr w:type="spellStart"/>
      <w:r w:rsidR="00187288" w:rsidRPr="00C6619B">
        <w:rPr>
          <w:rFonts w:ascii="Times New Roman" w:hAnsi="Times New Roman"/>
          <w:kern w:val="0"/>
        </w:rPr>
        <w:t>Swinyard</w:t>
      </w:r>
      <w:proofErr w:type="spellEnd"/>
      <w:r w:rsidR="00187288" w:rsidRPr="00C6619B">
        <w:rPr>
          <w:rFonts w:ascii="Times New Roman" w:hAnsi="Times New Roman"/>
          <w:kern w:val="0"/>
        </w:rPr>
        <w:t xml:space="preserve"> &amp; Smith,</w:t>
      </w:r>
      <w:r w:rsidR="00674C72">
        <w:rPr>
          <w:rFonts w:ascii="Times New Roman" w:hAnsi="Times New Roman" w:hint="eastAsia"/>
          <w:kern w:val="0"/>
        </w:rPr>
        <w:t xml:space="preserve"> </w:t>
      </w:r>
      <w:r w:rsidR="00187288" w:rsidRPr="00C6619B">
        <w:rPr>
          <w:rFonts w:ascii="Times New Roman" w:hAnsi="Times New Roman"/>
          <w:kern w:val="0"/>
        </w:rPr>
        <w:t>2003</w:t>
      </w:r>
      <w:r w:rsidR="00187288" w:rsidRPr="00C6619B">
        <w:rPr>
          <w:rFonts w:ascii="Times New Roman" w:eastAsia="標楷體" w:hAnsi="Times New Roman"/>
          <w:kern w:val="0"/>
        </w:rPr>
        <w:t>；汪美香、葉桂珍，</w:t>
      </w:r>
      <w:r w:rsidR="00187288" w:rsidRPr="00C6619B">
        <w:rPr>
          <w:rFonts w:ascii="Times New Roman" w:eastAsia="標楷體" w:hAnsi="Times New Roman"/>
          <w:kern w:val="0"/>
        </w:rPr>
        <w:t>2000)</w:t>
      </w:r>
      <w:r w:rsidR="00D67236" w:rsidRPr="00C6619B">
        <w:rPr>
          <w:rFonts w:ascii="Times New Roman" w:eastAsia="標楷體" w:hAnsi="Times New Roman"/>
          <w:color w:val="000000" w:themeColor="text1"/>
          <w:kern w:val="0"/>
        </w:rPr>
        <w:t>。因此實體店家與網路購物之網站，所需之目標</w:t>
      </w:r>
      <w:r w:rsidR="00D871E5" w:rsidRPr="00C6619B">
        <w:rPr>
          <w:rFonts w:ascii="Times New Roman" w:eastAsia="標楷體" w:hAnsi="Times New Roman"/>
          <w:color w:val="000000" w:themeColor="text1"/>
          <w:kern w:val="0"/>
        </w:rPr>
        <w:t>之一</w:t>
      </w:r>
      <w:r w:rsidR="00D67236" w:rsidRPr="00C6619B">
        <w:rPr>
          <w:rFonts w:ascii="Times New Roman" w:eastAsia="標楷體" w:hAnsi="Times New Roman"/>
          <w:color w:val="000000" w:themeColor="text1"/>
          <w:kern w:val="0"/>
        </w:rPr>
        <w:t>是如何增加消費者或用戶對於產品的購買率及</w:t>
      </w:r>
      <w:r w:rsidR="00D871E5" w:rsidRPr="00C6619B">
        <w:rPr>
          <w:rFonts w:ascii="Times New Roman" w:eastAsia="標楷體" w:hAnsi="Times New Roman"/>
          <w:color w:val="000000" w:themeColor="text1"/>
          <w:kern w:val="0"/>
        </w:rPr>
        <w:t>觸及</w:t>
      </w:r>
      <w:r w:rsidR="00D67236" w:rsidRPr="00C6619B">
        <w:rPr>
          <w:rFonts w:ascii="Times New Roman" w:eastAsia="標楷體" w:hAnsi="Times New Roman"/>
          <w:color w:val="000000" w:themeColor="text1"/>
          <w:kern w:val="0"/>
        </w:rPr>
        <w:t>率</w:t>
      </w:r>
      <w:r w:rsidR="00674C72">
        <w:rPr>
          <w:rFonts w:ascii="Times New Roman" w:eastAsia="標楷體" w:hAnsi="Times New Roman" w:hint="eastAsia"/>
          <w:color w:val="000000" w:themeColor="text1"/>
          <w:kern w:val="0"/>
        </w:rPr>
        <w:t xml:space="preserve"> </w:t>
      </w:r>
      <w:r w:rsidR="00D67236" w:rsidRPr="00C6619B">
        <w:rPr>
          <w:rFonts w:ascii="Times New Roman" w:eastAsia="標楷體" w:hAnsi="Times New Roman"/>
          <w:kern w:val="0"/>
        </w:rPr>
        <w:t>(</w:t>
      </w:r>
      <w:proofErr w:type="spellStart"/>
      <w:r w:rsidR="00D67236" w:rsidRPr="00C6619B">
        <w:rPr>
          <w:rFonts w:ascii="Times New Roman" w:eastAsia="標楷體" w:hAnsi="Times New Roman"/>
          <w:kern w:val="0"/>
        </w:rPr>
        <w:t>DeLone</w:t>
      </w:r>
      <w:proofErr w:type="spellEnd"/>
      <w:r w:rsidR="00D67236" w:rsidRPr="00C6619B">
        <w:rPr>
          <w:rFonts w:ascii="Times New Roman" w:eastAsia="標楷體" w:hAnsi="Times New Roman"/>
          <w:kern w:val="0"/>
        </w:rPr>
        <w:t xml:space="preserve"> &amp; McLean,2004)</w:t>
      </w:r>
      <w:r w:rsidR="00102DEA" w:rsidRPr="00C6619B">
        <w:rPr>
          <w:rFonts w:ascii="Times New Roman" w:eastAsia="標楷體" w:hAnsi="Times New Roman"/>
          <w:color w:val="000000" w:themeColor="text1"/>
          <w:kern w:val="0"/>
        </w:rPr>
        <w:t>。</w:t>
      </w:r>
    </w:p>
    <w:p w14:paraId="0FCF47C3" w14:textId="7E2643E2" w:rsidR="00102DEA" w:rsidRPr="00C6619B" w:rsidRDefault="00102DEA" w:rsidP="00C90359">
      <w:pPr>
        <w:jc w:val="both"/>
        <w:rPr>
          <w:rFonts w:ascii="Times New Roman" w:eastAsia="標楷體" w:hAnsi="Times New Roman"/>
          <w:color w:val="000000" w:themeColor="text1"/>
          <w:kern w:val="0"/>
        </w:rPr>
      </w:pPr>
      <w:r w:rsidRPr="00C6619B">
        <w:rPr>
          <w:rFonts w:ascii="Times New Roman" w:eastAsia="標楷體" w:hAnsi="Times New Roman"/>
          <w:color w:val="000000" w:themeColor="text1"/>
          <w:kern w:val="0"/>
        </w:rPr>
        <w:t xml:space="preserve">　　經由上述文獻可得知</w:t>
      </w:r>
      <w:r w:rsidR="00AC5559" w:rsidRPr="00C6619B">
        <w:rPr>
          <w:rFonts w:ascii="Times New Roman" w:eastAsia="標楷體" w:hAnsi="Times New Roman"/>
          <w:color w:val="000000" w:themeColor="text1"/>
          <w:kern w:val="0"/>
        </w:rPr>
        <w:t>不論</w:t>
      </w:r>
      <w:r w:rsidR="005F33B3" w:rsidRPr="00C6619B">
        <w:rPr>
          <w:rFonts w:ascii="Times New Roman" w:eastAsia="標楷體" w:hAnsi="Times New Roman"/>
          <w:color w:val="000000" w:themeColor="text1"/>
          <w:kern w:val="0"/>
        </w:rPr>
        <w:t>是</w:t>
      </w:r>
      <w:r w:rsidR="00AC5559" w:rsidRPr="00C6619B">
        <w:rPr>
          <w:rFonts w:ascii="Times New Roman" w:eastAsia="標楷體" w:hAnsi="Times New Roman"/>
          <w:color w:val="000000" w:themeColor="text1"/>
          <w:kern w:val="0"/>
        </w:rPr>
        <w:t>實體店家購物或網路</w:t>
      </w:r>
      <w:r w:rsidR="009C58C3" w:rsidRPr="00C6619B">
        <w:rPr>
          <w:rFonts w:ascii="Times New Roman" w:eastAsia="標楷體" w:hAnsi="Times New Roman"/>
          <w:color w:val="000000" w:themeColor="text1"/>
          <w:kern w:val="0"/>
        </w:rPr>
        <w:t>電商</w:t>
      </w:r>
      <w:r w:rsidR="00AC5559" w:rsidRPr="00C6619B">
        <w:rPr>
          <w:rFonts w:ascii="Times New Roman" w:eastAsia="標楷體" w:hAnsi="Times New Roman"/>
          <w:color w:val="000000" w:themeColor="text1"/>
          <w:kern w:val="0"/>
        </w:rPr>
        <w:t>購物，</w:t>
      </w:r>
      <w:r w:rsidR="009C58C3" w:rsidRPr="00C6619B">
        <w:rPr>
          <w:rFonts w:ascii="Times New Roman" w:eastAsia="標楷體" w:hAnsi="Times New Roman"/>
          <w:color w:val="000000" w:themeColor="text1"/>
          <w:kern w:val="0"/>
        </w:rPr>
        <w:t>甚至是到直播購物，</w:t>
      </w:r>
      <w:r w:rsidR="00AC5559" w:rsidRPr="00C6619B">
        <w:rPr>
          <w:rFonts w:ascii="Times New Roman" w:eastAsia="標楷體" w:hAnsi="Times New Roman"/>
          <w:color w:val="000000" w:themeColor="text1"/>
          <w:kern w:val="0"/>
        </w:rPr>
        <w:t>其賣家商譽、</w:t>
      </w:r>
      <w:r w:rsidR="005F33B3" w:rsidRPr="00C6619B">
        <w:rPr>
          <w:rFonts w:ascii="Times New Roman" w:eastAsia="標楷體" w:hAnsi="Times New Roman"/>
          <w:color w:val="000000" w:themeColor="text1"/>
          <w:kern w:val="0"/>
        </w:rPr>
        <w:t>便利性皆會影響消費者</w:t>
      </w:r>
      <w:r w:rsidR="009C58C3" w:rsidRPr="00C6619B">
        <w:rPr>
          <w:rFonts w:ascii="Times New Roman" w:eastAsia="標楷體" w:hAnsi="Times New Roman"/>
          <w:color w:val="000000" w:themeColor="text1"/>
          <w:kern w:val="0"/>
        </w:rPr>
        <w:t>之選擇</w:t>
      </w:r>
      <w:r w:rsidR="005F33B3" w:rsidRPr="00C6619B">
        <w:rPr>
          <w:rFonts w:ascii="Times New Roman" w:eastAsia="標楷體" w:hAnsi="Times New Roman"/>
          <w:color w:val="000000" w:themeColor="text1"/>
          <w:kern w:val="0"/>
        </w:rPr>
        <w:t>，因此本研究</w:t>
      </w:r>
      <w:r w:rsidR="00B559E4" w:rsidRPr="00C6619B">
        <w:rPr>
          <w:rFonts w:ascii="Times New Roman" w:eastAsia="標楷體" w:hAnsi="Times New Roman"/>
          <w:color w:val="000000" w:themeColor="text1"/>
          <w:kern w:val="0"/>
        </w:rPr>
        <w:t>從</w:t>
      </w:r>
      <w:r w:rsidR="005F33B3" w:rsidRPr="00C6619B">
        <w:rPr>
          <w:rFonts w:ascii="Times New Roman" w:eastAsia="標楷體" w:hAnsi="Times New Roman"/>
          <w:color w:val="000000" w:themeColor="text1"/>
          <w:kern w:val="0"/>
        </w:rPr>
        <w:t>「消費者購物模式起源與發展」、「影響</w:t>
      </w:r>
      <w:r w:rsidR="005F33B3" w:rsidRPr="00C6619B">
        <w:rPr>
          <w:rFonts w:ascii="Times New Roman" w:eastAsia="標楷體" w:hAnsi="Times New Roman"/>
          <w:bCs/>
          <w:color w:val="000000" w:themeColor="text1"/>
          <w:szCs w:val="20"/>
        </w:rPr>
        <w:t>消費者購物模式之相關研究探討」及「消費者購物模式之未來展望」</w:t>
      </w:r>
      <w:r w:rsidR="003E62D8" w:rsidRPr="00C6619B">
        <w:rPr>
          <w:rFonts w:ascii="Times New Roman" w:eastAsia="標楷體" w:hAnsi="Times New Roman"/>
          <w:bCs/>
          <w:color w:val="000000" w:themeColor="text1"/>
          <w:szCs w:val="20"/>
        </w:rPr>
        <w:t>三個面向</w:t>
      </w:r>
      <w:r w:rsidR="00B559E4" w:rsidRPr="00C6619B">
        <w:rPr>
          <w:rFonts w:ascii="Times New Roman" w:eastAsia="標楷體" w:hAnsi="Times New Roman"/>
          <w:bCs/>
          <w:color w:val="000000" w:themeColor="text1"/>
          <w:szCs w:val="20"/>
        </w:rPr>
        <w:t>著手</w:t>
      </w:r>
      <w:r w:rsidR="005F33B3" w:rsidRPr="00C6619B">
        <w:rPr>
          <w:rFonts w:ascii="Times New Roman" w:eastAsia="標楷體" w:hAnsi="Times New Roman"/>
          <w:bCs/>
          <w:color w:val="000000" w:themeColor="text1"/>
          <w:szCs w:val="20"/>
        </w:rPr>
        <w:t>進行</w:t>
      </w:r>
      <w:r w:rsidR="00B559E4" w:rsidRPr="00C6619B">
        <w:rPr>
          <w:rFonts w:ascii="Times New Roman" w:eastAsia="標楷體" w:hAnsi="Times New Roman"/>
          <w:bCs/>
          <w:color w:val="000000" w:themeColor="text1"/>
          <w:szCs w:val="20"/>
        </w:rPr>
        <w:t>文獻</w:t>
      </w:r>
      <w:r w:rsidR="005F33B3" w:rsidRPr="00C6619B">
        <w:rPr>
          <w:rFonts w:ascii="Times New Roman" w:eastAsia="標楷體" w:hAnsi="Times New Roman"/>
          <w:bCs/>
          <w:color w:val="000000" w:themeColor="text1"/>
          <w:szCs w:val="20"/>
        </w:rPr>
        <w:t>整理，</w:t>
      </w:r>
      <w:r w:rsidR="003E62D8" w:rsidRPr="00C6619B">
        <w:rPr>
          <w:rFonts w:ascii="Times New Roman" w:eastAsia="標楷體" w:hAnsi="Times New Roman"/>
          <w:bCs/>
          <w:color w:val="000000" w:themeColor="text1"/>
          <w:szCs w:val="20"/>
        </w:rPr>
        <w:t>藉此更</w:t>
      </w:r>
      <w:proofErr w:type="gramStart"/>
      <w:r w:rsidR="003E62D8" w:rsidRPr="00C6619B">
        <w:rPr>
          <w:rFonts w:ascii="Times New Roman" w:eastAsia="標楷體" w:hAnsi="Times New Roman"/>
          <w:bCs/>
          <w:color w:val="000000" w:themeColor="text1"/>
          <w:szCs w:val="20"/>
        </w:rPr>
        <w:t>鉅</w:t>
      </w:r>
      <w:proofErr w:type="gramEnd"/>
      <w:r w:rsidR="003E62D8" w:rsidRPr="00C6619B">
        <w:rPr>
          <w:rFonts w:ascii="Times New Roman" w:eastAsia="標楷體" w:hAnsi="Times New Roman"/>
          <w:bCs/>
          <w:color w:val="000000" w:themeColor="text1"/>
          <w:szCs w:val="20"/>
        </w:rPr>
        <w:t>細</w:t>
      </w:r>
      <w:proofErr w:type="gramStart"/>
      <w:r w:rsidR="003E62D8" w:rsidRPr="00C6619B">
        <w:rPr>
          <w:rFonts w:ascii="Times New Roman" w:eastAsia="標楷體" w:hAnsi="Times New Roman"/>
          <w:bCs/>
          <w:color w:val="000000" w:themeColor="text1"/>
          <w:szCs w:val="20"/>
        </w:rPr>
        <w:t>靡</w:t>
      </w:r>
      <w:proofErr w:type="gramEnd"/>
      <w:r w:rsidR="003E62D8" w:rsidRPr="00C6619B">
        <w:rPr>
          <w:rFonts w:ascii="Times New Roman" w:eastAsia="標楷體" w:hAnsi="Times New Roman"/>
          <w:bCs/>
          <w:color w:val="000000" w:themeColor="text1"/>
          <w:szCs w:val="20"/>
        </w:rPr>
        <w:t>遺了解消費者在運動休閒用品購物上之需求及購物模式可能的突破與改變</w:t>
      </w:r>
      <w:r w:rsidR="005F33B3" w:rsidRPr="00C6619B">
        <w:rPr>
          <w:rFonts w:ascii="Times New Roman" w:eastAsia="標楷體" w:hAnsi="Times New Roman"/>
          <w:bCs/>
          <w:color w:val="000000" w:themeColor="text1"/>
          <w:szCs w:val="20"/>
        </w:rPr>
        <w:t>，以提供未來研究之參酌。</w:t>
      </w:r>
    </w:p>
    <w:p w14:paraId="1E00B24C" w14:textId="4CC14597" w:rsidR="00187288" w:rsidRDefault="00187288" w:rsidP="002C6037">
      <w:pPr>
        <w:rPr>
          <w:rFonts w:ascii="Times New Roman" w:eastAsia="標楷體" w:hAnsi="Times New Roman"/>
          <w:bCs/>
          <w:color w:val="FF0000"/>
          <w:szCs w:val="20"/>
        </w:rPr>
      </w:pPr>
    </w:p>
    <w:p w14:paraId="2D9792BD" w14:textId="77777777" w:rsidR="007C4F15" w:rsidRPr="00C6619B" w:rsidRDefault="007C4F15" w:rsidP="002C6037">
      <w:pPr>
        <w:rPr>
          <w:rFonts w:ascii="Times New Roman" w:eastAsia="標楷體" w:hAnsi="Times New Roman"/>
          <w:bCs/>
          <w:color w:val="FF0000"/>
          <w:szCs w:val="20"/>
        </w:rPr>
      </w:pPr>
    </w:p>
    <w:p w14:paraId="1BC4D8C4" w14:textId="41DB6F47" w:rsidR="00B66D26" w:rsidRPr="00C6619B" w:rsidRDefault="00420BA8" w:rsidP="00E35178">
      <w:pPr>
        <w:pStyle w:val="af0"/>
        <w:numPr>
          <w:ilvl w:val="0"/>
          <w:numId w:val="3"/>
        </w:numPr>
        <w:ind w:leftChars="0"/>
        <w:jc w:val="center"/>
        <w:rPr>
          <w:rFonts w:ascii="Times New Roman" w:eastAsia="標楷體" w:hAnsi="Times New Roman"/>
          <w:b/>
          <w:sz w:val="28"/>
        </w:rPr>
      </w:pPr>
      <w:r w:rsidRPr="00C6619B">
        <w:rPr>
          <w:rFonts w:ascii="Times New Roman" w:eastAsia="標楷體" w:hAnsi="Times New Roman"/>
          <w:b/>
          <w:sz w:val="28"/>
        </w:rPr>
        <w:t>消費者購物模式起源</w:t>
      </w:r>
      <w:r w:rsidR="00663347" w:rsidRPr="00C6619B">
        <w:rPr>
          <w:rFonts w:ascii="Times New Roman" w:eastAsia="標楷體" w:hAnsi="Times New Roman"/>
          <w:b/>
          <w:sz w:val="28"/>
        </w:rPr>
        <w:t>與</w:t>
      </w:r>
      <w:r w:rsidRPr="00C6619B">
        <w:rPr>
          <w:rFonts w:ascii="Times New Roman" w:eastAsia="標楷體" w:hAnsi="Times New Roman"/>
          <w:b/>
          <w:sz w:val="28"/>
        </w:rPr>
        <w:t>發展</w:t>
      </w:r>
    </w:p>
    <w:p w14:paraId="69BC91CB" w14:textId="79BD47D7" w:rsidR="00686D01" w:rsidRPr="00C6619B" w:rsidRDefault="004A1047" w:rsidP="00686D01">
      <w:pPr>
        <w:rPr>
          <w:rFonts w:ascii="Times New Roman" w:eastAsia="標楷體" w:hAnsi="Times New Roman"/>
          <w:b/>
          <w:szCs w:val="20"/>
        </w:rPr>
      </w:pPr>
      <w:r w:rsidRPr="00C6619B">
        <w:rPr>
          <w:rFonts w:ascii="Times New Roman" w:eastAsia="標楷體" w:hAnsi="Times New Roman"/>
          <w:b/>
          <w:szCs w:val="20"/>
        </w:rPr>
        <w:t>一、從實體到網路的購物模式</w:t>
      </w:r>
    </w:p>
    <w:p w14:paraId="02321A9A" w14:textId="7F9E3786" w:rsidR="007A52D7" w:rsidRPr="00C6619B" w:rsidRDefault="00810287" w:rsidP="00C90359">
      <w:pPr>
        <w:jc w:val="both"/>
        <w:rPr>
          <w:rFonts w:ascii="Times New Roman" w:eastAsia="標楷體" w:hAnsi="Times New Roman"/>
          <w:bCs/>
          <w:szCs w:val="20"/>
        </w:rPr>
      </w:pPr>
      <w:r w:rsidRPr="00C6619B">
        <w:rPr>
          <w:rFonts w:ascii="Times New Roman" w:eastAsia="標楷體" w:hAnsi="Times New Roman"/>
          <w:bCs/>
          <w:szCs w:val="20"/>
        </w:rPr>
        <w:t xml:space="preserve">　　</w:t>
      </w:r>
      <w:r w:rsidR="00B1651B" w:rsidRPr="00C6619B">
        <w:rPr>
          <w:rFonts w:ascii="Times New Roman" w:eastAsia="標楷體" w:hAnsi="Times New Roman"/>
          <w:bCs/>
          <w:szCs w:val="20"/>
        </w:rPr>
        <w:t>我國運動用品之販售，最初始於文具店小規模的零售</w:t>
      </w:r>
      <w:r w:rsidR="00674C72">
        <w:rPr>
          <w:rFonts w:ascii="Times New Roman" w:eastAsia="標楷體" w:hAnsi="Times New Roman" w:hint="eastAsia"/>
          <w:bCs/>
          <w:szCs w:val="20"/>
        </w:rPr>
        <w:t xml:space="preserve"> </w:t>
      </w:r>
      <w:r w:rsidR="00B1651B" w:rsidRPr="00C6619B">
        <w:rPr>
          <w:rFonts w:ascii="Times New Roman" w:eastAsia="標楷體" w:hAnsi="Times New Roman"/>
          <w:bCs/>
          <w:szCs w:val="20"/>
        </w:rPr>
        <w:t>(</w:t>
      </w:r>
      <w:r w:rsidR="00B1651B" w:rsidRPr="00C6619B">
        <w:rPr>
          <w:rFonts w:ascii="Times New Roman" w:eastAsia="標楷體" w:hAnsi="Times New Roman"/>
          <w:bCs/>
          <w:szCs w:val="20"/>
        </w:rPr>
        <w:t>高俊雄，</w:t>
      </w:r>
      <w:r w:rsidR="00B1651B" w:rsidRPr="00C6619B">
        <w:rPr>
          <w:rFonts w:ascii="Times New Roman" w:eastAsia="標楷體" w:hAnsi="Times New Roman"/>
          <w:bCs/>
          <w:szCs w:val="20"/>
        </w:rPr>
        <w:t>2004)</w:t>
      </w:r>
      <w:r w:rsidR="006E03B9" w:rsidRPr="00C6619B">
        <w:rPr>
          <w:rFonts w:ascii="Times New Roman" w:eastAsia="標楷體" w:hAnsi="Times New Roman"/>
          <w:bCs/>
          <w:szCs w:val="20"/>
        </w:rPr>
        <w:t>，</w:t>
      </w:r>
      <w:r w:rsidR="00D155B2" w:rsidRPr="00C6619B">
        <w:rPr>
          <w:rFonts w:ascii="Times New Roman" w:eastAsia="標楷體" w:hAnsi="Times New Roman"/>
          <w:bCs/>
          <w:szCs w:val="20"/>
        </w:rPr>
        <w:t>而早期皆以傳統且獨立販售的運動用品店為主，</w:t>
      </w:r>
      <w:r w:rsidR="00617059" w:rsidRPr="00C6619B">
        <w:rPr>
          <w:rFonts w:ascii="Times New Roman" w:eastAsia="標楷體" w:hAnsi="Times New Roman"/>
          <w:bCs/>
          <w:szCs w:val="20"/>
        </w:rPr>
        <w:t>其</w:t>
      </w:r>
      <w:r w:rsidR="00D155B2" w:rsidRPr="00C6619B">
        <w:rPr>
          <w:rFonts w:ascii="Times New Roman" w:eastAsia="標楷體" w:hAnsi="Times New Roman"/>
          <w:bCs/>
          <w:szCs w:val="20"/>
        </w:rPr>
        <w:t>銷售市場也</w:t>
      </w:r>
      <w:r w:rsidR="00617059" w:rsidRPr="00C6619B">
        <w:rPr>
          <w:rFonts w:ascii="Times New Roman" w:eastAsia="標楷體" w:hAnsi="Times New Roman"/>
          <w:bCs/>
          <w:szCs w:val="20"/>
        </w:rPr>
        <w:t>容易</w:t>
      </w:r>
      <w:r w:rsidR="00D155B2" w:rsidRPr="00C6619B">
        <w:rPr>
          <w:rFonts w:ascii="Times New Roman" w:eastAsia="標楷體" w:hAnsi="Times New Roman"/>
          <w:bCs/>
          <w:szCs w:val="20"/>
        </w:rPr>
        <w:t>受限於小區域且產品單一</w:t>
      </w:r>
      <w:r w:rsidR="00617059" w:rsidRPr="00C6619B">
        <w:rPr>
          <w:rFonts w:ascii="Times New Roman" w:eastAsia="標楷體" w:hAnsi="Times New Roman"/>
          <w:bCs/>
          <w:szCs w:val="20"/>
        </w:rPr>
        <w:t>。但</w:t>
      </w:r>
      <w:r w:rsidR="00D155B2" w:rsidRPr="00C6619B">
        <w:rPr>
          <w:rFonts w:ascii="Times New Roman" w:eastAsia="標楷體" w:hAnsi="Times New Roman"/>
          <w:bCs/>
          <w:szCs w:val="20"/>
        </w:rPr>
        <w:t>近年來</w:t>
      </w:r>
      <w:r w:rsidR="00617059" w:rsidRPr="00C6619B">
        <w:rPr>
          <w:rFonts w:ascii="Times New Roman" w:eastAsia="標楷體" w:hAnsi="Times New Roman"/>
          <w:bCs/>
          <w:szCs w:val="20"/>
        </w:rPr>
        <w:t>運動用品店的經營模式也逐步走向連鎖店家販售或是大規模百貨的樣態</w:t>
      </w:r>
      <w:r w:rsidR="00674C72">
        <w:rPr>
          <w:rFonts w:ascii="Times New Roman" w:eastAsia="標楷體" w:hAnsi="Times New Roman" w:hint="eastAsia"/>
          <w:bCs/>
          <w:szCs w:val="20"/>
        </w:rPr>
        <w:t xml:space="preserve"> </w:t>
      </w:r>
      <w:r w:rsidR="007A52D7" w:rsidRPr="00C6619B">
        <w:rPr>
          <w:rFonts w:ascii="Times New Roman" w:eastAsia="標楷體" w:hAnsi="Times New Roman"/>
          <w:bCs/>
          <w:szCs w:val="20"/>
        </w:rPr>
        <w:t>(</w:t>
      </w:r>
      <w:r w:rsidR="007A52D7" w:rsidRPr="00C6619B">
        <w:rPr>
          <w:rFonts w:ascii="Times New Roman" w:eastAsia="標楷體" w:hAnsi="Times New Roman"/>
          <w:bCs/>
          <w:szCs w:val="20"/>
        </w:rPr>
        <w:t>例如</w:t>
      </w:r>
      <w:proofErr w:type="gramStart"/>
      <w:r w:rsidR="007A52D7" w:rsidRPr="00C6619B">
        <w:rPr>
          <w:rFonts w:ascii="Times New Roman" w:eastAsia="標楷體" w:hAnsi="Times New Roman"/>
          <w:bCs/>
          <w:szCs w:val="20"/>
        </w:rPr>
        <w:t>迪</w:t>
      </w:r>
      <w:proofErr w:type="gramEnd"/>
      <w:r w:rsidR="007A52D7" w:rsidRPr="00C6619B">
        <w:rPr>
          <w:rFonts w:ascii="Times New Roman" w:eastAsia="標楷體" w:hAnsi="Times New Roman"/>
          <w:bCs/>
          <w:szCs w:val="20"/>
        </w:rPr>
        <w:t>卡</w:t>
      </w:r>
      <w:proofErr w:type="gramStart"/>
      <w:r w:rsidR="007A52D7" w:rsidRPr="00C6619B">
        <w:rPr>
          <w:rFonts w:ascii="Times New Roman" w:eastAsia="標楷體" w:hAnsi="Times New Roman"/>
          <w:bCs/>
          <w:szCs w:val="20"/>
        </w:rPr>
        <w:t>儂</w:t>
      </w:r>
      <w:proofErr w:type="gramEnd"/>
      <w:r w:rsidR="007A52D7" w:rsidRPr="00C6619B">
        <w:rPr>
          <w:rFonts w:ascii="Times New Roman" w:eastAsia="標楷體" w:hAnsi="Times New Roman"/>
          <w:bCs/>
          <w:szCs w:val="20"/>
        </w:rPr>
        <w:t>股份有限公司、微笑運動用品股份有限公司、摩</w:t>
      </w:r>
      <w:proofErr w:type="gramStart"/>
      <w:r w:rsidR="007A52D7" w:rsidRPr="00C6619B">
        <w:rPr>
          <w:rFonts w:ascii="Times New Roman" w:eastAsia="標楷體" w:hAnsi="Times New Roman"/>
          <w:bCs/>
          <w:szCs w:val="20"/>
        </w:rPr>
        <w:t>曼</w:t>
      </w:r>
      <w:proofErr w:type="gramEnd"/>
      <w:r w:rsidR="007A52D7" w:rsidRPr="00C6619B">
        <w:rPr>
          <w:rFonts w:ascii="Times New Roman" w:eastAsia="標楷體" w:hAnsi="Times New Roman"/>
          <w:bCs/>
          <w:szCs w:val="20"/>
        </w:rPr>
        <w:t>頓企業股份有限公司等</w:t>
      </w:r>
      <w:r w:rsidR="007A52D7" w:rsidRPr="00C6619B">
        <w:rPr>
          <w:rFonts w:ascii="Times New Roman" w:eastAsia="標楷體" w:hAnsi="Times New Roman"/>
          <w:bCs/>
          <w:szCs w:val="20"/>
        </w:rPr>
        <w:t>)</w:t>
      </w:r>
      <w:r w:rsidR="007A52D7" w:rsidRPr="00C6619B">
        <w:rPr>
          <w:rFonts w:ascii="Times New Roman" w:eastAsia="標楷體" w:hAnsi="Times New Roman"/>
          <w:bCs/>
          <w:szCs w:val="20"/>
        </w:rPr>
        <w:t>，以</w:t>
      </w:r>
      <w:r w:rsidR="00617059" w:rsidRPr="00C6619B">
        <w:rPr>
          <w:rFonts w:ascii="Times New Roman" w:eastAsia="標楷體" w:hAnsi="Times New Roman"/>
          <w:bCs/>
          <w:szCs w:val="20"/>
        </w:rPr>
        <w:t>提供多樣化的產品、舒適的購物空間、愉快</w:t>
      </w:r>
      <w:r w:rsidR="007A52D7" w:rsidRPr="00C6619B">
        <w:rPr>
          <w:rFonts w:ascii="Times New Roman" w:eastAsia="標楷體" w:hAnsi="Times New Roman"/>
          <w:bCs/>
          <w:szCs w:val="20"/>
        </w:rPr>
        <w:t>產品</w:t>
      </w:r>
      <w:r w:rsidR="00617059" w:rsidRPr="00C6619B">
        <w:rPr>
          <w:rFonts w:ascii="Times New Roman" w:eastAsia="標楷體" w:hAnsi="Times New Roman"/>
          <w:bCs/>
          <w:szCs w:val="20"/>
        </w:rPr>
        <w:t>體驗</w:t>
      </w:r>
      <w:r w:rsidR="007A52D7" w:rsidRPr="00C6619B">
        <w:rPr>
          <w:rFonts w:ascii="Times New Roman" w:eastAsia="標楷體" w:hAnsi="Times New Roman"/>
          <w:bCs/>
          <w:szCs w:val="20"/>
        </w:rPr>
        <w:t>及消費</w:t>
      </w:r>
      <w:r w:rsidR="00617059" w:rsidRPr="00C6619B">
        <w:rPr>
          <w:rFonts w:ascii="Times New Roman" w:eastAsia="標楷體" w:hAnsi="Times New Roman"/>
          <w:bCs/>
          <w:szCs w:val="20"/>
        </w:rPr>
        <w:t>，期盼塑造</w:t>
      </w:r>
      <w:r w:rsidR="007A52D7" w:rsidRPr="00C6619B">
        <w:rPr>
          <w:rFonts w:ascii="Times New Roman" w:eastAsia="標楷體" w:hAnsi="Times New Roman"/>
          <w:bCs/>
          <w:szCs w:val="20"/>
        </w:rPr>
        <w:t>更</w:t>
      </w:r>
      <w:r w:rsidR="00617059" w:rsidRPr="00C6619B">
        <w:rPr>
          <w:rFonts w:ascii="Times New Roman" w:eastAsia="標楷體" w:hAnsi="Times New Roman"/>
          <w:bCs/>
          <w:szCs w:val="20"/>
        </w:rPr>
        <w:t>良好的品牌形象</w:t>
      </w:r>
      <w:r w:rsidR="00674C72">
        <w:rPr>
          <w:rFonts w:ascii="Times New Roman" w:eastAsia="標楷體" w:hAnsi="Times New Roman" w:hint="eastAsia"/>
          <w:bCs/>
          <w:szCs w:val="20"/>
        </w:rPr>
        <w:t xml:space="preserve"> </w:t>
      </w:r>
      <w:r w:rsidR="00AB736F" w:rsidRPr="00C6619B">
        <w:rPr>
          <w:rFonts w:ascii="Times New Roman" w:eastAsia="標楷體" w:hAnsi="Times New Roman"/>
          <w:bCs/>
          <w:szCs w:val="20"/>
        </w:rPr>
        <w:t>(</w:t>
      </w:r>
      <w:r w:rsidR="00AB736F" w:rsidRPr="00C6619B">
        <w:rPr>
          <w:rFonts w:ascii="Times New Roman" w:eastAsia="標楷體" w:hAnsi="Times New Roman"/>
          <w:bCs/>
          <w:szCs w:val="20"/>
        </w:rPr>
        <w:t>張宜芳，</w:t>
      </w:r>
      <w:r w:rsidR="00AB736F" w:rsidRPr="00C6619B">
        <w:rPr>
          <w:rFonts w:ascii="Times New Roman" w:eastAsia="標楷體" w:hAnsi="Times New Roman"/>
          <w:bCs/>
          <w:szCs w:val="20"/>
        </w:rPr>
        <w:t>2021)</w:t>
      </w:r>
      <w:r w:rsidR="00617059" w:rsidRPr="00C6619B">
        <w:rPr>
          <w:rFonts w:ascii="Times New Roman" w:eastAsia="標楷體" w:hAnsi="Times New Roman"/>
          <w:bCs/>
          <w:szCs w:val="20"/>
        </w:rPr>
        <w:t>。</w:t>
      </w:r>
    </w:p>
    <w:p w14:paraId="5733311A" w14:textId="6758C15E" w:rsidR="00D155B2" w:rsidRPr="00C6619B" w:rsidRDefault="007A52D7" w:rsidP="00C90359">
      <w:pPr>
        <w:jc w:val="both"/>
        <w:rPr>
          <w:rFonts w:ascii="Times New Roman" w:eastAsia="標楷體" w:hAnsi="Times New Roman"/>
          <w:szCs w:val="24"/>
          <w:shd w:val="clear" w:color="auto" w:fill="FFFFFF"/>
        </w:rPr>
      </w:pPr>
      <w:r w:rsidRPr="00C6619B">
        <w:rPr>
          <w:rFonts w:ascii="Times New Roman" w:eastAsia="標楷體" w:hAnsi="Times New Roman"/>
          <w:bCs/>
          <w:szCs w:val="20"/>
        </w:rPr>
        <w:t xml:space="preserve">　　</w:t>
      </w:r>
      <w:r w:rsidR="006E03B9" w:rsidRPr="00C6619B">
        <w:rPr>
          <w:rFonts w:ascii="Times New Roman" w:eastAsia="標楷體" w:hAnsi="Times New Roman"/>
          <w:bCs/>
          <w:szCs w:val="20"/>
        </w:rPr>
        <w:t>而</w:t>
      </w:r>
      <w:r w:rsidR="004C083F" w:rsidRPr="00C6619B">
        <w:rPr>
          <w:rFonts w:ascii="Times New Roman" w:eastAsia="標楷體" w:hAnsi="Times New Roman"/>
          <w:bCs/>
          <w:szCs w:val="20"/>
        </w:rPr>
        <w:t>相較於傳統</w:t>
      </w:r>
      <w:r w:rsidR="00BF3656" w:rsidRPr="00C6619B">
        <w:rPr>
          <w:rFonts w:ascii="Times New Roman" w:eastAsia="標楷體" w:hAnsi="Times New Roman"/>
          <w:bCs/>
          <w:szCs w:val="20"/>
        </w:rPr>
        <w:t>實</w:t>
      </w:r>
      <w:r w:rsidR="004C083F" w:rsidRPr="00C6619B">
        <w:rPr>
          <w:rFonts w:ascii="Times New Roman" w:eastAsia="標楷體" w:hAnsi="Times New Roman"/>
          <w:bCs/>
          <w:szCs w:val="20"/>
        </w:rPr>
        <w:t>體店面</w:t>
      </w:r>
      <w:r w:rsidR="00617059" w:rsidRPr="00C6619B">
        <w:rPr>
          <w:rFonts w:ascii="Times New Roman" w:eastAsia="標楷體" w:hAnsi="Times New Roman"/>
          <w:bCs/>
          <w:szCs w:val="20"/>
        </w:rPr>
        <w:t>或量販連鎖</w:t>
      </w:r>
      <w:r w:rsidRPr="00C6619B">
        <w:rPr>
          <w:rFonts w:ascii="Times New Roman" w:eastAsia="標楷體" w:hAnsi="Times New Roman"/>
          <w:bCs/>
          <w:szCs w:val="20"/>
        </w:rPr>
        <w:t>百貨</w:t>
      </w:r>
      <w:r w:rsidR="004C083F" w:rsidRPr="00C6619B">
        <w:rPr>
          <w:rFonts w:ascii="Times New Roman" w:eastAsia="標楷體" w:hAnsi="Times New Roman"/>
          <w:bCs/>
          <w:szCs w:val="20"/>
        </w:rPr>
        <w:t>，網路購物</w:t>
      </w:r>
      <w:r w:rsidR="005803AF" w:rsidRPr="00C6619B">
        <w:rPr>
          <w:rFonts w:ascii="Times New Roman" w:eastAsia="標楷體" w:hAnsi="Times New Roman"/>
          <w:bCs/>
          <w:szCs w:val="20"/>
        </w:rPr>
        <w:t>及</w:t>
      </w:r>
      <w:r w:rsidR="004C083F" w:rsidRPr="00C6619B">
        <w:rPr>
          <w:rFonts w:ascii="Times New Roman" w:eastAsia="標楷體" w:hAnsi="Times New Roman"/>
          <w:bCs/>
          <w:szCs w:val="20"/>
        </w:rPr>
        <w:t>網路平台</w:t>
      </w:r>
      <w:r w:rsidR="00BF3656" w:rsidRPr="00C6619B">
        <w:rPr>
          <w:rFonts w:ascii="Times New Roman" w:eastAsia="標楷體" w:hAnsi="Times New Roman"/>
          <w:bCs/>
          <w:szCs w:val="20"/>
        </w:rPr>
        <w:t>則</w:t>
      </w:r>
      <w:r w:rsidR="004C083F" w:rsidRPr="00C6619B">
        <w:rPr>
          <w:rFonts w:ascii="Times New Roman" w:eastAsia="標楷體" w:hAnsi="Times New Roman"/>
          <w:bCs/>
          <w:szCs w:val="20"/>
        </w:rPr>
        <w:t>較為彈性</w:t>
      </w:r>
      <w:r w:rsidR="005803AF" w:rsidRPr="00C6619B">
        <w:rPr>
          <w:rFonts w:ascii="Times New Roman" w:eastAsia="標楷體" w:hAnsi="Times New Roman"/>
          <w:bCs/>
          <w:szCs w:val="20"/>
        </w:rPr>
        <w:t>且便利</w:t>
      </w:r>
      <w:r w:rsidR="004C083F" w:rsidRPr="00C6619B">
        <w:rPr>
          <w:rFonts w:ascii="Times New Roman" w:eastAsia="標楷體" w:hAnsi="Times New Roman"/>
          <w:bCs/>
          <w:szCs w:val="20"/>
        </w:rPr>
        <w:t>，同時也讓</w:t>
      </w:r>
      <w:r w:rsidR="00BF3656" w:rsidRPr="00C6619B">
        <w:rPr>
          <w:rFonts w:ascii="Times New Roman" w:eastAsia="標楷體" w:hAnsi="Times New Roman"/>
          <w:bCs/>
          <w:szCs w:val="20"/>
        </w:rPr>
        <w:t>消費者</w:t>
      </w:r>
      <w:r w:rsidR="004C083F" w:rsidRPr="00C6619B">
        <w:rPr>
          <w:rFonts w:ascii="Times New Roman" w:eastAsia="標楷體" w:hAnsi="Times New Roman"/>
          <w:bCs/>
          <w:szCs w:val="20"/>
        </w:rPr>
        <w:t>不再受限於地點、時間</w:t>
      </w:r>
      <w:r w:rsidR="00BF3656" w:rsidRPr="00C6619B">
        <w:rPr>
          <w:rFonts w:ascii="Times New Roman" w:eastAsia="標楷體" w:hAnsi="Times New Roman"/>
          <w:bCs/>
          <w:szCs w:val="20"/>
        </w:rPr>
        <w:t>的限制</w:t>
      </w:r>
      <w:r w:rsidR="004C083F" w:rsidRPr="00C6619B">
        <w:rPr>
          <w:rFonts w:ascii="Times New Roman" w:eastAsia="標楷體" w:hAnsi="Times New Roman"/>
          <w:bCs/>
          <w:szCs w:val="20"/>
        </w:rPr>
        <w:t>，亦能</w:t>
      </w:r>
      <w:r w:rsidR="00BF3656" w:rsidRPr="00C6619B">
        <w:rPr>
          <w:rFonts w:ascii="Times New Roman" w:eastAsia="標楷體" w:hAnsi="Times New Roman"/>
          <w:bCs/>
          <w:szCs w:val="20"/>
        </w:rPr>
        <w:t>藉由網路即時的</w:t>
      </w:r>
      <w:r w:rsidR="004C083F" w:rsidRPr="00C6619B">
        <w:rPr>
          <w:rFonts w:ascii="Times New Roman" w:eastAsia="標楷體" w:hAnsi="Times New Roman"/>
          <w:bCs/>
          <w:szCs w:val="20"/>
        </w:rPr>
        <w:t>瀏覽</w:t>
      </w:r>
      <w:r w:rsidR="00BF3656" w:rsidRPr="00C6619B">
        <w:rPr>
          <w:rFonts w:ascii="Times New Roman" w:eastAsia="標楷體" w:hAnsi="Times New Roman"/>
          <w:bCs/>
          <w:szCs w:val="20"/>
        </w:rPr>
        <w:t>或下單</w:t>
      </w:r>
      <w:r w:rsidR="004C083F" w:rsidRPr="00C6619B">
        <w:rPr>
          <w:rFonts w:ascii="Times New Roman" w:eastAsia="標楷體" w:hAnsi="Times New Roman"/>
          <w:bCs/>
          <w:szCs w:val="20"/>
        </w:rPr>
        <w:t>，同時對經濟也有很大的發展及影響</w:t>
      </w:r>
      <w:r w:rsidR="00674C72">
        <w:rPr>
          <w:rFonts w:ascii="Times New Roman" w:eastAsia="標楷體" w:hAnsi="Times New Roman" w:hint="eastAsia"/>
          <w:bCs/>
          <w:szCs w:val="20"/>
        </w:rPr>
        <w:t xml:space="preserve"> </w:t>
      </w:r>
      <w:r w:rsidR="004C083F" w:rsidRPr="00C6619B">
        <w:rPr>
          <w:rFonts w:ascii="Times New Roman" w:eastAsia="標楷體" w:hAnsi="Times New Roman"/>
          <w:bCs/>
          <w:szCs w:val="20"/>
        </w:rPr>
        <w:t>(</w:t>
      </w:r>
      <w:r w:rsidR="004C083F" w:rsidRPr="00C6619B">
        <w:rPr>
          <w:rFonts w:ascii="Times New Roman" w:eastAsia="標楷體" w:hAnsi="Times New Roman"/>
          <w:bCs/>
          <w:szCs w:val="20"/>
        </w:rPr>
        <w:t>陳冠名，</w:t>
      </w:r>
      <w:r w:rsidR="004C083F" w:rsidRPr="00C6619B">
        <w:rPr>
          <w:rFonts w:ascii="Times New Roman" w:eastAsia="標楷體" w:hAnsi="Times New Roman"/>
          <w:bCs/>
          <w:szCs w:val="20"/>
        </w:rPr>
        <w:t>2022)</w:t>
      </w:r>
      <w:r w:rsidR="005803AF" w:rsidRPr="00C6619B">
        <w:rPr>
          <w:rFonts w:ascii="Times New Roman" w:eastAsia="標楷體" w:hAnsi="Times New Roman"/>
          <w:bCs/>
          <w:szCs w:val="20"/>
        </w:rPr>
        <w:t>。</w:t>
      </w:r>
      <w:r w:rsidR="00BF3656" w:rsidRPr="00C6619B">
        <w:rPr>
          <w:rFonts w:ascii="Times New Roman" w:eastAsia="標楷體" w:hAnsi="Times New Roman"/>
          <w:bCs/>
          <w:szCs w:val="20"/>
        </w:rPr>
        <w:t>而</w:t>
      </w:r>
      <w:r w:rsidR="00E35178" w:rsidRPr="00C6619B">
        <w:rPr>
          <w:rFonts w:ascii="Times New Roman" w:eastAsia="標楷體" w:hAnsi="Times New Roman"/>
          <w:bCs/>
          <w:szCs w:val="20"/>
        </w:rPr>
        <w:t>網路</w:t>
      </w:r>
      <w:r w:rsidR="00BF3656" w:rsidRPr="00C6619B">
        <w:rPr>
          <w:rFonts w:ascii="Times New Roman" w:eastAsia="標楷體" w:hAnsi="Times New Roman"/>
          <w:bCs/>
          <w:szCs w:val="20"/>
        </w:rPr>
        <w:t>的</w:t>
      </w:r>
      <w:r w:rsidR="00810287" w:rsidRPr="00C6619B">
        <w:rPr>
          <w:rFonts w:ascii="Times New Roman" w:eastAsia="標楷體" w:hAnsi="Times New Roman"/>
          <w:bCs/>
          <w:szCs w:val="20"/>
        </w:rPr>
        <w:t>起源與發展至今已逾</w:t>
      </w:r>
      <w:r w:rsidR="00A77A23" w:rsidRPr="00C6619B">
        <w:rPr>
          <w:rFonts w:ascii="Times New Roman" w:eastAsia="標楷體" w:hAnsi="Times New Roman"/>
          <w:bCs/>
          <w:szCs w:val="20"/>
        </w:rPr>
        <w:t>30</w:t>
      </w:r>
      <w:r w:rsidR="00810287" w:rsidRPr="00C6619B">
        <w:rPr>
          <w:rFonts w:ascii="Times New Roman" w:eastAsia="標楷體" w:hAnsi="Times New Roman"/>
          <w:bCs/>
          <w:szCs w:val="20"/>
        </w:rPr>
        <w:t>年</w:t>
      </w:r>
      <w:r w:rsidR="00674C72">
        <w:rPr>
          <w:rFonts w:ascii="Times New Roman" w:eastAsia="標楷體" w:hAnsi="Times New Roman" w:hint="eastAsia"/>
          <w:bCs/>
          <w:szCs w:val="20"/>
        </w:rPr>
        <w:t xml:space="preserve"> </w:t>
      </w:r>
      <w:r w:rsidR="00A526C5" w:rsidRPr="00C6619B">
        <w:rPr>
          <w:rFonts w:ascii="Times New Roman" w:eastAsia="標楷體" w:hAnsi="Times New Roman"/>
          <w:bCs/>
          <w:szCs w:val="20"/>
        </w:rPr>
        <w:t>(</w:t>
      </w:r>
      <w:r w:rsidR="00A526C5" w:rsidRPr="00C6619B">
        <w:rPr>
          <w:rFonts w:ascii="Times New Roman" w:eastAsia="標楷體" w:hAnsi="Times New Roman"/>
          <w:bCs/>
          <w:szCs w:val="20"/>
        </w:rPr>
        <w:t>陳建文</w:t>
      </w:r>
      <w:r w:rsidR="00FD7F98" w:rsidRPr="00C6619B">
        <w:rPr>
          <w:rFonts w:ascii="Times New Roman" w:eastAsia="標楷體" w:hAnsi="Times New Roman"/>
          <w:bCs/>
          <w:szCs w:val="20"/>
        </w:rPr>
        <w:t>、李有仁、嚴秀茹、鄭江宇</w:t>
      </w:r>
      <w:r w:rsidR="00A526C5" w:rsidRPr="00C6619B">
        <w:rPr>
          <w:rFonts w:ascii="Times New Roman" w:eastAsia="標楷體" w:hAnsi="Times New Roman"/>
          <w:bCs/>
          <w:szCs w:val="20"/>
        </w:rPr>
        <w:t>，</w:t>
      </w:r>
      <w:r w:rsidR="00A526C5" w:rsidRPr="00C6619B">
        <w:rPr>
          <w:rFonts w:ascii="Times New Roman" w:eastAsia="標楷體" w:hAnsi="Times New Roman"/>
          <w:bCs/>
          <w:szCs w:val="20"/>
        </w:rPr>
        <w:t>2008)</w:t>
      </w:r>
      <w:r w:rsidR="00E35178" w:rsidRPr="00C6619B">
        <w:rPr>
          <w:rFonts w:ascii="Times New Roman" w:eastAsia="標楷體" w:hAnsi="Times New Roman"/>
          <w:bCs/>
          <w:szCs w:val="20"/>
        </w:rPr>
        <w:t>，首先</w:t>
      </w:r>
      <w:r w:rsidR="00810287" w:rsidRPr="00C6619B">
        <w:rPr>
          <w:rFonts w:ascii="Times New Roman" w:eastAsia="標楷體" w:hAnsi="Times New Roman"/>
          <w:bCs/>
          <w:szCs w:val="20"/>
        </w:rPr>
        <w:t>回溯</w:t>
      </w:r>
      <w:r w:rsidR="006E03B9" w:rsidRPr="00C6619B">
        <w:rPr>
          <w:rFonts w:ascii="Times New Roman" w:eastAsia="標楷體" w:hAnsi="Times New Roman"/>
          <w:bCs/>
          <w:szCs w:val="20"/>
        </w:rPr>
        <w:t>至</w:t>
      </w:r>
      <w:r w:rsidR="00E35178" w:rsidRPr="00C6619B">
        <w:rPr>
          <w:rFonts w:ascii="Times New Roman" w:eastAsia="標楷體" w:hAnsi="Times New Roman"/>
          <w:bCs/>
          <w:szCs w:val="20"/>
        </w:rPr>
        <w:t>西元</w:t>
      </w:r>
      <w:r w:rsidR="00E35178" w:rsidRPr="00C6619B">
        <w:rPr>
          <w:rFonts w:ascii="Times New Roman" w:eastAsia="標楷體" w:hAnsi="Times New Roman"/>
          <w:bCs/>
          <w:szCs w:val="20"/>
        </w:rPr>
        <w:t>2000</w:t>
      </w:r>
      <w:r w:rsidR="00E35178" w:rsidRPr="00C6619B">
        <w:rPr>
          <w:rFonts w:ascii="Times New Roman" w:eastAsia="標楷體" w:hAnsi="Times New Roman"/>
          <w:bCs/>
          <w:szCs w:val="20"/>
        </w:rPr>
        <w:t>年左右</w:t>
      </w:r>
      <w:r w:rsidR="00BF3656" w:rsidRPr="00C6619B">
        <w:rPr>
          <w:rFonts w:ascii="Times New Roman" w:eastAsia="標楷體" w:hAnsi="Times New Roman"/>
          <w:bCs/>
          <w:szCs w:val="20"/>
        </w:rPr>
        <w:t>，網路</w:t>
      </w:r>
      <w:r w:rsidR="00810287" w:rsidRPr="00C6619B">
        <w:rPr>
          <w:rFonts w:ascii="Times New Roman" w:eastAsia="標楷體" w:hAnsi="Times New Roman"/>
          <w:bCs/>
          <w:szCs w:val="20"/>
        </w:rPr>
        <w:t>開始</w:t>
      </w:r>
      <w:r w:rsidR="00E35178" w:rsidRPr="00C6619B">
        <w:rPr>
          <w:rFonts w:ascii="Times New Roman" w:eastAsia="標楷體" w:hAnsi="Times New Roman"/>
          <w:bCs/>
          <w:szCs w:val="20"/>
        </w:rPr>
        <w:t>進入繁盛而普及</w:t>
      </w:r>
      <w:r w:rsidR="00810287" w:rsidRPr="00C6619B">
        <w:rPr>
          <w:rFonts w:ascii="Times New Roman" w:eastAsia="標楷體" w:hAnsi="Times New Roman"/>
          <w:bCs/>
          <w:szCs w:val="20"/>
        </w:rPr>
        <w:t>的時代。</w:t>
      </w:r>
      <w:r w:rsidR="00686D01" w:rsidRPr="00C6619B">
        <w:rPr>
          <w:rFonts w:ascii="Times New Roman" w:eastAsia="標楷體" w:hAnsi="Times New Roman"/>
          <w:szCs w:val="24"/>
          <w:shd w:val="clear" w:color="auto" w:fill="FFFFFF"/>
        </w:rPr>
        <w:t>然而</w:t>
      </w:r>
      <w:r w:rsidR="00810287" w:rsidRPr="00C6619B">
        <w:rPr>
          <w:rFonts w:ascii="Times New Roman" w:eastAsia="標楷體" w:hAnsi="Times New Roman"/>
          <w:szCs w:val="24"/>
          <w:shd w:val="clear" w:color="auto" w:fill="FFFFFF"/>
        </w:rPr>
        <w:t>在</w:t>
      </w:r>
      <w:r w:rsidR="00BF3656" w:rsidRPr="00C6619B">
        <w:rPr>
          <w:rFonts w:ascii="Times New Roman" w:eastAsia="標楷體" w:hAnsi="Times New Roman"/>
          <w:szCs w:val="24"/>
          <w:shd w:val="clear" w:color="auto" w:fill="FFFFFF"/>
        </w:rPr>
        <w:t>這</w:t>
      </w:r>
      <w:r w:rsidR="00686D01" w:rsidRPr="00C6619B">
        <w:rPr>
          <w:rFonts w:ascii="Times New Roman" w:eastAsia="標楷體" w:hAnsi="Times New Roman"/>
          <w:szCs w:val="24"/>
          <w:shd w:val="clear" w:color="auto" w:fill="FFFFFF"/>
        </w:rPr>
        <w:t>短短</w:t>
      </w:r>
      <w:r w:rsidR="00BF3656" w:rsidRPr="00C6619B">
        <w:rPr>
          <w:rFonts w:ascii="Times New Roman" w:eastAsia="標楷體" w:hAnsi="Times New Roman"/>
          <w:szCs w:val="24"/>
          <w:shd w:val="clear" w:color="auto" w:fill="FFFFFF"/>
        </w:rPr>
        <w:t>數</w:t>
      </w:r>
      <w:r w:rsidR="00810287" w:rsidRPr="00C6619B">
        <w:rPr>
          <w:rFonts w:ascii="Times New Roman" w:eastAsia="標楷體" w:hAnsi="Times New Roman"/>
          <w:szCs w:val="24"/>
          <w:shd w:val="clear" w:color="auto" w:fill="FFFFFF"/>
        </w:rPr>
        <w:t>十年</w:t>
      </w:r>
      <w:r w:rsidR="00BF3656" w:rsidRPr="00C6619B">
        <w:rPr>
          <w:rFonts w:ascii="Times New Roman" w:eastAsia="標楷體" w:hAnsi="Times New Roman"/>
          <w:szCs w:val="24"/>
          <w:shd w:val="clear" w:color="auto" w:fill="FFFFFF"/>
        </w:rPr>
        <w:t>內</w:t>
      </w:r>
      <w:r w:rsidR="006A1D90" w:rsidRPr="00C6619B">
        <w:rPr>
          <w:rFonts w:ascii="Times New Roman" w:eastAsia="標楷體" w:hAnsi="Times New Roman"/>
          <w:szCs w:val="24"/>
          <w:shd w:val="clear" w:color="auto" w:fill="FFFFFF"/>
        </w:rPr>
        <w:t>便</w:t>
      </w:r>
      <w:r w:rsidR="00686D01" w:rsidRPr="00C6619B">
        <w:rPr>
          <w:rFonts w:ascii="Times New Roman" w:eastAsia="標楷體" w:hAnsi="Times New Roman"/>
          <w:szCs w:val="24"/>
          <w:shd w:val="clear" w:color="auto" w:fill="FFFFFF"/>
        </w:rPr>
        <w:t>蓬勃發展</w:t>
      </w:r>
      <w:r w:rsidR="00810287" w:rsidRPr="00C6619B">
        <w:rPr>
          <w:rFonts w:ascii="Times New Roman" w:eastAsia="標楷體" w:hAnsi="Times New Roman"/>
          <w:szCs w:val="24"/>
          <w:shd w:val="clear" w:color="auto" w:fill="FFFFFF"/>
        </w:rPr>
        <w:t>，</w:t>
      </w:r>
      <w:r w:rsidR="006A1D90" w:rsidRPr="00C6619B">
        <w:rPr>
          <w:rFonts w:ascii="Times New Roman" w:eastAsia="標楷體" w:hAnsi="Times New Roman"/>
          <w:szCs w:val="24"/>
          <w:shd w:val="clear" w:color="auto" w:fill="FFFFFF"/>
        </w:rPr>
        <w:t>因此</w:t>
      </w:r>
      <w:r w:rsidR="00B13B44" w:rsidRPr="00C6619B">
        <w:rPr>
          <w:rFonts w:ascii="Times New Roman" w:eastAsia="標楷體" w:hAnsi="Times New Roman"/>
          <w:szCs w:val="24"/>
          <w:shd w:val="clear" w:color="auto" w:fill="FFFFFF"/>
        </w:rPr>
        <w:t>網際網路顯然成為</w:t>
      </w:r>
      <w:r w:rsidR="00686D01" w:rsidRPr="00C6619B">
        <w:rPr>
          <w:rFonts w:ascii="Times New Roman" w:eastAsia="標楷體" w:hAnsi="Times New Roman"/>
          <w:szCs w:val="24"/>
          <w:shd w:val="clear" w:color="auto" w:fill="FFFFFF"/>
        </w:rPr>
        <w:t>人類</w:t>
      </w:r>
      <w:r w:rsidR="00810287" w:rsidRPr="00C6619B">
        <w:rPr>
          <w:rFonts w:ascii="Times New Roman" w:eastAsia="標楷體" w:hAnsi="Times New Roman"/>
          <w:szCs w:val="24"/>
          <w:shd w:val="clear" w:color="auto" w:fill="FFFFFF"/>
        </w:rPr>
        <w:t>生活不可或缺的</w:t>
      </w:r>
      <w:proofErr w:type="gramStart"/>
      <w:r w:rsidR="00810287" w:rsidRPr="00C6619B">
        <w:rPr>
          <w:rFonts w:ascii="Times New Roman" w:eastAsia="標楷體" w:hAnsi="Times New Roman"/>
          <w:szCs w:val="24"/>
          <w:shd w:val="clear" w:color="auto" w:fill="FFFFFF"/>
        </w:rPr>
        <w:t>一</w:t>
      </w:r>
      <w:proofErr w:type="gramEnd"/>
      <w:r w:rsidR="00810287" w:rsidRPr="00C6619B">
        <w:rPr>
          <w:rFonts w:ascii="Times New Roman" w:eastAsia="標楷體" w:hAnsi="Times New Roman"/>
          <w:szCs w:val="24"/>
          <w:shd w:val="clear" w:color="auto" w:fill="FFFFFF"/>
        </w:rPr>
        <w:t>部份</w:t>
      </w:r>
      <w:r w:rsidR="00686D01" w:rsidRPr="00C6619B">
        <w:rPr>
          <w:rFonts w:ascii="Times New Roman" w:eastAsia="標楷體" w:hAnsi="Times New Roman"/>
          <w:szCs w:val="24"/>
          <w:shd w:val="clear" w:color="auto" w:fill="FFFFFF"/>
        </w:rPr>
        <w:t>，</w:t>
      </w:r>
      <w:r w:rsidR="006A1D90" w:rsidRPr="00C6619B">
        <w:rPr>
          <w:rFonts w:ascii="Times New Roman" w:eastAsia="標楷體" w:hAnsi="Times New Roman"/>
          <w:szCs w:val="24"/>
          <w:shd w:val="clear" w:color="auto" w:fill="FFFFFF"/>
        </w:rPr>
        <w:t>同時</w:t>
      </w:r>
      <w:r w:rsidR="00686D01" w:rsidRPr="00C6619B">
        <w:rPr>
          <w:rFonts w:ascii="Times New Roman" w:eastAsia="標楷體" w:hAnsi="Times New Roman"/>
          <w:szCs w:val="24"/>
          <w:shd w:val="clear" w:color="auto" w:fill="FFFFFF"/>
        </w:rPr>
        <w:t>也</w:t>
      </w:r>
      <w:r w:rsidR="00810287" w:rsidRPr="00C6619B">
        <w:rPr>
          <w:rFonts w:ascii="Times New Roman" w:eastAsia="標楷體" w:hAnsi="Times New Roman"/>
          <w:szCs w:val="24"/>
          <w:shd w:val="clear" w:color="auto" w:fill="FFFFFF"/>
        </w:rPr>
        <w:t>改變了</w:t>
      </w:r>
      <w:r w:rsidR="00686D01" w:rsidRPr="00C6619B">
        <w:rPr>
          <w:rFonts w:ascii="Times New Roman" w:eastAsia="標楷體" w:hAnsi="Times New Roman"/>
          <w:szCs w:val="24"/>
          <w:shd w:val="clear" w:color="auto" w:fill="FFFFFF"/>
        </w:rPr>
        <w:t>我們</w:t>
      </w:r>
      <w:r w:rsidR="00810287" w:rsidRPr="00C6619B">
        <w:rPr>
          <w:rFonts w:ascii="Times New Roman" w:eastAsia="標楷體" w:hAnsi="Times New Roman"/>
          <w:szCs w:val="24"/>
          <w:shd w:val="clear" w:color="auto" w:fill="FFFFFF"/>
        </w:rPr>
        <w:t>的</w:t>
      </w:r>
      <w:r w:rsidR="00686D01" w:rsidRPr="00C6619B">
        <w:rPr>
          <w:rFonts w:ascii="Times New Roman" w:eastAsia="標楷體" w:hAnsi="Times New Roman"/>
          <w:szCs w:val="24"/>
          <w:shd w:val="clear" w:color="auto" w:fill="FFFFFF"/>
        </w:rPr>
        <w:t>習慣，其中</w:t>
      </w:r>
      <w:r w:rsidR="006A1D90" w:rsidRPr="00C6619B">
        <w:rPr>
          <w:rFonts w:ascii="Times New Roman" w:eastAsia="標楷體" w:hAnsi="Times New Roman"/>
          <w:szCs w:val="24"/>
          <w:shd w:val="clear" w:color="auto" w:fill="FFFFFF"/>
        </w:rPr>
        <w:t>更</w:t>
      </w:r>
      <w:r w:rsidR="00686D01" w:rsidRPr="00C6619B">
        <w:rPr>
          <w:rFonts w:ascii="Times New Roman" w:eastAsia="標楷體" w:hAnsi="Times New Roman"/>
          <w:szCs w:val="24"/>
          <w:shd w:val="clear" w:color="auto" w:fill="FFFFFF"/>
        </w:rPr>
        <w:t>包含了「消費」及「購物」</w:t>
      </w:r>
      <w:r w:rsidR="00A526C5" w:rsidRPr="00C6619B">
        <w:rPr>
          <w:rFonts w:ascii="Times New Roman" w:eastAsia="標楷體" w:hAnsi="Times New Roman"/>
          <w:bCs/>
          <w:szCs w:val="20"/>
        </w:rPr>
        <w:t>(</w:t>
      </w:r>
      <w:r w:rsidR="00A526C5" w:rsidRPr="00C6619B">
        <w:rPr>
          <w:rFonts w:ascii="Times New Roman" w:eastAsia="標楷體" w:hAnsi="Times New Roman"/>
          <w:bCs/>
          <w:szCs w:val="20"/>
        </w:rPr>
        <w:t>電子商務時報，</w:t>
      </w:r>
      <w:r w:rsidR="00A526C5" w:rsidRPr="00C6619B">
        <w:rPr>
          <w:rFonts w:ascii="Times New Roman" w:eastAsia="標楷體" w:hAnsi="Times New Roman"/>
          <w:bCs/>
          <w:szCs w:val="20"/>
        </w:rPr>
        <w:t>2015)</w:t>
      </w:r>
      <w:r w:rsidR="00810287" w:rsidRPr="00C6619B">
        <w:rPr>
          <w:rFonts w:ascii="Times New Roman" w:eastAsia="標楷體" w:hAnsi="Times New Roman"/>
          <w:szCs w:val="24"/>
          <w:shd w:val="clear" w:color="auto" w:fill="FFFFFF"/>
        </w:rPr>
        <w:t>。</w:t>
      </w:r>
    </w:p>
    <w:p w14:paraId="61EFA443" w14:textId="52FF2111" w:rsidR="00E35178" w:rsidRPr="00C6619B" w:rsidRDefault="00D155B2" w:rsidP="00C90359">
      <w:pPr>
        <w:jc w:val="both"/>
        <w:rPr>
          <w:rFonts w:ascii="Times New Roman" w:eastAsia="標楷體" w:hAnsi="Times New Roman"/>
          <w:szCs w:val="24"/>
          <w:shd w:val="clear" w:color="auto" w:fill="FFFFFF"/>
        </w:rPr>
      </w:pPr>
      <w:r w:rsidRPr="00C6619B">
        <w:rPr>
          <w:rFonts w:ascii="Times New Roman" w:eastAsia="標楷體" w:hAnsi="Times New Roman"/>
          <w:szCs w:val="24"/>
          <w:shd w:val="clear" w:color="auto" w:fill="FFFFFF"/>
        </w:rPr>
        <w:t xml:space="preserve">　　</w:t>
      </w:r>
      <w:proofErr w:type="gramStart"/>
      <w:r w:rsidR="00BF3656" w:rsidRPr="00C6619B">
        <w:rPr>
          <w:rFonts w:ascii="Times New Roman" w:eastAsia="標楷體" w:hAnsi="Times New Roman"/>
          <w:szCs w:val="24"/>
          <w:shd w:val="clear" w:color="auto" w:fill="FFFFFF"/>
        </w:rPr>
        <w:t>再者，</w:t>
      </w:r>
      <w:proofErr w:type="gramEnd"/>
      <w:r w:rsidR="006A1D90" w:rsidRPr="00C6619B">
        <w:rPr>
          <w:rFonts w:ascii="Times New Roman" w:eastAsia="標楷體" w:hAnsi="Times New Roman"/>
          <w:szCs w:val="24"/>
          <w:shd w:val="clear" w:color="auto" w:fill="FFFFFF"/>
        </w:rPr>
        <w:t>相較於傳統實體的購物模式，網路購物或直播購物</w:t>
      </w:r>
      <w:r w:rsidR="00BF3656" w:rsidRPr="00C6619B">
        <w:rPr>
          <w:rFonts w:ascii="Times New Roman" w:eastAsia="標楷體" w:hAnsi="Times New Roman"/>
          <w:szCs w:val="24"/>
          <w:shd w:val="clear" w:color="auto" w:fill="FFFFFF"/>
        </w:rPr>
        <w:t>皆</w:t>
      </w:r>
      <w:r w:rsidR="006A1D90" w:rsidRPr="00C6619B">
        <w:rPr>
          <w:rFonts w:ascii="Times New Roman" w:eastAsia="標楷體" w:hAnsi="Times New Roman"/>
          <w:szCs w:val="24"/>
          <w:shd w:val="clear" w:color="auto" w:fill="FFFFFF"/>
        </w:rPr>
        <w:t>具有資訊公開、低價格及交易便利之</w:t>
      </w:r>
      <w:r w:rsidR="00BF3656" w:rsidRPr="00C6619B">
        <w:rPr>
          <w:rFonts w:ascii="Times New Roman" w:eastAsia="標楷體" w:hAnsi="Times New Roman"/>
          <w:szCs w:val="24"/>
          <w:shd w:val="clear" w:color="auto" w:fill="FFFFFF"/>
        </w:rPr>
        <w:t>優勢</w:t>
      </w:r>
      <w:r w:rsidR="006A1D90" w:rsidRPr="00C6619B">
        <w:rPr>
          <w:rFonts w:ascii="Times New Roman" w:eastAsia="標楷體" w:hAnsi="Times New Roman"/>
          <w:szCs w:val="24"/>
          <w:shd w:val="clear" w:color="auto" w:fill="FFFFFF"/>
        </w:rPr>
        <w:t>，</w:t>
      </w:r>
      <w:proofErr w:type="gramStart"/>
      <w:r w:rsidR="006A1D90" w:rsidRPr="00C6619B">
        <w:rPr>
          <w:rFonts w:ascii="Times New Roman" w:eastAsia="標楷體" w:hAnsi="Times New Roman"/>
          <w:szCs w:val="24"/>
          <w:shd w:val="clear" w:color="auto" w:fill="FFFFFF"/>
        </w:rPr>
        <w:t>反之，</w:t>
      </w:r>
      <w:proofErr w:type="gramEnd"/>
      <w:r w:rsidR="006A1D90" w:rsidRPr="00C6619B">
        <w:rPr>
          <w:rFonts w:ascii="Times New Roman" w:eastAsia="標楷體" w:hAnsi="Times New Roman"/>
          <w:szCs w:val="24"/>
          <w:shd w:val="clear" w:color="auto" w:fill="FFFFFF"/>
        </w:rPr>
        <w:t>消費者購買商品後之品質、售後服務及交易安全性</w:t>
      </w:r>
      <w:r w:rsidR="004C083F" w:rsidRPr="00C6619B">
        <w:rPr>
          <w:rFonts w:ascii="Times New Roman" w:eastAsia="標楷體" w:hAnsi="Times New Roman"/>
          <w:szCs w:val="24"/>
          <w:shd w:val="clear" w:color="auto" w:fill="FFFFFF"/>
        </w:rPr>
        <w:t>等問題</w:t>
      </w:r>
      <w:r w:rsidR="006A1D90" w:rsidRPr="00C6619B">
        <w:rPr>
          <w:rFonts w:ascii="Times New Roman" w:eastAsia="標楷體" w:hAnsi="Times New Roman"/>
          <w:szCs w:val="24"/>
          <w:shd w:val="clear" w:color="auto" w:fill="FFFFFF"/>
        </w:rPr>
        <w:t>則成為消費者所質疑之</w:t>
      </w:r>
      <w:proofErr w:type="gramStart"/>
      <w:r w:rsidR="006A1D90" w:rsidRPr="00C6619B">
        <w:rPr>
          <w:rFonts w:ascii="Times New Roman" w:eastAsia="標楷體" w:hAnsi="Times New Roman"/>
          <w:szCs w:val="24"/>
          <w:shd w:val="clear" w:color="auto" w:fill="FFFFFF"/>
        </w:rPr>
        <w:t>一</w:t>
      </w:r>
      <w:proofErr w:type="gramEnd"/>
      <w:r w:rsidR="00674C72">
        <w:rPr>
          <w:rFonts w:ascii="Times New Roman" w:eastAsia="標楷體" w:hAnsi="Times New Roman" w:hint="eastAsia"/>
          <w:szCs w:val="24"/>
          <w:shd w:val="clear" w:color="auto" w:fill="FFFFFF"/>
        </w:rPr>
        <w:t xml:space="preserve"> </w:t>
      </w:r>
      <w:r w:rsidR="004C083F" w:rsidRPr="00C6619B">
        <w:rPr>
          <w:rFonts w:ascii="Times New Roman" w:eastAsia="標楷體" w:hAnsi="Times New Roman"/>
          <w:szCs w:val="24"/>
          <w:shd w:val="clear" w:color="auto" w:fill="FFFFFF"/>
        </w:rPr>
        <w:t>(</w:t>
      </w:r>
      <w:r w:rsidR="004C083F" w:rsidRPr="00C6619B">
        <w:rPr>
          <w:rFonts w:ascii="Times New Roman" w:eastAsia="標楷體" w:hAnsi="Times New Roman"/>
          <w:szCs w:val="24"/>
          <w:shd w:val="clear" w:color="auto" w:fill="FFFFFF"/>
        </w:rPr>
        <w:t>陳淑美、彭建文，</w:t>
      </w:r>
      <w:r w:rsidR="004C083F" w:rsidRPr="00C6619B">
        <w:rPr>
          <w:rFonts w:ascii="Times New Roman" w:eastAsia="標楷體" w:hAnsi="Times New Roman"/>
          <w:szCs w:val="24"/>
          <w:shd w:val="clear" w:color="auto" w:fill="FFFFFF"/>
        </w:rPr>
        <w:t>2003)</w:t>
      </w:r>
      <w:r w:rsidR="006A1D90" w:rsidRPr="00C6619B">
        <w:rPr>
          <w:rFonts w:ascii="Times New Roman" w:eastAsia="標楷體" w:hAnsi="Times New Roman"/>
          <w:szCs w:val="24"/>
          <w:shd w:val="clear" w:color="auto" w:fill="FFFFFF"/>
        </w:rPr>
        <w:t>。</w:t>
      </w:r>
      <w:r w:rsidRPr="00C6619B">
        <w:rPr>
          <w:rFonts w:ascii="Times New Roman" w:eastAsia="標楷體" w:hAnsi="Times New Roman"/>
          <w:szCs w:val="24"/>
          <w:shd w:val="clear" w:color="auto" w:fill="FFFFFF"/>
        </w:rPr>
        <w:t>除此之外，消費者可能因無法實體</w:t>
      </w:r>
      <w:proofErr w:type="gramStart"/>
      <w:r w:rsidRPr="00C6619B">
        <w:rPr>
          <w:rFonts w:ascii="Times New Roman" w:eastAsia="標楷體" w:hAnsi="Times New Roman"/>
          <w:szCs w:val="24"/>
          <w:shd w:val="clear" w:color="auto" w:fill="FFFFFF"/>
        </w:rPr>
        <w:t>觸碰或體驗</w:t>
      </w:r>
      <w:proofErr w:type="gramEnd"/>
      <w:r w:rsidRPr="00C6619B">
        <w:rPr>
          <w:rFonts w:ascii="Times New Roman" w:eastAsia="標楷體" w:hAnsi="Times New Roman"/>
          <w:szCs w:val="24"/>
          <w:shd w:val="clear" w:color="auto" w:fill="FFFFFF"/>
        </w:rPr>
        <w:t>該產品或購買後與圖片不符等因素，使得消費者選擇在實體店家購物</w:t>
      </w:r>
      <w:r w:rsidR="00CB0E8F" w:rsidRPr="00C6619B">
        <w:rPr>
          <w:rFonts w:ascii="Times New Roman" w:eastAsia="標楷體" w:hAnsi="Times New Roman"/>
          <w:szCs w:val="24"/>
          <w:shd w:val="clear" w:color="auto" w:fill="FFFFFF"/>
        </w:rPr>
        <w:t>。</w:t>
      </w:r>
    </w:p>
    <w:p w14:paraId="08696C81" w14:textId="77777777" w:rsidR="00686D01" w:rsidRPr="00C6619B" w:rsidRDefault="00686D01" w:rsidP="00C90359">
      <w:pPr>
        <w:jc w:val="both"/>
        <w:rPr>
          <w:rFonts w:ascii="Times New Roman" w:eastAsia="標楷體" w:hAnsi="Times New Roman"/>
          <w:b/>
          <w:bCs/>
          <w:szCs w:val="24"/>
          <w:shd w:val="clear" w:color="auto" w:fill="FFFFFF"/>
        </w:rPr>
      </w:pPr>
      <w:r w:rsidRPr="00C6619B">
        <w:rPr>
          <w:rFonts w:ascii="Times New Roman" w:eastAsia="標楷體" w:hAnsi="Times New Roman"/>
          <w:b/>
          <w:bCs/>
          <w:szCs w:val="24"/>
          <w:shd w:val="clear" w:color="auto" w:fill="FFFFFF"/>
        </w:rPr>
        <w:t>二、購物模式之發展與現況</w:t>
      </w:r>
    </w:p>
    <w:p w14:paraId="62749945" w14:textId="20A474ED" w:rsidR="001049BC" w:rsidRPr="00C6619B" w:rsidRDefault="006E03B9" w:rsidP="00C90359">
      <w:pPr>
        <w:jc w:val="both"/>
        <w:rPr>
          <w:rFonts w:ascii="Times New Roman" w:eastAsia="標楷體" w:hAnsi="Times New Roman"/>
          <w:kern w:val="0"/>
        </w:rPr>
      </w:pPr>
      <w:r w:rsidRPr="00C6619B">
        <w:rPr>
          <w:rFonts w:ascii="Times New Roman" w:eastAsia="標楷體" w:hAnsi="Times New Roman"/>
          <w:b/>
          <w:bCs/>
          <w:szCs w:val="24"/>
          <w:shd w:val="clear" w:color="auto" w:fill="FFFFFF"/>
        </w:rPr>
        <w:t xml:space="preserve">　　</w:t>
      </w:r>
      <w:r w:rsidRPr="00C6619B">
        <w:rPr>
          <w:rFonts w:ascii="Times New Roman" w:eastAsia="標楷體" w:hAnsi="Times New Roman"/>
          <w:szCs w:val="24"/>
          <w:shd w:val="clear" w:color="auto" w:fill="FFFFFF"/>
        </w:rPr>
        <w:t>過去</w:t>
      </w:r>
      <w:r w:rsidR="003F77E5" w:rsidRPr="00C6619B">
        <w:rPr>
          <w:rFonts w:ascii="Times New Roman" w:eastAsia="標楷體" w:hAnsi="Times New Roman"/>
          <w:szCs w:val="24"/>
          <w:shd w:val="clear" w:color="auto" w:fill="FFFFFF"/>
        </w:rPr>
        <w:t>文獻</w:t>
      </w:r>
      <w:r w:rsidRPr="00C6619B">
        <w:rPr>
          <w:rFonts w:ascii="Times New Roman" w:eastAsia="標楷體" w:hAnsi="Times New Roman"/>
          <w:szCs w:val="24"/>
          <w:shd w:val="clear" w:color="auto" w:fill="FFFFFF"/>
        </w:rPr>
        <w:t>多以網路購物之便利性</w:t>
      </w:r>
      <w:r w:rsidR="00A12F0E" w:rsidRPr="00C6619B">
        <w:rPr>
          <w:rFonts w:ascii="Times New Roman" w:eastAsia="標楷體" w:hAnsi="Times New Roman"/>
          <w:szCs w:val="24"/>
          <w:shd w:val="clear" w:color="auto" w:fill="FFFFFF"/>
        </w:rPr>
        <w:t>、衝動性消費</w:t>
      </w:r>
      <w:r w:rsidRPr="00C6619B">
        <w:rPr>
          <w:rFonts w:ascii="Times New Roman" w:eastAsia="標楷體" w:hAnsi="Times New Roman"/>
          <w:szCs w:val="24"/>
          <w:shd w:val="clear" w:color="auto" w:fill="FFFFFF"/>
        </w:rPr>
        <w:t>為主</w:t>
      </w:r>
      <w:r w:rsidR="001049BC" w:rsidRPr="00C6619B">
        <w:rPr>
          <w:rFonts w:ascii="Times New Roman" w:eastAsia="標楷體" w:hAnsi="Times New Roman"/>
          <w:szCs w:val="24"/>
          <w:shd w:val="clear" w:color="auto" w:fill="FFFFFF"/>
        </w:rPr>
        <w:t>。</w:t>
      </w:r>
      <w:r w:rsidRPr="00C6619B">
        <w:rPr>
          <w:rFonts w:ascii="Times New Roman" w:eastAsia="標楷體" w:hAnsi="Times New Roman"/>
          <w:szCs w:val="24"/>
          <w:shd w:val="clear" w:color="auto" w:fill="FFFFFF"/>
        </w:rPr>
        <w:t>但隨著現今科技及網路的</w:t>
      </w:r>
      <w:proofErr w:type="gramStart"/>
      <w:r w:rsidRPr="00C6619B">
        <w:rPr>
          <w:rFonts w:ascii="Times New Roman" w:eastAsia="標楷體" w:hAnsi="Times New Roman"/>
          <w:szCs w:val="24"/>
          <w:shd w:val="clear" w:color="auto" w:fill="FFFFFF"/>
        </w:rPr>
        <w:t>普及，</w:t>
      </w:r>
      <w:proofErr w:type="gramEnd"/>
      <w:r w:rsidR="001049BC" w:rsidRPr="00C6619B">
        <w:rPr>
          <w:rFonts w:ascii="Times New Roman" w:eastAsia="標楷體" w:hAnsi="Times New Roman"/>
          <w:szCs w:val="24"/>
          <w:shd w:val="clear" w:color="auto" w:fill="FFFFFF"/>
        </w:rPr>
        <w:t>線上購物</w:t>
      </w:r>
      <w:r w:rsidR="00F10185" w:rsidRPr="00C6619B">
        <w:rPr>
          <w:rFonts w:ascii="Times New Roman" w:eastAsia="標楷體" w:hAnsi="Times New Roman"/>
          <w:szCs w:val="24"/>
          <w:shd w:val="clear" w:color="auto" w:fill="FFFFFF"/>
        </w:rPr>
        <w:t>更是</w:t>
      </w:r>
      <w:r w:rsidR="001049BC" w:rsidRPr="00C6619B">
        <w:rPr>
          <w:rFonts w:ascii="Times New Roman" w:eastAsia="標楷體" w:hAnsi="Times New Roman"/>
          <w:szCs w:val="24"/>
          <w:shd w:val="clear" w:color="auto" w:fill="FFFFFF"/>
        </w:rPr>
        <w:t>屢見不顯，但因為買賣雙方</w:t>
      </w:r>
      <w:r w:rsidR="00F10185" w:rsidRPr="00C6619B">
        <w:rPr>
          <w:rFonts w:ascii="Times New Roman" w:eastAsia="標楷體" w:hAnsi="Times New Roman"/>
          <w:szCs w:val="24"/>
          <w:shd w:val="clear" w:color="auto" w:fill="FFFFFF"/>
        </w:rPr>
        <w:t>交易</w:t>
      </w:r>
      <w:r w:rsidR="001049BC" w:rsidRPr="00C6619B">
        <w:rPr>
          <w:rFonts w:ascii="Times New Roman" w:eastAsia="標楷體" w:hAnsi="Times New Roman"/>
          <w:szCs w:val="24"/>
          <w:shd w:val="clear" w:color="auto" w:fill="FFFFFF"/>
        </w:rPr>
        <w:t>無法面對面，以至於消費者的不信任感提升。</w:t>
      </w:r>
      <w:r w:rsidR="003F77E5" w:rsidRPr="00C6619B">
        <w:rPr>
          <w:rFonts w:ascii="Times New Roman" w:eastAsia="標楷體" w:hAnsi="Times New Roman"/>
          <w:szCs w:val="24"/>
          <w:shd w:val="clear" w:color="auto" w:fill="FFFFFF"/>
        </w:rPr>
        <w:t>近年來</w:t>
      </w:r>
      <w:r w:rsidR="00F10185" w:rsidRPr="00C6619B">
        <w:rPr>
          <w:rFonts w:ascii="Times New Roman" w:eastAsia="標楷體" w:hAnsi="Times New Roman"/>
          <w:szCs w:val="24"/>
          <w:shd w:val="clear" w:color="auto" w:fill="FFFFFF"/>
        </w:rPr>
        <w:t>也有</w:t>
      </w:r>
      <w:r w:rsidRPr="00C6619B">
        <w:rPr>
          <w:rFonts w:ascii="Times New Roman" w:eastAsia="標楷體" w:hAnsi="Times New Roman"/>
          <w:szCs w:val="24"/>
          <w:shd w:val="clear" w:color="auto" w:fill="FFFFFF"/>
        </w:rPr>
        <w:t>許多研究者</w:t>
      </w:r>
      <w:r w:rsidR="001049BC" w:rsidRPr="00C6619B">
        <w:rPr>
          <w:rFonts w:ascii="Times New Roman" w:eastAsia="標楷體" w:hAnsi="Times New Roman"/>
          <w:szCs w:val="24"/>
          <w:shd w:val="clear" w:color="auto" w:fill="FFFFFF"/>
        </w:rPr>
        <w:t>也</w:t>
      </w:r>
      <w:r w:rsidRPr="00C6619B">
        <w:rPr>
          <w:rFonts w:ascii="Times New Roman" w:eastAsia="標楷體" w:hAnsi="Times New Roman"/>
          <w:szCs w:val="24"/>
          <w:shd w:val="clear" w:color="auto" w:fill="FFFFFF"/>
        </w:rPr>
        <w:t>陸續針對網路安全進行探究。研究發現</w:t>
      </w:r>
      <w:r w:rsidR="00CB0E8F" w:rsidRPr="00C6619B">
        <w:rPr>
          <w:rFonts w:ascii="Times New Roman" w:eastAsia="標楷體" w:hAnsi="Times New Roman"/>
          <w:szCs w:val="24"/>
          <w:shd w:val="clear" w:color="auto" w:fill="FFFFFF"/>
        </w:rPr>
        <w:t>買家</w:t>
      </w:r>
      <w:r w:rsidRPr="00C6619B">
        <w:rPr>
          <w:rFonts w:ascii="Times New Roman" w:eastAsia="標楷體" w:hAnsi="Times New Roman"/>
          <w:szCs w:val="24"/>
          <w:shd w:val="clear" w:color="auto" w:fill="FFFFFF"/>
        </w:rPr>
        <w:t>消費的同時</w:t>
      </w:r>
      <w:r w:rsidR="003F77E5" w:rsidRPr="00C6619B">
        <w:rPr>
          <w:rFonts w:ascii="Times New Roman" w:eastAsia="標楷體" w:hAnsi="Times New Roman"/>
          <w:szCs w:val="24"/>
          <w:shd w:val="clear" w:color="auto" w:fill="FFFFFF"/>
        </w:rPr>
        <w:t>，</w:t>
      </w:r>
      <w:r w:rsidRPr="00C6619B">
        <w:rPr>
          <w:rFonts w:ascii="Times New Roman" w:eastAsia="標楷體" w:hAnsi="Times New Roman"/>
          <w:szCs w:val="24"/>
          <w:shd w:val="clear" w:color="auto" w:fill="FFFFFF"/>
        </w:rPr>
        <w:t>若</w:t>
      </w:r>
      <w:r w:rsidR="00CB0E8F" w:rsidRPr="00C6619B">
        <w:rPr>
          <w:rFonts w:ascii="Times New Roman" w:eastAsia="標楷體" w:hAnsi="Times New Roman"/>
          <w:szCs w:val="24"/>
          <w:shd w:val="clear" w:color="auto" w:fill="FFFFFF"/>
        </w:rPr>
        <w:t>店家</w:t>
      </w:r>
      <w:r w:rsidRPr="00C6619B">
        <w:rPr>
          <w:rFonts w:ascii="Times New Roman" w:eastAsia="標楷體" w:hAnsi="Times New Roman"/>
          <w:szCs w:val="24"/>
          <w:shd w:val="clear" w:color="auto" w:fill="FFFFFF"/>
        </w:rPr>
        <w:t>有高度的網路安全性，</w:t>
      </w:r>
      <w:r w:rsidR="00CB0E8F" w:rsidRPr="00C6619B">
        <w:rPr>
          <w:rFonts w:ascii="Times New Roman" w:eastAsia="標楷體" w:hAnsi="Times New Roman"/>
          <w:szCs w:val="24"/>
          <w:shd w:val="clear" w:color="auto" w:fill="FFFFFF"/>
        </w:rPr>
        <w:t>則有助於提升</w:t>
      </w:r>
      <w:r w:rsidR="003F77E5" w:rsidRPr="00C6619B">
        <w:rPr>
          <w:rFonts w:ascii="Times New Roman" w:eastAsia="標楷體" w:hAnsi="Times New Roman"/>
          <w:szCs w:val="24"/>
          <w:shd w:val="clear" w:color="auto" w:fill="FFFFFF"/>
        </w:rPr>
        <w:t>消費者</w:t>
      </w:r>
      <w:r w:rsidR="00CB0E8F" w:rsidRPr="00C6619B">
        <w:rPr>
          <w:rFonts w:ascii="Times New Roman" w:eastAsia="標楷體" w:hAnsi="Times New Roman"/>
          <w:szCs w:val="24"/>
          <w:shd w:val="clear" w:color="auto" w:fill="FFFFFF"/>
        </w:rPr>
        <w:t>購買意願，也唯有網路安全達到可信賴之程度，各種購買行為才</w:t>
      </w:r>
      <w:r w:rsidR="00F10185" w:rsidRPr="00C6619B">
        <w:rPr>
          <w:rFonts w:ascii="Times New Roman" w:eastAsia="標楷體" w:hAnsi="Times New Roman"/>
          <w:szCs w:val="24"/>
          <w:shd w:val="clear" w:color="auto" w:fill="FFFFFF"/>
        </w:rPr>
        <w:t>會</w:t>
      </w:r>
      <w:r w:rsidR="00CB0E8F" w:rsidRPr="00C6619B">
        <w:rPr>
          <w:rFonts w:ascii="Times New Roman" w:eastAsia="標楷體" w:hAnsi="Times New Roman"/>
          <w:szCs w:val="24"/>
          <w:shd w:val="clear" w:color="auto" w:fill="FFFFFF"/>
        </w:rPr>
        <w:t>對交易雙方有所保障</w:t>
      </w:r>
      <w:r w:rsidR="00674C72">
        <w:rPr>
          <w:rFonts w:ascii="Times New Roman" w:eastAsia="標楷體" w:hAnsi="Times New Roman" w:hint="eastAsia"/>
          <w:szCs w:val="24"/>
          <w:shd w:val="clear" w:color="auto" w:fill="FFFFFF"/>
        </w:rPr>
        <w:t xml:space="preserve"> </w:t>
      </w:r>
      <w:r w:rsidR="00CB0E8F" w:rsidRPr="00C6619B">
        <w:rPr>
          <w:rFonts w:ascii="Times New Roman" w:eastAsia="標楷體" w:hAnsi="Times New Roman"/>
          <w:kern w:val="0"/>
        </w:rPr>
        <w:t>(</w:t>
      </w:r>
      <w:r w:rsidR="00CB0E8F" w:rsidRPr="00C6619B">
        <w:rPr>
          <w:rFonts w:ascii="Times New Roman" w:eastAsia="標楷體" w:hAnsi="Times New Roman"/>
          <w:kern w:val="0"/>
        </w:rPr>
        <w:t>郭宗賢、郭彥谷、魏筱昀，</w:t>
      </w:r>
      <w:r w:rsidR="00CB0E8F" w:rsidRPr="00C6619B">
        <w:rPr>
          <w:rFonts w:ascii="Times New Roman" w:eastAsia="標楷體" w:hAnsi="Times New Roman"/>
          <w:kern w:val="0"/>
        </w:rPr>
        <w:t>2021)</w:t>
      </w:r>
      <w:r w:rsidR="003F77E5" w:rsidRPr="00C6619B">
        <w:rPr>
          <w:rFonts w:ascii="Times New Roman" w:eastAsia="標楷體" w:hAnsi="Times New Roman"/>
          <w:kern w:val="0"/>
        </w:rPr>
        <w:t>。</w:t>
      </w:r>
    </w:p>
    <w:p w14:paraId="298E6FD1" w14:textId="47492B24" w:rsidR="00F10185" w:rsidRPr="00C6619B" w:rsidRDefault="001049BC" w:rsidP="00C90359">
      <w:pPr>
        <w:jc w:val="both"/>
        <w:rPr>
          <w:rFonts w:ascii="Times New Roman" w:eastAsia="標楷體" w:hAnsi="Times New Roman"/>
          <w:kern w:val="0"/>
        </w:rPr>
      </w:pPr>
      <w:r w:rsidRPr="00C6619B">
        <w:rPr>
          <w:rFonts w:ascii="Times New Roman" w:eastAsia="標楷體" w:hAnsi="Times New Roman"/>
          <w:kern w:val="0"/>
        </w:rPr>
        <w:t xml:space="preserve">　　</w:t>
      </w:r>
      <w:proofErr w:type="gramStart"/>
      <w:r w:rsidR="003F77E5" w:rsidRPr="00C6619B">
        <w:rPr>
          <w:rFonts w:ascii="Times New Roman" w:eastAsia="標楷體" w:hAnsi="Times New Roman"/>
          <w:kern w:val="0"/>
        </w:rPr>
        <w:t>此外，</w:t>
      </w:r>
      <w:proofErr w:type="gramEnd"/>
      <w:r w:rsidRPr="00C6619B">
        <w:rPr>
          <w:rFonts w:ascii="Times New Roman" w:eastAsia="標楷體" w:hAnsi="Times New Roman"/>
          <w:kern w:val="0"/>
        </w:rPr>
        <w:t>第三方支付亦是消費者在現今購物過程中不可或缺的</w:t>
      </w:r>
      <w:r w:rsidR="00530AF2" w:rsidRPr="00C6619B">
        <w:rPr>
          <w:rFonts w:ascii="Times New Roman" w:eastAsia="標楷體" w:hAnsi="Times New Roman"/>
          <w:kern w:val="0"/>
        </w:rPr>
        <w:t>支付</w:t>
      </w:r>
      <w:r w:rsidRPr="00C6619B">
        <w:rPr>
          <w:rFonts w:ascii="Times New Roman" w:eastAsia="標楷體" w:hAnsi="Times New Roman"/>
          <w:kern w:val="0"/>
        </w:rPr>
        <w:t>方式</w:t>
      </w:r>
      <w:r w:rsidR="00F10185" w:rsidRPr="00C6619B">
        <w:rPr>
          <w:rFonts w:ascii="Times New Roman" w:eastAsia="標楷體" w:hAnsi="Times New Roman"/>
          <w:kern w:val="0"/>
        </w:rPr>
        <w:t>之一</w:t>
      </w:r>
      <w:r w:rsidRPr="00C6619B">
        <w:rPr>
          <w:rFonts w:ascii="Times New Roman" w:eastAsia="標楷體" w:hAnsi="Times New Roman"/>
          <w:kern w:val="0"/>
        </w:rPr>
        <w:t>，其交易方式</w:t>
      </w:r>
      <w:r w:rsidRPr="00C6619B">
        <w:rPr>
          <w:rFonts w:ascii="Times New Roman" w:eastAsia="標楷體" w:hAnsi="Times New Roman"/>
          <w:kern w:val="0"/>
        </w:rPr>
        <w:lastRenderedPageBreak/>
        <w:t>是</w:t>
      </w:r>
      <w:r w:rsidR="00530AF2" w:rsidRPr="00C6619B">
        <w:rPr>
          <w:rFonts w:ascii="Times New Roman" w:eastAsia="標楷體" w:hAnsi="Times New Roman"/>
          <w:kern w:val="0"/>
        </w:rPr>
        <w:t>為了改善</w:t>
      </w:r>
      <w:r w:rsidRPr="00C6619B">
        <w:rPr>
          <w:rFonts w:ascii="Times New Roman" w:eastAsia="標楷體" w:hAnsi="Times New Roman"/>
          <w:kern w:val="0"/>
        </w:rPr>
        <w:t>「雙方契約無法同時履行」且「缺乏信任基礎」下所發展出的支付方式</w:t>
      </w:r>
      <w:r w:rsidR="00674C72">
        <w:rPr>
          <w:rFonts w:ascii="Times New Roman" w:eastAsia="標楷體" w:hAnsi="Times New Roman" w:hint="eastAsia"/>
          <w:kern w:val="0"/>
        </w:rPr>
        <w:t xml:space="preserve"> </w:t>
      </w:r>
      <w:r w:rsidRPr="00C6619B">
        <w:rPr>
          <w:rFonts w:ascii="Times New Roman" w:eastAsia="標楷體" w:hAnsi="Times New Roman"/>
          <w:kern w:val="0"/>
        </w:rPr>
        <w:t>(</w:t>
      </w:r>
      <w:r w:rsidRPr="00C6619B">
        <w:rPr>
          <w:rFonts w:ascii="Times New Roman" w:eastAsia="標楷體" w:hAnsi="Times New Roman"/>
          <w:kern w:val="0"/>
        </w:rPr>
        <w:t>李奇勳、陳俞方、李明親、張庭</w:t>
      </w:r>
      <w:proofErr w:type="gramStart"/>
      <w:r w:rsidRPr="00C6619B">
        <w:rPr>
          <w:rFonts w:ascii="Times New Roman" w:eastAsia="標楷體" w:hAnsi="Times New Roman"/>
          <w:kern w:val="0"/>
        </w:rPr>
        <w:t>菀</w:t>
      </w:r>
      <w:proofErr w:type="gramEnd"/>
      <w:r w:rsidRPr="00C6619B">
        <w:rPr>
          <w:rFonts w:ascii="Times New Roman" w:eastAsia="標楷體" w:hAnsi="Times New Roman"/>
          <w:kern w:val="0"/>
        </w:rPr>
        <w:t>、許尚雯，</w:t>
      </w:r>
      <w:r w:rsidRPr="00C6619B">
        <w:rPr>
          <w:rFonts w:ascii="Times New Roman" w:eastAsia="標楷體" w:hAnsi="Times New Roman"/>
          <w:kern w:val="0"/>
        </w:rPr>
        <w:t>2020)</w:t>
      </w:r>
      <w:r w:rsidR="00530AF2" w:rsidRPr="00C6619B">
        <w:rPr>
          <w:rFonts w:ascii="Times New Roman" w:eastAsia="標楷體" w:hAnsi="Times New Roman"/>
          <w:kern w:val="0"/>
        </w:rPr>
        <w:t>，而截至</w:t>
      </w:r>
      <w:r w:rsidR="00530AF2" w:rsidRPr="00C6619B">
        <w:rPr>
          <w:rFonts w:ascii="Times New Roman" w:eastAsia="標楷體" w:hAnsi="Times New Roman"/>
          <w:kern w:val="0"/>
        </w:rPr>
        <w:t>2018</w:t>
      </w:r>
      <w:r w:rsidR="00530AF2" w:rsidRPr="00C6619B">
        <w:rPr>
          <w:rFonts w:ascii="Times New Roman" w:eastAsia="標楷體" w:hAnsi="Times New Roman"/>
          <w:kern w:val="0"/>
        </w:rPr>
        <w:t>年</w:t>
      </w:r>
      <w:r w:rsidR="00530AF2" w:rsidRPr="00C6619B">
        <w:rPr>
          <w:rFonts w:ascii="Times New Roman" w:eastAsia="標楷體" w:hAnsi="Times New Roman"/>
          <w:kern w:val="0"/>
        </w:rPr>
        <w:t>8</w:t>
      </w:r>
      <w:r w:rsidR="00530AF2" w:rsidRPr="00C6619B">
        <w:rPr>
          <w:rFonts w:ascii="Times New Roman" w:eastAsia="標楷體" w:hAnsi="Times New Roman"/>
          <w:kern w:val="0"/>
        </w:rPr>
        <w:t>月，我國共有</w:t>
      </w:r>
      <w:r w:rsidR="00530AF2" w:rsidRPr="00C6619B">
        <w:rPr>
          <w:rFonts w:ascii="Times New Roman" w:eastAsia="標楷體" w:hAnsi="Times New Roman"/>
          <w:kern w:val="0"/>
        </w:rPr>
        <w:t>6,300</w:t>
      </w:r>
      <w:r w:rsidR="00530AF2" w:rsidRPr="00C6619B">
        <w:rPr>
          <w:rFonts w:ascii="Times New Roman" w:eastAsia="標楷體" w:hAnsi="Times New Roman"/>
          <w:kern w:val="0"/>
        </w:rPr>
        <w:t>家以上的第三方支付業者，其中廣為人知的</w:t>
      </w:r>
      <w:r w:rsidR="00F10185" w:rsidRPr="00C6619B">
        <w:rPr>
          <w:rFonts w:ascii="Times New Roman" w:eastAsia="標楷體" w:hAnsi="Times New Roman"/>
          <w:kern w:val="0"/>
        </w:rPr>
        <w:t>有</w:t>
      </w:r>
      <w:r w:rsidR="00530AF2" w:rsidRPr="00C6619B">
        <w:rPr>
          <w:rFonts w:ascii="Times New Roman" w:eastAsia="標楷體" w:hAnsi="Times New Roman"/>
          <w:kern w:val="0"/>
        </w:rPr>
        <w:t>：</w:t>
      </w:r>
      <w:r w:rsidR="00530AF2" w:rsidRPr="00C6619B">
        <w:rPr>
          <w:rFonts w:ascii="Times New Roman" w:eastAsia="標楷體" w:hAnsi="Times New Roman"/>
          <w:kern w:val="0"/>
        </w:rPr>
        <w:t>Line pay</w:t>
      </w:r>
      <w:r w:rsidR="00530AF2" w:rsidRPr="00C6619B">
        <w:rPr>
          <w:rFonts w:ascii="Times New Roman" w:eastAsia="標楷體" w:hAnsi="Times New Roman"/>
          <w:kern w:val="0"/>
        </w:rPr>
        <w:t>、</w:t>
      </w:r>
      <w:r w:rsidR="00530AF2" w:rsidRPr="00C6619B">
        <w:rPr>
          <w:rFonts w:ascii="Times New Roman" w:eastAsia="標楷體" w:hAnsi="Times New Roman"/>
          <w:kern w:val="0"/>
        </w:rPr>
        <w:t>Apple pay</w:t>
      </w:r>
      <w:r w:rsidR="00530AF2" w:rsidRPr="00C6619B">
        <w:rPr>
          <w:rFonts w:ascii="Times New Roman" w:eastAsia="標楷體" w:hAnsi="Times New Roman"/>
          <w:kern w:val="0"/>
        </w:rPr>
        <w:t>、街口支付、</w:t>
      </w:r>
      <w:proofErr w:type="spellStart"/>
      <w:r w:rsidR="00530AF2" w:rsidRPr="00C6619B">
        <w:rPr>
          <w:rFonts w:ascii="Times New Roman" w:eastAsia="標楷體" w:hAnsi="Times New Roman"/>
          <w:kern w:val="0"/>
        </w:rPr>
        <w:t>Gomaji</w:t>
      </w:r>
      <w:proofErr w:type="spellEnd"/>
      <w:r w:rsidR="00530AF2" w:rsidRPr="00C6619B">
        <w:rPr>
          <w:rFonts w:ascii="Times New Roman" w:eastAsia="標楷體" w:hAnsi="Times New Roman"/>
          <w:kern w:val="0"/>
        </w:rPr>
        <w:t>等</w:t>
      </w:r>
      <w:r w:rsidR="00674C72">
        <w:rPr>
          <w:rFonts w:ascii="Times New Roman" w:eastAsia="標楷體" w:hAnsi="Times New Roman" w:hint="eastAsia"/>
          <w:kern w:val="0"/>
        </w:rPr>
        <w:t xml:space="preserve"> </w:t>
      </w:r>
      <w:r w:rsidR="00530AF2" w:rsidRPr="00C6619B">
        <w:rPr>
          <w:rFonts w:ascii="Times New Roman" w:eastAsia="標楷體" w:hAnsi="Times New Roman"/>
          <w:kern w:val="0"/>
        </w:rPr>
        <w:t>(Tech Orange,</w:t>
      </w:r>
      <w:r w:rsidR="00674C72">
        <w:rPr>
          <w:rFonts w:ascii="Times New Roman" w:eastAsia="標楷體" w:hAnsi="Times New Roman" w:hint="eastAsia"/>
          <w:kern w:val="0"/>
        </w:rPr>
        <w:t xml:space="preserve"> </w:t>
      </w:r>
      <w:r w:rsidR="00530AF2" w:rsidRPr="00C6619B">
        <w:rPr>
          <w:rFonts w:ascii="Times New Roman" w:eastAsia="標楷體" w:hAnsi="Times New Roman"/>
          <w:kern w:val="0"/>
        </w:rPr>
        <w:t>2018)</w:t>
      </w:r>
      <w:r w:rsidR="00530AF2" w:rsidRPr="00C6619B">
        <w:rPr>
          <w:rFonts w:ascii="Times New Roman" w:eastAsia="標楷體" w:hAnsi="Times New Roman"/>
          <w:kern w:val="0"/>
        </w:rPr>
        <w:t>。</w:t>
      </w:r>
    </w:p>
    <w:p w14:paraId="4F743E58" w14:textId="5D08D227" w:rsidR="006E03B9" w:rsidRPr="00C6619B" w:rsidRDefault="00F10185" w:rsidP="00C90359">
      <w:pPr>
        <w:jc w:val="both"/>
        <w:rPr>
          <w:rFonts w:ascii="Times New Roman" w:eastAsia="標楷體" w:hAnsi="Times New Roman"/>
        </w:rPr>
      </w:pPr>
      <w:r w:rsidRPr="00C6619B">
        <w:rPr>
          <w:rFonts w:ascii="Times New Roman" w:eastAsia="標楷體" w:hAnsi="Times New Roman"/>
          <w:kern w:val="0"/>
        </w:rPr>
        <w:t xml:space="preserve">　　隨後，</w:t>
      </w:r>
      <w:r w:rsidR="003F77E5" w:rsidRPr="00C6619B">
        <w:rPr>
          <w:rFonts w:ascii="Times New Roman" w:eastAsia="標楷體" w:hAnsi="Times New Roman"/>
          <w:kern w:val="0"/>
        </w:rPr>
        <w:t>利用社群</w:t>
      </w:r>
      <w:r w:rsidR="00741CF6" w:rsidRPr="00C6619B">
        <w:rPr>
          <w:rFonts w:ascii="Times New Roman" w:eastAsia="標楷體" w:hAnsi="Times New Roman"/>
          <w:kern w:val="0"/>
        </w:rPr>
        <w:t>平台</w:t>
      </w:r>
      <w:r w:rsidR="003F77E5" w:rsidRPr="00C6619B">
        <w:rPr>
          <w:rFonts w:ascii="Times New Roman" w:eastAsia="標楷體" w:hAnsi="Times New Roman"/>
          <w:kern w:val="0"/>
        </w:rPr>
        <w:t>從事直播購物之</w:t>
      </w:r>
      <w:r w:rsidR="00741CF6" w:rsidRPr="00C6619B">
        <w:rPr>
          <w:rFonts w:ascii="Times New Roman" w:eastAsia="標楷體" w:hAnsi="Times New Roman"/>
          <w:kern w:val="0"/>
        </w:rPr>
        <w:t>賣家</w:t>
      </w:r>
      <w:r w:rsidR="003F77E5" w:rsidRPr="00C6619B">
        <w:rPr>
          <w:rFonts w:ascii="Times New Roman" w:eastAsia="標楷體" w:hAnsi="Times New Roman"/>
          <w:kern w:val="0"/>
        </w:rPr>
        <w:t>，更是在</w:t>
      </w:r>
      <w:r w:rsidR="003F77E5" w:rsidRPr="00C6619B">
        <w:rPr>
          <w:rFonts w:ascii="Times New Roman" w:eastAsia="標楷體" w:hAnsi="Times New Roman"/>
        </w:rPr>
        <w:t>Covid-19</w:t>
      </w:r>
      <w:proofErr w:type="gramStart"/>
      <w:r w:rsidR="003F77E5" w:rsidRPr="00C6619B">
        <w:rPr>
          <w:rFonts w:ascii="Times New Roman" w:eastAsia="標楷體" w:hAnsi="Times New Roman"/>
        </w:rPr>
        <w:t>疫</w:t>
      </w:r>
      <w:proofErr w:type="gramEnd"/>
      <w:r w:rsidR="003F77E5" w:rsidRPr="00C6619B">
        <w:rPr>
          <w:rFonts w:ascii="Times New Roman" w:eastAsia="標楷體" w:hAnsi="Times New Roman"/>
        </w:rPr>
        <w:t>情期間如雨後春筍般</w:t>
      </w:r>
      <w:r w:rsidR="00741CF6" w:rsidRPr="00C6619B">
        <w:rPr>
          <w:rFonts w:ascii="Times New Roman" w:eastAsia="標楷體" w:hAnsi="Times New Roman"/>
        </w:rPr>
        <w:t>出現，其中</w:t>
      </w:r>
      <w:r w:rsidR="00E24089" w:rsidRPr="00C6619B">
        <w:rPr>
          <w:rFonts w:ascii="Times New Roman" w:eastAsia="標楷體" w:hAnsi="Times New Roman"/>
        </w:rPr>
        <w:t>以</w:t>
      </w:r>
      <w:r w:rsidR="00E24089" w:rsidRPr="00C6619B">
        <w:rPr>
          <w:rFonts w:ascii="Times New Roman" w:eastAsia="標楷體" w:hAnsi="Times New Roman"/>
        </w:rPr>
        <w:t>Facebook</w:t>
      </w:r>
      <w:r w:rsidR="00E24089" w:rsidRPr="00C6619B">
        <w:rPr>
          <w:rFonts w:ascii="Times New Roman" w:eastAsia="標楷體" w:hAnsi="Times New Roman"/>
        </w:rPr>
        <w:t>較為知名的運動用品為直播之平台，且觀看人數動輒</w:t>
      </w:r>
      <w:r w:rsidR="00E24089" w:rsidRPr="00C6619B">
        <w:rPr>
          <w:rFonts w:ascii="Times New Roman" w:eastAsia="標楷體" w:hAnsi="Times New Roman"/>
        </w:rPr>
        <w:t>500</w:t>
      </w:r>
      <w:r w:rsidR="00E24089" w:rsidRPr="00C6619B">
        <w:rPr>
          <w:rFonts w:ascii="Times New Roman" w:eastAsia="標楷體" w:hAnsi="Times New Roman"/>
        </w:rPr>
        <w:t>人以上的粉絲團分別有「全方位運動用品」、「柯孟杰粉絲團」、「跑鞋王」等</w:t>
      </w:r>
      <w:r w:rsidR="00674C72">
        <w:rPr>
          <w:rFonts w:ascii="Times New Roman" w:eastAsia="標楷體" w:hAnsi="Times New Roman" w:hint="eastAsia"/>
        </w:rPr>
        <w:t xml:space="preserve"> </w:t>
      </w:r>
      <w:r w:rsidR="00E24089" w:rsidRPr="00C6619B">
        <w:rPr>
          <w:rFonts w:ascii="Times New Roman" w:eastAsia="標楷體" w:hAnsi="Times New Roman"/>
        </w:rPr>
        <w:t>(</w:t>
      </w:r>
      <w:r w:rsidR="00E24089" w:rsidRPr="00C6619B">
        <w:rPr>
          <w:rFonts w:ascii="Times New Roman" w:eastAsia="標楷體" w:hAnsi="Times New Roman"/>
        </w:rPr>
        <w:t>以筆畫順序為排列</w:t>
      </w:r>
      <w:r w:rsidR="00E24089" w:rsidRPr="00C6619B">
        <w:rPr>
          <w:rFonts w:ascii="Times New Roman" w:eastAsia="標楷體" w:hAnsi="Times New Roman"/>
        </w:rPr>
        <w:t>)</w:t>
      </w:r>
      <w:r w:rsidR="00E24089" w:rsidRPr="00C6619B">
        <w:rPr>
          <w:rFonts w:ascii="Times New Roman" w:eastAsia="標楷體" w:hAnsi="Times New Roman"/>
        </w:rPr>
        <w:t>。</w:t>
      </w:r>
      <w:r w:rsidR="00E24089" w:rsidRPr="00C6619B">
        <w:rPr>
          <w:rFonts w:ascii="Times New Roman" w:eastAsia="標楷體" w:hAnsi="Times New Roman"/>
          <w:kern w:val="0"/>
        </w:rPr>
        <w:t>然而不同運動用品直播平台，其觀看客群可能重疊</w:t>
      </w:r>
      <w:r w:rsidR="00A201DF" w:rsidRPr="00C6619B">
        <w:rPr>
          <w:rFonts w:ascii="Times New Roman" w:eastAsia="標楷體" w:hAnsi="Times New Roman"/>
          <w:kern w:val="0"/>
        </w:rPr>
        <w:t>，因此，除直播平台所展示的運動用品外，其賣家</w:t>
      </w:r>
      <w:r w:rsidR="00A201DF" w:rsidRPr="00C6619B">
        <w:rPr>
          <w:rFonts w:ascii="Times New Roman" w:eastAsia="標楷體" w:hAnsi="Times New Roman"/>
          <w:kern w:val="0"/>
        </w:rPr>
        <w:t>(</w:t>
      </w:r>
      <w:r w:rsidR="00A201DF" w:rsidRPr="00C6619B">
        <w:rPr>
          <w:rFonts w:ascii="Times New Roman" w:eastAsia="標楷體" w:hAnsi="Times New Roman"/>
          <w:kern w:val="0"/>
        </w:rPr>
        <w:t>直播主</w:t>
      </w:r>
      <w:r w:rsidR="00A201DF" w:rsidRPr="00C6619B">
        <w:rPr>
          <w:rFonts w:ascii="Times New Roman" w:eastAsia="標楷體" w:hAnsi="Times New Roman"/>
          <w:kern w:val="0"/>
        </w:rPr>
        <w:t>)</w:t>
      </w:r>
      <w:r w:rsidR="00A201DF" w:rsidRPr="00C6619B">
        <w:rPr>
          <w:rFonts w:ascii="Times New Roman" w:eastAsia="標楷體" w:hAnsi="Times New Roman"/>
          <w:kern w:val="0"/>
        </w:rPr>
        <w:t>與消費者之間的互動，亦是影響消費者購物關鍵之</w:t>
      </w:r>
      <w:proofErr w:type="gramStart"/>
      <w:r w:rsidR="00A201DF" w:rsidRPr="00C6619B">
        <w:rPr>
          <w:rFonts w:ascii="Times New Roman" w:eastAsia="標楷體" w:hAnsi="Times New Roman"/>
          <w:kern w:val="0"/>
        </w:rPr>
        <w:t>一</w:t>
      </w:r>
      <w:proofErr w:type="gramEnd"/>
      <w:r w:rsidR="00A201DF" w:rsidRPr="00C6619B">
        <w:rPr>
          <w:rFonts w:ascii="Times New Roman" w:eastAsia="標楷體" w:hAnsi="Times New Roman"/>
          <w:kern w:val="0"/>
        </w:rPr>
        <w:t>。</w:t>
      </w:r>
    </w:p>
    <w:p w14:paraId="398899A0" w14:textId="2AE5312E" w:rsidR="00686D01" w:rsidRDefault="00686D01" w:rsidP="00810287">
      <w:pPr>
        <w:rPr>
          <w:rFonts w:ascii="Times New Roman" w:eastAsia="標楷體" w:hAnsi="Times New Roman"/>
          <w:color w:val="FF0000"/>
          <w:szCs w:val="24"/>
          <w:shd w:val="clear" w:color="auto" w:fill="FFFFFF"/>
        </w:rPr>
      </w:pPr>
    </w:p>
    <w:p w14:paraId="359C875B" w14:textId="77777777" w:rsidR="007C4F15" w:rsidRPr="00C6619B" w:rsidRDefault="007C4F15" w:rsidP="00810287">
      <w:pPr>
        <w:rPr>
          <w:rFonts w:ascii="Times New Roman" w:eastAsia="標楷體" w:hAnsi="Times New Roman"/>
          <w:color w:val="FF0000"/>
          <w:szCs w:val="24"/>
          <w:shd w:val="clear" w:color="auto" w:fill="FFFFFF"/>
        </w:rPr>
      </w:pPr>
    </w:p>
    <w:p w14:paraId="385C3508" w14:textId="20B36FCB" w:rsidR="00B66D26" w:rsidRPr="00C6619B" w:rsidRDefault="00B66D26" w:rsidP="00362195">
      <w:pPr>
        <w:pStyle w:val="af0"/>
        <w:numPr>
          <w:ilvl w:val="0"/>
          <w:numId w:val="3"/>
        </w:numPr>
        <w:ind w:leftChars="0"/>
        <w:jc w:val="center"/>
        <w:rPr>
          <w:rFonts w:ascii="Times New Roman" w:eastAsia="標楷體" w:hAnsi="Times New Roman"/>
          <w:b/>
          <w:sz w:val="28"/>
        </w:rPr>
      </w:pPr>
      <w:r w:rsidRPr="00C6619B">
        <w:rPr>
          <w:rFonts w:ascii="Times New Roman" w:eastAsia="標楷體" w:hAnsi="Times New Roman"/>
          <w:b/>
          <w:sz w:val="28"/>
        </w:rPr>
        <w:t>影響</w:t>
      </w:r>
      <w:r w:rsidR="00420BA8" w:rsidRPr="00C6619B">
        <w:rPr>
          <w:rFonts w:ascii="Times New Roman" w:eastAsia="標楷體" w:hAnsi="Times New Roman"/>
          <w:b/>
          <w:sz w:val="28"/>
        </w:rPr>
        <w:t>消費者購物模式</w:t>
      </w:r>
      <w:r w:rsidRPr="00C6619B">
        <w:rPr>
          <w:rFonts w:ascii="Times New Roman" w:eastAsia="標楷體" w:hAnsi="Times New Roman"/>
          <w:b/>
          <w:sz w:val="28"/>
        </w:rPr>
        <w:t>之</w:t>
      </w:r>
      <w:r w:rsidR="004E1CDC" w:rsidRPr="00C6619B">
        <w:rPr>
          <w:rFonts w:ascii="Times New Roman" w:eastAsia="標楷體" w:hAnsi="Times New Roman"/>
          <w:b/>
          <w:sz w:val="28"/>
        </w:rPr>
        <w:t>相關研究</w:t>
      </w:r>
      <w:r w:rsidR="00663347" w:rsidRPr="00C6619B">
        <w:rPr>
          <w:rFonts w:ascii="Times New Roman" w:eastAsia="標楷體" w:hAnsi="Times New Roman"/>
          <w:b/>
          <w:sz w:val="28"/>
        </w:rPr>
        <w:t>探討</w:t>
      </w:r>
    </w:p>
    <w:p w14:paraId="7A51F49A" w14:textId="5016F3B2" w:rsidR="00A923DC" w:rsidRPr="00C6619B" w:rsidRDefault="0031431C" w:rsidP="000571FC">
      <w:pPr>
        <w:jc w:val="both"/>
        <w:rPr>
          <w:rFonts w:ascii="Times New Roman" w:eastAsia="標楷體" w:hAnsi="Times New Roman"/>
          <w:bCs/>
          <w:szCs w:val="20"/>
        </w:rPr>
      </w:pPr>
      <w:r w:rsidRPr="00C6619B">
        <w:rPr>
          <w:rFonts w:ascii="Times New Roman" w:eastAsia="標楷體" w:hAnsi="Times New Roman"/>
          <w:bCs/>
          <w:szCs w:val="20"/>
        </w:rPr>
        <w:t xml:space="preserve">　　</w:t>
      </w:r>
      <w:r w:rsidR="00D724FA" w:rsidRPr="00C6619B">
        <w:rPr>
          <w:rFonts w:ascii="Times New Roman" w:eastAsia="標楷體" w:hAnsi="Times New Roman"/>
          <w:bCs/>
          <w:szCs w:val="20"/>
        </w:rPr>
        <w:t>關於消費者購物模式之相關研究</w:t>
      </w:r>
      <w:r w:rsidR="007D71A8" w:rsidRPr="00C6619B">
        <w:rPr>
          <w:rFonts w:ascii="Times New Roman" w:eastAsia="標楷體" w:hAnsi="Times New Roman"/>
          <w:bCs/>
          <w:szCs w:val="20"/>
        </w:rPr>
        <w:t>，至</w:t>
      </w:r>
      <w:r w:rsidR="00D724FA" w:rsidRPr="00C6619B">
        <w:rPr>
          <w:rFonts w:ascii="Times New Roman" w:eastAsia="標楷體" w:hAnsi="Times New Roman"/>
          <w:bCs/>
          <w:szCs w:val="20"/>
        </w:rPr>
        <w:t>今</w:t>
      </w:r>
      <w:r w:rsidR="007D71A8" w:rsidRPr="00C6619B">
        <w:rPr>
          <w:rFonts w:ascii="Times New Roman" w:eastAsia="標楷體" w:hAnsi="Times New Roman"/>
          <w:bCs/>
          <w:szCs w:val="20"/>
        </w:rPr>
        <w:t>也</w:t>
      </w:r>
      <w:r w:rsidR="00D62EF8" w:rsidRPr="00C6619B">
        <w:rPr>
          <w:rFonts w:ascii="Times New Roman" w:eastAsia="標楷體" w:hAnsi="Times New Roman"/>
          <w:bCs/>
          <w:szCs w:val="20"/>
        </w:rPr>
        <w:t>有許多不同面向及類別的探</w:t>
      </w:r>
      <w:r w:rsidRPr="00C6619B">
        <w:rPr>
          <w:rFonts w:ascii="Times New Roman" w:eastAsia="標楷體" w:hAnsi="Times New Roman"/>
          <w:bCs/>
          <w:szCs w:val="20"/>
        </w:rPr>
        <w:t>討，</w:t>
      </w:r>
      <w:r w:rsidR="000F74A6" w:rsidRPr="00C6619B">
        <w:rPr>
          <w:rFonts w:ascii="Times New Roman" w:eastAsia="標楷體" w:hAnsi="Times New Roman"/>
          <w:bCs/>
          <w:szCs w:val="20"/>
        </w:rPr>
        <w:t>而傳統實體店家</w:t>
      </w:r>
      <w:r w:rsidR="007D71A8" w:rsidRPr="00C6619B">
        <w:rPr>
          <w:rFonts w:ascii="Times New Roman" w:eastAsia="標楷體" w:hAnsi="Times New Roman"/>
          <w:bCs/>
          <w:szCs w:val="20"/>
        </w:rPr>
        <w:t>除了</w:t>
      </w:r>
      <w:r w:rsidR="00CE3B6C" w:rsidRPr="00C6619B">
        <w:rPr>
          <w:rFonts w:ascii="Times New Roman" w:eastAsia="標楷體" w:hAnsi="Times New Roman"/>
          <w:bCs/>
          <w:szCs w:val="20"/>
        </w:rPr>
        <w:t>感受</w:t>
      </w:r>
      <w:r w:rsidR="000F74A6" w:rsidRPr="00C6619B">
        <w:rPr>
          <w:rFonts w:ascii="Times New Roman" w:eastAsia="標楷體" w:hAnsi="Times New Roman"/>
          <w:bCs/>
          <w:szCs w:val="20"/>
        </w:rPr>
        <w:t>能</w:t>
      </w:r>
      <w:r w:rsidR="00CE3B6C" w:rsidRPr="00C6619B">
        <w:rPr>
          <w:rFonts w:ascii="Times New Roman" w:eastAsia="標楷體" w:hAnsi="Times New Roman"/>
          <w:bCs/>
          <w:szCs w:val="20"/>
        </w:rPr>
        <w:t>人與人之間的溫度</w:t>
      </w:r>
      <w:r w:rsidR="007D71A8" w:rsidRPr="00C6619B">
        <w:rPr>
          <w:rFonts w:ascii="Times New Roman" w:eastAsia="標楷體" w:hAnsi="Times New Roman"/>
          <w:bCs/>
          <w:szCs w:val="20"/>
        </w:rPr>
        <w:t>外，近年來</w:t>
      </w:r>
      <w:r w:rsidR="00262AC4" w:rsidRPr="00C6619B">
        <w:rPr>
          <w:rFonts w:ascii="Times New Roman" w:eastAsia="標楷體" w:hAnsi="Times New Roman"/>
          <w:bCs/>
          <w:szCs w:val="20"/>
        </w:rPr>
        <w:t>也由於第三方支付功能的</w:t>
      </w:r>
      <w:proofErr w:type="gramStart"/>
      <w:r w:rsidR="00262AC4" w:rsidRPr="00C6619B">
        <w:rPr>
          <w:rFonts w:ascii="Times New Roman" w:eastAsia="標楷體" w:hAnsi="Times New Roman"/>
          <w:bCs/>
          <w:szCs w:val="20"/>
        </w:rPr>
        <w:t>普及</w:t>
      </w:r>
      <w:r w:rsidR="00D62EF8" w:rsidRPr="00C6619B">
        <w:rPr>
          <w:rFonts w:ascii="Times New Roman" w:eastAsia="標楷體" w:hAnsi="Times New Roman"/>
          <w:bCs/>
          <w:szCs w:val="20"/>
        </w:rPr>
        <w:t>，</w:t>
      </w:r>
      <w:proofErr w:type="gramEnd"/>
      <w:r w:rsidR="00D62EF8" w:rsidRPr="00C6619B">
        <w:rPr>
          <w:rFonts w:ascii="Times New Roman" w:eastAsia="標楷體" w:hAnsi="Times New Roman"/>
          <w:bCs/>
          <w:szCs w:val="20"/>
        </w:rPr>
        <w:t>及</w:t>
      </w:r>
      <w:r w:rsidR="00D62EF8" w:rsidRPr="00C6619B">
        <w:rPr>
          <w:rFonts w:ascii="Times New Roman" w:eastAsia="標楷體" w:hAnsi="Times New Roman"/>
          <w:bCs/>
          <w:szCs w:val="20"/>
        </w:rPr>
        <w:t>2019</w:t>
      </w:r>
      <w:r w:rsidR="00D62EF8" w:rsidRPr="00C6619B">
        <w:rPr>
          <w:rFonts w:ascii="Times New Roman" w:eastAsia="標楷體" w:hAnsi="Times New Roman"/>
          <w:bCs/>
          <w:szCs w:val="20"/>
        </w:rPr>
        <w:t>年底爆發的</w:t>
      </w:r>
      <w:r w:rsidR="00D62EF8" w:rsidRPr="00C6619B">
        <w:rPr>
          <w:rFonts w:ascii="Times New Roman" w:eastAsia="標楷體" w:hAnsi="Times New Roman"/>
          <w:bCs/>
          <w:szCs w:val="20"/>
        </w:rPr>
        <w:t>Covid-19</w:t>
      </w:r>
      <w:r w:rsidR="00D62EF8" w:rsidRPr="00C6619B">
        <w:rPr>
          <w:rFonts w:ascii="Times New Roman" w:eastAsia="標楷體" w:hAnsi="Times New Roman"/>
          <w:bCs/>
          <w:szCs w:val="20"/>
        </w:rPr>
        <w:t>嚴重特殊傳染性肺炎</w:t>
      </w:r>
      <w:r w:rsidR="00D62EF8" w:rsidRPr="00C6619B">
        <w:rPr>
          <w:rFonts w:ascii="Times New Roman" w:eastAsia="標楷體" w:hAnsi="Times New Roman"/>
          <w:szCs w:val="24"/>
          <w:shd w:val="clear" w:color="auto" w:fill="FFFFFF"/>
        </w:rPr>
        <w:t>影響</w:t>
      </w:r>
      <w:r w:rsidR="00D62EF8" w:rsidRPr="00C6619B">
        <w:rPr>
          <w:rFonts w:ascii="Times New Roman" w:eastAsia="標楷體" w:hAnsi="Times New Roman"/>
          <w:bCs/>
          <w:szCs w:val="24"/>
        </w:rPr>
        <w:t>，</w:t>
      </w:r>
      <w:r w:rsidR="00262AC4" w:rsidRPr="00C6619B">
        <w:rPr>
          <w:rFonts w:ascii="Times New Roman" w:eastAsia="標楷體" w:hAnsi="Times New Roman"/>
          <w:bCs/>
          <w:szCs w:val="24"/>
        </w:rPr>
        <w:t>使</w:t>
      </w:r>
      <w:r w:rsidR="00262AC4" w:rsidRPr="00C6619B">
        <w:rPr>
          <w:rFonts w:ascii="Times New Roman" w:eastAsia="標楷體" w:hAnsi="Times New Roman"/>
          <w:bCs/>
          <w:szCs w:val="20"/>
        </w:rPr>
        <w:t>得消費者</w:t>
      </w:r>
      <w:r w:rsidR="00D62EF8" w:rsidRPr="00C6619B">
        <w:rPr>
          <w:rFonts w:ascii="Times New Roman" w:eastAsia="標楷體" w:hAnsi="Times New Roman"/>
          <w:bCs/>
          <w:szCs w:val="20"/>
        </w:rPr>
        <w:t>藉由</w:t>
      </w:r>
      <w:r w:rsidR="007D71A8" w:rsidRPr="00C6619B">
        <w:rPr>
          <w:rFonts w:ascii="Times New Roman" w:eastAsia="標楷體" w:hAnsi="Times New Roman"/>
          <w:bCs/>
          <w:szCs w:val="20"/>
        </w:rPr>
        <w:t>電商平台及網路直播</w:t>
      </w:r>
      <w:r w:rsidR="00262AC4" w:rsidRPr="00C6619B">
        <w:rPr>
          <w:rFonts w:ascii="Times New Roman" w:eastAsia="標楷體" w:hAnsi="Times New Roman"/>
          <w:bCs/>
          <w:szCs w:val="20"/>
        </w:rPr>
        <w:t>進行購物</w:t>
      </w:r>
      <w:r w:rsidR="00D62EF8" w:rsidRPr="00C6619B">
        <w:rPr>
          <w:rFonts w:ascii="Times New Roman" w:eastAsia="標楷體" w:hAnsi="Times New Roman"/>
          <w:bCs/>
          <w:szCs w:val="20"/>
        </w:rPr>
        <w:t>的需求增加</w:t>
      </w:r>
      <w:r w:rsidR="00F960C4" w:rsidRPr="00C6619B">
        <w:rPr>
          <w:rFonts w:ascii="Times New Roman" w:eastAsia="標楷體" w:hAnsi="Times New Roman"/>
          <w:bCs/>
          <w:szCs w:val="20"/>
        </w:rPr>
        <w:t>，</w:t>
      </w:r>
      <w:r w:rsidRPr="00C6619B">
        <w:rPr>
          <w:rFonts w:ascii="Times New Roman" w:eastAsia="標楷體" w:hAnsi="Times New Roman"/>
          <w:bCs/>
          <w:szCs w:val="20"/>
        </w:rPr>
        <w:t>許多店家也嗅到</w:t>
      </w:r>
      <w:proofErr w:type="gramStart"/>
      <w:r w:rsidRPr="00C6619B">
        <w:rPr>
          <w:rFonts w:ascii="Times New Roman" w:eastAsia="標楷體" w:hAnsi="Times New Roman"/>
          <w:bCs/>
          <w:szCs w:val="20"/>
        </w:rPr>
        <w:t>這股商機</w:t>
      </w:r>
      <w:proofErr w:type="gramEnd"/>
      <w:r w:rsidRPr="00C6619B">
        <w:rPr>
          <w:rFonts w:ascii="Times New Roman" w:eastAsia="標楷體" w:hAnsi="Times New Roman"/>
          <w:bCs/>
          <w:szCs w:val="20"/>
        </w:rPr>
        <w:t>紛紛投入網路直播的</w:t>
      </w:r>
      <w:r w:rsidR="007F40D1" w:rsidRPr="00C6619B">
        <w:rPr>
          <w:rFonts w:ascii="Times New Roman" w:eastAsia="標楷體" w:hAnsi="Times New Roman"/>
          <w:bCs/>
          <w:szCs w:val="20"/>
        </w:rPr>
        <w:t>行列</w:t>
      </w:r>
      <w:r w:rsidRPr="00C6619B">
        <w:rPr>
          <w:rFonts w:ascii="Times New Roman" w:eastAsia="標楷體" w:hAnsi="Times New Roman"/>
          <w:bCs/>
          <w:szCs w:val="20"/>
        </w:rPr>
        <w:t>，</w:t>
      </w:r>
      <w:r w:rsidR="00483920" w:rsidRPr="00C6619B">
        <w:rPr>
          <w:rFonts w:ascii="Times New Roman" w:eastAsia="標楷體" w:hAnsi="Times New Roman"/>
          <w:bCs/>
          <w:szCs w:val="20"/>
        </w:rPr>
        <w:t>更</w:t>
      </w:r>
      <w:r w:rsidR="00D62EF8" w:rsidRPr="00C6619B">
        <w:rPr>
          <w:rFonts w:ascii="Times New Roman" w:eastAsia="標楷體" w:hAnsi="Times New Roman"/>
          <w:bCs/>
          <w:szCs w:val="20"/>
        </w:rPr>
        <w:t>使</w:t>
      </w:r>
      <w:r w:rsidR="00F960C4" w:rsidRPr="00C6619B">
        <w:rPr>
          <w:rFonts w:ascii="Times New Roman" w:eastAsia="標楷體" w:hAnsi="Times New Roman"/>
          <w:bCs/>
          <w:szCs w:val="20"/>
        </w:rPr>
        <w:t>消費</w:t>
      </w:r>
      <w:r w:rsidRPr="00C6619B">
        <w:rPr>
          <w:rFonts w:ascii="Times New Roman" w:eastAsia="標楷體" w:hAnsi="Times New Roman"/>
          <w:bCs/>
          <w:szCs w:val="20"/>
        </w:rPr>
        <w:t>者在購物上有</w:t>
      </w:r>
      <w:r w:rsidR="00F960C4" w:rsidRPr="00C6619B">
        <w:rPr>
          <w:rFonts w:ascii="Times New Roman" w:eastAsia="標楷體" w:hAnsi="Times New Roman"/>
          <w:bCs/>
          <w:szCs w:val="20"/>
        </w:rPr>
        <w:t>更多元</w:t>
      </w:r>
      <w:r w:rsidRPr="00C6619B">
        <w:rPr>
          <w:rFonts w:ascii="Times New Roman" w:eastAsia="標楷體" w:hAnsi="Times New Roman"/>
          <w:bCs/>
          <w:szCs w:val="20"/>
        </w:rPr>
        <w:t>的選擇。</w:t>
      </w:r>
      <w:r w:rsidR="00CA2CDD" w:rsidRPr="00C6619B">
        <w:rPr>
          <w:rFonts w:ascii="Times New Roman" w:eastAsia="標楷體" w:hAnsi="Times New Roman"/>
          <w:bCs/>
          <w:szCs w:val="20"/>
        </w:rPr>
        <w:t>根據資策會產業情報研究所</w:t>
      </w:r>
      <w:r w:rsidR="00F925F3" w:rsidRPr="00C6619B">
        <w:rPr>
          <w:rFonts w:ascii="Times New Roman" w:eastAsia="標楷體" w:hAnsi="Times New Roman"/>
          <w:bCs/>
          <w:szCs w:val="20"/>
        </w:rPr>
        <w:t xml:space="preserve"> </w:t>
      </w:r>
      <w:r w:rsidR="00CA2CDD" w:rsidRPr="00C6619B">
        <w:rPr>
          <w:rFonts w:ascii="Times New Roman" w:eastAsia="標楷體" w:hAnsi="Times New Roman"/>
          <w:bCs/>
          <w:szCs w:val="20"/>
        </w:rPr>
        <w:t>(MIC)</w:t>
      </w:r>
      <w:r w:rsidR="00F925F3" w:rsidRPr="00C6619B">
        <w:rPr>
          <w:rFonts w:ascii="Times New Roman" w:eastAsia="標楷體" w:hAnsi="Times New Roman"/>
          <w:bCs/>
          <w:color w:val="FF0000"/>
          <w:szCs w:val="20"/>
        </w:rPr>
        <w:t xml:space="preserve"> </w:t>
      </w:r>
      <w:r w:rsidR="00CA2CDD" w:rsidRPr="00C6619B">
        <w:rPr>
          <w:rFonts w:ascii="Times New Roman" w:eastAsia="標楷體" w:hAnsi="Times New Roman"/>
          <w:bCs/>
          <w:szCs w:val="20"/>
        </w:rPr>
        <w:t>在</w:t>
      </w:r>
      <w:r w:rsidR="00CA2CDD" w:rsidRPr="00C6619B">
        <w:rPr>
          <w:rFonts w:ascii="Times New Roman" w:eastAsia="標楷體" w:hAnsi="Times New Roman"/>
          <w:bCs/>
          <w:szCs w:val="20"/>
        </w:rPr>
        <w:t>2017</w:t>
      </w:r>
      <w:r w:rsidR="00CA2CDD" w:rsidRPr="00C6619B">
        <w:rPr>
          <w:rFonts w:ascii="Times New Roman" w:eastAsia="標楷體" w:hAnsi="Times New Roman"/>
          <w:bCs/>
          <w:szCs w:val="20"/>
        </w:rPr>
        <w:t>年「直播大調查系列」中，針對</w:t>
      </w:r>
      <w:r w:rsidR="00F925F3" w:rsidRPr="00C6619B">
        <w:rPr>
          <w:rFonts w:ascii="Times New Roman" w:eastAsia="標楷體" w:hAnsi="Times New Roman"/>
          <w:bCs/>
          <w:szCs w:val="20"/>
        </w:rPr>
        <w:t>臺灣</w:t>
      </w:r>
      <w:r w:rsidR="00CA2CDD" w:rsidRPr="00C6619B">
        <w:rPr>
          <w:rFonts w:ascii="Times New Roman" w:eastAsia="標楷體" w:hAnsi="Times New Roman"/>
          <w:bCs/>
          <w:szCs w:val="20"/>
        </w:rPr>
        <w:t>用戶所觀看直播進行調查，發現</w:t>
      </w:r>
      <w:r w:rsidR="00CA2CDD" w:rsidRPr="00C6619B">
        <w:rPr>
          <w:rFonts w:ascii="Times New Roman" w:eastAsia="標楷體" w:hAnsi="Times New Roman"/>
          <w:bCs/>
          <w:szCs w:val="20"/>
        </w:rPr>
        <w:t>71.6%</w:t>
      </w:r>
      <w:r w:rsidR="00CA2CDD" w:rsidRPr="00C6619B">
        <w:rPr>
          <w:rFonts w:ascii="Times New Roman" w:eastAsia="標楷體" w:hAnsi="Times New Roman"/>
          <w:bCs/>
          <w:szCs w:val="20"/>
        </w:rPr>
        <w:t>用戶偏好以「</w:t>
      </w:r>
      <w:r w:rsidR="00CA2CDD" w:rsidRPr="00C6619B">
        <w:rPr>
          <w:rFonts w:ascii="Times New Roman" w:eastAsia="標楷體" w:hAnsi="Times New Roman"/>
          <w:bCs/>
          <w:szCs w:val="20"/>
        </w:rPr>
        <w:t>Facebook</w:t>
      </w:r>
      <w:r w:rsidR="00CA2CDD" w:rsidRPr="00C6619B">
        <w:rPr>
          <w:rFonts w:ascii="Times New Roman" w:eastAsia="標楷體" w:hAnsi="Times New Roman"/>
          <w:bCs/>
          <w:szCs w:val="20"/>
        </w:rPr>
        <w:t>」作為主要觀看</w:t>
      </w:r>
      <w:r w:rsidR="00675BCB" w:rsidRPr="00C6619B">
        <w:rPr>
          <w:rFonts w:ascii="Times New Roman" w:eastAsia="標楷體" w:hAnsi="Times New Roman"/>
          <w:bCs/>
          <w:szCs w:val="20"/>
        </w:rPr>
        <w:t>平台</w:t>
      </w:r>
      <w:r w:rsidR="00CA2CDD" w:rsidRPr="00C6619B">
        <w:rPr>
          <w:rFonts w:ascii="Times New Roman" w:eastAsia="標楷體" w:hAnsi="Times New Roman"/>
          <w:bCs/>
          <w:szCs w:val="20"/>
        </w:rPr>
        <w:t>，其次為「</w:t>
      </w:r>
      <w:proofErr w:type="spellStart"/>
      <w:r w:rsidR="00CA2CDD" w:rsidRPr="00C6619B">
        <w:rPr>
          <w:rFonts w:ascii="Times New Roman" w:eastAsia="標楷體" w:hAnsi="Times New Roman"/>
          <w:bCs/>
          <w:szCs w:val="20"/>
        </w:rPr>
        <w:t>Youtube</w:t>
      </w:r>
      <w:proofErr w:type="spellEnd"/>
      <w:r w:rsidR="00674C72">
        <w:rPr>
          <w:rFonts w:ascii="Times New Roman" w:eastAsia="標楷體" w:hAnsi="Times New Roman" w:hint="eastAsia"/>
          <w:bCs/>
          <w:szCs w:val="20"/>
        </w:rPr>
        <w:t xml:space="preserve"> </w:t>
      </w:r>
      <w:r w:rsidR="00CA2CDD" w:rsidRPr="00C6619B">
        <w:rPr>
          <w:rFonts w:ascii="Times New Roman" w:eastAsia="標楷體" w:hAnsi="Times New Roman"/>
          <w:bCs/>
          <w:szCs w:val="20"/>
        </w:rPr>
        <w:t>(55.2%)</w:t>
      </w:r>
      <w:r w:rsidR="00CA2CDD" w:rsidRPr="00C6619B">
        <w:rPr>
          <w:rFonts w:ascii="Times New Roman" w:eastAsia="標楷體" w:hAnsi="Times New Roman"/>
          <w:bCs/>
          <w:szCs w:val="20"/>
        </w:rPr>
        <w:t>」、</w:t>
      </w:r>
      <w:r w:rsidR="00675BCB" w:rsidRPr="00C6619B">
        <w:rPr>
          <w:rFonts w:ascii="Times New Roman" w:eastAsia="標楷體" w:hAnsi="Times New Roman"/>
          <w:bCs/>
          <w:szCs w:val="20"/>
        </w:rPr>
        <w:t>「</w:t>
      </w:r>
      <w:r w:rsidR="00675BCB" w:rsidRPr="00C6619B">
        <w:rPr>
          <w:rFonts w:ascii="Times New Roman" w:eastAsia="標楷體" w:hAnsi="Times New Roman"/>
          <w:bCs/>
          <w:szCs w:val="20"/>
        </w:rPr>
        <w:t>17</w:t>
      </w:r>
      <w:r w:rsidR="00675BCB" w:rsidRPr="00C6619B">
        <w:rPr>
          <w:rFonts w:ascii="Times New Roman" w:eastAsia="標楷體" w:hAnsi="Times New Roman"/>
          <w:bCs/>
          <w:szCs w:val="20"/>
        </w:rPr>
        <w:t>直播</w:t>
      </w:r>
      <w:r w:rsidR="00674C72">
        <w:rPr>
          <w:rFonts w:ascii="Times New Roman" w:eastAsia="標楷體" w:hAnsi="Times New Roman" w:hint="eastAsia"/>
          <w:bCs/>
          <w:szCs w:val="20"/>
        </w:rPr>
        <w:t xml:space="preserve"> </w:t>
      </w:r>
      <w:r w:rsidR="00675BCB" w:rsidRPr="00C6619B">
        <w:rPr>
          <w:rFonts w:ascii="Times New Roman" w:eastAsia="標楷體" w:hAnsi="Times New Roman"/>
          <w:bCs/>
          <w:szCs w:val="20"/>
        </w:rPr>
        <w:t>(19.5%)</w:t>
      </w:r>
      <w:r w:rsidR="00675BCB" w:rsidRPr="00C6619B">
        <w:rPr>
          <w:rFonts w:ascii="Times New Roman" w:eastAsia="標楷體" w:hAnsi="Times New Roman"/>
          <w:bCs/>
          <w:szCs w:val="20"/>
        </w:rPr>
        <w:t>」、</w:t>
      </w:r>
      <w:r w:rsidR="00675BCB" w:rsidRPr="00C6619B">
        <w:rPr>
          <w:rFonts w:ascii="Times New Roman" w:eastAsia="標楷體" w:hAnsi="Times New Roman"/>
          <w:bCs/>
          <w:szCs w:val="20"/>
        </w:rPr>
        <w:t>Instagram</w:t>
      </w:r>
      <w:r w:rsidR="00674C72">
        <w:rPr>
          <w:rFonts w:ascii="Times New Roman" w:eastAsia="標楷體" w:hAnsi="Times New Roman" w:hint="eastAsia"/>
          <w:bCs/>
          <w:szCs w:val="20"/>
        </w:rPr>
        <w:t xml:space="preserve"> </w:t>
      </w:r>
      <w:r w:rsidR="00675BCB" w:rsidRPr="00C6619B">
        <w:rPr>
          <w:rFonts w:ascii="Times New Roman" w:eastAsia="標楷體" w:hAnsi="Times New Roman"/>
          <w:bCs/>
          <w:szCs w:val="20"/>
        </w:rPr>
        <w:t>(15.6%)</w:t>
      </w:r>
      <w:r w:rsidR="00675BCB" w:rsidRPr="00C6619B">
        <w:rPr>
          <w:rFonts w:ascii="Times New Roman" w:eastAsia="標楷體" w:hAnsi="Times New Roman"/>
          <w:bCs/>
          <w:szCs w:val="20"/>
        </w:rPr>
        <w:t>」等。</w:t>
      </w:r>
      <w:r w:rsidR="00A923DC" w:rsidRPr="00C6619B">
        <w:rPr>
          <w:rFonts w:ascii="Times New Roman" w:eastAsia="標楷體" w:hAnsi="Times New Roman"/>
          <w:bCs/>
          <w:szCs w:val="20"/>
        </w:rPr>
        <w:t>因此，</w:t>
      </w:r>
      <w:r w:rsidR="000F74A6" w:rsidRPr="00C6619B">
        <w:rPr>
          <w:rFonts w:ascii="Times New Roman" w:eastAsia="標楷體" w:hAnsi="Times New Roman"/>
          <w:bCs/>
          <w:szCs w:val="20"/>
        </w:rPr>
        <w:t>本節將</w:t>
      </w:r>
      <w:r w:rsidR="00CE3B6C" w:rsidRPr="00C6619B">
        <w:rPr>
          <w:rFonts w:ascii="Times New Roman" w:eastAsia="標楷體" w:hAnsi="Times New Roman"/>
          <w:bCs/>
          <w:szCs w:val="20"/>
        </w:rPr>
        <w:t>以</w:t>
      </w:r>
      <w:r w:rsidR="000F74A6" w:rsidRPr="00C6619B">
        <w:rPr>
          <w:rFonts w:ascii="Times New Roman" w:eastAsia="標楷體" w:hAnsi="Times New Roman"/>
          <w:bCs/>
          <w:szCs w:val="20"/>
        </w:rPr>
        <w:t>傳統實體店家、網路購物及直播購物影響消費者購物之模式進行探討</w:t>
      </w:r>
      <w:r w:rsidR="00A67040" w:rsidRPr="00C6619B">
        <w:rPr>
          <w:rFonts w:ascii="Times New Roman" w:eastAsia="標楷體" w:hAnsi="Times New Roman"/>
          <w:bCs/>
          <w:szCs w:val="20"/>
        </w:rPr>
        <w:t>。</w:t>
      </w:r>
    </w:p>
    <w:p w14:paraId="06494D89" w14:textId="62E998F3" w:rsidR="00821ECB" w:rsidRPr="00C6619B" w:rsidRDefault="000F74A6" w:rsidP="000571FC">
      <w:pPr>
        <w:jc w:val="both"/>
        <w:rPr>
          <w:rFonts w:ascii="Times New Roman" w:eastAsia="標楷體" w:hAnsi="Times New Roman"/>
          <w:b/>
          <w:szCs w:val="20"/>
        </w:rPr>
      </w:pPr>
      <w:r w:rsidRPr="00C6619B">
        <w:rPr>
          <w:rFonts w:ascii="Times New Roman" w:eastAsia="標楷體" w:hAnsi="Times New Roman"/>
          <w:b/>
          <w:szCs w:val="20"/>
        </w:rPr>
        <w:t>一、</w:t>
      </w:r>
      <w:r w:rsidR="00873A7E" w:rsidRPr="00C6619B">
        <w:rPr>
          <w:rFonts w:ascii="Times New Roman" w:eastAsia="標楷體" w:hAnsi="Times New Roman"/>
          <w:b/>
          <w:szCs w:val="20"/>
        </w:rPr>
        <w:t>從</w:t>
      </w:r>
      <w:r w:rsidR="00821ECB" w:rsidRPr="00C6619B">
        <w:rPr>
          <w:rFonts w:ascii="Times New Roman" w:eastAsia="標楷體" w:hAnsi="Times New Roman"/>
          <w:b/>
          <w:szCs w:val="20"/>
        </w:rPr>
        <w:t>傳統實體店家</w:t>
      </w:r>
      <w:r w:rsidR="00873A7E" w:rsidRPr="00C6619B">
        <w:rPr>
          <w:rFonts w:ascii="Times New Roman" w:eastAsia="標楷體" w:hAnsi="Times New Roman"/>
          <w:b/>
          <w:szCs w:val="20"/>
        </w:rPr>
        <w:t>看</w:t>
      </w:r>
      <w:r w:rsidR="00821ECB" w:rsidRPr="00C6619B">
        <w:rPr>
          <w:rFonts w:ascii="Times New Roman" w:eastAsia="標楷體" w:hAnsi="Times New Roman"/>
          <w:b/>
          <w:szCs w:val="20"/>
        </w:rPr>
        <w:t>消費者購物之影響</w:t>
      </w:r>
    </w:p>
    <w:p w14:paraId="22AE765B" w14:textId="1B8FD333" w:rsidR="00600D62" w:rsidRPr="00C6619B" w:rsidRDefault="00821ECB" w:rsidP="000571FC">
      <w:pPr>
        <w:jc w:val="both"/>
        <w:rPr>
          <w:rFonts w:ascii="Times New Roman" w:eastAsia="標楷體" w:hAnsi="Times New Roman"/>
          <w:bCs/>
          <w:szCs w:val="20"/>
        </w:rPr>
      </w:pPr>
      <w:r w:rsidRPr="00C6619B">
        <w:rPr>
          <w:rFonts w:ascii="Times New Roman" w:eastAsia="標楷體" w:hAnsi="Times New Roman"/>
          <w:bCs/>
          <w:szCs w:val="20"/>
        </w:rPr>
        <w:t xml:space="preserve">　　</w:t>
      </w:r>
      <w:r w:rsidR="00976FE3" w:rsidRPr="00C6619B">
        <w:rPr>
          <w:rFonts w:ascii="Times New Roman" w:eastAsia="標楷體" w:hAnsi="Times New Roman"/>
          <w:bCs/>
          <w:szCs w:val="20"/>
        </w:rPr>
        <w:t>在</w:t>
      </w:r>
      <w:r w:rsidR="00F925F3" w:rsidRPr="00C6619B">
        <w:rPr>
          <w:rFonts w:ascii="Times New Roman" w:eastAsia="標楷體" w:hAnsi="Times New Roman"/>
          <w:bCs/>
          <w:szCs w:val="20"/>
        </w:rPr>
        <w:t>臺灣</w:t>
      </w:r>
      <w:r w:rsidR="00976FE3" w:rsidRPr="00C6619B">
        <w:rPr>
          <w:rFonts w:ascii="Times New Roman" w:eastAsia="標楷體" w:hAnsi="Times New Roman"/>
          <w:bCs/>
          <w:szCs w:val="20"/>
        </w:rPr>
        <w:t>，現今運動用品之販售最初始於文具店小規模的零售</w:t>
      </w:r>
      <w:r w:rsidR="00F925F3" w:rsidRPr="00C6619B">
        <w:rPr>
          <w:rFonts w:ascii="Times New Roman" w:eastAsia="標楷體" w:hAnsi="Times New Roman"/>
          <w:bCs/>
          <w:szCs w:val="20"/>
        </w:rPr>
        <w:t xml:space="preserve"> </w:t>
      </w:r>
      <w:r w:rsidR="00976FE3" w:rsidRPr="00C6619B">
        <w:rPr>
          <w:rFonts w:ascii="Times New Roman" w:eastAsia="標楷體" w:hAnsi="Times New Roman"/>
          <w:bCs/>
          <w:szCs w:val="20"/>
        </w:rPr>
        <w:t>(</w:t>
      </w:r>
      <w:r w:rsidR="00976FE3" w:rsidRPr="00C6619B">
        <w:rPr>
          <w:rFonts w:ascii="Times New Roman" w:eastAsia="標楷體" w:hAnsi="Times New Roman"/>
          <w:bCs/>
          <w:szCs w:val="20"/>
        </w:rPr>
        <w:t>高俊雄，</w:t>
      </w:r>
      <w:r w:rsidR="00976FE3" w:rsidRPr="00C6619B">
        <w:rPr>
          <w:rFonts w:ascii="Times New Roman" w:eastAsia="標楷體" w:hAnsi="Times New Roman"/>
          <w:bCs/>
          <w:szCs w:val="20"/>
        </w:rPr>
        <w:t>2004)</w:t>
      </w:r>
      <w:r w:rsidR="00976FE3" w:rsidRPr="00C6619B">
        <w:rPr>
          <w:rFonts w:ascii="Times New Roman" w:eastAsia="標楷體" w:hAnsi="Times New Roman"/>
          <w:bCs/>
          <w:szCs w:val="20"/>
        </w:rPr>
        <w:t>，然而</w:t>
      </w:r>
      <w:r w:rsidR="00483920" w:rsidRPr="00C6619B">
        <w:rPr>
          <w:rFonts w:ascii="Times New Roman" w:eastAsia="標楷體" w:hAnsi="Times New Roman"/>
          <w:bCs/>
          <w:szCs w:val="20"/>
        </w:rPr>
        <w:t>隨著網路科技的日新月異，消費者在傳統實體店家</w:t>
      </w:r>
      <w:r w:rsidR="00A03506" w:rsidRPr="00C6619B">
        <w:rPr>
          <w:rFonts w:ascii="Times New Roman" w:eastAsia="標楷體" w:hAnsi="Times New Roman"/>
          <w:bCs/>
          <w:szCs w:val="20"/>
        </w:rPr>
        <w:t>、虛擬電商</w:t>
      </w:r>
      <w:r w:rsidR="00CA2CDD" w:rsidRPr="00C6619B">
        <w:rPr>
          <w:rFonts w:ascii="Times New Roman" w:eastAsia="標楷體" w:hAnsi="Times New Roman"/>
          <w:bCs/>
          <w:szCs w:val="20"/>
        </w:rPr>
        <w:t>平台</w:t>
      </w:r>
      <w:r w:rsidR="00A03506" w:rsidRPr="00C6619B">
        <w:rPr>
          <w:rFonts w:ascii="Times New Roman" w:eastAsia="標楷體" w:hAnsi="Times New Roman"/>
          <w:bCs/>
          <w:szCs w:val="20"/>
        </w:rPr>
        <w:t>及網路直播三者間</w:t>
      </w:r>
      <w:r w:rsidR="00483920" w:rsidRPr="00C6619B">
        <w:rPr>
          <w:rFonts w:ascii="Times New Roman" w:eastAsia="標楷體" w:hAnsi="Times New Roman"/>
          <w:bCs/>
          <w:szCs w:val="20"/>
        </w:rPr>
        <w:t>購物方式也有所改變。</w:t>
      </w:r>
      <w:r w:rsidR="00A03506" w:rsidRPr="00C6619B">
        <w:rPr>
          <w:rFonts w:ascii="Times New Roman" w:eastAsia="標楷體" w:hAnsi="Times New Roman"/>
          <w:bCs/>
          <w:szCs w:val="20"/>
        </w:rPr>
        <w:t>以運動休閒用品為例，</w:t>
      </w:r>
      <w:r w:rsidR="00873A7E" w:rsidRPr="00C6619B">
        <w:rPr>
          <w:rFonts w:ascii="Times New Roman" w:eastAsia="標楷體" w:hAnsi="Times New Roman"/>
          <w:bCs/>
          <w:szCs w:val="20"/>
        </w:rPr>
        <w:t>以往要</w:t>
      </w:r>
      <w:r w:rsidR="00A67040" w:rsidRPr="00C6619B">
        <w:rPr>
          <w:rFonts w:ascii="Times New Roman" w:eastAsia="標楷體" w:hAnsi="Times New Roman"/>
          <w:bCs/>
          <w:szCs w:val="20"/>
        </w:rPr>
        <w:t>購入</w:t>
      </w:r>
      <w:r w:rsidR="00873A7E" w:rsidRPr="00C6619B">
        <w:rPr>
          <w:rFonts w:ascii="Times New Roman" w:eastAsia="標楷體" w:hAnsi="Times New Roman"/>
          <w:bCs/>
          <w:szCs w:val="20"/>
        </w:rPr>
        <w:t>相關產品時，例如：運動鞋、球袋、運動服飾等等，皆須走出家門</w:t>
      </w:r>
      <w:r w:rsidR="001A6D79" w:rsidRPr="00C6619B">
        <w:rPr>
          <w:rFonts w:ascii="Times New Roman" w:eastAsia="標楷體" w:hAnsi="Times New Roman"/>
          <w:bCs/>
          <w:szCs w:val="20"/>
        </w:rPr>
        <w:t>到</w:t>
      </w:r>
      <w:r w:rsidR="00873A7E" w:rsidRPr="00C6619B">
        <w:rPr>
          <w:rFonts w:ascii="Times New Roman" w:eastAsia="標楷體" w:hAnsi="Times New Roman"/>
          <w:bCs/>
          <w:szCs w:val="20"/>
        </w:rPr>
        <w:t>特定的門市或店家才能購</w:t>
      </w:r>
      <w:r w:rsidR="00EB6549" w:rsidRPr="00C6619B">
        <w:rPr>
          <w:rFonts w:ascii="Times New Roman" w:eastAsia="標楷體" w:hAnsi="Times New Roman"/>
          <w:bCs/>
          <w:szCs w:val="20"/>
        </w:rPr>
        <w:t>得</w:t>
      </w:r>
      <w:r w:rsidR="00873A7E" w:rsidRPr="00C6619B">
        <w:rPr>
          <w:rFonts w:ascii="Times New Roman" w:eastAsia="標楷體" w:hAnsi="Times New Roman"/>
          <w:bCs/>
          <w:szCs w:val="20"/>
        </w:rPr>
        <w:t>所需的用品</w:t>
      </w:r>
      <w:r w:rsidR="001A6D79" w:rsidRPr="00C6619B">
        <w:rPr>
          <w:rFonts w:ascii="Times New Roman" w:eastAsia="標楷體" w:hAnsi="Times New Roman"/>
          <w:bCs/>
          <w:szCs w:val="20"/>
        </w:rPr>
        <w:t>及</w:t>
      </w:r>
      <w:r w:rsidR="00873A7E" w:rsidRPr="00C6619B">
        <w:rPr>
          <w:rFonts w:ascii="Times New Roman" w:eastAsia="標楷體" w:hAnsi="Times New Roman"/>
          <w:bCs/>
          <w:szCs w:val="20"/>
        </w:rPr>
        <w:t>產品</w:t>
      </w:r>
      <w:r w:rsidR="00EB6549" w:rsidRPr="00C6619B">
        <w:rPr>
          <w:rFonts w:ascii="Times New Roman" w:eastAsia="標楷體" w:hAnsi="Times New Roman"/>
          <w:bCs/>
          <w:szCs w:val="20"/>
        </w:rPr>
        <w:t>，而在這準備購買到真正購買的過程中，也多出了許多無形的成本在其中</w:t>
      </w:r>
      <w:r w:rsidR="001A6D79" w:rsidRPr="00C6619B">
        <w:rPr>
          <w:rFonts w:ascii="Times New Roman" w:eastAsia="標楷體" w:hAnsi="Times New Roman"/>
          <w:bCs/>
          <w:szCs w:val="20"/>
        </w:rPr>
        <w:t>，進而影響消費者購物</w:t>
      </w:r>
      <w:r w:rsidR="00A67040" w:rsidRPr="00C6619B">
        <w:rPr>
          <w:rFonts w:ascii="Times New Roman" w:eastAsia="標楷體" w:hAnsi="Times New Roman"/>
          <w:bCs/>
          <w:szCs w:val="20"/>
        </w:rPr>
        <w:t>意願</w:t>
      </w:r>
      <w:r w:rsidR="00F925F3" w:rsidRPr="00C6619B">
        <w:rPr>
          <w:rFonts w:ascii="Times New Roman" w:eastAsia="標楷體" w:hAnsi="Times New Roman"/>
          <w:bCs/>
          <w:szCs w:val="20"/>
        </w:rPr>
        <w:t xml:space="preserve"> </w:t>
      </w:r>
      <w:r w:rsidR="00EB6549" w:rsidRPr="00C6619B">
        <w:rPr>
          <w:rFonts w:ascii="Times New Roman" w:eastAsia="標楷體" w:hAnsi="Times New Roman"/>
          <w:bCs/>
          <w:szCs w:val="20"/>
        </w:rPr>
        <w:t>(</w:t>
      </w:r>
      <w:r w:rsidR="00EB6549" w:rsidRPr="00C6619B">
        <w:rPr>
          <w:rFonts w:ascii="Times New Roman" w:eastAsia="標楷體" w:hAnsi="Times New Roman"/>
          <w:bCs/>
          <w:szCs w:val="20"/>
        </w:rPr>
        <w:t>謝佳真，</w:t>
      </w:r>
      <w:r w:rsidR="00EB6549" w:rsidRPr="00C6619B">
        <w:rPr>
          <w:rFonts w:ascii="Times New Roman" w:eastAsia="標楷體" w:hAnsi="Times New Roman"/>
          <w:bCs/>
          <w:szCs w:val="20"/>
        </w:rPr>
        <w:t>2019)</w:t>
      </w:r>
      <w:r w:rsidR="00EB6549" w:rsidRPr="00C6619B">
        <w:rPr>
          <w:rFonts w:ascii="Times New Roman" w:eastAsia="標楷體" w:hAnsi="Times New Roman"/>
          <w:bCs/>
          <w:szCs w:val="20"/>
        </w:rPr>
        <w:t>。</w:t>
      </w:r>
      <w:r w:rsidR="00600D62" w:rsidRPr="00C6619B">
        <w:rPr>
          <w:rFonts w:ascii="Times New Roman" w:eastAsia="標楷體" w:hAnsi="Times New Roman"/>
          <w:bCs/>
          <w:szCs w:val="20"/>
        </w:rPr>
        <w:t>而傳統實體店家的購物環境中，店家的品牌形象及店家本身之形象是消費者用以降低知覺風險的方法</w:t>
      </w:r>
      <w:r w:rsidR="00674C72">
        <w:rPr>
          <w:rFonts w:ascii="Times New Roman" w:eastAsia="標楷體" w:hAnsi="Times New Roman" w:hint="eastAsia"/>
          <w:bCs/>
          <w:szCs w:val="20"/>
        </w:rPr>
        <w:t xml:space="preserve"> </w:t>
      </w:r>
      <w:r w:rsidR="00600D62" w:rsidRPr="00C6619B">
        <w:rPr>
          <w:rFonts w:ascii="Times New Roman" w:eastAsia="標楷體" w:hAnsi="Times New Roman"/>
          <w:bCs/>
          <w:szCs w:val="20"/>
        </w:rPr>
        <w:t>(</w:t>
      </w:r>
      <w:proofErr w:type="spellStart"/>
      <w:r w:rsidR="00600D62" w:rsidRPr="00C6619B">
        <w:rPr>
          <w:rFonts w:ascii="Times New Roman" w:eastAsia="標楷體" w:hAnsi="Times New Roman"/>
          <w:bCs/>
          <w:szCs w:val="20"/>
        </w:rPr>
        <w:t>Roselius</w:t>
      </w:r>
      <w:proofErr w:type="spellEnd"/>
      <w:r w:rsidR="00600D62" w:rsidRPr="00C6619B">
        <w:rPr>
          <w:rFonts w:ascii="Times New Roman" w:eastAsia="標楷體" w:hAnsi="Times New Roman"/>
          <w:bCs/>
          <w:szCs w:val="20"/>
        </w:rPr>
        <w:t>,</w:t>
      </w:r>
      <w:r w:rsidR="00F925F3" w:rsidRPr="00C6619B">
        <w:rPr>
          <w:rFonts w:ascii="Times New Roman" w:eastAsia="標楷體" w:hAnsi="Times New Roman"/>
          <w:bCs/>
          <w:szCs w:val="20"/>
        </w:rPr>
        <w:t xml:space="preserve"> </w:t>
      </w:r>
      <w:r w:rsidR="00600D62" w:rsidRPr="00C6619B">
        <w:rPr>
          <w:rFonts w:ascii="Times New Roman" w:eastAsia="標楷體" w:hAnsi="Times New Roman"/>
          <w:bCs/>
          <w:szCs w:val="20"/>
        </w:rPr>
        <w:t>1971)</w:t>
      </w:r>
      <w:r w:rsidR="00600D62" w:rsidRPr="00C6619B">
        <w:rPr>
          <w:rFonts w:ascii="Times New Roman" w:eastAsia="標楷體" w:hAnsi="Times New Roman"/>
          <w:bCs/>
          <w:szCs w:val="20"/>
        </w:rPr>
        <w:t>。</w:t>
      </w:r>
    </w:p>
    <w:p w14:paraId="58D9E784" w14:textId="77A615B4" w:rsidR="004337DF" w:rsidRPr="00C6619B" w:rsidRDefault="009D1B68" w:rsidP="000571FC">
      <w:pPr>
        <w:jc w:val="both"/>
        <w:rPr>
          <w:rFonts w:ascii="Times New Roman" w:eastAsia="標楷體" w:hAnsi="Times New Roman"/>
          <w:bCs/>
          <w:szCs w:val="20"/>
        </w:rPr>
      </w:pPr>
      <w:r w:rsidRPr="00C6619B">
        <w:rPr>
          <w:rFonts w:ascii="Times New Roman" w:eastAsia="標楷體" w:hAnsi="Times New Roman"/>
          <w:bCs/>
          <w:szCs w:val="20"/>
        </w:rPr>
        <w:t xml:space="preserve">　　</w:t>
      </w:r>
      <w:proofErr w:type="gramStart"/>
      <w:r w:rsidR="001A6D79" w:rsidRPr="00C6619B">
        <w:rPr>
          <w:rFonts w:ascii="Times New Roman" w:eastAsia="標楷體" w:hAnsi="Times New Roman"/>
          <w:bCs/>
          <w:szCs w:val="20"/>
        </w:rPr>
        <w:t>反之，</w:t>
      </w:r>
      <w:proofErr w:type="gramEnd"/>
      <w:r w:rsidRPr="00C6619B">
        <w:rPr>
          <w:rFonts w:ascii="Times New Roman" w:eastAsia="標楷體" w:hAnsi="Times New Roman"/>
          <w:bCs/>
          <w:szCs w:val="20"/>
        </w:rPr>
        <w:t>研究者認為</w:t>
      </w:r>
      <w:r w:rsidR="00A67040" w:rsidRPr="00C6619B">
        <w:rPr>
          <w:rFonts w:ascii="Times New Roman" w:eastAsia="標楷體" w:hAnsi="Times New Roman"/>
          <w:bCs/>
          <w:szCs w:val="20"/>
        </w:rPr>
        <w:t>唯</w:t>
      </w:r>
      <w:r w:rsidR="00080D42" w:rsidRPr="00C6619B">
        <w:rPr>
          <w:rFonts w:ascii="Times New Roman" w:eastAsia="標楷體" w:hAnsi="Times New Roman"/>
          <w:bCs/>
          <w:szCs w:val="20"/>
        </w:rPr>
        <w:t>有</w:t>
      </w:r>
      <w:r w:rsidR="001A6D79" w:rsidRPr="00C6619B">
        <w:rPr>
          <w:rFonts w:ascii="Times New Roman" w:eastAsia="標楷體" w:hAnsi="Times New Roman"/>
          <w:bCs/>
          <w:szCs w:val="20"/>
        </w:rPr>
        <w:t>傳統實體的店家</w:t>
      </w:r>
      <w:r w:rsidR="00A67040" w:rsidRPr="00C6619B">
        <w:rPr>
          <w:rFonts w:ascii="Times New Roman" w:eastAsia="標楷體" w:hAnsi="Times New Roman"/>
          <w:bCs/>
          <w:szCs w:val="20"/>
        </w:rPr>
        <w:t>，才</w:t>
      </w:r>
      <w:r w:rsidR="001A6D79" w:rsidRPr="00C6619B">
        <w:rPr>
          <w:rFonts w:ascii="Times New Roman" w:eastAsia="標楷體" w:hAnsi="Times New Roman"/>
          <w:bCs/>
          <w:szCs w:val="20"/>
        </w:rPr>
        <w:t>能使消費者在購物的同時</w:t>
      </w:r>
      <w:r w:rsidR="00CB5917" w:rsidRPr="00C6619B">
        <w:rPr>
          <w:rFonts w:ascii="Times New Roman" w:eastAsia="標楷體" w:hAnsi="Times New Roman"/>
          <w:bCs/>
          <w:szCs w:val="20"/>
        </w:rPr>
        <w:t>立即</w:t>
      </w:r>
      <w:r w:rsidR="001A6D79" w:rsidRPr="00C6619B">
        <w:rPr>
          <w:rFonts w:ascii="Times New Roman" w:eastAsia="標楷體" w:hAnsi="Times New Roman"/>
          <w:bCs/>
          <w:szCs w:val="20"/>
        </w:rPr>
        <w:t>取得商品</w:t>
      </w:r>
      <w:r w:rsidR="00080D42" w:rsidRPr="00C6619B">
        <w:rPr>
          <w:rFonts w:ascii="Times New Roman" w:eastAsia="標楷體" w:hAnsi="Times New Roman"/>
          <w:bCs/>
          <w:szCs w:val="20"/>
        </w:rPr>
        <w:t>，並</w:t>
      </w:r>
      <w:r w:rsidR="00A67040" w:rsidRPr="00C6619B">
        <w:rPr>
          <w:rFonts w:ascii="Times New Roman" w:eastAsia="標楷體" w:hAnsi="Times New Roman"/>
          <w:bCs/>
          <w:szCs w:val="20"/>
        </w:rPr>
        <w:t>且經由</w:t>
      </w:r>
      <w:r w:rsidR="001A6D79" w:rsidRPr="00C6619B">
        <w:rPr>
          <w:rFonts w:ascii="Times New Roman" w:eastAsia="標楷體" w:hAnsi="Times New Roman"/>
          <w:bCs/>
          <w:szCs w:val="20"/>
        </w:rPr>
        <w:t>試穿</w:t>
      </w:r>
      <w:r w:rsidR="00080D42" w:rsidRPr="00C6619B">
        <w:rPr>
          <w:rFonts w:ascii="Times New Roman" w:eastAsia="標楷體" w:hAnsi="Times New Roman"/>
          <w:bCs/>
          <w:szCs w:val="20"/>
        </w:rPr>
        <w:t>及觸摸產品的體驗中辨別商品的品質</w:t>
      </w:r>
      <w:r w:rsidR="00CB5917" w:rsidRPr="00C6619B">
        <w:rPr>
          <w:rFonts w:ascii="Times New Roman" w:eastAsia="標楷體" w:hAnsi="Times New Roman"/>
          <w:bCs/>
          <w:szCs w:val="20"/>
        </w:rPr>
        <w:t>。</w:t>
      </w:r>
      <w:r w:rsidRPr="00C6619B">
        <w:rPr>
          <w:rFonts w:ascii="Times New Roman" w:eastAsia="標楷體" w:hAnsi="Times New Roman"/>
          <w:bCs/>
          <w:szCs w:val="20"/>
        </w:rPr>
        <w:t>而研究也顯示，消費者的生活型態會因為產品的品牌形象與知覺價值而影響消費者的購買意願</w:t>
      </w:r>
      <w:r w:rsidR="00F925F3" w:rsidRPr="00C6619B">
        <w:rPr>
          <w:rFonts w:ascii="Times New Roman" w:eastAsia="標楷體" w:hAnsi="Times New Roman"/>
          <w:bCs/>
          <w:szCs w:val="20"/>
        </w:rPr>
        <w:t xml:space="preserve"> </w:t>
      </w:r>
      <w:r w:rsidRPr="00C6619B">
        <w:rPr>
          <w:rFonts w:ascii="Times New Roman" w:eastAsia="標楷體" w:hAnsi="Times New Roman"/>
          <w:bCs/>
          <w:szCs w:val="20"/>
        </w:rPr>
        <w:t>(</w:t>
      </w:r>
      <w:r w:rsidRPr="00C6619B">
        <w:rPr>
          <w:rFonts w:ascii="Times New Roman" w:eastAsia="標楷體" w:hAnsi="Times New Roman"/>
          <w:bCs/>
          <w:szCs w:val="20"/>
        </w:rPr>
        <w:t>張宏銘，</w:t>
      </w:r>
      <w:r w:rsidRPr="00C6619B">
        <w:rPr>
          <w:rFonts w:ascii="Times New Roman" w:eastAsia="標楷體" w:hAnsi="Times New Roman"/>
          <w:bCs/>
          <w:szCs w:val="20"/>
        </w:rPr>
        <w:t>2019)</w:t>
      </w:r>
      <w:r w:rsidRPr="00C6619B">
        <w:rPr>
          <w:rFonts w:ascii="Times New Roman" w:eastAsia="標楷體" w:hAnsi="Times New Roman"/>
          <w:bCs/>
          <w:szCs w:val="20"/>
        </w:rPr>
        <w:t>。</w:t>
      </w:r>
      <w:r w:rsidR="004337DF" w:rsidRPr="00C6619B">
        <w:rPr>
          <w:rFonts w:ascii="Times New Roman" w:eastAsia="標楷體" w:hAnsi="Times New Roman"/>
          <w:bCs/>
          <w:szCs w:val="20"/>
        </w:rPr>
        <w:t>除此之外，消費者也無須擔心商品運送過程所花費的時間，但傳統實體店家所需負擔的店租，則可能將其成本轉至產品，使產品價格略為提高</w:t>
      </w:r>
      <w:r w:rsidR="00674C72">
        <w:rPr>
          <w:rFonts w:ascii="Times New Roman" w:eastAsia="標楷體" w:hAnsi="Times New Roman" w:hint="eastAsia"/>
          <w:bCs/>
          <w:szCs w:val="20"/>
        </w:rPr>
        <w:t xml:space="preserve"> </w:t>
      </w:r>
      <w:r w:rsidR="004337DF" w:rsidRPr="00C6619B">
        <w:rPr>
          <w:rFonts w:ascii="Times New Roman" w:eastAsia="標楷體" w:hAnsi="Times New Roman"/>
          <w:bCs/>
          <w:szCs w:val="20"/>
        </w:rPr>
        <w:t>(</w:t>
      </w:r>
      <w:r w:rsidR="004337DF" w:rsidRPr="00C6619B">
        <w:rPr>
          <w:rFonts w:ascii="Times New Roman" w:eastAsia="標楷體" w:hAnsi="Times New Roman"/>
          <w:bCs/>
          <w:szCs w:val="20"/>
        </w:rPr>
        <w:t>謝佳真，</w:t>
      </w:r>
      <w:r w:rsidR="004337DF" w:rsidRPr="00C6619B">
        <w:rPr>
          <w:rFonts w:ascii="Times New Roman" w:eastAsia="標楷體" w:hAnsi="Times New Roman"/>
          <w:bCs/>
          <w:szCs w:val="20"/>
        </w:rPr>
        <w:t>2019)</w:t>
      </w:r>
      <w:r w:rsidR="004337DF" w:rsidRPr="00C6619B">
        <w:rPr>
          <w:rFonts w:ascii="Times New Roman" w:eastAsia="標楷體" w:hAnsi="Times New Roman"/>
          <w:bCs/>
          <w:szCs w:val="20"/>
        </w:rPr>
        <w:t>。</w:t>
      </w:r>
    </w:p>
    <w:p w14:paraId="2C55F8C6" w14:textId="49FE136D" w:rsidR="00A923DC" w:rsidRDefault="009D1B68" w:rsidP="000571FC">
      <w:pPr>
        <w:jc w:val="both"/>
        <w:rPr>
          <w:rFonts w:ascii="Times New Roman" w:eastAsia="標楷體" w:hAnsi="Times New Roman"/>
          <w:bCs/>
          <w:szCs w:val="20"/>
        </w:rPr>
      </w:pPr>
      <w:r w:rsidRPr="00C6619B">
        <w:rPr>
          <w:rFonts w:ascii="Times New Roman" w:eastAsia="標楷體" w:hAnsi="Times New Roman"/>
          <w:bCs/>
          <w:szCs w:val="20"/>
        </w:rPr>
        <w:t xml:space="preserve">　　因此，近年來實體店家逐漸發展電子商務平台或網路直播，期盼在實體店家所付出的龐大店租及人力成本，能透過網路</w:t>
      </w:r>
      <w:r w:rsidR="00021B05" w:rsidRPr="00C6619B">
        <w:rPr>
          <w:rFonts w:ascii="Times New Roman" w:eastAsia="標楷體" w:hAnsi="Times New Roman"/>
          <w:bCs/>
          <w:szCs w:val="20"/>
        </w:rPr>
        <w:t>平台的</w:t>
      </w:r>
      <w:r w:rsidRPr="00C6619B">
        <w:rPr>
          <w:rFonts w:ascii="Times New Roman" w:eastAsia="標楷體" w:hAnsi="Times New Roman"/>
          <w:bCs/>
          <w:szCs w:val="20"/>
        </w:rPr>
        <w:t>銷售</w:t>
      </w:r>
      <w:r w:rsidR="00021B05" w:rsidRPr="00C6619B">
        <w:rPr>
          <w:rFonts w:ascii="Times New Roman" w:eastAsia="標楷體" w:hAnsi="Times New Roman"/>
          <w:bCs/>
          <w:szCs w:val="20"/>
        </w:rPr>
        <w:t>降低其成本。</w:t>
      </w:r>
    </w:p>
    <w:p w14:paraId="333C0BB9" w14:textId="77777777" w:rsidR="00C90359" w:rsidRPr="00C6619B" w:rsidRDefault="00C90359" w:rsidP="000571FC">
      <w:pPr>
        <w:jc w:val="both"/>
        <w:rPr>
          <w:rFonts w:ascii="Times New Roman" w:eastAsia="標楷體" w:hAnsi="Times New Roman"/>
          <w:bCs/>
          <w:szCs w:val="20"/>
        </w:rPr>
      </w:pPr>
    </w:p>
    <w:p w14:paraId="35EC6791" w14:textId="28DCE91D" w:rsidR="00EB6549" w:rsidRPr="00C6619B" w:rsidRDefault="00EB6549" w:rsidP="000571FC">
      <w:pPr>
        <w:jc w:val="both"/>
        <w:rPr>
          <w:rFonts w:ascii="Times New Roman" w:eastAsia="標楷體" w:hAnsi="Times New Roman"/>
          <w:b/>
          <w:szCs w:val="20"/>
        </w:rPr>
      </w:pPr>
      <w:r w:rsidRPr="00C6619B">
        <w:rPr>
          <w:rFonts w:ascii="Times New Roman" w:eastAsia="標楷體" w:hAnsi="Times New Roman"/>
          <w:b/>
          <w:szCs w:val="20"/>
        </w:rPr>
        <w:t>二、從電商平台及網路直播看消費者購物之影響</w:t>
      </w:r>
    </w:p>
    <w:p w14:paraId="3F3963E2" w14:textId="399B93DA" w:rsidR="00D05D59" w:rsidRPr="00C6619B" w:rsidRDefault="00021B05" w:rsidP="000571FC">
      <w:pPr>
        <w:jc w:val="both"/>
        <w:rPr>
          <w:rFonts w:ascii="Times New Roman" w:eastAsia="標楷體" w:hAnsi="Times New Roman"/>
          <w:bCs/>
          <w:szCs w:val="20"/>
        </w:rPr>
      </w:pPr>
      <w:r w:rsidRPr="00C6619B">
        <w:rPr>
          <w:rFonts w:ascii="Times New Roman" w:eastAsia="標楷體" w:hAnsi="Times New Roman"/>
          <w:bCs/>
          <w:szCs w:val="20"/>
        </w:rPr>
        <w:t xml:space="preserve">　　</w:t>
      </w:r>
      <w:r w:rsidR="001C2D45" w:rsidRPr="00C6619B">
        <w:rPr>
          <w:rFonts w:ascii="Times New Roman" w:eastAsia="標楷體" w:hAnsi="Times New Roman"/>
          <w:bCs/>
          <w:szCs w:val="20"/>
        </w:rPr>
        <w:t>隨著科技發展，使用網路的人數也快速增加，根據</w:t>
      </w:r>
      <w:r w:rsidR="001C2D45" w:rsidRPr="00C6619B">
        <w:rPr>
          <w:rFonts w:ascii="Times New Roman" w:eastAsia="標楷體" w:hAnsi="Times New Roman"/>
          <w:bCs/>
          <w:szCs w:val="20"/>
        </w:rPr>
        <w:t>eMarketer</w:t>
      </w:r>
      <w:r w:rsidR="001C2D45" w:rsidRPr="00C6619B">
        <w:rPr>
          <w:rFonts w:ascii="Times New Roman" w:eastAsia="標楷體" w:hAnsi="Times New Roman"/>
          <w:bCs/>
          <w:szCs w:val="20"/>
        </w:rPr>
        <w:t>調查顯示，</w:t>
      </w:r>
      <w:r w:rsidR="001C2D45" w:rsidRPr="00C6619B">
        <w:rPr>
          <w:rFonts w:ascii="Times New Roman" w:eastAsia="標楷體" w:hAnsi="Times New Roman"/>
          <w:bCs/>
          <w:szCs w:val="20"/>
        </w:rPr>
        <w:t>2018</w:t>
      </w:r>
      <w:r w:rsidR="001C2D45" w:rsidRPr="00C6619B">
        <w:rPr>
          <w:rFonts w:ascii="Times New Roman" w:eastAsia="標楷體" w:hAnsi="Times New Roman"/>
          <w:bCs/>
          <w:szCs w:val="20"/>
        </w:rPr>
        <w:t>年網路普</w:t>
      </w:r>
      <w:r w:rsidR="001C2D45" w:rsidRPr="00C6619B">
        <w:rPr>
          <w:rFonts w:ascii="Times New Roman" w:eastAsia="標楷體" w:hAnsi="Times New Roman"/>
          <w:bCs/>
          <w:szCs w:val="20"/>
        </w:rPr>
        <w:lastRenderedPageBreak/>
        <w:t>及率已超過</w:t>
      </w:r>
      <w:r w:rsidR="001C2D45" w:rsidRPr="00C6619B">
        <w:rPr>
          <w:rFonts w:ascii="Times New Roman" w:eastAsia="標楷體" w:hAnsi="Times New Roman"/>
          <w:bCs/>
          <w:szCs w:val="20"/>
        </w:rPr>
        <w:t>50%</w:t>
      </w:r>
      <w:r w:rsidR="001C2D45" w:rsidRPr="00C6619B">
        <w:rPr>
          <w:rFonts w:ascii="Times New Roman" w:eastAsia="標楷體" w:hAnsi="Times New Roman"/>
          <w:bCs/>
          <w:szCs w:val="20"/>
        </w:rPr>
        <w:t>，全球超過</w:t>
      </w:r>
      <w:r w:rsidR="001C2D45" w:rsidRPr="00C6619B">
        <w:rPr>
          <w:rFonts w:ascii="Times New Roman" w:eastAsia="標楷體" w:hAnsi="Times New Roman"/>
          <w:bCs/>
          <w:szCs w:val="20"/>
        </w:rPr>
        <w:t>51%</w:t>
      </w:r>
      <w:r w:rsidR="001C2D45" w:rsidRPr="00C6619B">
        <w:rPr>
          <w:rFonts w:ascii="Times New Roman" w:eastAsia="標楷體" w:hAnsi="Times New Roman"/>
          <w:bCs/>
          <w:szCs w:val="20"/>
        </w:rPr>
        <w:t>人口使用網路。然而在消費者購物層面中，</w:t>
      </w:r>
      <w:r w:rsidRPr="00C6619B">
        <w:rPr>
          <w:rFonts w:ascii="Times New Roman" w:eastAsia="標楷體" w:hAnsi="Times New Roman"/>
          <w:szCs w:val="24"/>
        </w:rPr>
        <w:t>不論是實體店面或是網路購物，消費者情緒皆能影響購物過程中的行為，包含購物本身或與購物者進行交流與溝通，以及瀏覽相關網路購物訊息、參加店家的促銷活動等行為</w:t>
      </w:r>
      <w:r w:rsidR="00674C72">
        <w:rPr>
          <w:rFonts w:ascii="Times New Roman" w:eastAsia="標楷體" w:hAnsi="Times New Roman" w:hint="eastAsia"/>
          <w:szCs w:val="24"/>
        </w:rPr>
        <w:t xml:space="preserve"> </w:t>
      </w:r>
      <w:r w:rsidR="00F925F3" w:rsidRPr="00C6619B">
        <w:rPr>
          <w:rFonts w:ascii="Times New Roman" w:eastAsia="標楷體" w:hAnsi="Times New Roman"/>
          <w:szCs w:val="24"/>
        </w:rPr>
        <w:t>(Menon &amp;</w:t>
      </w:r>
      <w:r w:rsidRPr="00C6619B">
        <w:rPr>
          <w:rFonts w:ascii="Times New Roman" w:eastAsia="標楷體" w:hAnsi="Times New Roman"/>
          <w:szCs w:val="24"/>
        </w:rPr>
        <w:t xml:space="preserve"> Kahn,</w:t>
      </w:r>
      <w:r w:rsidR="00F925F3" w:rsidRPr="00C6619B">
        <w:rPr>
          <w:rFonts w:ascii="Times New Roman" w:eastAsia="標楷體" w:hAnsi="Times New Roman"/>
          <w:szCs w:val="24"/>
        </w:rPr>
        <w:t xml:space="preserve"> 2002; Ridgway, Dawson, &amp;</w:t>
      </w:r>
      <w:r w:rsidRPr="00C6619B">
        <w:rPr>
          <w:rFonts w:ascii="Times New Roman" w:eastAsia="標楷體" w:hAnsi="Times New Roman"/>
          <w:szCs w:val="24"/>
        </w:rPr>
        <w:t xml:space="preserve"> Bloch,</w:t>
      </w:r>
      <w:r w:rsidR="00F925F3" w:rsidRPr="00C6619B">
        <w:rPr>
          <w:rFonts w:ascii="Times New Roman" w:eastAsia="標楷體" w:hAnsi="Times New Roman"/>
          <w:szCs w:val="24"/>
        </w:rPr>
        <w:t xml:space="preserve"> </w:t>
      </w:r>
      <w:r w:rsidRPr="00C6619B">
        <w:rPr>
          <w:rFonts w:ascii="Times New Roman" w:eastAsia="標楷體" w:hAnsi="Times New Roman"/>
          <w:szCs w:val="24"/>
        </w:rPr>
        <w:t>1989)</w:t>
      </w:r>
      <w:r w:rsidR="001C2D45" w:rsidRPr="00C6619B">
        <w:rPr>
          <w:rFonts w:ascii="Times New Roman" w:eastAsia="標楷體" w:hAnsi="Times New Roman"/>
          <w:szCs w:val="24"/>
        </w:rPr>
        <w:t>。</w:t>
      </w:r>
    </w:p>
    <w:p w14:paraId="6B7F9AE1" w14:textId="2083D69B" w:rsidR="001B0AFC" w:rsidRPr="00C6619B" w:rsidRDefault="00600D62" w:rsidP="000571FC">
      <w:pPr>
        <w:jc w:val="both"/>
        <w:rPr>
          <w:rFonts w:ascii="Times New Roman" w:eastAsia="標楷體" w:hAnsi="Times New Roman"/>
          <w:bCs/>
          <w:szCs w:val="20"/>
        </w:rPr>
      </w:pPr>
      <w:r w:rsidRPr="00C6619B">
        <w:rPr>
          <w:rFonts w:ascii="Times New Roman" w:eastAsia="標楷體" w:hAnsi="Times New Roman"/>
          <w:szCs w:val="24"/>
        </w:rPr>
        <w:t xml:space="preserve">　　</w:t>
      </w:r>
      <w:r w:rsidR="001C2D45" w:rsidRPr="00C6619B">
        <w:rPr>
          <w:rFonts w:ascii="Times New Roman" w:eastAsia="標楷體" w:hAnsi="Times New Roman"/>
          <w:szCs w:val="24"/>
        </w:rPr>
        <w:t>而網路的發展相對也改變傳統的交易型態，間接影響消費者的行為</w:t>
      </w:r>
      <w:r w:rsidRPr="00C6619B">
        <w:rPr>
          <w:rFonts w:ascii="Times New Roman" w:eastAsia="標楷體" w:hAnsi="Times New Roman"/>
          <w:szCs w:val="24"/>
        </w:rPr>
        <w:t>，</w:t>
      </w:r>
      <w:r w:rsidR="00D05D59" w:rsidRPr="00C6619B">
        <w:rPr>
          <w:rFonts w:ascii="Times New Roman" w:eastAsia="標楷體" w:hAnsi="Times New Roman"/>
          <w:szCs w:val="24"/>
        </w:rPr>
        <w:t>但</w:t>
      </w:r>
      <w:r w:rsidR="00D05D59" w:rsidRPr="00C6619B">
        <w:rPr>
          <w:rFonts w:ascii="Times New Roman" w:eastAsia="標楷體" w:hAnsi="Times New Roman"/>
          <w:bCs/>
          <w:szCs w:val="20"/>
        </w:rPr>
        <w:t>消費者則可能對於網路購物尚</w:t>
      </w:r>
      <w:proofErr w:type="gramStart"/>
      <w:r w:rsidR="00D05D59" w:rsidRPr="00C6619B">
        <w:rPr>
          <w:rFonts w:ascii="Times New Roman" w:eastAsia="標楷體" w:hAnsi="Times New Roman"/>
          <w:bCs/>
          <w:szCs w:val="20"/>
        </w:rPr>
        <w:t>不</w:t>
      </w:r>
      <w:proofErr w:type="gramEnd"/>
      <w:r w:rsidR="00D05D59" w:rsidRPr="00C6619B">
        <w:rPr>
          <w:rFonts w:ascii="Times New Roman" w:eastAsia="標楷體" w:hAnsi="Times New Roman"/>
          <w:bCs/>
          <w:szCs w:val="20"/>
        </w:rPr>
        <w:t>認同或缺乏使用網路的經驗，進而影響消費者接受改變購物的模式</w:t>
      </w:r>
      <w:r w:rsidR="00674C72">
        <w:rPr>
          <w:rFonts w:ascii="Times New Roman" w:eastAsia="標楷體" w:hAnsi="Times New Roman" w:hint="eastAsia"/>
          <w:bCs/>
          <w:szCs w:val="20"/>
        </w:rPr>
        <w:t xml:space="preserve"> </w:t>
      </w:r>
      <w:r w:rsidR="00D05D59" w:rsidRPr="00C6619B">
        <w:rPr>
          <w:rFonts w:ascii="Times New Roman" w:eastAsia="標楷體" w:hAnsi="Times New Roman"/>
          <w:bCs/>
          <w:szCs w:val="20"/>
        </w:rPr>
        <w:t>(</w:t>
      </w:r>
      <w:r w:rsidR="00D05D59" w:rsidRPr="00C6619B">
        <w:rPr>
          <w:rFonts w:ascii="Times New Roman" w:eastAsia="標楷體" w:hAnsi="Times New Roman"/>
          <w:bCs/>
          <w:szCs w:val="20"/>
        </w:rPr>
        <w:t>陳淑美、彭建文，</w:t>
      </w:r>
      <w:r w:rsidR="00D05D59" w:rsidRPr="00C6619B">
        <w:rPr>
          <w:rFonts w:ascii="Times New Roman" w:eastAsia="標楷體" w:hAnsi="Times New Roman"/>
          <w:bCs/>
          <w:szCs w:val="20"/>
        </w:rPr>
        <w:t>2003)</w:t>
      </w:r>
      <w:r w:rsidR="00D05D59" w:rsidRPr="00C6619B">
        <w:rPr>
          <w:rFonts w:ascii="Times New Roman" w:eastAsia="標楷體" w:hAnsi="Times New Roman"/>
          <w:bCs/>
          <w:szCs w:val="20"/>
        </w:rPr>
        <w:t>。</w:t>
      </w:r>
      <w:r w:rsidR="00911E59" w:rsidRPr="00C6619B">
        <w:rPr>
          <w:rFonts w:ascii="Times New Roman" w:eastAsia="標楷體" w:hAnsi="Times New Roman"/>
          <w:bCs/>
          <w:szCs w:val="20"/>
        </w:rPr>
        <w:t>除此之外</w:t>
      </w:r>
      <w:r w:rsidR="009A064F" w:rsidRPr="00C6619B">
        <w:rPr>
          <w:rFonts w:ascii="Times New Roman" w:eastAsia="標楷體" w:hAnsi="Times New Roman"/>
          <w:bCs/>
          <w:szCs w:val="20"/>
        </w:rPr>
        <w:t>，影響消費者購物模式</w:t>
      </w:r>
      <w:r w:rsidRPr="00C6619B">
        <w:rPr>
          <w:rFonts w:ascii="Times New Roman" w:eastAsia="標楷體" w:hAnsi="Times New Roman"/>
          <w:bCs/>
          <w:szCs w:val="20"/>
        </w:rPr>
        <w:t>則可能</w:t>
      </w:r>
      <w:r w:rsidR="009A064F" w:rsidRPr="00C6619B">
        <w:rPr>
          <w:rFonts w:ascii="Times New Roman" w:eastAsia="標楷體" w:hAnsi="Times New Roman"/>
          <w:bCs/>
          <w:szCs w:val="20"/>
        </w:rPr>
        <w:t>因為</w:t>
      </w:r>
      <w:r w:rsidR="00911E59" w:rsidRPr="00C6619B">
        <w:rPr>
          <w:rFonts w:ascii="Times New Roman" w:eastAsia="標楷體" w:hAnsi="Times New Roman"/>
          <w:bCs/>
          <w:szCs w:val="20"/>
        </w:rPr>
        <w:t>市場的競爭日趨激烈，</w:t>
      </w:r>
      <w:r w:rsidR="00CA2CDD" w:rsidRPr="00C6619B">
        <w:rPr>
          <w:rFonts w:ascii="Times New Roman" w:eastAsia="標楷體" w:hAnsi="Times New Roman"/>
          <w:bCs/>
          <w:szCs w:val="20"/>
        </w:rPr>
        <w:t>各家</w:t>
      </w:r>
      <w:r w:rsidR="00911E59" w:rsidRPr="00C6619B">
        <w:rPr>
          <w:rFonts w:ascii="Times New Roman" w:eastAsia="標楷體" w:hAnsi="Times New Roman"/>
          <w:bCs/>
          <w:szCs w:val="20"/>
        </w:rPr>
        <w:t>業者為了搶客源，刺激消費者購買自家所販售之運動用品，</w:t>
      </w:r>
      <w:r w:rsidR="00CA2CDD" w:rsidRPr="00C6619B">
        <w:rPr>
          <w:rFonts w:ascii="Times New Roman" w:eastAsia="標楷體" w:hAnsi="Times New Roman"/>
          <w:bCs/>
          <w:szCs w:val="20"/>
        </w:rPr>
        <w:t>而</w:t>
      </w:r>
      <w:r w:rsidR="00911E59" w:rsidRPr="00C6619B">
        <w:rPr>
          <w:rFonts w:ascii="Times New Roman" w:eastAsia="標楷體" w:hAnsi="Times New Roman"/>
          <w:bCs/>
          <w:szCs w:val="20"/>
        </w:rPr>
        <w:t>透過購買廣告或促銷的活動方式推銷自家的運動用品</w:t>
      </w:r>
      <w:r w:rsidR="000571FC" w:rsidRPr="00C6619B">
        <w:rPr>
          <w:rFonts w:ascii="Times New Roman" w:eastAsia="標楷體" w:hAnsi="Times New Roman"/>
          <w:bCs/>
          <w:szCs w:val="20"/>
        </w:rPr>
        <w:t xml:space="preserve"> </w:t>
      </w:r>
      <w:r w:rsidR="00911E59" w:rsidRPr="00C6619B">
        <w:rPr>
          <w:rFonts w:ascii="Times New Roman" w:eastAsia="標楷體" w:hAnsi="Times New Roman"/>
          <w:bCs/>
          <w:szCs w:val="20"/>
        </w:rPr>
        <w:t>(</w:t>
      </w:r>
      <w:r w:rsidR="00911E59" w:rsidRPr="00C6619B">
        <w:rPr>
          <w:rFonts w:ascii="Times New Roman" w:eastAsia="標楷體" w:hAnsi="Times New Roman"/>
          <w:bCs/>
          <w:szCs w:val="20"/>
        </w:rPr>
        <w:t>陳冠名，</w:t>
      </w:r>
      <w:r w:rsidR="00911E59" w:rsidRPr="00C6619B">
        <w:rPr>
          <w:rFonts w:ascii="Times New Roman" w:eastAsia="標楷體" w:hAnsi="Times New Roman"/>
          <w:bCs/>
          <w:szCs w:val="20"/>
        </w:rPr>
        <w:t>2022)</w:t>
      </w:r>
      <w:r w:rsidR="00911E59" w:rsidRPr="00C6619B">
        <w:rPr>
          <w:rFonts w:ascii="Times New Roman" w:eastAsia="標楷體" w:hAnsi="Times New Roman"/>
          <w:bCs/>
          <w:szCs w:val="20"/>
        </w:rPr>
        <w:t>，即便是知名運動品牌</w:t>
      </w:r>
      <w:r w:rsidR="00911E59" w:rsidRPr="00C6619B">
        <w:rPr>
          <w:rFonts w:ascii="Times New Roman" w:eastAsia="標楷體" w:hAnsi="Times New Roman"/>
          <w:bCs/>
          <w:szCs w:val="20"/>
        </w:rPr>
        <w:t>NIKE</w:t>
      </w:r>
      <w:r w:rsidR="00911E59" w:rsidRPr="00C6619B">
        <w:rPr>
          <w:rFonts w:ascii="Times New Roman" w:eastAsia="標楷體" w:hAnsi="Times New Roman"/>
          <w:bCs/>
          <w:szCs w:val="20"/>
        </w:rPr>
        <w:t>、</w:t>
      </w:r>
      <w:r w:rsidR="00911E59" w:rsidRPr="00C6619B">
        <w:rPr>
          <w:rFonts w:ascii="Times New Roman" w:eastAsia="標楷體" w:hAnsi="Times New Roman"/>
          <w:bCs/>
          <w:szCs w:val="20"/>
        </w:rPr>
        <w:t>ADIDAS</w:t>
      </w:r>
      <w:r w:rsidR="00911E59" w:rsidRPr="00C6619B">
        <w:rPr>
          <w:rFonts w:ascii="Times New Roman" w:eastAsia="標楷體" w:hAnsi="Times New Roman"/>
          <w:bCs/>
          <w:szCs w:val="20"/>
        </w:rPr>
        <w:t>、</w:t>
      </w:r>
      <w:r w:rsidR="009A064F" w:rsidRPr="00C6619B">
        <w:rPr>
          <w:rFonts w:ascii="Times New Roman" w:eastAsia="標楷體" w:hAnsi="Times New Roman"/>
          <w:bCs/>
          <w:szCs w:val="20"/>
        </w:rPr>
        <w:t>UNDER ARMOUR</w:t>
      </w:r>
      <w:r w:rsidR="009A064F" w:rsidRPr="00C6619B">
        <w:rPr>
          <w:rFonts w:ascii="Times New Roman" w:eastAsia="標楷體" w:hAnsi="Times New Roman"/>
          <w:bCs/>
          <w:szCs w:val="20"/>
        </w:rPr>
        <w:t>、</w:t>
      </w:r>
      <w:r w:rsidR="009A064F" w:rsidRPr="00C6619B">
        <w:rPr>
          <w:rFonts w:ascii="Times New Roman" w:eastAsia="標楷體" w:hAnsi="Times New Roman"/>
          <w:bCs/>
          <w:szCs w:val="20"/>
        </w:rPr>
        <w:t>MIZUNO</w:t>
      </w:r>
      <w:r w:rsidR="009A064F" w:rsidRPr="00C6619B">
        <w:rPr>
          <w:rFonts w:ascii="Times New Roman" w:eastAsia="標楷體" w:hAnsi="Times New Roman"/>
          <w:bCs/>
          <w:szCs w:val="20"/>
        </w:rPr>
        <w:t>等</w:t>
      </w:r>
      <w:r w:rsidR="00CA2CDD" w:rsidRPr="00C6619B">
        <w:rPr>
          <w:rFonts w:ascii="Times New Roman" w:eastAsia="標楷體" w:hAnsi="Times New Roman"/>
          <w:bCs/>
          <w:szCs w:val="20"/>
        </w:rPr>
        <w:t>，亦是如此。</w:t>
      </w:r>
      <w:r w:rsidR="007C35E0" w:rsidRPr="00C6619B">
        <w:rPr>
          <w:rFonts w:ascii="Times New Roman" w:eastAsia="標楷體" w:hAnsi="Times New Roman"/>
          <w:bCs/>
          <w:szCs w:val="20"/>
        </w:rPr>
        <w:t>研究也顯示網路購物的特性中，便利性及隱密性也是影響消費者購物</w:t>
      </w:r>
      <w:r w:rsidR="00633AB1" w:rsidRPr="00C6619B">
        <w:rPr>
          <w:rFonts w:ascii="Times New Roman" w:eastAsia="標楷體" w:hAnsi="Times New Roman"/>
          <w:bCs/>
          <w:szCs w:val="20"/>
        </w:rPr>
        <w:t>模式</w:t>
      </w:r>
      <w:r w:rsidR="007C35E0" w:rsidRPr="00C6619B">
        <w:rPr>
          <w:rFonts w:ascii="Times New Roman" w:eastAsia="標楷體" w:hAnsi="Times New Roman"/>
          <w:bCs/>
          <w:szCs w:val="20"/>
        </w:rPr>
        <w:t>的</w:t>
      </w:r>
      <w:r w:rsidR="00633AB1" w:rsidRPr="00C6619B">
        <w:rPr>
          <w:rFonts w:ascii="Times New Roman" w:eastAsia="標楷體" w:hAnsi="Times New Roman"/>
          <w:bCs/>
          <w:szCs w:val="20"/>
        </w:rPr>
        <w:t>原因之一</w:t>
      </w:r>
      <w:r w:rsidR="007C35E0" w:rsidRPr="00C6619B">
        <w:rPr>
          <w:rFonts w:ascii="Times New Roman" w:eastAsia="標楷體" w:hAnsi="Times New Roman"/>
          <w:bCs/>
          <w:szCs w:val="20"/>
        </w:rPr>
        <w:t>，其便利性可不受時間、距離的限制，亦可不分晝夜、</w:t>
      </w:r>
      <w:proofErr w:type="gramStart"/>
      <w:r w:rsidR="007C35E0" w:rsidRPr="00C6619B">
        <w:rPr>
          <w:rFonts w:ascii="Times New Roman" w:eastAsia="標楷體" w:hAnsi="Times New Roman"/>
          <w:bCs/>
          <w:szCs w:val="20"/>
        </w:rPr>
        <w:t>不</w:t>
      </w:r>
      <w:proofErr w:type="gramEnd"/>
      <w:r w:rsidR="007C35E0" w:rsidRPr="00C6619B">
        <w:rPr>
          <w:rFonts w:ascii="Times New Roman" w:eastAsia="標楷體" w:hAnsi="Times New Roman"/>
          <w:bCs/>
          <w:szCs w:val="20"/>
        </w:rPr>
        <w:t>設限，僅需透過網路即可輕易購得所需的用品</w:t>
      </w:r>
      <w:r w:rsidR="007B13BA" w:rsidRPr="00C6619B">
        <w:rPr>
          <w:rFonts w:ascii="Times New Roman" w:eastAsia="標楷體" w:hAnsi="Times New Roman"/>
          <w:bCs/>
          <w:szCs w:val="20"/>
        </w:rPr>
        <w:t>，省去</w:t>
      </w:r>
      <w:r w:rsidR="00FC3548" w:rsidRPr="00C6619B">
        <w:rPr>
          <w:rFonts w:ascii="Times New Roman" w:eastAsia="標楷體" w:hAnsi="Times New Roman"/>
          <w:bCs/>
          <w:szCs w:val="20"/>
        </w:rPr>
        <w:t>舟車勞頓的</w:t>
      </w:r>
      <w:r w:rsidR="007B13BA" w:rsidRPr="00C6619B">
        <w:rPr>
          <w:rFonts w:ascii="Times New Roman" w:eastAsia="標楷體" w:hAnsi="Times New Roman"/>
          <w:bCs/>
          <w:szCs w:val="20"/>
        </w:rPr>
        <w:t>時間</w:t>
      </w:r>
      <w:r w:rsidR="007B13BA" w:rsidRPr="00C6619B">
        <w:rPr>
          <w:rFonts w:ascii="Times New Roman" w:eastAsia="標楷體" w:hAnsi="Times New Roman"/>
          <w:bCs/>
          <w:szCs w:val="20"/>
        </w:rPr>
        <w:t>(</w:t>
      </w:r>
      <w:r w:rsidR="007B13BA" w:rsidRPr="00C6619B">
        <w:rPr>
          <w:rFonts w:ascii="Times New Roman" w:eastAsia="標楷體" w:hAnsi="Times New Roman"/>
          <w:bCs/>
          <w:szCs w:val="20"/>
        </w:rPr>
        <w:t>曾</w:t>
      </w:r>
      <w:r w:rsidR="007B13BA" w:rsidRPr="00C6619B">
        <w:rPr>
          <w:rFonts w:ascii="Times New Roman" w:eastAsia="標楷體" w:hAnsi="Times New Roman"/>
          <w:kern w:val="0"/>
          <w:szCs w:val="24"/>
        </w:rPr>
        <w:t>鈐潮</w:t>
      </w:r>
      <w:r w:rsidR="000571FC" w:rsidRPr="00C6619B">
        <w:rPr>
          <w:rFonts w:ascii="Times New Roman" w:eastAsia="標楷體" w:hAnsi="Times New Roman"/>
          <w:kern w:val="0"/>
          <w:szCs w:val="24"/>
        </w:rPr>
        <w:t>，</w:t>
      </w:r>
      <w:r w:rsidR="000571FC" w:rsidRPr="00C6619B">
        <w:rPr>
          <w:rFonts w:ascii="Times New Roman" w:eastAsia="標楷體" w:hAnsi="Times New Roman"/>
          <w:bCs/>
          <w:szCs w:val="20"/>
        </w:rPr>
        <w:t>1999</w:t>
      </w:r>
      <w:r w:rsidR="007B13BA" w:rsidRPr="00C6619B">
        <w:rPr>
          <w:rFonts w:ascii="Times New Roman" w:eastAsia="標楷體" w:hAnsi="Times New Roman"/>
          <w:bCs/>
          <w:szCs w:val="20"/>
        </w:rPr>
        <w:t>)</w:t>
      </w:r>
      <w:r w:rsidR="0082172B" w:rsidRPr="00C6619B">
        <w:rPr>
          <w:rFonts w:ascii="Times New Roman" w:eastAsia="標楷體" w:hAnsi="Times New Roman"/>
          <w:bCs/>
          <w:szCs w:val="20"/>
        </w:rPr>
        <w:t>，</w:t>
      </w:r>
      <w:r w:rsidR="00633AB1" w:rsidRPr="00C6619B">
        <w:rPr>
          <w:rFonts w:ascii="Times New Roman" w:eastAsia="標楷體" w:hAnsi="Times New Roman"/>
          <w:bCs/>
          <w:szCs w:val="20"/>
        </w:rPr>
        <w:t>也能不受限於店家的營業時間及避免直接面對銷售人員的推銷或干擾</w:t>
      </w:r>
      <w:r w:rsidR="000571FC" w:rsidRPr="00C6619B">
        <w:rPr>
          <w:rFonts w:ascii="Times New Roman" w:eastAsia="標楷體" w:hAnsi="Times New Roman"/>
          <w:bCs/>
          <w:szCs w:val="20"/>
        </w:rPr>
        <w:t xml:space="preserve"> </w:t>
      </w:r>
      <w:r w:rsidR="00633AB1" w:rsidRPr="00C6619B">
        <w:rPr>
          <w:rFonts w:ascii="Times New Roman" w:eastAsia="標楷體" w:hAnsi="Times New Roman"/>
          <w:bCs/>
          <w:szCs w:val="20"/>
        </w:rPr>
        <w:t>(</w:t>
      </w:r>
      <w:r w:rsidR="00633AB1" w:rsidRPr="00C6619B">
        <w:rPr>
          <w:rFonts w:ascii="Times New Roman" w:eastAsia="標楷體" w:hAnsi="Times New Roman"/>
          <w:bCs/>
          <w:szCs w:val="20"/>
        </w:rPr>
        <w:t>蔣惠蓮，</w:t>
      </w:r>
      <w:r w:rsidR="00633AB1" w:rsidRPr="00C6619B">
        <w:rPr>
          <w:rFonts w:ascii="Times New Roman" w:eastAsia="標楷體" w:hAnsi="Times New Roman"/>
          <w:bCs/>
          <w:szCs w:val="20"/>
        </w:rPr>
        <w:t>20</w:t>
      </w:r>
      <w:r w:rsidR="00FA5899" w:rsidRPr="00C6619B">
        <w:rPr>
          <w:rFonts w:ascii="Times New Roman" w:eastAsia="標楷體" w:hAnsi="Times New Roman"/>
          <w:bCs/>
          <w:szCs w:val="20"/>
        </w:rPr>
        <w:t>0</w:t>
      </w:r>
      <w:r w:rsidR="00633AB1" w:rsidRPr="00C6619B">
        <w:rPr>
          <w:rFonts w:ascii="Times New Roman" w:eastAsia="標楷體" w:hAnsi="Times New Roman"/>
          <w:bCs/>
          <w:szCs w:val="20"/>
        </w:rPr>
        <w:t>3)</w:t>
      </w:r>
      <w:r w:rsidR="0082172B" w:rsidRPr="00C6619B">
        <w:rPr>
          <w:rFonts w:ascii="Times New Roman" w:eastAsia="標楷體" w:hAnsi="Times New Roman"/>
          <w:bCs/>
          <w:szCs w:val="20"/>
        </w:rPr>
        <w:t>，因此也是許多傳統實體店家消費者改變消費模式的原因。</w:t>
      </w:r>
    </w:p>
    <w:p w14:paraId="31F9F97A" w14:textId="5FE5694F" w:rsidR="0082172B" w:rsidRPr="00C6619B" w:rsidRDefault="001B0AFC" w:rsidP="000571FC">
      <w:pPr>
        <w:jc w:val="both"/>
        <w:rPr>
          <w:rFonts w:ascii="Times New Roman" w:eastAsia="標楷體" w:hAnsi="Times New Roman"/>
          <w:bCs/>
          <w:szCs w:val="20"/>
        </w:rPr>
      </w:pPr>
      <w:r w:rsidRPr="00C6619B">
        <w:rPr>
          <w:rFonts w:ascii="Times New Roman" w:eastAsia="標楷體" w:hAnsi="Times New Roman"/>
          <w:bCs/>
          <w:szCs w:val="20"/>
        </w:rPr>
        <w:t xml:space="preserve">　　此外</w:t>
      </w:r>
      <w:r w:rsidR="004850C8" w:rsidRPr="00C6619B">
        <w:rPr>
          <w:rFonts w:ascii="Times New Roman" w:eastAsia="標楷體" w:hAnsi="Times New Roman"/>
          <w:bCs/>
          <w:szCs w:val="20"/>
        </w:rPr>
        <w:t>電商平台及網路直播購物</w:t>
      </w:r>
      <w:r w:rsidR="00A83E8E" w:rsidRPr="00C6619B">
        <w:rPr>
          <w:rFonts w:ascii="Times New Roman" w:eastAsia="標楷體" w:hAnsi="Times New Roman"/>
          <w:bCs/>
          <w:szCs w:val="20"/>
        </w:rPr>
        <w:t>也因為買家與賣家無法面對面</w:t>
      </w:r>
      <w:r w:rsidR="0017079E" w:rsidRPr="00C6619B">
        <w:rPr>
          <w:rFonts w:ascii="Times New Roman" w:eastAsia="標楷體" w:hAnsi="Times New Roman"/>
          <w:bCs/>
          <w:szCs w:val="20"/>
        </w:rPr>
        <w:t>的關係</w:t>
      </w:r>
      <w:r w:rsidR="00A83E8E" w:rsidRPr="00C6619B">
        <w:rPr>
          <w:rFonts w:ascii="Times New Roman" w:eastAsia="標楷體" w:hAnsi="Times New Roman"/>
          <w:bCs/>
          <w:szCs w:val="20"/>
        </w:rPr>
        <w:t>，</w:t>
      </w:r>
      <w:r w:rsidR="0017079E" w:rsidRPr="00C6619B">
        <w:rPr>
          <w:rFonts w:ascii="Times New Roman" w:eastAsia="標楷體" w:hAnsi="Times New Roman"/>
          <w:bCs/>
          <w:szCs w:val="20"/>
        </w:rPr>
        <w:t>導致</w:t>
      </w:r>
      <w:r w:rsidR="00A83E8E" w:rsidRPr="00C6619B">
        <w:rPr>
          <w:rFonts w:ascii="Times New Roman" w:eastAsia="標楷體" w:hAnsi="Times New Roman"/>
          <w:bCs/>
          <w:szCs w:val="20"/>
        </w:rPr>
        <w:t>消費者僅能藉由</w:t>
      </w:r>
      <w:r w:rsidR="0017079E" w:rsidRPr="00C6619B">
        <w:rPr>
          <w:rFonts w:ascii="Times New Roman" w:eastAsia="標楷體" w:hAnsi="Times New Roman"/>
          <w:bCs/>
          <w:szCs w:val="20"/>
        </w:rPr>
        <w:t>購物</w:t>
      </w:r>
      <w:r w:rsidR="00A83E8E" w:rsidRPr="00C6619B">
        <w:rPr>
          <w:rFonts w:ascii="Times New Roman" w:eastAsia="標楷體" w:hAnsi="Times New Roman"/>
          <w:bCs/>
          <w:szCs w:val="20"/>
        </w:rPr>
        <w:t>網頁或直播</w:t>
      </w:r>
      <w:r w:rsidR="0017079E" w:rsidRPr="00C6619B">
        <w:rPr>
          <w:rFonts w:ascii="Times New Roman" w:eastAsia="標楷體" w:hAnsi="Times New Roman"/>
          <w:bCs/>
          <w:szCs w:val="20"/>
        </w:rPr>
        <w:t>平台</w:t>
      </w:r>
      <w:r w:rsidR="00A83E8E" w:rsidRPr="00C6619B">
        <w:rPr>
          <w:rFonts w:ascii="Times New Roman" w:eastAsia="標楷體" w:hAnsi="Times New Roman"/>
          <w:bCs/>
          <w:szCs w:val="20"/>
        </w:rPr>
        <w:t>所提供的商品資</w:t>
      </w:r>
      <w:r w:rsidR="0017079E" w:rsidRPr="00C6619B">
        <w:rPr>
          <w:rFonts w:ascii="Times New Roman" w:eastAsia="標楷體" w:hAnsi="Times New Roman"/>
          <w:bCs/>
          <w:szCs w:val="20"/>
        </w:rPr>
        <w:t>訊</w:t>
      </w:r>
      <w:r w:rsidR="00E77040" w:rsidRPr="00C6619B">
        <w:rPr>
          <w:rFonts w:ascii="Times New Roman" w:eastAsia="標楷體" w:hAnsi="Times New Roman"/>
          <w:bCs/>
          <w:szCs w:val="20"/>
        </w:rPr>
        <w:t>及照片</w:t>
      </w:r>
      <w:r w:rsidR="0017079E" w:rsidRPr="00C6619B">
        <w:rPr>
          <w:rFonts w:ascii="Times New Roman" w:eastAsia="標楷體" w:hAnsi="Times New Roman"/>
          <w:bCs/>
          <w:szCs w:val="20"/>
        </w:rPr>
        <w:t>來決定購買與否</w:t>
      </w:r>
      <w:r w:rsidR="00A83E8E" w:rsidRPr="00C6619B">
        <w:rPr>
          <w:rFonts w:ascii="Times New Roman" w:eastAsia="標楷體" w:hAnsi="Times New Roman"/>
          <w:bCs/>
          <w:szCs w:val="20"/>
        </w:rPr>
        <w:t>，因此也增加買賣雙方的不確定性及不信任感</w:t>
      </w:r>
      <w:r w:rsidR="000571FC" w:rsidRPr="00C6619B">
        <w:rPr>
          <w:rFonts w:ascii="Times New Roman" w:eastAsia="標楷體" w:hAnsi="Times New Roman"/>
          <w:bCs/>
          <w:color w:val="000000" w:themeColor="text1"/>
          <w:szCs w:val="20"/>
        </w:rPr>
        <w:t xml:space="preserve"> </w:t>
      </w:r>
      <w:r w:rsidR="00A83E8E" w:rsidRPr="00C6619B">
        <w:rPr>
          <w:rFonts w:ascii="Times New Roman" w:eastAsia="標楷體" w:hAnsi="Times New Roman"/>
          <w:bCs/>
          <w:color w:val="000000" w:themeColor="text1"/>
          <w:szCs w:val="20"/>
        </w:rPr>
        <w:t xml:space="preserve">(Ba &amp; </w:t>
      </w:r>
      <w:proofErr w:type="spellStart"/>
      <w:r w:rsidR="00A83E8E" w:rsidRPr="00C6619B">
        <w:rPr>
          <w:rFonts w:ascii="Times New Roman" w:eastAsia="標楷體" w:hAnsi="Times New Roman"/>
          <w:bCs/>
          <w:color w:val="000000" w:themeColor="text1"/>
          <w:szCs w:val="20"/>
        </w:rPr>
        <w:t>Pav</w:t>
      </w:r>
      <w:r w:rsidR="0017079E" w:rsidRPr="00C6619B">
        <w:rPr>
          <w:rFonts w:ascii="Times New Roman" w:eastAsia="標楷體" w:hAnsi="Times New Roman"/>
          <w:bCs/>
          <w:color w:val="000000" w:themeColor="text1"/>
          <w:szCs w:val="20"/>
        </w:rPr>
        <w:t>lou</w:t>
      </w:r>
      <w:proofErr w:type="spellEnd"/>
      <w:r w:rsidR="0017079E" w:rsidRPr="00C6619B">
        <w:rPr>
          <w:rFonts w:ascii="Times New Roman" w:eastAsia="標楷體" w:hAnsi="Times New Roman"/>
          <w:bCs/>
          <w:color w:val="000000" w:themeColor="text1"/>
          <w:szCs w:val="20"/>
        </w:rPr>
        <w:t>,</w:t>
      </w:r>
      <w:r w:rsidR="000571FC" w:rsidRPr="00C6619B">
        <w:rPr>
          <w:rFonts w:ascii="Times New Roman" w:eastAsia="標楷體" w:hAnsi="Times New Roman"/>
          <w:bCs/>
          <w:color w:val="000000" w:themeColor="text1"/>
          <w:szCs w:val="20"/>
        </w:rPr>
        <w:t xml:space="preserve"> </w:t>
      </w:r>
      <w:r w:rsidR="0017079E" w:rsidRPr="00C6619B">
        <w:rPr>
          <w:rFonts w:ascii="Times New Roman" w:eastAsia="標楷體" w:hAnsi="Times New Roman"/>
          <w:bCs/>
          <w:color w:val="000000" w:themeColor="text1"/>
          <w:szCs w:val="20"/>
        </w:rPr>
        <w:t>2002</w:t>
      </w:r>
      <w:r w:rsidR="00A83E8E" w:rsidRPr="00C6619B">
        <w:rPr>
          <w:rFonts w:ascii="Times New Roman" w:eastAsia="標楷體" w:hAnsi="Times New Roman"/>
          <w:bCs/>
          <w:color w:val="000000" w:themeColor="text1"/>
          <w:szCs w:val="20"/>
        </w:rPr>
        <w:t>)</w:t>
      </w:r>
      <w:r w:rsidR="0017079E" w:rsidRPr="00C6619B">
        <w:rPr>
          <w:rFonts w:ascii="Times New Roman" w:eastAsia="標楷體" w:hAnsi="Times New Roman"/>
          <w:bCs/>
          <w:szCs w:val="20"/>
        </w:rPr>
        <w:t>，而衍生出層出不窮的網路交易糾紛。</w:t>
      </w:r>
    </w:p>
    <w:p w14:paraId="13E8B1D6" w14:textId="314B05A8" w:rsidR="00E77040" w:rsidRPr="00C6619B" w:rsidRDefault="00E77040" w:rsidP="000571FC">
      <w:pPr>
        <w:jc w:val="both"/>
        <w:rPr>
          <w:rFonts w:ascii="Times New Roman" w:eastAsia="標楷體" w:hAnsi="Times New Roman"/>
          <w:bCs/>
          <w:color w:val="FF0000"/>
          <w:szCs w:val="20"/>
        </w:rPr>
      </w:pPr>
      <w:r w:rsidRPr="00C6619B">
        <w:rPr>
          <w:rFonts w:ascii="Times New Roman" w:eastAsia="標楷體" w:hAnsi="Times New Roman"/>
          <w:bCs/>
          <w:szCs w:val="20"/>
        </w:rPr>
        <w:t xml:space="preserve">　　綜觀以上，傳統實體店家與網路購物及直播購物三者是截然不同的銷售通路，影響消費者購物模式的因素也不盡相同，雖然如此，但</w:t>
      </w:r>
      <w:r w:rsidR="00FE4404" w:rsidRPr="00C6619B">
        <w:rPr>
          <w:rFonts w:ascii="Times New Roman" w:eastAsia="標楷體" w:hAnsi="Times New Roman"/>
          <w:bCs/>
          <w:szCs w:val="20"/>
        </w:rPr>
        <w:t>本研究者認為，</w:t>
      </w:r>
      <w:r w:rsidRPr="00C6619B">
        <w:rPr>
          <w:rFonts w:ascii="Times New Roman" w:eastAsia="標楷體" w:hAnsi="Times New Roman"/>
          <w:bCs/>
          <w:szCs w:val="20"/>
        </w:rPr>
        <w:t>對消費者</w:t>
      </w:r>
      <w:r w:rsidR="00FE4404" w:rsidRPr="00C6619B">
        <w:rPr>
          <w:rFonts w:ascii="Times New Roman" w:eastAsia="標楷體" w:hAnsi="Times New Roman"/>
          <w:bCs/>
          <w:szCs w:val="20"/>
        </w:rPr>
        <w:t>來說，唯有越多元的購物模式及競爭出現，才有機會使其運動休閒用品或其他產品出現更優惠的價格或促銷活動提供消費者選擇。</w:t>
      </w:r>
    </w:p>
    <w:p w14:paraId="4C156895" w14:textId="51017923" w:rsidR="00D62EF8" w:rsidRDefault="00D62EF8" w:rsidP="007D71A8">
      <w:pPr>
        <w:rPr>
          <w:rFonts w:ascii="Times New Roman" w:eastAsia="標楷體" w:hAnsi="Times New Roman"/>
          <w:bCs/>
          <w:color w:val="FF0000"/>
          <w:szCs w:val="20"/>
        </w:rPr>
      </w:pPr>
    </w:p>
    <w:p w14:paraId="40910DB4" w14:textId="77777777" w:rsidR="007C4F15" w:rsidRPr="00C6619B" w:rsidRDefault="007C4F15" w:rsidP="007D71A8">
      <w:pPr>
        <w:rPr>
          <w:rFonts w:ascii="Times New Roman" w:eastAsia="標楷體" w:hAnsi="Times New Roman"/>
          <w:bCs/>
          <w:color w:val="FF0000"/>
          <w:szCs w:val="20"/>
        </w:rPr>
      </w:pPr>
    </w:p>
    <w:p w14:paraId="446B5863" w14:textId="1B9DC9E4" w:rsidR="00420BA8" w:rsidRPr="00C6619B" w:rsidRDefault="002A2707" w:rsidP="00C00595">
      <w:pPr>
        <w:pStyle w:val="af0"/>
        <w:numPr>
          <w:ilvl w:val="0"/>
          <w:numId w:val="3"/>
        </w:numPr>
        <w:ind w:leftChars="0"/>
        <w:jc w:val="center"/>
        <w:rPr>
          <w:rFonts w:ascii="Times New Roman" w:eastAsia="標楷體" w:hAnsi="Times New Roman"/>
          <w:b/>
          <w:sz w:val="28"/>
        </w:rPr>
      </w:pPr>
      <w:r w:rsidRPr="00C6619B">
        <w:rPr>
          <w:rFonts w:ascii="Times New Roman" w:eastAsia="標楷體" w:hAnsi="Times New Roman"/>
          <w:b/>
          <w:sz w:val="28"/>
        </w:rPr>
        <w:t>消費者購物模式</w:t>
      </w:r>
      <w:r w:rsidR="009731A8" w:rsidRPr="00C6619B">
        <w:rPr>
          <w:rFonts w:ascii="Times New Roman" w:eastAsia="標楷體" w:hAnsi="Times New Roman"/>
          <w:b/>
          <w:sz w:val="28"/>
        </w:rPr>
        <w:t>之</w:t>
      </w:r>
      <w:r w:rsidR="00467202" w:rsidRPr="00C6619B">
        <w:rPr>
          <w:rFonts w:ascii="Times New Roman" w:eastAsia="標楷體" w:hAnsi="Times New Roman"/>
          <w:b/>
          <w:sz w:val="28"/>
        </w:rPr>
        <w:t>未來展望</w:t>
      </w:r>
    </w:p>
    <w:p w14:paraId="588865D5" w14:textId="7475556D" w:rsidR="008611E5" w:rsidRPr="00C6619B" w:rsidRDefault="008E7D08" w:rsidP="00362195">
      <w:pPr>
        <w:jc w:val="both"/>
        <w:rPr>
          <w:rFonts w:ascii="Times New Roman" w:eastAsia="標楷體" w:hAnsi="Times New Roman"/>
          <w:bCs/>
          <w:szCs w:val="20"/>
        </w:rPr>
      </w:pPr>
      <w:r w:rsidRPr="00C6619B">
        <w:rPr>
          <w:rFonts w:ascii="Times New Roman" w:eastAsia="標楷體" w:hAnsi="Times New Roman"/>
          <w:bCs/>
          <w:szCs w:val="20"/>
        </w:rPr>
        <w:t xml:space="preserve">　　</w:t>
      </w:r>
      <w:r w:rsidR="00CB1B21" w:rsidRPr="00C6619B">
        <w:rPr>
          <w:rFonts w:ascii="Times New Roman" w:eastAsia="標楷體" w:hAnsi="Times New Roman"/>
          <w:bCs/>
          <w:szCs w:val="20"/>
        </w:rPr>
        <w:t>經</w:t>
      </w:r>
      <w:r w:rsidRPr="00C6619B">
        <w:rPr>
          <w:rFonts w:ascii="Times New Roman" w:eastAsia="標楷體" w:hAnsi="Times New Roman"/>
          <w:bCs/>
          <w:szCs w:val="20"/>
        </w:rPr>
        <w:t>由上</w:t>
      </w:r>
      <w:r w:rsidR="00CB1B21" w:rsidRPr="00C6619B">
        <w:rPr>
          <w:rFonts w:ascii="Times New Roman" w:eastAsia="標楷體" w:hAnsi="Times New Roman"/>
          <w:bCs/>
          <w:szCs w:val="20"/>
        </w:rPr>
        <w:t>述多個過去的研究可得知，對於「消費者購物模式」之研究，</w:t>
      </w:r>
      <w:r w:rsidR="00C50051" w:rsidRPr="00C6619B">
        <w:rPr>
          <w:rFonts w:ascii="Times New Roman" w:eastAsia="標楷體" w:hAnsi="Times New Roman"/>
          <w:bCs/>
          <w:szCs w:val="20"/>
        </w:rPr>
        <w:t>不論是實體店家或網路購物，</w:t>
      </w:r>
      <w:r w:rsidR="00C35E5D" w:rsidRPr="00C6619B">
        <w:rPr>
          <w:rFonts w:ascii="Times New Roman" w:eastAsia="標楷體" w:hAnsi="Times New Roman"/>
          <w:bCs/>
          <w:szCs w:val="20"/>
        </w:rPr>
        <w:t>至今</w:t>
      </w:r>
      <w:r w:rsidR="00A5236D" w:rsidRPr="00C6619B">
        <w:rPr>
          <w:rFonts w:ascii="Times New Roman" w:eastAsia="標楷體" w:hAnsi="Times New Roman"/>
          <w:bCs/>
          <w:szCs w:val="20"/>
        </w:rPr>
        <w:t>仍持續有許多學者</w:t>
      </w:r>
      <w:r w:rsidR="00C35E5D" w:rsidRPr="00C6619B">
        <w:rPr>
          <w:rFonts w:ascii="Times New Roman" w:eastAsia="標楷體" w:hAnsi="Times New Roman"/>
          <w:bCs/>
          <w:szCs w:val="20"/>
        </w:rPr>
        <w:t>鑽研，</w:t>
      </w:r>
      <w:r w:rsidR="00950CF0" w:rsidRPr="00C6619B">
        <w:rPr>
          <w:rFonts w:ascii="Times New Roman" w:eastAsia="標楷體" w:hAnsi="Times New Roman"/>
          <w:bCs/>
          <w:szCs w:val="20"/>
        </w:rPr>
        <w:t>其中</w:t>
      </w:r>
      <w:r w:rsidR="00C50051" w:rsidRPr="00C6619B">
        <w:rPr>
          <w:rFonts w:ascii="Times New Roman" w:eastAsia="標楷體" w:hAnsi="Times New Roman"/>
          <w:bCs/>
          <w:szCs w:val="20"/>
        </w:rPr>
        <w:t>包含著</w:t>
      </w:r>
      <w:r w:rsidR="00950CF0" w:rsidRPr="00C6619B">
        <w:rPr>
          <w:rFonts w:ascii="Times New Roman" w:eastAsia="標楷體" w:hAnsi="Times New Roman"/>
          <w:bCs/>
          <w:szCs w:val="20"/>
        </w:rPr>
        <w:t>實體與虛擬購物的</w:t>
      </w:r>
      <w:r w:rsidR="00C50051" w:rsidRPr="00C6619B">
        <w:rPr>
          <w:rFonts w:ascii="Times New Roman" w:eastAsia="標楷體" w:hAnsi="Times New Roman"/>
          <w:bCs/>
          <w:szCs w:val="20"/>
        </w:rPr>
        <w:t>營運分析、</w:t>
      </w:r>
      <w:proofErr w:type="gramStart"/>
      <w:r w:rsidR="00950CF0" w:rsidRPr="00C6619B">
        <w:rPr>
          <w:rFonts w:ascii="Times New Roman" w:eastAsia="標楷體" w:hAnsi="Times New Roman"/>
          <w:bCs/>
          <w:szCs w:val="20"/>
        </w:rPr>
        <w:t>購物間的競爭</w:t>
      </w:r>
      <w:proofErr w:type="gramEnd"/>
      <w:r w:rsidR="00950CF0" w:rsidRPr="00C6619B">
        <w:rPr>
          <w:rFonts w:ascii="Times New Roman" w:eastAsia="標楷體" w:hAnsi="Times New Roman"/>
          <w:bCs/>
          <w:szCs w:val="20"/>
        </w:rPr>
        <w:t>、</w:t>
      </w:r>
      <w:proofErr w:type="gramStart"/>
      <w:r w:rsidR="00C50051" w:rsidRPr="00C6619B">
        <w:rPr>
          <w:rFonts w:ascii="Times New Roman" w:eastAsia="標楷體" w:hAnsi="Times New Roman"/>
          <w:bCs/>
          <w:szCs w:val="20"/>
        </w:rPr>
        <w:t>新冠肺炎疫</w:t>
      </w:r>
      <w:proofErr w:type="gramEnd"/>
      <w:r w:rsidR="00C50051" w:rsidRPr="00C6619B">
        <w:rPr>
          <w:rFonts w:ascii="Times New Roman" w:eastAsia="標楷體" w:hAnsi="Times New Roman"/>
          <w:bCs/>
          <w:szCs w:val="20"/>
        </w:rPr>
        <w:t>情前後</w:t>
      </w:r>
      <w:r w:rsidR="00EF31F1" w:rsidRPr="00C6619B">
        <w:rPr>
          <w:rFonts w:ascii="Times New Roman" w:eastAsia="標楷體" w:hAnsi="Times New Roman"/>
          <w:bCs/>
          <w:szCs w:val="20"/>
        </w:rPr>
        <w:t>消費</w:t>
      </w:r>
      <w:r w:rsidR="00C50051" w:rsidRPr="00C6619B">
        <w:rPr>
          <w:rFonts w:ascii="Times New Roman" w:eastAsia="標楷體" w:hAnsi="Times New Roman"/>
          <w:bCs/>
          <w:szCs w:val="20"/>
        </w:rPr>
        <w:t>行為</w:t>
      </w:r>
      <w:r w:rsidR="00950CF0" w:rsidRPr="00C6619B">
        <w:rPr>
          <w:rFonts w:ascii="Times New Roman" w:eastAsia="標楷體" w:hAnsi="Times New Roman"/>
          <w:bCs/>
          <w:szCs w:val="20"/>
        </w:rPr>
        <w:t>變動等等，學者們也提出許多的看法與策略，對於未來的研究主題</w:t>
      </w:r>
      <w:r w:rsidR="008611E5" w:rsidRPr="00C6619B">
        <w:rPr>
          <w:rFonts w:ascii="Times New Roman" w:eastAsia="標楷體" w:hAnsi="Times New Roman"/>
          <w:bCs/>
          <w:szCs w:val="20"/>
        </w:rPr>
        <w:t>提出不同的方向。本文以國內</w:t>
      </w:r>
      <w:r w:rsidR="00EF31F1" w:rsidRPr="00C6619B">
        <w:rPr>
          <w:rFonts w:ascii="Times New Roman" w:eastAsia="標楷體" w:hAnsi="Times New Roman"/>
          <w:bCs/>
          <w:szCs w:val="20"/>
        </w:rPr>
        <w:t>外</w:t>
      </w:r>
      <w:r w:rsidR="008611E5" w:rsidRPr="00C6619B">
        <w:rPr>
          <w:rFonts w:ascii="Times New Roman" w:eastAsia="標楷體" w:hAnsi="Times New Roman"/>
          <w:bCs/>
          <w:szCs w:val="20"/>
        </w:rPr>
        <w:t>消費者購物模式相關文獻進行統整後分述如下：</w:t>
      </w:r>
    </w:p>
    <w:p w14:paraId="0AD84032" w14:textId="593C2353" w:rsidR="00E84B42" w:rsidRPr="00C6619B" w:rsidRDefault="00AF3DFF" w:rsidP="00362195">
      <w:pPr>
        <w:jc w:val="both"/>
        <w:rPr>
          <w:rFonts w:ascii="Times New Roman" w:eastAsia="標楷體" w:hAnsi="Times New Roman"/>
          <w:b/>
          <w:szCs w:val="20"/>
        </w:rPr>
      </w:pPr>
      <w:r w:rsidRPr="00C6619B">
        <w:rPr>
          <w:rFonts w:ascii="Times New Roman" w:eastAsia="標楷體" w:hAnsi="Times New Roman"/>
          <w:b/>
          <w:szCs w:val="20"/>
        </w:rPr>
        <w:t>一、</w:t>
      </w:r>
      <w:r w:rsidR="00E84B42" w:rsidRPr="00C6619B">
        <w:rPr>
          <w:rFonts w:ascii="Times New Roman" w:eastAsia="標楷體" w:hAnsi="Times New Roman"/>
          <w:b/>
          <w:szCs w:val="20"/>
        </w:rPr>
        <w:t>提升</w:t>
      </w:r>
      <w:r w:rsidR="00A66847" w:rsidRPr="00C6619B">
        <w:rPr>
          <w:rFonts w:ascii="Times New Roman" w:eastAsia="標楷體" w:hAnsi="Times New Roman"/>
          <w:b/>
          <w:szCs w:val="20"/>
        </w:rPr>
        <w:t>傳統實體店家之銷售</w:t>
      </w:r>
      <w:r w:rsidRPr="00C6619B">
        <w:rPr>
          <w:rFonts w:ascii="Times New Roman" w:eastAsia="標楷體" w:hAnsi="Times New Roman"/>
          <w:b/>
          <w:szCs w:val="20"/>
        </w:rPr>
        <w:t>策略</w:t>
      </w:r>
      <w:r w:rsidR="00362195" w:rsidRPr="00C6619B">
        <w:rPr>
          <w:rFonts w:ascii="Times New Roman" w:eastAsia="標楷體" w:hAnsi="Times New Roman"/>
          <w:b/>
          <w:szCs w:val="20"/>
        </w:rPr>
        <w:t xml:space="preserve"> </w:t>
      </w:r>
      <w:r w:rsidR="00C849BD" w:rsidRPr="00C6619B">
        <w:rPr>
          <w:rFonts w:ascii="Times New Roman" w:eastAsia="標楷體" w:hAnsi="Times New Roman"/>
          <w:b/>
          <w:szCs w:val="20"/>
        </w:rPr>
        <w:t>(</w:t>
      </w:r>
      <w:r w:rsidR="00C849BD" w:rsidRPr="00C6619B">
        <w:rPr>
          <w:rFonts w:ascii="Times New Roman" w:eastAsia="標楷體" w:hAnsi="Times New Roman"/>
          <w:b/>
          <w:szCs w:val="20"/>
        </w:rPr>
        <w:t>實體店面之轉型</w:t>
      </w:r>
      <w:r w:rsidR="00C849BD" w:rsidRPr="00C6619B">
        <w:rPr>
          <w:rFonts w:ascii="Times New Roman" w:eastAsia="標楷體" w:hAnsi="Times New Roman"/>
          <w:b/>
          <w:szCs w:val="20"/>
        </w:rPr>
        <w:t>)</w:t>
      </w:r>
    </w:p>
    <w:p w14:paraId="0320AF20" w14:textId="7CCCCBED" w:rsidR="00E84B42" w:rsidRPr="00C6619B" w:rsidRDefault="0069685F" w:rsidP="00362195">
      <w:pPr>
        <w:jc w:val="both"/>
        <w:rPr>
          <w:rFonts w:ascii="Times New Roman" w:eastAsia="標楷體" w:hAnsi="Times New Roman"/>
          <w:bCs/>
          <w:szCs w:val="20"/>
        </w:rPr>
      </w:pPr>
      <w:r w:rsidRPr="00C6619B">
        <w:rPr>
          <w:rFonts w:ascii="Times New Roman" w:eastAsia="標楷體" w:hAnsi="Times New Roman"/>
          <w:bCs/>
          <w:szCs w:val="20"/>
        </w:rPr>
        <w:t xml:space="preserve">　　</w:t>
      </w:r>
      <w:r w:rsidR="00362195" w:rsidRPr="00C6619B">
        <w:rPr>
          <w:rFonts w:ascii="Times New Roman" w:eastAsia="標楷體" w:hAnsi="Times New Roman"/>
          <w:bCs/>
          <w:szCs w:val="20"/>
        </w:rPr>
        <w:t>傳統實體店家</w:t>
      </w:r>
      <w:r w:rsidR="00763CD1" w:rsidRPr="00C6619B">
        <w:rPr>
          <w:rFonts w:ascii="Times New Roman" w:eastAsia="標楷體" w:hAnsi="Times New Roman"/>
          <w:bCs/>
          <w:szCs w:val="20"/>
        </w:rPr>
        <w:t>銷售，因為網路購物的興起而出現業績持平甚至下滑的現象，</w:t>
      </w:r>
      <w:r w:rsidR="00C849BD" w:rsidRPr="00C6619B">
        <w:rPr>
          <w:rFonts w:ascii="Times New Roman" w:eastAsia="標楷體" w:hAnsi="Times New Roman"/>
          <w:bCs/>
          <w:szCs w:val="20"/>
        </w:rPr>
        <w:t>根據資策會針對臺灣網路商店的經營模式分析指出，臺灣的</w:t>
      </w:r>
      <w:r w:rsidR="006551F5" w:rsidRPr="00C6619B">
        <w:rPr>
          <w:rFonts w:ascii="Times New Roman" w:eastAsia="標楷體" w:hAnsi="Times New Roman"/>
          <w:bCs/>
          <w:szCs w:val="20"/>
        </w:rPr>
        <w:t>購物</w:t>
      </w:r>
      <w:r w:rsidR="00C849BD" w:rsidRPr="00C6619B">
        <w:rPr>
          <w:rFonts w:ascii="Times New Roman" w:eastAsia="標楷體" w:hAnsi="Times New Roman"/>
          <w:bCs/>
          <w:szCs w:val="20"/>
        </w:rPr>
        <w:t>通路中</w:t>
      </w:r>
      <w:r w:rsidR="006551F5" w:rsidRPr="00C6619B">
        <w:rPr>
          <w:rFonts w:ascii="Times New Roman" w:eastAsia="標楷體" w:hAnsi="Times New Roman"/>
          <w:bCs/>
          <w:szCs w:val="20"/>
        </w:rPr>
        <w:t>，</w:t>
      </w:r>
      <w:r w:rsidR="00C849BD" w:rsidRPr="00C6619B">
        <w:rPr>
          <w:rFonts w:ascii="Times New Roman" w:eastAsia="標楷體" w:hAnsi="Times New Roman"/>
          <w:bCs/>
          <w:szCs w:val="20"/>
        </w:rPr>
        <w:t>先有實體店家後發展為電</w:t>
      </w:r>
      <w:r w:rsidR="006551F5" w:rsidRPr="00C6619B">
        <w:rPr>
          <w:rFonts w:ascii="Times New Roman" w:eastAsia="標楷體" w:hAnsi="Times New Roman"/>
          <w:bCs/>
          <w:szCs w:val="20"/>
        </w:rPr>
        <w:t>商平台</w:t>
      </w:r>
      <w:r w:rsidR="00C849BD" w:rsidRPr="00C6619B">
        <w:rPr>
          <w:rFonts w:ascii="Times New Roman" w:eastAsia="標楷體" w:hAnsi="Times New Roman"/>
          <w:bCs/>
          <w:szCs w:val="20"/>
        </w:rPr>
        <w:t>的</w:t>
      </w:r>
      <w:proofErr w:type="gramStart"/>
      <w:r w:rsidR="00C849BD" w:rsidRPr="00C6619B">
        <w:rPr>
          <w:rFonts w:ascii="Times New Roman" w:eastAsia="標楷體" w:hAnsi="Times New Roman"/>
          <w:bCs/>
          <w:szCs w:val="20"/>
        </w:rPr>
        <w:t>佔</w:t>
      </w:r>
      <w:proofErr w:type="gramEnd"/>
      <w:r w:rsidR="00C849BD" w:rsidRPr="00C6619B">
        <w:rPr>
          <w:rFonts w:ascii="Times New Roman" w:eastAsia="標楷體" w:hAnsi="Times New Roman"/>
          <w:bCs/>
          <w:szCs w:val="20"/>
        </w:rPr>
        <w:t>67%</w:t>
      </w:r>
      <w:r w:rsidR="00362195" w:rsidRPr="00C6619B">
        <w:rPr>
          <w:rFonts w:ascii="Times New Roman" w:eastAsia="標楷體" w:hAnsi="Times New Roman"/>
          <w:bCs/>
          <w:color w:val="FF0000"/>
          <w:szCs w:val="20"/>
        </w:rPr>
        <w:t xml:space="preserve"> </w:t>
      </w:r>
      <w:r w:rsidR="00C849BD" w:rsidRPr="00C6619B">
        <w:rPr>
          <w:rFonts w:ascii="Times New Roman" w:eastAsia="標楷體" w:hAnsi="Times New Roman"/>
          <w:bCs/>
          <w:color w:val="000000" w:themeColor="text1"/>
          <w:szCs w:val="20"/>
        </w:rPr>
        <w:t>(</w:t>
      </w:r>
      <w:r w:rsidR="00C849BD" w:rsidRPr="00C6619B">
        <w:rPr>
          <w:rFonts w:ascii="Times New Roman" w:eastAsia="標楷體" w:hAnsi="Times New Roman"/>
          <w:bCs/>
          <w:color w:val="000000" w:themeColor="text1"/>
          <w:szCs w:val="20"/>
        </w:rPr>
        <w:t>陳曉莉，</w:t>
      </w:r>
      <w:r w:rsidR="00C849BD" w:rsidRPr="00C6619B">
        <w:rPr>
          <w:rFonts w:ascii="Times New Roman" w:eastAsia="標楷體" w:hAnsi="Times New Roman"/>
          <w:bCs/>
          <w:color w:val="000000" w:themeColor="text1"/>
          <w:szCs w:val="20"/>
        </w:rPr>
        <w:t>2002)</w:t>
      </w:r>
      <w:r w:rsidR="006551F5" w:rsidRPr="00C6619B">
        <w:rPr>
          <w:rFonts w:ascii="Times New Roman" w:eastAsia="標楷體" w:hAnsi="Times New Roman"/>
          <w:bCs/>
          <w:szCs w:val="20"/>
        </w:rPr>
        <w:t>。然而，當網路科技日趨成熟時，相對的對於實體店家</w:t>
      </w:r>
      <w:r w:rsidR="00082D71" w:rsidRPr="00C6619B">
        <w:rPr>
          <w:rFonts w:ascii="Times New Roman" w:eastAsia="標楷體" w:hAnsi="Times New Roman"/>
          <w:bCs/>
          <w:szCs w:val="20"/>
        </w:rPr>
        <w:t>的衝擊也將排山倒海而來。</w:t>
      </w:r>
      <w:r w:rsidR="0071054F" w:rsidRPr="00C6619B">
        <w:rPr>
          <w:rFonts w:ascii="Times New Roman" w:eastAsia="標楷體" w:hAnsi="Times New Roman"/>
          <w:bCs/>
          <w:szCs w:val="20"/>
        </w:rPr>
        <w:t>言下之意網路可能取代傳統的實體店家，但是否能有絕對的優勢，則必須經由產品的特性而定</w:t>
      </w:r>
      <w:r w:rsidR="00674C72">
        <w:rPr>
          <w:rFonts w:ascii="Times New Roman" w:eastAsia="標楷體" w:hAnsi="Times New Roman" w:hint="eastAsia"/>
          <w:bCs/>
          <w:szCs w:val="20"/>
        </w:rPr>
        <w:t xml:space="preserve"> </w:t>
      </w:r>
      <w:r w:rsidR="0071054F" w:rsidRPr="00C6619B">
        <w:rPr>
          <w:rFonts w:ascii="Times New Roman" w:eastAsia="標楷體" w:hAnsi="Times New Roman"/>
          <w:bCs/>
          <w:color w:val="000000" w:themeColor="text1"/>
          <w:szCs w:val="20"/>
        </w:rPr>
        <w:t>(</w:t>
      </w:r>
      <w:r w:rsidR="0071054F" w:rsidRPr="00C6619B">
        <w:rPr>
          <w:rFonts w:ascii="Times New Roman" w:eastAsia="標楷體" w:hAnsi="Times New Roman"/>
          <w:bCs/>
          <w:color w:val="000000" w:themeColor="text1"/>
          <w:szCs w:val="20"/>
        </w:rPr>
        <w:t>耿慶瑞、江啟先、曾瓊緯，</w:t>
      </w:r>
      <w:r w:rsidR="0071054F" w:rsidRPr="00C6619B">
        <w:rPr>
          <w:rFonts w:ascii="Times New Roman" w:eastAsia="標楷體" w:hAnsi="Times New Roman"/>
          <w:bCs/>
          <w:color w:val="000000" w:themeColor="text1"/>
          <w:szCs w:val="20"/>
        </w:rPr>
        <w:t>2005)</w:t>
      </w:r>
      <w:r w:rsidR="00362195" w:rsidRPr="00C6619B">
        <w:rPr>
          <w:rFonts w:ascii="Times New Roman" w:eastAsia="標楷體" w:hAnsi="Times New Roman"/>
          <w:bCs/>
          <w:color w:val="000000" w:themeColor="text1"/>
          <w:szCs w:val="20"/>
        </w:rPr>
        <w:t>。</w:t>
      </w:r>
      <w:r w:rsidR="00362195" w:rsidRPr="00C6619B">
        <w:rPr>
          <w:rFonts w:ascii="Times New Roman" w:eastAsia="標楷體" w:hAnsi="Times New Roman"/>
          <w:bCs/>
          <w:szCs w:val="20"/>
        </w:rPr>
        <w:t>此外學者</w:t>
      </w:r>
      <w:r w:rsidR="00362195" w:rsidRPr="00C6619B">
        <w:rPr>
          <w:rFonts w:ascii="Times New Roman" w:eastAsia="標楷體" w:hAnsi="Times New Roman"/>
          <w:bCs/>
          <w:color w:val="000000" w:themeColor="text1"/>
          <w:szCs w:val="20"/>
        </w:rPr>
        <w:t>石昌國</w:t>
      </w:r>
      <w:r w:rsidR="00362195" w:rsidRPr="00C6619B">
        <w:rPr>
          <w:rFonts w:ascii="Times New Roman" w:eastAsia="標楷體" w:hAnsi="Times New Roman"/>
          <w:bCs/>
          <w:color w:val="000000" w:themeColor="text1"/>
          <w:szCs w:val="20"/>
        </w:rPr>
        <w:t xml:space="preserve"> (</w:t>
      </w:r>
      <w:r w:rsidR="00997EF1" w:rsidRPr="00C6619B">
        <w:rPr>
          <w:rFonts w:ascii="Times New Roman" w:eastAsia="標楷體" w:hAnsi="Times New Roman"/>
          <w:bCs/>
          <w:color w:val="000000" w:themeColor="text1"/>
          <w:szCs w:val="20"/>
        </w:rPr>
        <w:t>2001</w:t>
      </w:r>
      <w:r w:rsidR="00362195" w:rsidRPr="00C6619B">
        <w:rPr>
          <w:rFonts w:ascii="Times New Roman" w:eastAsia="標楷體" w:hAnsi="Times New Roman"/>
          <w:bCs/>
          <w:color w:val="000000" w:themeColor="text1"/>
          <w:szCs w:val="20"/>
        </w:rPr>
        <w:t xml:space="preserve">) </w:t>
      </w:r>
      <w:r w:rsidR="00997EF1" w:rsidRPr="00C6619B">
        <w:rPr>
          <w:rFonts w:ascii="Times New Roman" w:eastAsia="標楷體" w:hAnsi="Times New Roman"/>
          <w:bCs/>
          <w:szCs w:val="20"/>
        </w:rPr>
        <w:t>研究中提出，</w:t>
      </w:r>
      <w:r w:rsidR="005F0A8B" w:rsidRPr="00C6619B">
        <w:rPr>
          <w:rFonts w:ascii="Times New Roman" w:eastAsia="標楷體" w:hAnsi="Times New Roman"/>
          <w:bCs/>
          <w:szCs w:val="20"/>
        </w:rPr>
        <w:t>傳統實體店家應</w:t>
      </w:r>
      <w:r w:rsidR="00997EF1" w:rsidRPr="00C6619B">
        <w:rPr>
          <w:rFonts w:ascii="Times New Roman" w:eastAsia="標楷體" w:hAnsi="Times New Roman"/>
          <w:bCs/>
          <w:szCs w:val="20"/>
        </w:rPr>
        <w:t>結合虛擬與實體的混合模式</w:t>
      </w:r>
      <w:r w:rsidR="005F0A8B" w:rsidRPr="00C6619B">
        <w:rPr>
          <w:rFonts w:ascii="Times New Roman" w:eastAsia="標楷體" w:hAnsi="Times New Roman"/>
          <w:bCs/>
          <w:szCs w:val="20"/>
        </w:rPr>
        <w:t>進行轉型</w:t>
      </w:r>
      <w:r w:rsidR="00997EF1" w:rsidRPr="00C6619B">
        <w:rPr>
          <w:rFonts w:ascii="Times New Roman" w:eastAsia="標楷體" w:hAnsi="Times New Roman"/>
          <w:bCs/>
          <w:szCs w:val="20"/>
        </w:rPr>
        <w:t>，</w:t>
      </w:r>
      <w:r w:rsidR="000F74A7" w:rsidRPr="00C6619B">
        <w:rPr>
          <w:rFonts w:ascii="Times New Roman" w:eastAsia="標楷體" w:hAnsi="Times New Roman"/>
          <w:bCs/>
          <w:szCs w:val="20"/>
        </w:rPr>
        <w:t>研究</w:t>
      </w:r>
      <w:r w:rsidR="005F0A8B" w:rsidRPr="00C6619B">
        <w:rPr>
          <w:rFonts w:ascii="Times New Roman" w:eastAsia="標楷體" w:hAnsi="Times New Roman"/>
          <w:bCs/>
          <w:szCs w:val="20"/>
        </w:rPr>
        <w:t>以知名便利商店</w:t>
      </w:r>
      <w:r w:rsidR="005F0A8B" w:rsidRPr="00C6619B">
        <w:rPr>
          <w:rFonts w:ascii="Times New Roman" w:eastAsia="標楷體" w:hAnsi="Times New Roman"/>
          <w:bCs/>
          <w:szCs w:val="20"/>
        </w:rPr>
        <w:t>7-ELEVEN</w:t>
      </w:r>
      <w:r w:rsidR="005F0A8B" w:rsidRPr="00C6619B">
        <w:rPr>
          <w:rFonts w:ascii="Times New Roman" w:eastAsia="標楷體" w:hAnsi="Times New Roman"/>
          <w:bCs/>
          <w:szCs w:val="20"/>
        </w:rPr>
        <w:t>為例，發現其取貨服務的數量相對於超商本身營業額有正向的影響，雖</w:t>
      </w:r>
      <w:proofErr w:type="gramStart"/>
      <w:r w:rsidR="005F0A8B" w:rsidRPr="00C6619B">
        <w:rPr>
          <w:rFonts w:ascii="Times New Roman" w:eastAsia="標楷體" w:hAnsi="Times New Roman"/>
          <w:bCs/>
          <w:szCs w:val="20"/>
        </w:rPr>
        <w:t>佔</w:t>
      </w:r>
      <w:proofErr w:type="gramEnd"/>
      <w:r w:rsidR="005F0A8B" w:rsidRPr="00C6619B">
        <w:rPr>
          <w:rFonts w:ascii="Times New Roman" w:eastAsia="標楷體" w:hAnsi="Times New Roman"/>
          <w:bCs/>
          <w:szCs w:val="20"/>
        </w:rPr>
        <w:t>比不高，但</w:t>
      </w:r>
      <w:proofErr w:type="gramStart"/>
      <w:r w:rsidR="005F0A8B" w:rsidRPr="00C6619B">
        <w:rPr>
          <w:rFonts w:ascii="Times New Roman" w:eastAsia="標楷體" w:hAnsi="Times New Roman"/>
          <w:bCs/>
          <w:szCs w:val="20"/>
        </w:rPr>
        <w:t>消費者對取貨</w:t>
      </w:r>
      <w:proofErr w:type="gramEnd"/>
      <w:r w:rsidR="005F0A8B" w:rsidRPr="00C6619B">
        <w:rPr>
          <w:rFonts w:ascii="Times New Roman" w:eastAsia="標楷體" w:hAnsi="Times New Roman"/>
          <w:bCs/>
          <w:szCs w:val="20"/>
        </w:rPr>
        <w:t>服務的重要性卻持續提升。</w:t>
      </w:r>
    </w:p>
    <w:p w14:paraId="75CCB9D6" w14:textId="171445A9" w:rsidR="00763CD1" w:rsidRPr="00C6619B" w:rsidRDefault="00763CD1" w:rsidP="00362195">
      <w:pPr>
        <w:jc w:val="both"/>
        <w:rPr>
          <w:rFonts w:ascii="Times New Roman" w:eastAsia="標楷體" w:hAnsi="Times New Roman"/>
          <w:bCs/>
          <w:szCs w:val="20"/>
        </w:rPr>
      </w:pPr>
      <w:r w:rsidRPr="00C6619B">
        <w:rPr>
          <w:rFonts w:ascii="Times New Roman" w:eastAsia="標楷體" w:hAnsi="Times New Roman"/>
          <w:bCs/>
          <w:szCs w:val="20"/>
        </w:rPr>
        <w:t xml:space="preserve">　　</w:t>
      </w:r>
      <w:proofErr w:type="gramStart"/>
      <w:r w:rsidR="000F74A7" w:rsidRPr="00C6619B">
        <w:rPr>
          <w:rFonts w:ascii="Times New Roman" w:eastAsia="標楷體" w:hAnsi="Times New Roman"/>
          <w:bCs/>
          <w:szCs w:val="20"/>
        </w:rPr>
        <w:t>此外</w:t>
      </w:r>
      <w:r w:rsidR="00362195" w:rsidRPr="00C6619B">
        <w:rPr>
          <w:rFonts w:ascii="Times New Roman" w:eastAsia="標楷體" w:hAnsi="Times New Roman"/>
          <w:bCs/>
          <w:szCs w:val="20"/>
        </w:rPr>
        <w:t>，</w:t>
      </w:r>
      <w:proofErr w:type="gramEnd"/>
      <w:r w:rsidRPr="00C6619B">
        <w:rPr>
          <w:rFonts w:ascii="Times New Roman" w:eastAsia="標楷體" w:hAnsi="Times New Roman"/>
          <w:bCs/>
          <w:szCs w:val="20"/>
        </w:rPr>
        <w:t>朱崇佑</w:t>
      </w:r>
      <w:r w:rsidR="00362195" w:rsidRPr="00C6619B">
        <w:rPr>
          <w:rFonts w:ascii="Times New Roman" w:eastAsia="標楷體" w:hAnsi="Times New Roman"/>
          <w:bCs/>
          <w:szCs w:val="20"/>
        </w:rPr>
        <w:t xml:space="preserve"> (</w:t>
      </w:r>
      <w:r w:rsidRPr="00C6619B">
        <w:rPr>
          <w:rFonts w:ascii="Times New Roman" w:eastAsia="標楷體" w:hAnsi="Times New Roman"/>
          <w:bCs/>
          <w:szCs w:val="20"/>
        </w:rPr>
        <w:t>2015</w:t>
      </w:r>
      <w:r w:rsidR="00362195" w:rsidRPr="00C6619B">
        <w:rPr>
          <w:rFonts w:ascii="Times New Roman" w:eastAsia="標楷體" w:hAnsi="Times New Roman"/>
          <w:bCs/>
          <w:szCs w:val="20"/>
        </w:rPr>
        <w:t xml:space="preserve">) </w:t>
      </w:r>
      <w:r w:rsidR="00EB4636" w:rsidRPr="00C6619B">
        <w:rPr>
          <w:rFonts w:ascii="Times New Roman" w:eastAsia="標楷體" w:hAnsi="Times New Roman"/>
          <w:bCs/>
          <w:szCs w:val="20"/>
        </w:rPr>
        <w:t>提出，業者除了傳統實體的通路</w:t>
      </w:r>
      <w:proofErr w:type="gramStart"/>
      <w:r w:rsidR="00EB4636" w:rsidRPr="00C6619B">
        <w:rPr>
          <w:rFonts w:ascii="Times New Roman" w:eastAsia="標楷體" w:hAnsi="Times New Roman"/>
          <w:bCs/>
          <w:szCs w:val="20"/>
        </w:rPr>
        <w:t>以外，</w:t>
      </w:r>
      <w:proofErr w:type="gramEnd"/>
      <w:r w:rsidR="00EB4636" w:rsidRPr="00C6619B">
        <w:rPr>
          <w:rFonts w:ascii="Times New Roman" w:eastAsia="標楷體" w:hAnsi="Times New Roman"/>
          <w:bCs/>
          <w:szCs w:val="20"/>
        </w:rPr>
        <w:t>若能以虛擬通路，如開通網</w:t>
      </w:r>
      <w:r w:rsidR="00EB4636" w:rsidRPr="00C6619B">
        <w:rPr>
          <w:rFonts w:ascii="Times New Roman" w:eastAsia="標楷體" w:hAnsi="Times New Roman"/>
          <w:bCs/>
          <w:szCs w:val="20"/>
        </w:rPr>
        <w:lastRenderedPageBreak/>
        <w:t>路店面、購物宅配等</w:t>
      </w:r>
      <w:r w:rsidR="005E0870" w:rsidRPr="00C6619B">
        <w:rPr>
          <w:rFonts w:ascii="Times New Roman" w:eastAsia="標楷體" w:hAnsi="Times New Roman"/>
          <w:bCs/>
          <w:szCs w:val="20"/>
        </w:rPr>
        <w:t>，</w:t>
      </w:r>
      <w:r w:rsidR="00EB4636" w:rsidRPr="00C6619B">
        <w:rPr>
          <w:rFonts w:ascii="Times New Roman" w:eastAsia="標楷體" w:hAnsi="Times New Roman"/>
          <w:bCs/>
          <w:szCs w:val="20"/>
        </w:rPr>
        <w:t>透過實體、虛擬通路的結合，</w:t>
      </w:r>
      <w:r w:rsidR="005E0870" w:rsidRPr="00C6619B">
        <w:rPr>
          <w:rFonts w:ascii="Times New Roman" w:eastAsia="標楷體" w:hAnsi="Times New Roman"/>
          <w:bCs/>
          <w:szCs w:val="20"/>
        </w:rPr>
        <w:t>將原本實體店面規模縮小，減少人事成本及租金開銷，</w:t>
      </w:r>
      <w:r w:rsidR="000F74A7" w:rsidRPr="00C6619B">
        <w:rPr>
          <w:rFonts w:ascii="Times New Roman" w:eastAsia="標楷體" w:hAnsi="Times New Roman"/>
          <w:bCs/>
          <w:szCs w:val="20"/>
        </w:rPr>
        <w:t>無非是一大利多。研究也指出，消費者在虛擬及實體通路所感受到的體驗皆會交互影響，有助於消費者感情價值及功能之提升，連帶提升消費者的購物意願</w:t>
      </w:r>
      <w:r w:rsidR="00362195" w:rsidRPr="00C6619B">
        <w:rPr>
          <w:rFonts w:ascii="Times New Roman" w:eastAsia="標楷體" w:hAnsi="Times New Roman"/>
          <w:bCs/>
          <w:szCs w:val="20"/>
        </w:rPr>
        <w:t xml:space="preserve"> </w:t>
      </w:r>
      <w:r w:rsidR="0041117F" w:rsidRPr="00C6619B">
        <w:rPr>
          <w:rFonts w:ascii="Times New Roman" w:eastAsia="標楷體" w:hAnsi="Times New Roman"/>
          <w:bCs/>
          <w:szCs w:val="20"/>
        </w:rPr>
        <w:t>(</w:t>
      </w:r>
      <w:r w:rsidR="0041117F" w:rsidRPr="00C6619B">
        <w:rPr>
          <w:rFonts w:ascii="Times New Roman" w:eastAsia="標楷體" w:hAnsi="Times New Roman"/>
          <w:bCs/>
          <w:szCs w:val="20"/>
        </w:rPr>
        <w:t>林家寶，</w:t>
      </w:r>
      <w:r w:rsidR="0041117F" w:rsidRPr="00C6619B">
        <w:rPr>
          <w:rFonts w:ascii="Times New Roman" w:eastAsia="標楷體" w:hAnsi="Times New Roman"/>
          <w:bCs/>
          <w:szCs w:val="20"/>
        </w:rPr>
        <w:t>2018)</w:t>
      </w:r>
      <w:r w:rsidR="0041117F" w:rsidRPr="00C6619B">
        <w:rPr>
          <w:rFonts w:ascii="Times New Roman" w:eastAsia="標楷體" w:hAnsi="Times New Roman"/>
          <w:bCs/>
          <w:szCs w:val="20"/>
        </w:rPr>
        <w:t>。</w:t>
      </w:r>
      <w:r w:rsidR="000F74A7" w:rsidRPr="00C6619B">
        <w:rPr>
          <w:rFonts w:ascii="Times New Roman" w:eastAsia="標楷體" w:hAnsi="Times New Roman"/>
          <w:bCs/>
          <w:szCs w:val="20"/>
        </w:rPr>
        <w:t>因此結合實體店家與虛擬通路的購物體驗勢必</w:t>
      </w:r>
      <w:r w:rsidR="00A87F79" w:rsidRPr="00C6619B">
        <w:rPr>
          <w:rFonts w:ascii="Times New Roman" w:eastAsia="標楷體" w:hAnsi="Times New Roman"/>
          <w:bCs/>
          <w:szCs w:val="20"/>
        </w:rPr>
        <w:t>成為</w:t>
      </w:r>
      <w:r w:rsidR="000F74A7" w:rsidRPr="00C6619B">
        <w:rPr>
          <w:rFonts w:ascii="Times New Roman" w:eastAsia="標楷體" w:hAnsi="Times New Roman"/>
          <w:bCs/>
          <w:szCs w:val="20"/>
        </w:rPr>
        <w:t>傳統實體店家未來</w:t>
      </w:r>
      <w:r w:rsidR="003A631E" w:rsidRPr="00C6619B">
        <w:rPr>
          <w:rFonts w:ascii="Times New Roman" w:eastAsia="標楷體" w:hAnsi="Times New Roman"/>
          <w:bCs/>
          <w:szCs w:val="20"/>
        </w:rPr>
        <w:t>轉型的重要考量之</w:t>
      </w:r>
      <w:proofErr w:type="gramStart"/>
      <w:r w:rsidR="003A631E" w:rsidRPr="00C6619B">
        <w:rPr>
          <w:rFonts w:ascii="Times New Roman" w:eastAsia="標楷體" w:hAnsi="Times New Roman"/>
          <w:bCs/>
          <w:szCs w:val="20"/>
        </w:rPr>
        <w:t>一</w:t>
      </w:r>
      <w:proofErr w:type="gramEnd"/>
      <w:r w:rsidR="003A631E" w:rsidRPr="00C6619B">
        <w:rPr>
          <w:rFonts w:ascii="Times New Roman" w:eastAsia="標楷體" w:hAnsi="Times New Roman"/>
          <w:bCs/>
          <w:szCs w:val="20"/>
        </w:rPr>
        <w:t>。</w:t>
      </w:r>
    </w:p>
    <w:p w14:paraId="46EDB6D5" w14:textId="2F540678" w:rsidR="00E84B42" w:rsidRPr="00C6619B" w:rsidRDefault="00AF3DFF" w:rsidP="00362195">
      <w:pPr>
        <w:jc w:val="both"/>
        <w:rPr>
          <w:rFonts w:ascii="Times New Roman" w:eastAsia="標楷體" w:hAnsi="Times New Roman"/>
          <w:b/>
          <w:szCs w:val="20"/>
        </w:rPr>
      </w:pPr>
      <w:r w:rsidRPr="00C6619B">
        <w:rPr>
          <w:rFonts w:ascii="Times New Roman" w:eastAsia="標楷體" w:hAnsi="Times New Roman"/>
          <w:b/>
          <w:szCs w:val="20"/>
        </w:rPr>
        <w:t>二、</w:t>
      </w:r>
      <w:r w:rsidR="00A9089D" w:rsidRPr="00C6619B">
        <w:rPr>
          <w:rFonts w:ascii="Times New Roman" w:eastAsia="標楷體" w:hAnsi="Times New Roman"/>
          <w:b/>
          <w:szCs w:val="20"/>
        </w:rPr>
        <w:t>提升</w:t>
      </w:r>
      <w:r w:rsidR="00AF50F4" w:rsidRPr="00C6619B">
        <w:rPr>
          <w:rFonts w:ascii="Times New Roman" w:eastAsia="標楷體" w:hAnsi="Times New Roman"/>
          <w:b/>
          <w:szCs w:val="20"/>
        </w:rPr>
        <w:t>網路電商平台</w:t>
      </w:r>
      <w:r w:rsidR="00A9089D" w:rsidRPr="00C6619B">
        <w:rPr>
          <w:rFonts w:ascii="Times New Roman" w:eastAsia="標楷體" w:hAnsi="Times New Roman"/>
          <w:b/>
          <w:szCs w:val="20"/>
        </w:rPr>
        <w:t>之交</w:t>
      </w:r>
      <w:r w:rsidR="00AF50F4" w:rsidRPr="00C6619B">
        <w:rPr>
          <w:rFonts w:ascii="Times New Roman" w:eastAsia="標楷體" w:hAnsi="Times New Roman"/>
          <w:b/>
          <w:szCs w:val="20"/>
        </w:rPr>
        <w:t>易</w:t>
      </w:r>
      <w:r w:rsidR="00A9089D" w:rsidRPr="00C6619B">
        <w:rPr>
          <w:rFonts w:ascii="Times New Roman" w:eastAsia="標楷體" w:hAnsi="Times New Roman"/>
          <w:b/>
          <w:szCs w:val="20"/>
        </w:rPr>
        <w:t>信任</w:t>
      </w:r>
    </w:p>
    <w:p w14:paraId="7BB702A6" w14:textId="724B61CC" w:rsidR="00A66847" w:rsidRPr="00C6619B" w:rsidRDefault="00FC1AA7" w:rsidP="00362195">
      <w:pPr>
        <w:jc w:val="both"/>
        <w:rPr>
          <w:rFonts w:ascii="Times New Roman" w:eastAsia="標楷體" w:hAnsi="Times New Roman"/>
          <w:bCs/>
          <w:szCs w:val="20"/>
        </w:rPr>
      </w:pPr>
      <w:r w:rsidRPr="00C6619B">
        <w:rPr>
          <w:rFonts w:ascii="Times New Roman" w:eastAsia="標楷體" w:hAnsi="Times New Roman"/>
          <w:bCs/>
          <w:szCs w:val="20"/>
        </w:rPr>
        <w:t xml:space="preserve">　　</w:t>
      </w:r>
      <w:r w:rsidR="000C1520" w:rsidRPr="00C6619B">
        <w:rPr>
          <w:rFonts w:ascii="Times New Roman" w:eastAsia="標楷體" w:hAnsi="Times New Roman"/>
          <w:bCs/>
          <w:szCs w:val="20"/>
        </w:rPr>
        <w:t>過去研究發現，「便利性」是影響消費者在網路購物時是否願意購買的重要因素之</w:t>
      </w:r>
      <w:proofErr w:type="gramStart"/>
      <w:r w:rsidR="000C1520" w:rsidRPr="00C6619B">
        <w:rPr>
          <w:rFonts w:ascii="Times New Roman" w:eastAsia="標楷體" w:hAnsi="Times New Roman"/>
          <w:bCs/>
          <w:szCs w:val="20"/>
        </w:rPr>
        <w:t>一</w:t>
      </w:r>
      <w:proofErr w:type="gramEnd"/>
      <w:r w:rsidR="00362195" w:rsidRPr="00C6619B">
        <w:rPr>
          <w:rFonts w:ascii="Times New Roman" w:eastAsia="標楷體" w:hAnsi="Times New Roman"/>
          <w:bCs/>
          <w:szCs w:val="20"/>
        </w:rPr>
        <w:t xml:space="preserve"> </w:t>
      </w:r>
      <w:r w:rsidR="000C1520" w:rsidRPr="00C6619B">
        <w:rPr>
          <w:rFonts w:ascii="Times New Roman" w:eastAsia="標楷體" w:hAnsi="Times New Roman"/>
          <w:bCs/>
          <w:szCs w:val="20"/>
        </w:rPr>
        <w:t>(</w:t>
      </w:r>
      <w:proofErr w:type="spellStart"/>
      <w:r w:rsidR="000C1520" w:rsidRPr="00C6619B">
        <w:rPr>
          <w:rFonts w:ascii="Times New Roman" w:eastAsia="標楷體" w:hAnsi="Times New Roman"/>
          <w:bCs/>
          <w:szCs w:val="20"/>
        </w:rPr>
        <w:t>H</w:t>
      </w:r>
      <w:r w:rsidR="00362195" w:rsidRPr="00C6619B">
        <w:rPr>
          <w:rFonts w:ascii="Times New Roman" w:eastAsia="標楷體" w:hAnsi="Times New Roman"/>
          <w:bCs/>
          <w:szCs w:val="20"/>
        </w:rPr>
        <w:t>ur</w:t>
      </w:r>
      <w:proofErr w:type="spellEnd"/>
      <w:r w:rsidR="00362195" w:rsidRPr="00C6619B">
        <w:rPr>
          <w:rFonts w:ascii="Times New Roman" w:eastAsia="標楷體" w:hAnsi="Times New Roman"/>
          <w:bCs/>
          <w:szCs w:val="20"/>
        </w:rPr>
        <w:t xml:space="preserve"> et</w:t>
      </w:r>
      <w:r w:rsidR="000C1520" w:rsidRPr="00C6619B">
        <w:rPr>
          <w:rFonts w:ascii="Times New Roman" w:eastAsia="標楷體" w:hAnsi="Times New Roman"/>
          <w:bCs/>
          <w:szCs w:val="20"/>
        </w:rPr>
        <w:t xml:space="preserve"> al.,2007)</w:t>
      </w:r>
      <w:r w:rsidR="000C1520" w:rsidRPr="00C6619B">
        <w:rPr>
          <w:rFonts w:ascii="Times New Roman" w:eastAsia="標楷體" w:hAnsi="Times New Roman"/>
          <w:bCs/>
          <w:szCs w:val="20"/>
        </w:rPr>
        <w:t>。</w:t>
      </w:r>
      <w:r w:rsidRPr="00C6619B">
        <w:rPr>
          <w:rFonts w:ascii="Times New Roman" w:eastAsia="標楷體" w:hAnsi="Times New Roman"/>
          <w:bCs/>
          <w:szCs w:val="20"/>
        </w:rPr>
        <w:t>網路科技</w:t>
      </w:r>
      <w:r w:rsidR="004D3381" w:rsidRPr="00C6619B">
        <w:rPr>
          <w:rFonts w:ascii="Times New Roman" w:eastAsia="標楷體" w:hAnsi="Times New Roman"/>
          <w:bCs/>
          <w:szCs w:val="20"/>
        </w:rPr>
        <w:t>蓬勃後所帶來的</w:t>
      </w:r>
      <w:r w:rsidRPr="00C6619B">
        <w:rPr>
          <w:rFonts w:ascii="Times New Roman" w:eastAsia="標楷體" w:hAnsi="Times New Roman"/>
          <w:bCs/>
          <w:szCs w:val="20"/>
        </w:rPr>
        <w:t>便利性與即時性，</w:t>
      </w:r>
      <w:r w:rsidR="00255AC0" w:rsidRPr="00C6619B">
        <w:rPr>
          <w:rFonts w:ascii="Times New Roman" w:eastAsia="標楷體" w:hAnsi="Times New Roman"/>
          <w:bCs/>
          <w:szCs w:val="20"/>
        </w:rPr>
        <w:t>也</w:t>
      </w:r>
      <w:r w:rsidRPr="00C6619B">
        <w:rPr>
          <w:rFonts w:ascii="Times New Roman" w:eastAsia="標楷體" w:hAnsi="Times New Roman"/>
          <w:bCs/>
          <w:szCs w:val="20"/>
        </w:rPr>
        <w:t>使得消費者從原本僅能在實體門市買到運動用品，轉變成只要事先丈量好自己的鞋子、服飾等尺寸，</w:t>
      </w:r>
      <w:r w:rsidR="004D3381" w:rsidRPr="00C6619B">
        <w:rPr>
          <w:rFonts w:ascii="Times New Roman" w:eastAsia="標楷體" w:hAnsi="Times New Roman"/>
          <w:bCs/>
          <w:szCs w:val="20"/>
        </w:rPr>
        <w:t>隨後</w:t>
      </w:r>
      <w:r w:rsidRPr="00C6619B">
        <w:rPr>
          <w:rFonts w:ascii="Times New Roman" w:eastAsia="標楷體" w:hAnsi="Times New Roman"/>
          <w:bCs/>
          <w:szCs w:val="20"/>
        </w:rPr>
        <w:t>透過電腦或電商平台</w:t>
      </w:r>
      <w:r w:rsidRPr="00C6619B">
        <w:rPr>
          <w:rFonts w:ascii="Times New Roman" w:eastAsia="標楷體" w:hAnsi="Times New Roman"/>
          <w:bCs/>
          <w:szCs w:val="20"/>
        </w:rPr>
        <w:t>APP</w:t>
      </w:r>
      <w:r w:rsidRPr="00C6619B">
        <w:rPr>
          <w:rFonts w:ascii="Times New Roman" w:eastAsia="標楷體" w:hAnsi="Times New Roman"/>
          <w:bCs/>
          <w:szCs w:val="20"/>
        </w:rPr>
        <w:t>動動手指頭</w:t>
      </w:r>
      <w:r w:rsidR="00815648" w:rsidRPr="00C6619B">
        <w:rPr>
          <w:rFonts w:ascii="Times New Roman" w:eastAsia="標楷體" w:hAnsi="Times New Roman"/>
          <w:bCs/>
          <w:szCs w:val="20"/>
        </w:rPr>
        <w:t>，</w:t>
      </w:r>
      <w:proofErr w:type="gramStart"/>
      <w:r w:rsidRPr="00C6619B">
        <w:rPr>
          <w:rFonts w:ascii="Times New Roman" w:eastAsia="標楷體" w:hAnsi="Times New Roman"/>
          <w:bCs/>
          <w:szCs w:val="20"/>
        </w:rPr>
        <w:t>即可購</w:t>
      </w:r>
      <w:proofErr w:type="gramEnd"/>
      <w:r w:rsidRPr="00C6619B">
        <w:rPr>
          <w:rFonts w:ascii="Times New Roman" w:eastAsia="標楷體" w:hAnsi="Times New Roman"/>
          <w:bCs/>
          <w:szCs w:val="20"/>
        </w:rPr>
        <w:t>入所需的運動用品。</w:t>
      </w:r>
      <w:r w:rsidR="00815648" w:rsidRPr="00C6619B">
        <w:rPr>
          <w:rFonts w:ascii="Times New Roman" w:eastAsia="標楷體" w:hAnsi="Times New Roman"/>
          <w:bCs/>
          <w:szCs w:val="20"/>
        </w:rPr>
        <w:t>然而在享受便捷生活的同時卻也衍生出不少的問題，使消費者購物</w:t>
      </w:r>
      <w:r w:rsidR="00AA4F13" w:rsidRPr="00C6619B">
        <w:rPr>
          <w:rFonts w:ascii="Times New Roman" w:eastAsia="標楷體" w:hAnsi="Times New Roman"/>
          <w:bCs/>
          <w:szCs w:val="20"/>
        </w:rPr>
        <w:t>之時必須擔心商品品質、</w:t>
      </w:r>
      <w:proofErr w:type="gramStart"/>
      <w:r w:rsidR="00AA4F13" w:rsidRPr="00C6619B">
        <w:rPr>
          <w:rFonts w:ascii="Times New Roman" w:eastAsia="標楷體" w:hAnsi="Times New Roman"/>
          <w:bCs/>
          <w:szCs w:val="20"/>
        </w:rPr>
        <w:t>個</w:t>
      </w:r>
      <w:proofErr w:type="gramEnd"/>
      <w:r w:rsidR="00AA4F13" w:rsidRPr="00C6619B">
        <w:rPr>
          <w:rFonts w:ascii="Times New Roman" w:eastAsia="標楷體" w:hAnsi="Times New Roman"/>
          <w:bCs/>
          <w:szCs w:val="20"/>
        </w:rPr>
        <w:t>資外</w:t>
      </w:r>
      <w:proofErr w:type="gramStart"/>
      <w:r w:rsidR="00AA4F13" w:rsidRPr="00C6619B">
        <w:rPr>
          <w:rFonts w:ascii="Times New Roman" w:eastAsia="標楷體" w:hAnsi="Times New Roman"/>
          <w:bCs/>
          <w:szCs w:val="20"/>
        </w:rPr>
        <w:t>洩</w:t>
      </w:r>
      <w:proofErr w:type="gramEnd"/>
      <w:r w:rsidR="00AA4F13" w:rsidRPr="00C6619B">
        <w:rPr>
          <w:rFonts w:ascii="Times New Roman" w:eastAsia="標楷體" w:hAnsi="Times New Roman"/>
          <w:bCs/>
          <w:szCs w:val="20"/>
        </w:rPr>
        <w:t>或信用卡遭盜刷</w:t>
      </w:r>
      <w:r w:rsidR="000C1520" w:rsidRPr="00C6619B">
        <w:rPr>
          <w:rFonts w:ascii="Times New Roman" w:eastAsia="標楷體" w:hAnsi="Times New Roman"/>
          <w:bCs/>
          <w:szCs w:val="20"/>
        </w:rPr>
        <w:t>等等</w:t>
      </w:r>
      <w:r w:rsidR="00AA4F13" w:rsidRPr="00C6619B">
        <w:rPr>
          <w:rFonts w:ascii="Times New Roman" w:eastAsia="標楷體" w:hAnsi="Times New Roman"/>
          <w:bCs/>
          <w:szCs w:val="20"/>
        </w:rPr>
        <w:t>的風險。</w:t>
      </w:r>
    </w:p>
    <w:p w14:paraId="456C9E9E" w14:textId="57B83836" w:rsidR="00B757ED" w:rsidRPr="00C6619B" w:rsidRDefault="00AA4F13" w:rsidP="00362195">
      <w:pPr>
        <w:autoSpaceDE w:val="0"/>
        <w:autoSpaceDN w:val="0"/>
        <w:adjustRightInd w:val="0"/>
        <w:jc w:val="both"/>
        <w:rPr>
          <w:rFonts w:ascii="Times New Roman" w:eastAsia="標楷體" w:hAnsi="Times New Roman"/>
          <w:kern w:val="0"/>
          <w:szCs w:val="24"/>
        </w:rPr>
      </w:pPr>
      <w:r w:rsidRPr="00C6619B">
        <w:rPr>
          <w:rFonts w:ascii="Times New Roman" w:eastAsia="標楷體" w:hAnsi="Times New Roman"/>
          <w:bCs/>
          <w:szCs w:val="20"/>
        </w:rPr>
        <w:t xml:space="preserve">　　</w:t>
      </w:r>
      <w:r w:rsidR="00255AC0" w:rsidRPr="00C6619B">
        <w:rPr>
          <w:rFonts w:ascii="Times New Roman" w:eastAsia="標楷體" w:hAnsi="Times New Roman"/>
          <w:bCs/>
          <w:szCs w:val="20"/>
        </w:rPr>
        <w:t>然而，電商平台網路購物之隱私及安全性</w:t>
      </w:r>
      <w:r w:rsidR="0089797B" w:rsidRPr="00C6619B">
        <w:rPr>
          <w:rFonts w:ascii="Times New Roman" w:eastAsia="標楷體" w:hAnsi="Times New Roman"/>
          <w:bCs/>
          <w:szCs w:val="20"/>
        </w:rPr>
        <w:t>也</w:t>
      </w:r>
      <w:r w:rsidR="00255AC0" w:rsidRPr="00C6619B">
        <w:rPr>
          <w:rFonts w:ascii="Times New Roman" w:eastAsia="標楷體" w:hAnsi="Times New Roman"/>
          <w:bCs/>
          <w:szCs w:val="20"/>
        </w:rPr>
        <w:t>是消費者在網路購物</w:t>
      </w:r>
      <w:r w:rsidR="0089797B" w:rsidRPr="00C6619B">
        <w:rPr>
          <w:rFonts w:ascii="Times New Roman" w:eastAsia="標楷體" w:hAnsi="Times New Roman"/>
          <w:bCs/>
          <w:szCs w:val="20"/>
        </w:rPr>
        <w:t>時所重視的</w:t>
      </w:r>
      <w:r w:rsidR="00674C72">
        <w:rPr>
          <w:rFonts w:ascii="Times New Roman" w:eastAsia="標楷體" w:hAnsi="Times New Roman" w:hint="eastAsia"/>
          <w:bCs/>
          <w:szCs w:val="20"/>
        </w:rPr>
        <w:t xml:space="preserve"> </w:t>
      </w:r>
      <w:r w:rsidR="00255AC0" w:rsidRPr="00C6619B">
        <w:rPr>
          <w:rFonts w:ascii="Times New Roman" w:eastAsia="標楷體" w:hAnsi="Times New Roman"/>
          <w:bCs/>
          <w:szCs w:val="20"/>
        </w:rPr>
        <w:t>(</w:t>
      </w:r>
      <w:proofErr w:type="spellStart"/>
      <w:r w:rsidR="00255AC0" w:rsidRPr="00C6619B">
        <w:rPr>
          <w:rFonts w:ascii="Times New Roman" w:eastAsia="標楷體" w:hAnsi="Times New Roman"/>
          <w:bCs/>
          <w:szCs w:val="20"/>
        </w:rPr>
        <w:t>Joines</w:t>
      </w:r>
      <w:proofErr w:type="spellEnd"/>
      <w:r w:rsidR="00255AC0" w:rsidRPr="00C6619B">
        <w:rPr>
          <w:rFonts w:ascii="Times New Roman" w:eastAsia="標楷體" w:hAnsi="Times New Roman"/>
          <w:bCs/>
          <w:szCs w:val="20"/>
        </w:rPr>
        <w:t xml:space="preserve"> et al.,</w:t>
      </w:r>
      <w:r w:rsidR="00362195" w:rsidRPr="00C6619B">
        <w:rPr>
          <w:rFonts w:ascii="Times New Roman" w:eastAsia="標楷體" w:hAnsi="Times New Roman"/>
          <w:bCs/>
          <w:szCs w:val="20"/>
        </w:rPr>
        <w:t xml:space="preserve"> </w:t>
      </w:r>
      <w:r w:rsidR="00255AC0" w:rsidRPr="00C6619B">
        <w:rPr>
          <w:rFonts w:ascii="Times New Roman" w:eastAsia="標楷體" w:hAnsi="Times New Roman"/>
          <w:bCs/>
          <w:szCs w:val="20"/>
        </w:rPr>
        <w:t>2003)</w:t>
      </w:r>
      <w:r w:rsidR="00255AC0" w:rsidRPr="00C6619B">
        <w:rPr>
          <w:rFonts w:ascii="Times New Roman" w:eastAsia="標楷體" w:hAnsi="Times New Roman"/>
          <w:bCs/>
          <w:szCs w:val="20"/>
        </w:rPr>
        <w:t>。</w:t>
      </w:r>
      <w:r w:rsidR="0089797B" w:rsidRPr="00C6619B">
        <w:rPr>
          <w:rFonts w:ascii="Times New Roman" w:eastAsia="標楷體" w:hAnsi="Times New Roman"/>
          <w:bCs/>
          <w:szCs w:val="20"/>
        </w:rPr>
        <w:t>亦</w:t>
      </w:r>
      <w:r w:rsidR="00575DE0" w:rsidRPr="00C6619B">
        <w:rPr>
          <w:rFonts w:ascii="Times New Roman" w:eastAsia="標楷體" w:hAnsi="Times New Roman"/>
          <w:bCs/>
          <w:szCs w:val="20"/>
        </w:rPr>
        <w:t>有學者指出</w:t>
      </w:r>
      <w:r w:rsidR="0089797B" w:rsidRPr="00C6619B">
        <w:rPr>
          <w:rFonts w:ascii="Times New Roman" w:eastAsia="標楷體" w:hAnsi="Times New Roman"/>
          <w:bCs/>
          <w:szCs w:val="20"/>
        </w:rPr>
        <w:t>，線上購物交易的安全性及隱私，例如</w:t>
      </w:r>
      <w:r w:rsidR="00575DE0" w:rsidRPr="00C6619B">
        <w:rPr>
          <w:rFonts w:ascii="Times New Roman" w:eastAsia="標楷體" w:hAnsi="Times New Roman"/>
          <w:bCs/>
          <w:szCs w:val="20"/>
        </w:rPr>
        <w:t>個資及信用卡號，其重視程度可能勝過網路購物的便利性</w:t>
      </w:r>
      <w:r w:rsidR="00362195" w:rsidRPr="00C6619B">
        <w:rPr>
          <w:rFonts w:ascii="Times New Roman" w:eastAsia="標楷體" w:hAnsi="Times New Roman"/>
          <w:bCs/>
          <w:szCs w:val="20"/>
        </w:rPr>
        <w:t xml:space="preserve"> </w:t>
      </w:r>
      <w:r w:rsidR="00575DE0" w:rsidRPr="0048767E">
        <w:rPr>
          <w:rFonts w:ascii="Times New Roman" w:eastAsia="標楷體" w:hAnsi="Times New Roman"/>
          <w:bCs/>
          <w:szCs w:val="20"/>
        </w:rPr>
        <w:t>(</w:t>
      </w:r>
      <w:proofErr w:type="spellStart"/>
      <w:r w:rsidR="00575DE0" w:rsidRPr="0048767E">
        <w:rPr>
          <w:rFonts w:ascii="Times New Roman" w:eastAsia="標楷體" w:hAnsi="Times New Roman"/>
          <w:bCs/>
          <w:szCs w:val="20"/>
        </w:rPr>
        <w:t>Bhatnagar</w:t>
      </w:r>
      <w:proofErr w:type="spellEnd"/>
      <w:r w:rsidR="00575DE0" w:rsidRPr="0048767E">
        <w:rPr>
          <w:rFonts w:ascii="Times New Roman" w:eastAsia="標楷體" w:hAnsi="Times New Roman"/>
          <w:bCs/>
          <w:szCs w:val="20"/>
        </w:rPr>
        <w:t xml:space="preserve"> &amp; </w:t>
      </w:r>
      <w:proofErr w:type="spellStart"/>
      <w:r w:rsidR="00575DE0" w:rsidRPr="0048767E">
        <w:rPr>
          <w:rFonts w:ascii="Times New Roman" w:eastAsia="標楷體" w:hAnsi="Times New Roman"/>
          <w:bCs/>
          <w:szCs w:val="20"/>
        </w:rPr>
        <w:t>Ghose</w:t>
      </w:r>
      <w:proofErr w:type="spellEnd"/>
      <w:r w:rsidR="00575DE0" w:rsidRPr="0048767E">
        <w:rPr>
          <w:rFonts w:ascii="Times New Roman" w:eastAsia="標楷體" w:hAnsi="Times New Roman"/>
          <w:bCs/>
          <w:szCs w:val="20"/>
        </w:rPr>
        <w:t>,</w:t>
      </w:r>
      <w:r w:rsidR="00362195" w:rsidRPr="0048767E">
        <w:rPr>
          <w:rFonts w:ascii="Times New Roman" w:eastAsia="標楷體" w:hAnsi="Times New Roman"/>
          <w:bCs/>
          <w:szCs w:val="20"/>
        </w:rPr>
        <w:t xml:space="preserve"> </w:t>
      </w:r>
      <w:r w:rsidR="00575DE0" w:rsidRPr="0048767E">
        <w:rPr>
          <w:rFonts w:ascii="Times New Roman" w:eastAsia="標楷體" w:hAnsi="Times New Roman"/>
          <w:bCs/>
          <w:szCs w:val="20"/>
        </w:rPr>
        <w:t>2004)</w:t>
      </w:r>
      <w:r w:rsidR="00575DE0" w:rsidRPr="00C6619B">
        <w:rPr>
          <w:rFonts w:ascii="Times New Roman" w:eastAsia="標楷體" w:hAnsi="Times New Roman"/>
          <w:bCs/>
          <w:szCs w:val="20"/>
        </w:rPr>
        <w:t>。</w:t>
      </w:r>
      <w:proofErr w:type="gramStart"/>
      <w:r w:rsidR="003F1C9B" w:rsidRPr="00C6619B">
        <w:rPr>
          <w:rFonts w:ascii="Times New Roman" w:eastAsia="標楷體" w:hAnsi="Times New Roman"/>
          <w:bCs/>
          <w:szCs w:val="20"/>
        </w:rPr>
        <w:t>此外</w:t>
      </w:r>
      <w:r w:rsidR="00362195" w:rsidRPr="00C6619B">
        <w:rPr>
          <w:rFonts w:ascii="Times New Roman" w:eastAsia="標楷體" w:hAnsi="Times New Roman"/>
          <w:bCs/>
          <w:szCs w:val="20"/>
        </w:rPr>
        <w:t>，</w:t>
      </w:r>
      <w:proofErr w:type="spellStart"/>
      <w:proofErr w:type="gramEnd"/>
      <w:r w:rsidR="00B757ED" w:rsidRPr="00F81902">
        <w:rPr>
          <w:rFonts w:ascii="Times New Roman" w:eastAsia="標楷體" w:hAnsi="Times New Roman"/>
          <w:kern w:val="0"/>
          <w:szCs w:val="24"/>
        </w:rPr>
        <w:t>Yoruk</w:t>
      </w:r>
      <w:proofErr w:type="spellEnd"/>
      <w:r w:rsidR="00362195" w:rsidRPr="00F81902">
        <w:rPr>
          <w:rFonts w:ascii="Times New Roman" w:eastAsia="標楷體" w:hAnsi="Times New Roman"/>
          <w:kern w:val="0"/>
          <w:szCs w:val="24"/>
        </w:rPr>
        <w:t xml:space="preserve"> (</w:t>
      </w:r>
      <w:r w:rsidR="00B757ED" w:rsidRPr="00F81902">
        <w:rPr>
          <w:rFonts w:ascii="Times New Roman" w:eastAsia="標楷體" w:hAnsi="Times New Roman"/>
          <w:kern w:val="0"/>
          <w:szCs w:val="24"/>
        </w:rPr>
        <w:t>2011</w:t>
      </w:r>
      <w:r w:rsidR="00362195" w:rsidRPr="00F81902">
        <w:rPr>
          <w:rFonts w:ascii="Times New Roman" w:eastAsia="標楷體" w:hAnsi="Times New Roman"/>
          <w:kern w:val="0"/>
          <w:szCs w:val="24"/>
        </w:rPr>
        <w:t xml:space="preserve">) </w:t>
      </w:r>
      <w:r w:rsidR="00B757ED" w:rsidRPr="00C6619B">
        <w:rPr>
          <w:rFonts w:ascii="Times New Roman" w:eastAsia="標楷體" w:hAnsi="Times New Roman"/>
          <w:kern w:val="0"/>
          <w:szCs w:val="24"/>
        </w:rPr>
        <w:t>曾指出，使消費者不願從事網路購物的主要因素為缺乏信任和安全感，因此如何提升買賣雙方的信任、降低交易風險，</w:t>
      </w:r>
      <w:r w:rsidR="00C47D3A" w:rsidRPr="00C6619B">
        <w:rPr>
          <w:rFonts w:ascii="Times New Roman" w:eastAsia="標楷體" w:hAnsi="Times New Roman"/>
          <w:kern w:val="0"/>
          <w:szCs w:val="24"/>
        </w:rPr>
        <w:t>改變</w:t>
      </w:r>
      <w:r w:rsidR="00B757ED" w:rsidRPr="00C6619B">
        <w:rPr>
          <w:rFonts w:ascii="Times New Roman" w:eastAsia="標楷體" w:hAnsi="Times New Roman"/>
          <w:kern w:val="0"/>
          <w:szCs w:val="24"/>
        </w:rPr>
        <w:t>消費者的購買意願</w:t>
      </w:r>
      <w:r w:rsidR="00C47D3A" w:rsidRPr="00C6619B">
        <w:rPr>
          <w:rFonts w:ascii="Times New Roman" w:eastAsia="標楷體" w:hAnsi="Times New Roman"/>
          <w:kern w:val="0"/>
          <w:szCs w:val="24"/>
        </w:rPr>
        <w:t>及模式</w:t>
      </w:r>
      <w:r w:rsidR="00B757ED" w:rsidRPr="00C6619B">
        <w:rPr>
          <w:rFonts w:ascii="Times New Roman" w:eastAsia="標楷體" w:hAnsi="Times New Roman"/>
          <w:kern w:val="0"/>
          <w:szCs w:val="24"/>
        </w:rPr>
        <w:t>，為賣家及電商平台迫切需克服的問題。</w:t>
      </w:r>
    </w:p>
    <w:p w14:paraId="3FAA4987" w14:textId="6938F421" w:rsidR="00846A28" w:rsidRPr="00C6619B" w:rsidRDefault="00B757ED" w:rsidP="00362195">
      <w:pPr>
        <w:autoSpaceDE w:val="0"/>
        <w:autoSpaceDN w:val="0"/>
        <w:adjustRightInd w:val="0"/>
        <w:jc w:val="both"/>
        <w:rPr>
          <w:rFonts w:ascii="Times New Roman" w:eastAsia="標楷體" w:hAnsi="Times New Roman"/>
          <w:bCs/>
          <w:szCs w:val="20"/>
        </w:rPr>
      </w:pPr>
      <w:r w:rsidRPr="00C6619B">
        <w:rPr>
          <w:rFonts w:ascii="Times New Roman" w:eastAsia="標楷體" w:hAnsi="Times New Roman"/>
          <w:kern w:val="0"/>
          <w:szCs w:val="24"/>
        </w:rPr>
        <w:t xml:space="preserve">　　然而，</w:t>
      </w:r>
      <w:r w:rsidR="00BA6B6C" w:rsidRPr="00C6619B">
        <w:rPr>
          <w:rFonts w:ascii="Times New Roman" w:eastAsia="標楷體" w:hAnsi="Times New Roman"/>
          <w:bCs/>
          <w:szCs w:val="20"/>
        </w:rPr>
        <w:t>第三方支付功能的出現尤其重要，</w:t>
      </w:r>
      <w:proofErr w:type="gramStart"/>
      <w:r w:rsidR="00BA6B6C" w:rsidRPr="00C6619B">
        <w:rPr>
          <w:rFonts w:ascii="Times New Roman" w:eastAsia="標楷體" w:hAnsi="Times New Roman"/>
          <w:bCs/>
          <w:szCs w:val="20"/>
        </w:rPr>
        <w:t>使電商</w:t>
      </w:r>
      <w:proofErr w:type="gramEnd"/>
      <w:r w:rsidR="00BA6B6C" w:rsidRPr="00C6619B">
        <w:rPr>
          <w:rFonts w:ascii="Times New Roman" w:eastAsia="標楷體" w:hAnsi="Times New Roman"/>
          <w:bCs/>
          <w:szCs w:val="20"/>
        </w:rPr>
        <w:t>購物平台及消費者在「契約無法履行」且「缺乏信任」之時</w:t>
      </w:r>
      <w:r w:rsidR="00846A28" w:rsidRPr="00C6619B">
        <w:rPr>
          <w:rFonts w:ascii="Times New Roman" w:eastAsia="標楷體" w:hAnsi="Times New Roman"/>
          <w:bCs/>
          <w:szCs w:val="20"/>
        </w:rPr>
        <w:t>而</w:t>
      </w:r>
      <w:r w:rsidR="00BA6B6C" w:rsidRPr="00C6619B">
        <w:rPr>
          <w:rFonts w:ascii="Times New Roman" w:eastAsia="標楷體" w:hAnsi="Times New Roman"/>
          <w:bCs/>
          <w:szCs w:val="20"/>
        </w:rPr>
        <w:t>衍生出來的付款方式，</w:t>
      </w:r>
      <w:r w:rsidR="00846A28" w:rsidRPr="00C6619B">
        <w:rPr>
          <w:rFonts w:ascii="Times New Roman" w:eastAsia="標楷體" w:hAnsi="Times New Roman"/>
          <w:bCs/>
          <w:szCs w:val="20"/>
        </w:rPr>
        <w:t>其目的是為了</w:t>
      </w:r>
      <w:r w:rsidR="00BA6B6C" w:rsidRPr="00C6619B">
        <w:rPr>
          <w:rFonts w:ascii="Times New Roman" w:eastAsia="標楷體" w:hAnsi="Times New Roman"/>
          <w:bCs/>
          <w:szCs w:val="20"/>
        </w:rPr>
        <w:t>提高消費者對於電商平台的信任</w:t>
      </w:r>
      <w:r w:rsidR="00846A28" w:rsidRPr="00C6619B">
        <w:rPr>
          <w:rFonts w:ascii="Times New Roman" w:eastAsia="標楷體" w:hAnsi="Times New Roman"/>
          <w:bCs/>
          <w:szCs w:val="20"/>
        </w:rPr>
        <w:t>，藉此降低買賣雙方的交易風險</w:t>
      </w:r>
      <w:r w:rsidR="003F1C9B" w:rsidRPr="00C6619B">
        <w:rPr>
          <w:rFonts w:ascii="Times New Roman" w:eastAsia="標楷體" w:hAnsi="Times New Roman"/>
          <w:bCs/>
          <w:szCs w:val="20"/>
        </w:rPr>
        <w:t>。且</w:t>
      </w:r>
      <w:r w:rsidR="00846A28" w:rsidRPr="00C6619B">
        <w:rPr>
          <w:rFonts w:ascii="Times New Roman" w:eastAsia="標楷體" w:hAnsi="Times New Roman"/>
          <w:bCs/>
          <w:szCs w:val="20"/>
        </w:rPr>
        <w:t>能使網路金流</w:t>
      </w:r>
      <w:r w:rsidR="003F1C9B" w:rsidRPr="00C6619B">
        <w:rPr>
          <w:rFonts w:ascii="Times New Roman" w:eastAsia="標楷體" w:hAnsi="Times New Roman"/>
          <w:bCs/>
          <w:szCs w:val="20"/>
        </w:rPr>
        <w:t>正常運作，消費者無須擔心付款後收不到商品，而電商平台之賣家也不用煩惱收不到貨款的狀況出現</w:t>
      </w:r>
      <w:r w:rsidR="00362195" w:rsidRPr="00C6619B">
        <w:rPr>
          <w:rFonts w:ascii="Times New Roman" w:eastAsia="標楷體" w:hAnsi="Times New Roman"/>
          <w:bCs/>
          <w:szCs w:val="20"/>
        </w:rPr>
        <w:t xml:space="preserve"> </w:t>
      </w:r>
      <w:r w:rsidR="00362195" w:rsidRPr="00F81902">
        <w:rPr>
          <w:rFonts w:ascii="Times New Roman" w:eastAsia="標楷體" w:hAnsi="Times New Roman"/>
          <w:bCs/>
          <w:szCs w:val="20"/>
        </w:rPr>
        <w:t>(</w:t>
      </w:r>
      <w:r w:rsidR="003F1C9B" w:rsidRPr="00F81902">
        <w:rPr>
          <w:rFonts w:ascii="Times New Roman" w:eastAsia="標楷體" w:hAnsi="Times New Roman"/>
          <w:bCs/>
          <w:szCs w:val="20"/>
        </w:rPr>
        <w:t>李奇勳、陳俞方、李明親、張庭</w:t>
      </w:r>
      <w:proofErr w:type="gramStart"/>
      <w:r w:rsidR="003F1C9B" w:rsidRPr="00F81902">
        <w:rPr>
          <w:rFonts w:ascii="Times New Roman" w:eastAsia="標楷體" w:hAnsi="Times New Roman"/>
          <w:bCs/>
          <w:szCs w:val="20"/>
        </w:rPr>
        <w:t>菀</w:t>
      </w:r>
      <w:proofErr w:type="gramEnd"/>
      <w:r w:rsidR="003F1C9B" w:rsidRPr="00F81902">
        <w:rPr>
          <w:rFonts w:ascii="Times New Roman" w:eastAsia="標楷體" w:hAnsi="Times New Roman"/>
          <w:bCs/>
          <w:szCs w:val="20"/>
        </w:rPr>
        <w:t>、許尚雯，</w:t>
      </w:r>
      <w:r w:rsidR="003F1C9B" w:rsidRPr="00F81902">
        <w:rPr>
          <w:rFonts w:ascii="Times New Roman" w:eastAsia="標楷體" w:hAnsi="Times New Roman"/>
          <w:bCs/>
          <w:szCs w:val="20"/>
        </w:rPr>
        <w:t>2020)</w:t>
      </w:r>
      <w:r w:rsidR="003F1C9B" w:rsidRPr="00F81902">
        <w:rPr>
          <w:rFonts w:ascii="Times New Roman" w:eastAsia="標楷體" w:hAnsi="Times New Roman"/>
          <w:bCs/>
          <w:szCs w:val="20"/>
        </w:rPr>
        <w:t>。</w:t>
      </w:r>
      <w:r w:rsidR="003F1C9B" w:rsidRPr="00C6619B">
        <w:rPr>
          <w:rFonts w:ascii="Times New Roman" w:eastAsia="標楷體" w:hAnsi="Times New Roman"/>
          <w:bCs/>
          <w:szCs w:val="20"/>
        </w:rPr>
        <w:t>因此，第三方支付的方式除提升網路購物交易安全性外，更是現今不可或缺的趨勢，對電商平台的發展有重大的意義存在。</w:t>
      </w:r>
    </w:p>
    <w:p w14:paraId="3EB0F739" w14:textId="68841D78" w:rsidR="00A66847" w:rsidRPr="00C6619B" w:rsidRDefault="00A9089D" w:rsidP="00362195">
      <w:pPr>
        <w:jc w:val="both"/>
        <w:rPr>
          <w:rFonts w:ascii="Times New Roman" w:eastAsia="標楷體" w:hAnsi="Times New Roman"/>
          <w:b/>
          <w:szCs w:val="20"/>
        </w:rPr>
      </w:pPr>
      <w:r w:rsidRPr="00C6619B">
        <w:rPr>
          <w:rFonts w:ascii="Times New Roman" w:eastAsia="標楷體" w:hAnsi="Times New Roman"/>
          <w:b/>
          <w:szCs w:val="20"/>
        </w:rPr>
        <w:t>三</w:t>
      </w:r>
      <w:r w:rsidR="00C849BD" w:rsidRPr="00C6619B">
        <w:rPr>
          <w:rFonts w:ascii="Times New Roman" w:eastAsia="標楷體" w:hAnsi="Times New Roman"/>
          <w:b/>
          <w:szCs w:val="20"/>
        </w:rPr>
        <w:t>、降低</w:t>
      </w:r>
      <w:r w:rsidRPr="00C6619B">
        <w:rPr>
          <w:rFonts w:ascii="Times New Roman" w:eastAsia="標楷體" w:hAnsi="Times New Roman"/>
          <w:b/>
          <w:szCs w:val="20"/>
        </w:rPr>
        <w:t>網路直播平台之購物糾紛</w:t>
      </w:r>
    </w:p>
    <w:p w14:paraId="4F9F0236" w14:textId="6B7E9EE0" w:rsidR="00A9089D" w:rsidRPr="00C6619B" w:rsidRDefault="00013EA6" w:rsidP="00362195">
      <w:pPr>
        <w:jc w:val="both"/>
        <w:rPr>
          <w:rFonts w:ascii="Times New Roman" w:eastAsia="標楷體" w:hAnsi="Times New Roman"/>
          <w:bCs/>
          <w:szCs w:val="20"/>
        </w:rPr>
      </w:pPr>
      <w:r w:rsidRPr="00C6619B">
        <w:rPr>
          <w:rFonts w:ascii="Times New Roman" w:eastAsia="標楷體" w:hAnsi="Times New Roman"/>
          <w:bCs/>
          <w:szCs w:val="20"/>
        </w:rPr>
        <w:t xml:space="preserve">　　</w:t>
      </w:r>
      <w:r w:rsidR="00AC1486" w:rsidRPr="00C6619B">
        <w:rPr>
          <w:rFonts w:ascii="Times New Roman" w:eastAsia="標楷體" w:hAnsi="Times New Roman"/>
          <w:bCs/>
          <w:szCs w:val="20"/>
        </w:rPr>
        <w:t>隨著上述所談到之電商平台及第三方支付功能</w:t>
      </w:r>
      <w:r w:rsidR="00D21068" w:rsidRPr="00C6619B">
        <w:rPr>
          <w:rFonts w:ascii="Times New Roman" w:eastAsia="標楷體" w:hAnsi="Times New Roman"/>
          <w:bCs/>
          <w:szCs w:val="20"/>
        </w:rPr>
        <w:t>的</w:t>
      </w:r>
      <w:proofErr w:type="gramStart"/>
      <w:r w:rsidR="00D21068" w:rsidRPr="00C6619B">
        <w:rPr>
          <w:rFonts w:ascii="Times New Roman" w:eastAsia="標楷體" w:hAnsi="Times New Roman"/>
          <w:bCs/>
          <w:szCs w:val="20"/>
        </w:rPr>
        <w:t>普及</w:t>
      </w:r>
      <w:r w:rsidR="00AC1486" w:rsidRPr="00C6619B">
        <w:rPr>
          <w:rFonts w:ascii="Times New Roman" w:eastAsia="標楷體" w:hAnsi="Times New Roman"/>
          <w:bCs/>
          <w:szCs w:val="20"/>
        </w:rPr>
        <w:t>，</w:t>
      </w:r>
      <w:proofErr w:type="gramEnd"/>
      <w:r w:rsidR="00AC1486" w:rsidRPr="00C6619B">
        <w:rPr>
          <w:rFonts w:ascii="Times New Roman" w:eastAsia="標楷體" w:hAnsi="Times New Roman"/>
          <w:bCs/>
          <w:szCs w:val="20"/>
        </w:rPr>
        <w:t>消費者透過網路來購買運動用品已經成為一種常態</w:t>
      </w:r>
      <w:r w:rsidR="00AA1CD8" w:rsidRPr="00C6619B">
        <w:rPr>
          <w:rFonts w:ascii="Times New Roman" w:eastAsia="標楷體" w:hAnsi="Times New Roman"/>
          <w:bCs/>
          <w:szCs w:val="20"/>
        </w:rPr>
        <w:t>。然而</w:t>
      </w:r>
      <w:r w:rsidR="00AA1CD8" w:rsidRPr="00C6619B">
        <w:rPr>
          <w:rFonts w:ascii="Times New Roman" w:eastAsia="標楷體" w:hAnsi="Times New Roman"/>
          <w:bCs/>
          <w:szCs w:val="20"/>
        </w:rPr>
        <w:t>Facebook</w:t>
      </w:r>
      <w:r w:rsidR="00AA1CD8" w:rsidRPr="00C6619B">
        <w:rPr>
          <w:rFonts w:ascii="Times New Roman" w:eastAsia="標楷體" w:hAnsi="Times New Roman"/>
          <w:bCs/>
          <w:szCs w:val="20"/>
        </w:rPr>
        <w:t>平台於</w:t>
      </w:r>
      <w:r w:rsidR="00AA1CD8" w:rsidRPr="00C6619B">
        <w:rPr>
          <w:rFonts w:ascii="Times New Roman" w:eastAsia="標楷體" w:hAnsi="Times New Roman"/>
          <w:bCs/>
          <w:szCs w:val="20"/>
        </w:rPr>
        <w:t>2016</w:t>
      </w:r>
      <w:r w:rsidR="00AA1CD8" w:rsidRPr="00C6619B">
        <w:rPr>
          <w:rFonts w:ascii="Times New Roman" w:eastAsia="標楷體" w:hAnsi="Times New Roman"/>
          <w:bCs/>
          <w:szCs w:val="20"/>
        </w:rPr>
        <w:t>年開通直播功能後，使傳統店家及電商平台業者能利用</w:t>
      </w:r>
      <w:r w:rsidR="00AA1CD8" w:rsidRPr="00C6619B">
        <w:rPr>
          <w:rFonts w:ascii="Times New Roman" w:eastAsia="標楷體" w:hAnsi="Times New Roman"/>
          <w:bCs/>
          <w:szCs w:val="20"/>
        </w:rPr>
        <w:t>Facebook</w:t>
      </w:r>
      <w:r w:rsidR="00AA1CD8" w:rsidRPr="00C6619B">
        <w:rPr>
          <w:rFonts w:ascii="Times New Roman" w:eastAsia="標楷體" w:hAnsi="Times New Roman"/>
          <w:bCs/>
          <w:szCs w:val="20"/>
        </w:rPr>
        <w:t>直播功能販售產品，此舉也成為新興行業，</w:t>
      </w:r>
      <w:r w:rsidR="00211579" w:rsidRPr="00C6619B">
        <w:rPr>
          <w:rFonts w:ascii="Times New Roman" w:eastAsia="標楷體" w:hAnsi="Times New Roman"/>
          <w:bCs/>
          <w:szCs w:val="20"/>
        </w:rPr>
        <w:t>但相對的</w:t>
      </w:r>
      <w:r w:rsidR="00AA1CD8" w:rsidRPr="00C6619B">
        <w:rPr>
          <w:rFonts w:ascii="Times New Roman" w:eastAsia="標楷體" w:hAnsi="Times New Roman"/>
          <w:bCs/>
          <w:szCs w:val="20"/>
        </w:rPr>
        <w:t>因為消費所衍生出的</w:t>
      </w:r>
      <w:r w:rsidR="00211579" w:rsidRPr="00C6619B">
        <w:rPr>
          <w:rFonts w:ascii="Times New Roman" w:eastAsia="標楷體" w:hAnsi="Times New Roman"/>
          <w:bCs/>
          <w:szCs w:val="20"/>
        </w:rPr>
        <w:t>申訴案件也跟著變多</w:t>
      </w:r>
      <w:r w:rsidR="00AA1CD8" w:rsidRPr="00C6619B">
        <w:rPr>
          <w:rFonts w:ascii="Times New Roman" w:eastAsia="標楷體" w:hAnsi="Times New Roman"/>
          <w:bCs/>
          <w:szCs w:val="20"/>
        </w:rPr>
        <w:t>。</w:t>
      </w:r>
      <w:r w:rsidR="00D21068" w:rsidRPr="00C6619B">
        <w:rPr>
          <w:rFonts w:ascii="Times New Roman" w:eastAsia="標楷體" w:hAnsi="Times New Roman"/>
          <w:bCs/>
          <w:szCs w:val="20"/>
        </w:rPr>
        <w:t>根據</w:t>
      </w:r>
      <w:r w:rsidR="00D21068" w:rsidRPr="00A873F4">
        <w:rPr>
          <w:rFonts w:ascii="Times New Roman" w:eastAsia="標楷體" w:hAnsi="Times New Roman"/>
          <w:bCs/>
          <w:szCs w:val="20"/>
        </w:rPr>
        <w:t>行政院消費者保護處</w:t>
      </w:r>
      <w:r w:rsidR="00D21068" w:rsidRPr="00C6619B">
        <w:rPr>
          <w:rFonts w:ascii="Times New Roman" w:eastAsia="標楷體" w:hAnsi="Times New Roman"/>
          <w:bCs/>
          <w:szCs w:val="20"/>
        </w:rPr>
        <w:t>最新統計，</w:t>
      </w:r>
      <w:r w:rsidR="00D21068" w:rsidRPr="00C6619B">
        <w:rPr>
          <w:rFonts w:ascii="Times New Roman" w:eastAsia="標楷體" w:hAnsi="Times New Roman"/>
          <w:bCs/>
          <w:szCs w:val="20"/>
        </w:rPr>
        <w:t>2021</w:t>
      </w:r>
      <w:r w:rsidR="00D21068" w:rsidRPr="00C6619B">
        <w:rPr>
          <w:rFonts w:ascii="Times New Roman" w:eastAsia="標楷體" w:hAnsi="Times New Roman"/>
          <w:bCs/>
          <w:szCs w:val="20"/>
        </w:rPr>
        <w:t>年因</w:t>
      </w:r>
      <w:proofErr w:type="gramStart"/>
      <w:r w:rsidR="00D21068" w:rsidRPr="00C6619B">
        <w:rPr>
          <w:rFonts w:ascii="Times New Roman" w:eastAsia="標楷體" w:hAnsi="Times New Roman"/>
          <w:bCs/>
          <w:szCs w:val="20"/>
        </w:rPr>
        <w:t>疫</w:t>
      </w:r>
      <w:proofErr w:type="gramEnd"/>
      <w:r w:rsidR="00D21068" w:rsidRPr="00C6619B">
        <w:rPr>
          <w:rFonts w:ascii="Times New Roman" w:eastAsia="標楷體" w:hAnsi="Times New Roman"/>
          <w:bCs/>
          <w:szCs w:val="20"/>
        </w:rPr>
        <w:t>情影響，所受理的網路交易糾紛案件高達</w:t>
      </w:r>
      <w:r w:rsidR="00D21068" w:rsidRPr="00C6619B">
        <w:rPr>
          <w:rFonts w:ascii="Times New Roman" w:eastAsia="標楷體" w:hAnsi="Times New Roman"/>
          <w:bCs/>
          <w:szCs w:val="20"/>
        </w:rPr>
        <w:t>6362</w:t>
      </w:r>
      <w:r w:rsidR="00D21068" w:rsidRPr="00C6619B">
        <w:rPr>
          <w:rFonts w:ascii="Times New Roman" w:eastAsia="標楷體" w:hAnsi="Times New Roman"/>
          <w:bCs/>
          <w:szCs w:val="20"/>
        </w:rPr>
        <w:t>件，相較</w:t>
      </w:r>
      <w:r w:rsidR="00D21068" w:rsidRPr="00C6619B">
        <w:rPr>
          <w:rFonts w:ascii="Times New Roman" w:eastAsia="標楷體" w:hAnsi="Times New Roman"/>
          <w:bCs/>
          <w:szCs w:val="20"/>
        </w:rPr>
        <w:t>2020</w:t>
      </w:r>
      <w:r w:rsidR="00D21068" w:rsidRPr="00C6619B">
        <w:rPr>
          <w:rFonts w:ascii="Times New Roman" w:eastAsia="標楷體" w:hAnsi="Times New Roman"/>
          <w:bCs/>
          <w:szCs w:val="20"/>
        </w:rPr>
        <w:t>年</w:t>
      </w:r>
      <w:r w:rsidR="00211579" w:rsidRPr="00C6619B">
        <w:rPr>
          <w:rFonts w:ascii="Times New Roman" w:eastAsia="標楷體" w:hAnsi="Times New Roman"/>
          <w:bCs/>
          <w:szCs w:val="20"/>
        </w:rPr>
        <w:t>的</w:t>
      </w:r>
      <w:r w:rsidR="00D21068" w:rsidRPr="00C6619B">
        <w:rPr>
          <w:rFonts w:ascii="Times New Roman" w:eastAsia="標楷體" w:hAnsi="Times New Roman"/>
          <w:bCs/>
          <w:szCs w:val="20"/>
        </w:rPr>
        <w:t>2119</w:t>
      </w:r>
      <w:r w:rsidR="00D21068" w:rsidRPr="00C6619B">
        <w:rPr>
          <w:rFonts w:ascii="Times New Roman" w:eastAsia="標楷體" w:hAnsi="Times New Roman"/>
          <w:bCs/>
          <w:szCs w:val="20"/>
        </w:rPr>
        <w:t>件，成長</w:t>
      </w:r>
      <w:r w:rsidR="00C47D3A" w:rsidRPr="00C6619B">
        <w:rPr>
          <w:rFonts w:ascii="Times New Roman" w:eastAsia="標楷體" w:hAnsi="Times New Roman"/>
          <w:bCs/>
          <w:szCs w:val="20"/>
        </w:rPr>
        <w:t>幅度</w:t>
      </w:r>
      <w:r w:rsidR="00AA1CD8" w:rsidRPr="00C6619B">
        <w:rPr>
          <w:rFonts w:ascii="Times New Roman" w:eastAsia="標楷體" w:hAnsi="Times New Roman"/>
          <w:bCs/>
          <w:szCs w:val="20"/>
        </w:rPr>
        <w:t>超過</w:t>
      </w:r>
      <w:r w:rsidR="00D21068" w:rsidRPr="00C6619B">
        <w:rPr>
          <w:rFonts w:ascii="Times New Roman" w:eastAsia="標楷體" w:hAnsi="Times New Roman"/>
          <w:bCs/>
          <w:szCs w:val="20"/>
        </w:rPr>
        <w:t>50%</w:t>
      </w:r>
      <w:r w:rsidR="00D21068" w:rsidRPr="00C6619B">
        <w:rPr>
          <w:rFonts w:ascii="Times New Roman" w:eastAsia="標楷體" w:hAnsi="Times New Roman"/>
          <w:bCs/>
          <w:szCs w:val="20"/>
        </w:rPr>
        <w:t>。</w:t>
      </w:r>
      <w:r w:rsidR="00211579" w:rsidRPr="00C6619B">
        <w:rPr>
          <w:rFonts w:ascii="Times New Roman" w:eastAsia="標楷體" w:hAnsi="Times New Roman"/>
          <w:bCs/>
          <w:szCs w:val="20"/>
        </w:rPr>
        <w:t>其中主要糾紛類型分別為「賣家網路詐騙」、「商品品質不全或瑕疵」、「退換貨爭議」等。</w:t>
      </w:r>
    </w:p>
    <w:p w14:paraId="5CD7D0E4" w14:textId="1200ADD9" w:rsidR="00A9089D" w:rsidRPr="00C6619B" w:rsidRDefault="00362195" w:rsidP="00362195">
      <w:pPr>
        <w:autoSpaceDE w:val="0"/>
        <w:autoSpaceDN w:val="0"/>
        <w:adjustRightInd w:val="0"/>
        <w:jc w:val="both"/>
        <w:rPr>
          <w:rFonts w:ascii="Times New Roman" w:eastAsia="標楷體" w:hAnsi="Times New Roman"/>
          <w:kern w:val="0"/>
          <w:szCs w:val="24"/>
        </w:rPr>
      </w:pPr>
      <w:r w:rsidRPr="00C6619B">
        <w:rPr>
          <w:rFonts w:ascii="Times New Roman" w:eastAsia="標楷體" w:hAnsi="Times New Roman"/>
          <w:bCs/>
          <w:szCs w:val="20"/>
        </w:rPr>
        <w:t xml:space="preserve">　　</w:t>
      </w:r>
      <w:r w:rsidR="007420FF" w:rsidRPr="000B3B7C">
        <w:rPr>
          <w:rFonts w:ascii="Times New Roman" w:eastAsia="標楷體" w:hAnsi="Times New Roman"/>
          <w:kern w:val="0"/>
          <w:szCs w:val="24"/>
        </w:rPr>
        <w:t>楊彩</w:t>
      </w:r>
      <w:proofErr w:type="gramStart"/>
      <w:r w:rsidR="007420FF" w:rsidRPr="000B3B7C">
        <w:rPr>
          <w:rFonts w:ascii="Times New Roman" w:eastAsia="標楷體" w:hAnsi="Times New Roman"/>
          <w:kern w:val="0"/>
          <w:szCs w:val="24"/>
        </w:rPr>
        <w:t>甄</w:t>
      </w:r>
      <w:proofErr w:type="gramEnd"/>
      <w:r w:rsidRPr="000B3B7C">
        <w:rPr>
          <w:rFonts w:ascii="Times New Roman" w:eastAsia="標楷體" w:hAnsi="Times New Roman"/>
          <w:kern w:val="0"/>
          <w:szCs w:val="24"/>
        </w:rPr>
        <w:t xml:space="preserve"> (</w:t>
      </w:r>
      <w:r w:rsidR="007420FF" w:rsidRPr="000B3B7C">
        <w:rPr>
          <w:rFonts w:ascii="Times New Roman" w:eastAsia="標楷體" w:hAnsi="Times New Roman"/>
          <w:kern w:val="0"/>
          <w:szCs w:val="24"/>
        </w:rPr>
        <w:t>2017</w:t>
      </w:r>
      <w:r w:rsidRPr="000B3B7C">
        <w:rPr>
          <w:rFonts w:ascii="Times New Roman" w:eastAsia="標楷體" w:hAnsi="Times New Roman"/>
          <w:kern w:val="0"/>
          <w:szCs w:val="24"/>
        </w:rPr>
        <w:t>)</w:t>
      </w:r>
      <w:r w:rsidRPr="00C6619B">
        <w:rPr>
          <w:rFonts w:ascii="Times New Roman" w:eastAsia="標楷體" w:hAnsi="Times New Roman"/>
          <w:kern w:val="0"/>
          <w:szCs w:val="24"/>
        </w:rPr>
        <w:t xml:space="preserve"> </w:t>
      </w:r>
      <w:r w:rsidR="007420FF" w:rsidRPr="00C6619B">
        <w:rPr>
          <w:rFonts w:ascii="Times New Roman" w:eastAsia="標楷體" w:hAnsi="Times New Roman"/>
          <w:kern w:val="0"/>
          <w:szCs w:val="24"/>
        </w:rPr>
        <w:t>研究中提出，</w:t>
      </w:r>
      <w:r w:rsidR="00376D4C" w:rsidRPr="00C6619B">
        <w:rPr>
          <w:rFonts w:ascii="Times New Roman" w:eastAsia="標楷體" w:hAnsi="Times New Roman"/>
          <w:kern w:val="0"/>
          <w:szCs w:val="24"/>
        </w:rPr>
        <w:t>實體購物及電商平台的轉型，雖</w:t>
      </w:r>
      <w:r w:rsidR="007420FF" w:rsidRPr="00C6619B">
        <w:rPr>
          <w:rFonts w:ascii="Times New Roman" w:eastAsia="標楷體" w:hAnsi="Times New Roman"/>
          <w:kern w:val="0"/>
          <w:szCs w:val="24"/>
        </w:rPr>
        <w:t>可經由</w:t>
      </w:r>
      <w:r w:rsidR="00376D4C" w:rsidRPr="00C6619B">
        <w:rPr>
          <w:rFonts w:ascii="Times New Roman" w:eastAsia="標楷體" w:hAnsi="Times New Roman"/>
          <w:kern w:val="0"/>
          <w:szCs w:val="24"/>
        </w:rPr>
        <w:t>網路</w:t>
      </w:r>
      <w:r w:rsidR="007420FF" w:rsidRPr="00C6619B">
        <w:rPr>
          <w:rFonts w:ascii="Times New Roman" w:eastAsia="標楷體" w:hAnsi="Times New Roman"/>
          <w:kern w:val="0"/>
          <w:szCs w:val="24"/>
        </w:rPr>
        <w:t>直播</w:t>
      </w:r>
      <w:r w:rsidR="00376D4C" w:rsidRPr="00C6619B">
        <w:rPr>
          <w:rFonts w:ascii="Times New Roman" w:eastAsia="標楷體" w:hAnsi="Times New Roman"/>
          <w:kern w:val="0"/>
          <w:szCs w:val="24"/>
        </w:rPr>
        <w:t>平台</w:t>
      </w:r>
      <w:r w:rsidR="007420FF" w:rsidRPr="00C6619B">
        <w:rPr>
          <w:rFonts w:ascii="Times New Roman" w:eastAsia="標楷體" w:hAnsi="Times New Roman"/>
          <w:kern w:val="0"/>
          <w:szCs w:val="24"/>
        </w:rPr>
        <w:t>讓消費者</w:t>
      </w:r>
      <w:r w:rsidR="00376D4C" w:rsidRPr="00C6619B">
        <w:rPr>
          <w:rFonts w:ascii="Times New Roman" w:eastAsia="標楷體" w:hAnsi="Times New Roman"/>
          <w:kern w:val="0"/>
          <w:szCs w:val="24"/>
        </w:rPr>
        <w:t>能從不同</w:t>
      </w:r>
      <w:r w:rsidR="007420FF" w:rsidRPr="00C6619B">
        <w:rPr>
          <w:rFonts w:ascii="Times New Roman" w:eastAsia="標楷體" w:hAnsi="Times New Roman"/>
          <w:kern w:val="0"/>
          <w:szCs w:val="24"/>
        </w:rPr>
        <w:t>面向瞭解</w:t>
      </w:r>
      <w:r w:rsidR="00376D4C" w:rsidRPr="00C6619B">
        <w:rPr>
          <w:rFonts w:ascii="Times New Roman" w:eastAsia="標楷體" w:hAnsi="Times New Roman"/>
          <w:kern w:val="0"/>
          <w:szCs w:val="24"/>
        </w:rPr>
        <w:t>產品</w:t>
      </w:r>
      <w:r w:rsidR="007420FF" w:rsidRPr="00C6619B">
        <w:rPr>
          <w:rFonts w:ascii="Times New Roman" w:eastAsia="標楷體" w:hAnsi="Times New Roman"/>
          <w:kern w:val="0"/>
          <w:szCs w:val="24"/>
        </w:rPr>
        <w:t>，但跟實體店面及</w:t>
      </w:r>
      <w:r w:rsidR="00376D4C" w:rsidRPr="00C6619B">
        <w:rPr>
          <w:rFonts w:ascii="Times New Roman" w:eastAsia="標楷體" w:hAnsi="Times New Roman"/>
          <w:kern w:val="0"/>
          <w:szCs w:val="24"/>
        </w:rPr>
        <w:t>電商購物不同之處則是許多直播主</w:t>
      </w:r>
      <w:r w:rsidR="007420FF" w:rsidRPr="00C6619B">
        <w:rPr>
          <w:rFonts w:ascii="Times New Roman" w:eastAsia="標楷體" w:hAnsi="Times New Roman"/>
          <w:kern w:val="0"/>
          <w:szCs w:val="24"/>
        </w:rPr>
        <w:t>在直播時</w:t>
      </w:r>
      <w:r w:rsidR="00376D4C" w:rsidRPr="00C6619B">
        <w:rPr>
          <w:rFonts w:ascii="Times New Roman" w:eastAsia="標楷體" w:hAnsi="Times New Roman"/>
          <w:kern w:val="0"/>
          <w:szCs w:val="24"/>
        </w:rPr>
        <w:t>鮮少</w:t>
      </w:r>
      <w:r w:rsidR="007420FF" w:rsidRPr="00C6619B">
        <w:rPr>
          <w:rFonts w:ascii="Times New Roman" w:eastAsia="標楷體" w:hAnsi="Times New Roman"/>
          <w:kern w:val="0"/>
          <w:szCs w:val="24"/>
        </w:rPr>
        <w:t>會談及所販售</w:t>
      </w:r>
      <w:r w:rsidR="00376D4C" w:rsidRPr="00C6619B">
        <w:rPr>
          <w:rFonts w:ascii="Times New Roman" w:eastAsia="標楷體" w:hAnsi="Times New Roman"/>
          <w:kern w:val="0"/>
          <w:szCs w:val="24"/>
        </w:rPr>
        <w:t>產品</w:t>
      </w:r>
      <w:r w:rsidR="007420FF" w:rsidRPr="00C6619B">
        <w:rPr>
          <w:rFonts w:ascii="Times New Roman" w:eastAsia="標楷體" w:hAnsi="Times New Roman"/>
          <w:kern w:val="0"/>
          <w:szCs w:val="24"/>
        </w:rPr>
        <w:t>之背景資料，例如：</w:t>
      </w:r>
      <w:r w:rsidR="00376D4C" w:rsidRPr="00C6619B">
        <w:rPr>
          <w:rFonts w:ascii="Times New Roman" w:eastAsia="標楷體" w:hAnsi="Times New Roman"/>
          <w:kern w:val="0"/>
          <w:szCs w:val="24"/>
        </w:rPr>
        <w:t>商品</w:t>
      </w:r>
      <w:r w:rsidR="007420FF" w:rsidRPr="00C6619B">
        <w:rPr>
          <w:rFonts w:ascii="Times New Roman" w:eastAsia="標楷體" w:hAnsi="Times New Roman"/>
          <w:kern w:val="0"/>
          <w:szCs w:val="24"/>
        </w:rPr>
        <w:t>來源及有無通過審核標準等訊息。</w:t>
      </w:r>
      <w:proofErr w:type="gramStart"/>
      <w:r w:rsidR="007420FF" w:rsidRPr="00C6619B">
        <w:rPr>
          <w:rFonts w:ascii="Times New Roman" w:eastAsia="標楷體" w:hAnsi="Times New Roman"/>
          <w:kern w:val="0"/>
          <w:szCs w:val="24"/>
        </w:rPr>
        <w:t>再</w:t>
      </w:r>
      <w:r w:rsidR="00C47D3A" w:rsidRPr="00C6619B">
        <w:rPr>
          <w:rFonts w:ascii="Times New Roman" w:eastAsia="標楷體" w:hAnsi="Times New Roman"/>
          <w:kern w:val="0"/>
          <w:szCs w:val="24"/>
        </w:rPr>
        <w:t>者</w:t>
      </w:r>
      <w:r w:rsidR="00376D4C" w:rsidRPr="00C6619B">
        <w:rPr>
          <w:rFonts w:ascii="Times New Roman" w:eastAsia="標楷體" w:hAnsi="Times New Roman"/>
          <w:kern w:val="0"/>
          <w:szCs w:val="24"/>
        </w:rPr>
        <w:t>，</w:t>
      </w:r>
      <w:proofErr w:type="gramEnd"/>
      <w:r w:rsidR="00376D4C" w:rsidRPr="00C6619B">
        <w:rPr>
          <w:rFonts w:ascii="Times New Roman" w:eastAsia="標楷體" w:hAnsi="Times New Roman"/>
          <w:kern w:val="0"/>
          <w:szCs w:val="24"/>
        </w:rPr>
        <w:t>也因為</w:t>
      </w:r>
      <w:r w:rsidR="00C47D3A" w:rsidRPr="00C6619B">
        <w:rPr>
          <w:rFonts w:ascii="Times New Roman" w:eastAsia="標楷體" w:hAnsi="Times New Roman"/>
          <w:kern w:val="0"/>
          <w:szCs w:val="24"/>
        </w:rPr>
        <w:t>Facebook</w:t>
      </w:r>
      <w:r w:rsidR="00C47D3A" w:rsidRPr="00C6619B">
        <w:rPr>
          <w:rFonts w:ascii="Times New Roman" w:eastAsia="標楷體" w:hAnsi="Times New Roman"/>
          <w:kern w:val="0"/>
          <w:szCs w:val="24"/>
        </w:rPr>
        <w:t>、</w:t>
      </w:r>
      <w:proofErr w:type="spellStart"/>
      <w:r w:rsidR="00C47D3A" w:rsidRPr="00C6619B">
        <w:rPr>
          <w:rFonts w:ascii="Times New Roman" w:eastAsia="標楷體" w:hAnsi="Times New Roman"/>
          <w:kern w:val="0"/>
          <w:szCs w:val="24"/>
        </w:rPr>
        <w:t>shopee</w:t>
      </w:r>
      <w:proofErr w:type="spellEnd"/>
      <w:r w:rsidR="00C47D3A" w:rsidRPr="00C6619B">
        <w:rPr>
          <w:rFonts w:ascii="Times New Roman" w:eastAsia="標楷體" w:hAnsi="Times New Roman"/>
          <w:kern w:val="0"/>
          <w:szCs w:val="24"/>
        </w:rPr>
        <w:t>蝦皮、</w:t>
      </w:r>
      <w:r w:rsidR="00C47D3A" w:rsidRPr="00C6619B">
        <w:rPr>
          <w:rFonts w:ascii="Times New Roman" w:eastAsia="標楷體" w:hAnsi="Times New Roman"/>
          <w:kern w:val="0"/>
          <w:szCs w:val="24"/>
        </w:rPr>
        <w:t>Line</w:t>
      </w:r>
      <w:r w:rsidR="00C47D3A" w:rsidRPr="00C6619B">
        <w:rPr>
          <w:rFonts w:ascii="Times New Roman" w:eastAsia="標楷體" w:hAnsi="Times New Roman"/>
          <w:kern w:val="0"/>
          <w:szCs w:val="24"/>
        </w:rPr>
        <w:t>等這些有直播功能的平台</w:t>
      </w:r>
      <w:r w:rsidR="00376D4C" w:rsidRPr="00C6619B">
        <w:rPr>
          <w:rFonts w:ascii="Times New Roman" w:eastAsia="標楷體" w:hAnsi="Times New Roman"/>
          <w:kern w:val="0"/>
          <w:szCs w:val="24"/>
        </w:rPr>
        <w:t>申請</w:t>
      </w:r>
      <w:r w:rsidR="007420FF" w:rsidRPr="00C6619B">
        <w:rPr>
          <w:rFonts w:ascii="Times New Roman" w:eastAsia="標楷體" w:hAnsi="Times New Roman"/>
          <w:kern w:val="0"/>
          <w:szCs w:val="24"/>
        </w:rPr>
        <w:t>帳號</w:t>
      </w:r>
      <w:r w:rsidR="00376D4C" w:rsidRPr="00C6619B">
        <w:rPr>
          <w:rFonts w:ascii="Times New Roman" w:eastAsia="標楷體" w:hAnsi="Times New Roman"/>
          <w:kern w:val="0"/>
          <w:szCs w:val="24"/>
        </w:rPr>
        <w:t>的</w:t>
      </w:r>
      <w:r w:rsidR="007420FF" w:rsidRPr="00C6619B">
        <w:rPr>
          <w:rFonts w:ascii="Times New Roman" w:eastAsia="標楷體" w:hAnsi="Times New Roman"/>
          <w:kern w:val="0"/>
          <w:szCs w:val="24"/>
        </w:rPr>
        <w:t>門檻低，</w:t>
      </w:r>
      <w:r w:rsidR="00376D4C" w:rsidRPr="00C6619B">
        <w:rPr>
          <w:rFonts w:ascii="Times New Roman" w:eastAsia="標楷體" w:hAnsi="Times New Roman"/>
          <w:kern w:val="0"/>
          <w:szCs w:val="24"/>
        </w:rPr>
        <w:t>而</w:t>
      </w:r>
      <w:r w:rsidR="007420FF" w:rsidRPr="00C6619B">
        <w:rPr>
          <w:rFonts w:ascii="Times New Roman" w:eastAsia="標楷體" w:hAnsi="Times New Roman"/>
          <w:kern w:val="0"/>
          <w:szCs w:val="24"/>
        </w:rPr>
        <w:t>造成</w:t>
      </w:r>
      <w:r w:rsidR="00376D4C" w:rsidRPr="00C6619B">
        <w:rPr>
          <w:rFonts w:ascii="Times New Roman" w:eastAsia="標楷體" w:hAnsi="Times New Roman"/>
          <w:kern w:val="0"/>
          <w:szCs w:val="24"/>
        </w:rPr>
        <w:t>消費者</w:t>
      </w:r>
      <w:r w:rsidR="007420FF" w:rsidRPr="00C6619B">
        <w:rPr>
          <w:rFonts w:ascii="Times New Roman" w:eastAsia="標楷體" w:hAnsi="Times New Roman"/>
          <w:kern w:val="0"/>
          <w:szCs w:val="24"/>
        </w:rPr>
        <w:t>在</w:t>
      </w:r>
      <w:r w:rsidR="00376D4C" w:rsidRPr="00C6619B">
        <w:rPr>
          <w:rFonts w:ascii="Times New Roman" w:eastAsia="標楷體" w:hAnsi="Times New Roman"/>
          <w:kern w:val="0"/>
          <w:szCs w:val="24"/>
        </w:rPr>
        <w:t>購物成功且付款後</w:t>
      </w:r>
      <w:r w:rsidR="007420FF" w:rsidRPr="00C6619B">
        <w:rPr>
          <w:rFonts w:ascii="Times New Roman" w:eastAsia="標楷體" w:hAnsi="Times New Roman"/>
          <w:kern w:val="0"/>
          <w:szCs w:val="24"/>
        </w:rPr>
        <w:t>卻</w:t>
      </w:r>
      <w:r w:rsidRPr="00C6619B">
        <w:rPr>
          <w:rFonts w:ascii="Times New Roman" w:eastAsia="標楷體" w:hAnsi="Times New Roman"/>
          <w:kern w:val="0"/>
          <w:szCs w:val="24"/>
        </w:rPr>
        <w:t>發現</w:t>
      </w:r>
      <w:r w:rsidR="00376D4C" w:rsidRPr="00C6619B">
        <w:rPr>
          <w:rFonts w:ascii="Times New Roman" w:eastAsia="標楷體" w:hAnsi="Times New Roman"/>
          <w:kern w:val="0"/>
          <w:szCs w:val="24"/>
        </w:rPr>
        <w:t>賣</w:t>
      </w:r>
      <w:proofErr w:type="gramStart"/>
      <w:r w:rsidR="00376D4C" w:rsidRPr="00C6619B">
        <w:rPr>
          <w:rFonts w:ascii="Times New Roman" w:eastAsia="標楷體" w:hAnsi="Times New Roman"/>
          <w:kern w:val="0"/>
          <w:szCs w:val="24"/>
        </w:rPr>
        <w:t>家</w:t>
      </w:r>
      <w:r w:rsidR="007420FF" w:rsidRPr="00C6619B">
        <w:rPr>
          <w:rFonts w:ascii="Times New Roman" w:eastAsia="標楷體" w:hAnsi="Times New Roman"/>
          <w:kern w:val="0"/>
          <w:szCs w:val="24"/>
        </w:rPr>
        <w:t>神隱避不見面</w:t>
      </w:r>
      <w:proofErr w:type="gramEnd"/>
      <w:r w:rsidR="007420FF" w:rsidRPr="00C6619B">
        <w:rPr>
          <w:rFonts w:ascii="Times New Roman" w:eastAsia="標楷體" w:hAnsi="Times New Roman"/>
          <w:kern w:val="0"/>
          <w:szCs w:val="24"/>
        </w:rPr>
        <w:t>的交易糾紛</w:t>
      </w:r>
      <w:r w:rsidR="00376D4C" w:rsidRPr="00C6619B">
        <w:rPr>
          <w:rFonts w:ascii="Times New Roman" w:eastAsia="標楷體" w:hAnsi="Times New Roman"/>
          <w:kern w:val="0"/>
          <w:szCs w:val="24"/>
        </w:rPr>
        <w:t>。</w:t>
      </w:r>
    </w:p>
    <w:p w14:paraId="282FCDD0" w14:textId="33DFF567" w:rsidR="00A9089D" w:rsidRDefault="00376D4C" w:rsidP="00C47D3A">
      <w:pPr>
        <w:autoSpaceDE w:val="0"/>
        <w:autoSpaceDN w:val="0"/>
        <w:adjustRightInd w:val="0"/>
        <w:jc w:val="both"/>
        <w:rPr>
          <w:rFonts w:ascii="Times New Roman" w:eastAsia="標楷體" w:hAnsi="Times New Roman"/>
          <w:kern w:val="0"/>
          <w:szCs w:val="24"/>
        </w:rPr>
      </w:pPr>
      <w:r w:rsidRPr="00C6619B">
        <w:rPr>
          <w:rFonts w:ascii="Times New Roman" w:eastAsia="標楷體" w:hAnsi="Times New Roman"/>
          <w:kern w:val="0"/>
          <w:szCs w:val="24"/>
        </w:rPr>
        <w:t xml:space="preserve">　　因此，對於網路直播購物之消費糾紛，政府應盡速設立專責主管機關，加速立法之腳步，提供消費者更完善且安全的購物環境。也使買賣雙方在販售與購物的過程中，皆有</w:t>
      </w:r>
      <w:r w:rsidR="00C47D3A" w:rsidRPr="00C6619B">
        <w:rPr>
          <w:rFonts w:ascii="Times New Roman" w:eastAsia="標楷體" w:hAnsi="Times New Roman"/>
          <w:kern w:val="0"/>
          <w:szCs w:val="24"/>
        </w:rPr>
        <w:t>法則</w:t>
      </w:r>
      <w:r w:rsidRPr="00C6619B">
        <w:rPr>
          <w:rFonts w:ascii="Times New Roman" w:eastAsia="標楷體" w:hAnsi="Times New Roman"/>
          <w:kern w:val="0"/>
          <w:szCs w:val="24"/>
        </w:rPr>
        <w:t>依循</w:t>
      </w:r>
      <w:r w:rsidR="009C6062" w:rsidRPr="00C6619B">
        <w:rPr>
          <w:rFonts w:ascii="Times New Roman" w:eastAsia="標楷體" w:hAnsi="Times New Roman"/>
          <w:kern w:val="0"/>
          <w:szCs w:val="24"/>
        </w:rPr>
        <w:t>、</w:t>
      </w:r>
      <w:r w:rsidR="00C47D3A" w:rsidRPr="00C6619B">
        <w:rPr>
          <w:rFonts w:ascii="Times New Roman" w:eastAsia="標楷體" w:hAnsi="Times New Roman"/>
          <w:kern w:val="0"/>
          <w:szCs w:val="24"/>
        </w:rPr>
        <w:t>有</w:t>
      </w:r>
      <w:r w:rsidR="009C6062" w:rsidRPr="00C6619B">
        <w:rPr>
          <w:rFonts w:ascii="Times New Roman" w:eastAsia="標楷體" w:hAnsi="Times New Roman"/>
          <w:kern w:val="0"/>
          <w:szCs w:val="24"/>
        </w:rPr>
        <w:t>政府的規範及保護，如此一來亦能確保彼此在合法且不被損害的情況下，將網路購物及直播購物的相關產業完善並使整體經濟更加繁榮</w:t>
      </w:r>
      <w:r w:rsidR="00362195" w:rsidRPr="00C6619B">
        <w:rPr>
          <w:rFonts w:ascii="Times New Roman" w:eastAsia="標楷體" w:hAnsi="Times New Roman"/>
          <w:kern w:val="0"/>
          <w:szCs w:val="24"/>
        </w:rPr>
        <w:t xml:space="preserve"> </w:t>
      </w:r>
      <w:r w:rsidR="005C14F1" w:rsidRPr="009065DB">
        <w:rPr>
          <w:rFonts w:ascii="Times New Roman" w:eastAsia="標楷體" w:hAnsi="Times New Roman"/>
          <w:kern w:val="0"/>
          <w:szCs w:val="24"/>
        </w:rPr>
        <w:t>(</w:t>
      </w:r>
      <w:r w:rsidR="005C14F1" w:rsidRPr="009065DB">
        <w:rPr>
          <w:rFonts w:ascii="Times New Roman" w:eastAsia="標楷體" w:hAnsi="Times New Roman"/>
          <w:kern w:val="0"/>
          <w:szCs w:val="24"/>
        </w:rPr>
        <w:t>陳俊宏，</w:t>
      </w:r>
      <w:r w:rsidR="005C14F1" w:rsidRPr="009065DB">
        <w:rPr>
          <w:rFonts w:ascii="Times New Roman" w:eastAsia="標楷體" w:hAnsi="Times New Roman"/>
          <w:kern w:val="0"/>
          <w:szCs w:val="24"/>
        </w:rPr>
        <w:t>2020)</w:t>
      </w:r>
      <w:r w:rsidR="009C6062" w:rsidRPr="009065DB">
        <w:rPr>
          <w:rFonts w:ascii="Times New Roman" w:eastAsia="標楷體" w:hAnsi="Times New Roman"/>
          <w:kern w:val="0"/>
          <w:szCs w:val="24"/>
        </w:rPr>
        <w:t>。</w:t>
      </w:r>
    </w:p>
    <w:p w14:paraId="31D63162" w14:textId="77777777" w:rsidR="003F117F" w:rsidRPr="00C6619B" w:rsidRDefault="003F117F" w:rsidP="00C47D3A">
      <w:pPr>
        <w:autoSpaceDE w:val="0"/>
        <w:autoSpaceDN w:val="0"/>
        <w:adjustRightInd w:val="0"/>
        <w:jc w:val="both"/>
        <w:rPr>
          <w:rFonts w:ascii="Times New Roman" w:eastAsia="標楷體" w:hAnsi="Times New Roman" w:hint="eastAsia"/>
          <w:bCs/>
          <w:color w:val="FF0000"/>
          <w:szCs w:val="20"/>
        </w:rPr>
      </w:pPr>
      <w:bookmarkStart w:id="0" w:name="_GoBack"/>
      <w:bookmarkEnd w:id="0"/>
    </w:p>
    <w:p w14:paraId="652A97B1" w14:textId="70E525D4" w:rsidR="002A2707" w:rsidRPr="001219FF" w:rsidRDefault="00467202" w:rsidP="00AD62EB">
      <w:pPr>
        <w:jc w:val="center"/>
        <w:rPr>
          <w:rFonts w:ascii="Times New Roman" w:eastAsia="標楷體" w:hAnsi="Times New Roman"/>
          <w:b/>
          <w:sz w:val="28"/>
        </w:rPr>
      </w:pPr>
      <w:r w:rsidRPr="001219FF">
        <w:rPr>
          <w:rFonts w:ascii="Times New Roman" w:eastAsia="標楷體" w:hAnsi="Times New Roman"/>
          <w:b/>
          <w:sz w:val="28"/>
        </w:rPr>
        <w:lastRenderedPageBreak/>
        <w:t>伍</w:t>
      </w:r>
      <w:r w:rsidR="00BB09F3" w:rsidRPr="001219FF">
        <w:rPr>
          <w:rFonts w:ascii="Times New Roman" w:eastAsia="標楷體" w:hAnsi="Times New Roman"/>
          <w:b/>
          <w:sz w:val="28"/>
        </w:rPr>
        <w:t>、結語</w:t>
      </w:r>
    </w:p>
    <w:p w14:paraId="21E92835" w14:textId="4455407D" w:rsidR="00C47D3A" w:rsidRPr="001219FF" w:rsidRDefault="008E220E" w:rsidP="00C90359">
      <w:pPr>
        <w:jc w:val="both"/>
        <w:rPr>
          <w:rFonts w:ascii="Times New Roman" w:eastAsia="標楷體" w:hAnsi="Times New Roman"/>
          <w:bCs/>
          <w:szCs w:val="20"/>
        </w:rPr>
      </w:pPr>
      <w:r w:rsidRPr="001219FF">
        <w:rPr>
          <w:rFonts w:ascii="Times New Roman" w:eastAsia="標楷體" w:hAnsi="Times New Roman"/>
          <w:bCs/>
          <w:szCs w:val="20"/>
        </w:rPr>
        <w:t xml:space="preserve">　　</w:t>
      </w:r>
      <w:r w:rsidR="007C7865" w:rsidRPr="001219FF">
        <w:rPr>
          <w:rFonts w:ascii="Times New Roman" w:eastAsia="標楷體" w:hAnsi="Times New Roman" w:hint="eastAsia"/>
          <w:bCs/>
          <w:szCs w:val="20"/>
        </w:rPr>
        <w:t>科技始終來自於人性，而傳統</w:t>
      </w:r>
      <w:r w:rsidR="006D6E35" w:rsidRPr="001219FF">
        <w:rPr>
          <w:rFonts w:ascii="Times New Roman" w:eastAsia="標楷體" w:hAnsi="Times New Roman" w:hint="eastAsia"/>
          <w:bCs/>
          <w:szCs w:val="20"/>
        </w:rPr>
        <w:t>實體購物的</w:t>
      </w:r>
      <w:r w:rsidR="00E305CA" w:rsidRPr="001219FF">
        <w:rPr>
          <w:rFonts w:ascii="Times New Roman" w:eastAsia="標楷體" w:hAnsi="Times New Roman"/>
          <w:bCs/>
          <w:szCs w:val="20"/>
        </w:rPr>
        <w:t>轉變</w:t>
      </w:r>
      <w:r w:rsidR="00B57A7D" w:rsidRPr="001219FF">
        <w:rPr>
          <w:rFonts w:ascii="Times New Roman" w:eastAsia="標楷體" w:hAnsi="Times New Roman"/>
          <w:bCs/>
          <w:szCs w:val="20"/>
        </w:rPr>
        <w:t>非一時半刻</w:t>
      </w:r>
      <w:r w:rsidR="00E305CA" w:rsidRPr="001219FF">
        <w:rPr>
          <w:rFonts w:ascii="Times New Roman" w:eastAsia="標楷體" w:hAnsi="Times New Roman"/>
          <w:bCs/>
          <w:szCs w:val="20"/>
        </w:rPr>
        <w:t>，</w:t>
      </w:r>
      <w:r w:rsidR="00B57A7D" w:rsidRPr="001219FF">
        <w:rPr>
          <w:rFonts w:ascii="Times New Roman" w:eastAsia="標楷體" w:hAnsi="Times New Roman"/>
          <w:bCs/>
          <w:szCs w:val="20"/>
        </w:rPr>
        <w:t>但不可否認的是</w:t>
      </w:r>
      <w:r w:rsidR="00E305CA" w:rsidRPr="001219FF">
        <w:rPr>
          <w:rFonts w:ascii="Times New Roman" w:eastAsia="標楷體" w:hAnsi="Times New Roman"/>
          <w:bCs/>
          <w:szCs w:val="20"/>
        </w:rPr>
        <w:t>2019</w:t>
      </w:r>
      <w:r w:rsidR="00E305CA" w:rsidRPr="001219FF">
        <w:rPr>
          <w:rFonts w:ascii="Times New Roman" w:eastAsia="標楷體" w:hAnsi="Times New Roman"/>
          <w:bCs/>
          <w:szCs w:val="20"/>
        </w:rPr>
        <w:t>年</w:t>
      </w:r>
      <w:r w:rsidR="00AF473D" w:rsidRPr="001219FF">
        <w:rPr>
          <w:rFonts w:ascii="Times New Roman" w:eastAsia="標楷體" w:hAnsi="Times New Roman"/>
          <w:bCs/>
          <w:szCs w:val="20"/>
        </w:rPr>
        <w:t>底</w:t>
      </w:r>
      <w:r w:rsidR="007C7865" w:rsidRPr="001219FF">
        <w:rPr>
          <w:rFonts w:ascii="Times New Roman" w:eastAsia="標楷體" w:hAnsi="Times New Roman" w:hint="eastAsia"/>
          <w:bCs/>
          <w:szCs w:val="20"/>
        </w:rPr>
        <w:t>人們</w:t>
      </w:r>
      <w:r w:rsidR="00AF473D" w:rsidRPr="001219FF">
        <w:rPr>
          <w:rFonts w:ascii="Times New Roman" w:eastAsia="標楷體" w:hAnsi="Times New Roman"/>
          <w:bCs/>
          <w:szCs w:val="20"/>
        </w:rPr>
        <w:t>的生活開始受到</w:t>
      </w:r>
      <w:r w:rsidR="00E305CA" w:rsidRPr="001219FF">
        <w:rPr>
          <w:rFonts w:ascii="Times New Roman" w:eastAsia="標楷體" w:hAnsi="Times New Roman"/>
          <w:bCs/>
          <w:szCs w:val="20"/>
        </w:rPr>
        <w:t>COVID-19</w:t>
      </w:r>
      <w:proofErr w:type="gramStart"/>
      <w:r w:rsidR="00E305CA" w:rsidRPr="001219FF">
        <w:rPr>
          <w:rFonts w:ascii="Times New Roman" w:eastAsia="標楷體" w:hAnsi="Times New Roman"/>
          <w:bCs/>
          <w:szCs w:val="20"/>
        </w:rPr>
        <w:t>疫</w:t>
      </w:r>
      <w:proofErr w:type="gramEnd"/>
      <w:r w:rsidR="00E305CA" w:rsidRPr="001219FF">
        <w:rPr>
          <w:rFonts w:ascii="Times New Roman" w:eastAsia="標楷體" w:hAnsi="Times New Roman"/>
          <w:bCs/>
          <w:szCs w:val="20"/>
        </w:rPr>
        <w:t>情</w:t>
      </w:r>
      <w:r w:rsidR="00AF473D" w:rsidRPr="001219FF">
        <w:rPr>
          <w:rFonts w:ascii="Times New Roman" w:eastAsia="標楷體" w:hAnsi="Times New Roman"/>
          <w:bCs/>
          <w:szCs w:val="20"/>
        </w:rPr>
        <w:t>影響</w:t>
      </w:r>
      <w:r w:rsidR="00E305CA" w:rsidRPr="001219FF">
        <w:rPr>
          <w:rFonts w:ascii="Times New Roman" w:eastAsia="標楷體" w:hAnsi="Times New Roman"/>
          <w:bCs/>
          <w:szCs w:val="20"/>
        </w:rPr>
        <w:t>，</w:t>
      </w:r>
      <w:r w:rsidR="00B57A7D" w:rsidRPr="001219FF">
        <w:rPr>
          <w:rFonts w:ascii="Times New Roman" w:eastAsia="標楷體" w:hAnsi="Times New Roman"/>
          <w:bCs/>
          <w:szCs w:val="20"/>
        </w:rPr>
        <w:t>使得全球</w:t>
      </w:r>
      <w:r w:rsidR="003D1906" w:rsidRPr="001219FF">
        <w:rPr>
          <w:rFonts w:ascii="Times New Roman" w:eastAsia="標楷體" w:hAnsi="Times New Roman"/>
          <w:bCs/>
          <w:szCs w:val="20"/>
        </w:rPr>
        <w:t>人民</w:t>
      </w:r>
      <w:r w:rsidR="00B57A7D" w:rsidRPr="001219FF">
        <w:rPr>
          <w:rFonts w:ascii="Times New Roman" w:eastAsia="標楷體" w:hAnsi="Times New Roman"/>
          <w:bCs/>
          <w:szCs w:val="20"/>
        </w:rPr>
        <w:t>生活模式</w:t>
      </w:r>
      <w:r w:rsidR="00AF473D" w:rsidRPr="001219FF">
        <w:rPr>
          <w:rFonts w:ascii="Times New Roman" w:eastAsia="標楷體" w:hAnsi="Times New Roman"/>
          <w:bCs/>
          <w:szCs w:val="20"/>
        </w:rPr>
        <w:t>也隨之</w:t>
      </w:r>
      <w:r w:rsidR="00B57A7D" w:rsidRPr="001219FF">
        <w:rPr>
          <w:rFonts w:ascii="Times New Roman" w:eastAsia="標楷體" w:hAnsi="Times New Roman"/>
          <w:bCs/>
          <w:szCs w:val="20"/>
        </w:rPr>
        <w:t>改變，</w:t>
      </w:r>
      <w:r w:rsidR="006D6E35" w:rsidRPr="001219FF">
        <w:rPr>
          <w:rFonts w:ascii="Times New Roman" w:eastAsia="標楷體" w:hAnsi="Times New Roman" w:hint="eastAsia"/>
          <w:bCs/>
          <w:szCs w:val="20"/>
        </w:rPr>
        <w:t>然而</w:t>
      </w:r>
      <w:r w:rsidR="00256A41" w:rsidRPr="001219FF">
        <w:rPr>
          <w:rFonts w:ascii="Times New Roman" w:eastAsia="標楷體" w:hAnsi="Times New Roman" w:hint="eastAsia"/>
          <w:bCs/>
          <w:szCs w:val="20"/>
        </w:rPr>
        <w:t>新冠</w:t>
      </w:r>
      <w:proofErr w:type="gramStart"/>
      <w:r w:rsidR="006D6E35" w:rsidRPr="001219FF">
        <w:rPr>
          <w:rFonts w:ascii="Times New Roman" w:eastAsia="標楷體" w:hAnsi="Times New Roman" w:hint="eastAsia"/>
          <w:bCs/>
          <w:szCs w:val="20"/>
        </w:rPr>
        <w:t>疫情</w:t>
      </w:r>
      <w:r w:rsidR="00B57A7D" w:rsidRPr="001219FF">
        <w:rPr>
          <w:rFonts w:ascii="Times New Roman" w:eastAsia="標楷體" w:hAnsi="Times New Roman"/>
          <w:bCs/>
          <w:szCs w:val="20"/>
        </w:rPr>
        <w:t>也</w:t>
      </w:r>
      <w:proofErr w:type="gramEnd"/>
      <w:r w:rsidR="007C7865" w:rsidRPr="001219FF">
        <w:rPr>
          <w:rFonts w:ascii="Times New Roman" w:eastAsia="標楷體" w:hAnsi="Times New Roman" w:hint="eastAsia"/>
          <w:bCs/>
          <w:szCs w:val="20"/>
        </w:rPr>
        <w:t>造</w:t>
      </w:r>
      <w:r w:rsidR="006D6E35" w:rsidRPr="001219FF">
        <w:rPr>
          <w:rFonts w:ascii="Times New Roman" w:eastAsia="標楷體" w:hAnsi="Times New Roman" w:hint="eastAsia"/>
          <w:bCs/>
          <w:szCs w:val="20"/>
        </w:rPr>
        <w:t>就了</w:t>
      </w:r>
      <w:r w:rsidR="007C7865" w:rsidRPr="001219FF">
        <w:rPr>
          <w:rFonts w:ascii="Times New Roman" w:eastAsia="標楷體" w:hAnsi="Times New Roman" w:hint="eastAsia"/>
          <w:bCs/>
          <w:szCs w:val="20"/>
        </w:rPr>
        <w:t>近幾年</w:t>
      </w:r>
      <w:r w:rsidR="00B57A7D" w:rsidRPr="001219FF">
        <w:rPr>
          <w:rFonts w:ascii="Times New Roman" w:eastAsia="標楷體" w:hAnsi="Times New Roman"/>
          <w:bCs/>
          <w:szCs w:val="20"/>
        </w:rPr>
        <w:t>網路購物及直播購物</w:t>
      </w:r>
      <w:r w:rsidR="006D6E35" w:rsidRPr="001219FF">
        <w:rPr>
          <w:rFonts w:ascii="Times New Roman" w:eastAsia="標楷體" w:hAnsi="Times New Roman" w:hint="eastAsia"/>
          <w:bCs/>
          <w:szCs w:val="20"/>
        </w:rPr>
        <w:t>相關</w:t>
      </w:r>
      <w:r w:rsidR="00B57A7D" w:rsidRPr="001219FF">
        <w:rPr>
          <w:rFonts w:ascii="Times New Roman" w:eastAsia="標楷體" w:hAnsi="Times New Roman"/>
          <w:bCs/>
          <w:szCs w:val="20"/>
        </w:rPr>
        <w:t>產業</w:t>
      </w:r>
      <w:r w:rsidR="006D6E35" w:rsidRPr="001219FF">
        <w:rPr>
          <w:rFonts w:ascii="Times New Roman" w:eastAsia="標楷體" w:hAnsi="Times New Roman" w:hint="eastAsia"/>
          <w:bCs/>
          <w:szCs w:val="20"/>
        </w:rPr>
        <w:t>快速的</w:t>
      </w:r>
      <w:r w:rsidR="00B57A7D" w:rsidRPr="001219FF">
        <w:rPr>
          <w:rFonts w:ascii="Times New Roman" w:eastAsia="標楷體" w:hAnsi="Times New Roman"/>
          <w:bCs/>
          <w:szCs w:val="20"/>
        </w:rPr>
        <w:t>發展。</w:t>
      </w:r>
      <w:r w:rsidR="006D6E35" w:rsidRPr="001219FF">
        <w:rPr>
          <w:rFonts w:ascii="Times New Roman" w:eastAsia="標楷體" w:hAnsi="Times New Roman" w:hint="eastAsia"/>
          <w:bCs/>
          <w:szCs w:val="20"/>
        </w:rPr>
        <w:t>本研究</w:t>
      </w:r>
      <w:r w:rsidR="00396662" w:rsidRPr="001219FF">
        <w:rPr>
          <w:rFonts w:ascii="Times New Roman" w:eastAsia="標楷體" w:hAnsi="Times New Roman" w:hint="eastAsia"/>
          <w:bCs/>
          <w:szCs w:val="20"/>
        </w:rPr>
        <w:t>以</w:t>
      </w:r>
      <w:r w:rsidR="006D6E35" w:rsidRPr="001219FF">
        <w:rPr>
          <w:rFonts w:ascii="Times New Roman" w:eastAsia="標楷體" w:hAnsi="Times New Roman" w:hint="eastAsia"/>
          <w:bCs/>
          <w:szCs w:val="20"/>
        </w:rPr>
        <w:t>過去消費者購物模式相關</w:t>
      </w:r>
      <w:r w:rsidR="00396662" w:rsidRPr="001219FF">
        <w:rPr>
          <w:rFonts w:ascii="Times New Roman" w:eastAsia="標楷體" w:hAnsi="Times New Roman" w:hint="eastAsia"/>
          <w:bCs/>
          <w:szCs w:val="20"/>
        </w:rPr>
        <w:t>文獻</w:t>
      </w:r>
      <w:r w:rsidR="006D6E35" w:rsidRPr="001219FF">
        <w:rPr>
          <w:rFonts w:ascii="Times New Roman" w:eastAsia="標楷體" w:hAnsi="Times New Roman" w:hint="eastAsia"/>
          <w:bCs/>
          <w:szCs w:val="20"/>
        </w:rPr>
        <w:t>進行統整</w:t>
      </w:r>
      <w:r w:rsidR="00396662" w:rsidRPr="001219FF">
        <w:rPr>
          <w:rFonts w:ascii="Times New Roman" w:eastAsia="標楷體" w:hAnsi="Times New Roman" w:hint="eastAsia"/>
          <w:bCs/>
          <w:szCs w:val="20"/>
        </w:rPr>
        <w:t>後可得知，實體店家、虛擬電商及直播購物三</w:t>
      </w:r>
      <w:proofErr w:type="gramStart"/>
      <w:r w:rsidR="00396662" w:rsidRPr="001219FF">
        <w:rPr>
          <w:rFonts w:ascii="Times New Roman" w:eastAsia="標楷體" w:hAnsi="Times New Roman" w:hint="eastAsia"/>
          <w:bCs/>
          <w:szCs w:val="20"/>
        </w:rPr>
        <w:t>者間有著</w:t>
      </w:r>
      <w:proofErr w:type="gramEnd"/>
      <w:r w:rsidR="00396662" w:rsidRPr="001219FF">
        <w:rPr>
          <w:rFonts w:ascii="Times New Roman" w:eastAsia="標楷體" w:hAnsi="Times New Roman" w:hint="eastAsia"/>
          <w:bCs/>
          <w:szCs w:val="20"/>
        </w:rPr>
        <w:t>截然不同的</w:t>
      </w:r>
      <w:r w:rsidR="007D0F32" w:rsidRPr="001219FF">
        <w:rPr>
          <w:rFonts w:ascii="Times New Roman" w:eastAsia="標楷體" w:hAnsi="Times New Roman" w:hint="eastAsia"/>
          <w:bCs/>
          <w:szCs w:val="20"/>
        </w:rPr>
        <w:t>銷售通路，即便如此卻也各有</w:t>
      </w:r>
      <w:r w:rsidR="00E8033F" w:rsidRPr="001219FF">
        <w:rPr>
          <w:rFonts w:ascii="Times New Roman" w:eastAsia="標楷體" w:hAnsi="Times New Roman" w:hint="eastAsia"/>
          <w:bCs/>
          <w:szCs w:val="20"/>
        </w:rPr>
        <w:t>擁護者及重疊的客群</w:t>
      </w:r>
      <w:r w:rsidR="00BB1747" w:rsidRPr="001219FF">
        <w:rPr>
          <w:rFonts w:ascii="Times New Roman" w:eastAsia="標楷體" w:hAnsi="Times New Roman" w:hint="eastAsia"/>
          <w:bCs/>
          <w:szCs w:val="20"/>
        </w:rPr>
        <w:t>。而在各通路競爭方面則可能受到交通及人力成本、便利性與否、商品其服務品質的感受等等，影響消費者購物</w:t>
      </w:r>
      <w:r w:rsidR="00D1053E" w:rsidRPr="001219FF">
        <w:rPr>
          <w:rFonts w:ascii="Times New Roman" w:eastAsia="標楷體" w:hAnsi="Times New Roman" w:hint="eastAsia"/>
          <w:bCs/>
          <w:szCs w:val="20"/>
        </w:rPr>
        <w:t>模式的</w:t>
      </w:r>
      <w:r w:rsidR="00BB1747" w:rsidRPr="001219FF">
        <w:rPr>
          <w:rFonts w:ascii="Times New Roman" w:eastAsia="標楷體" w:hAnsi="Times New Roman" w:hint="eastAsia"/>
          <w:bCs/>
          <w:szCs w:val="20"/>
        </w:rPr>
        <w:t>選擇。</w:t>
      </w:r>
      <w:r w:rsidR="00780C26" w:rsidRPr="001219FF">
        <w:rPr>
          <w:rFonts w:ascii="Times New Roman" w:eastAsia="標楷體" w:hAnsi="Times New Roman" w:hint="eastAsia"/>
          <w:bCs/>
          <w:szCs w:val="20"/>
        </w:rPr>
        <w:t>另一方面，電商購物及直播</w:t>
      </w:r>
      <w:r w:rsidR="00D1053E" w:rsidRPr="001219FF">
        <w:rPr>
          <w:rFonts w:ascii="Times New Roman" w:eastAsia="標楷體" w:hAnsi="Times New Roman" w:hint="eastAsia"/>
          <w:bCs/>
          <w:szCs w:val="20"/>
        </w:rPr>
        <w:t>平台</w:t>
      </w:r>
      <w:r w:rsidR="00780C26" w:rsidRPr="001219FF">
        <w:rPr>
          <w:rFonts w:ascii="Times New Roman" w:eastAsia="標楷體" w:hAnsi="Times New Roman" w:hint="eastAsia"/>
          <w:bCs/>
          <w:szCs w:val="20"/>
        </w:rPr>
        <w:t>也</w:t>
      </w:r>
      <w:r w:rsidR="00D1053E" w:rsidRPr="001219FF">
        <w:rPr>
          <w:rFonts w:ascii="Times New Roman" w:eastAsia="標楷體" w:hAnsi="Times New Roman" w:hint="eastAsia"/>
          <w:bCs/>
          <w:szCs w:val="20"/>
        </w:rPr>
        <w:t>積極</w:t>
      </w:r>
      <w:r w:rsidR="00780C26" w:rsidRPr="001219FF">
        <w:rPr>
          <w:rFonts w:ascii="Times New Roman" w:eastAsia="標楷體" w:hAnsi="Times New Roman" w:hint="eastAsia"/>
          <w:bCs/>
          <w:szCs w:val="20"/>
        </w:rPr>
        <w:t>針對支付功能、交易方式等持續加強網路安全，以提升消費者對於虛擬購物之信任。</w:t>
      </w:r>
    </w:p>
    <w:p w14:paraId="511BF1F7" w14:textId="17C79200" w:rsidR="00C51284" w:rsidRDefault="00BB1747" w:rsidP="00C90359">
      <w:pPr>
        <w:jc w:val="both"/>
        <w:rPr>
          <w:rFonts w:ascii="Times New Roman" w:eastAsia="標楷體" w:hAnsi="Times New Roman"/>
          <w:bCs/>
          <w:szCs w:val="20"/>
        </w:rPr>
      </w:pPr>
      <w:r w:rsidRPr="001219FF">
        <w:rPr>
          <w:rFonts w:ascii="Times New Roman" w:eastAsia="標楷體" w:hAnsi="Times New Roman" w:hint="eastAsia"/>
          <w:bCs/>
          <w:szCs w:val="20"/>
        </w:rPr>
        <w:t xml:space="preserve">　　</w:t>
      </w:r>
      <w:r w:rsidR="00780C26" w:rsidRPr="001219FF">
        <w:rPr>
          <w:rFonts w:ascii="Times New Roman" w:eastAsia="標楷體" w:hAnsi="Times New Roman" w:hint="eastAsia"/>
          <w:bCs/>
          <w:szCs w:val="20"/>
        </w:rPr>
        <w:t>本研究針對以上學者</w:t>
      </w:r>
      <w:r w:rsidR="003E0864" w:rsidRPr="001219FF">
        <w:rPr>
          <w:rFonts w:ascii="Times New Roman" w:eastAsia="標楷體" w:hAnsi="Times New Roman" w:hint="eastAsia"/>
          <w:bCs/>
          <w:szCs w:val="20"/>
        </w:rPr>
        <w:t>過去</w:t>
      </w:r>
      <w:r w:rsidR="00780C26" w:rsidRPr="001219FF">
        <w:rPr>
          <w:rFonts w:ascii="Times New Roman" w:eastAsia="標楷體" w:hAnsi="Times New Roman" w:hint="eastAsia"/>
          <w:bCs/>
          <w:szCs w:val="20"/>
        </w:rPr>
        <w:t>研究之議題，進一步提出</w:t>
      </w:r>
      <w:r w:rsidR="00D1053E" w:rsidRPr="001219FF">
        <w:rPr>
          <w:rFonts w:ascii="Times New Roman" w:eastAsia="標楷體" w:hAnsi="Times New Roman" w:hint="eastAsia"/>
          <w:bCs/>
          <w:szCs w:val="20"/>
        </w:rPr>
        <w:t>運動休閒產品</w:t>
      </w:r>
      <w:r w:rsidR="00780C26" w:rsidRPr="001219FF">
        <w:rPr>
          <w:rFonts w:ascii="Times New Roman" w:eastAsia="標楷體" w:hAnsi="Times New Roman" w:hint="eastAsia"/>
          <w:bCs/>
          <w:szCs w:val="20"/>
        </w:rPr>
        <w:t>未來</w:t>
      </w:r>
      <w:r w:rsidR="00D1053E" w:rsidRPr="001219FF">
        <w:rPr>
          <w:rFonts w:ascii="Times New Roman" w:eastAsia="標楷體" w:hAnsi="Times New Roman" w:hint="eastAsia"/>
          <w:bCs/>
          <w:szCs w:val="20"/>
        </w:rPr>
        <w:t>可</w:t>
      </w:r>
      <w:r w:rsidR="00780C26" w:rsidRPr="001219FF">
        <w:rPr>
          <w:rFonts w:ascii="Times New Roman" w:eastAsia="標楷體" w:hAnsi="Times New Roman" w:hint="eastAsia"/>
          <w:bCs/>
          <w:szCs w:val="20"/>
        </w:rPr>
        <w:t>研究</w:t>
      </w:r>
      <w:r w:rsidR="003E0864" w:rsidRPr="001219FF">
        <w:rPr>
          <w:rFonts w:ascii="Times New Roman" w:eastAsia="標楷體" w:hAnsi="Times New Roman" w:hint="eastAsia"/>
          <w:bCs/>
          <w:szCs w:val="20"/>
        </w:rPr>
        <w:t>的</w:t>
      </w:r>
      <w:r w:rsidR="00780C26" w:rsidRPr="001219FF">
        <w:rPr>
          <w:rFonts w:ascii="Times New Roman" w:eastAsia="標楷體" w:hAnsi="Times New Roman" w:hint="eastAsia"/>
          <w:bCs/>
          <w:szCs w:val="20"/>
        </w:rPr>
        <w:t>方向，</w:t>
      </w:r>
      <w:r w:rsidR="001A1EC5" w:rsidRPr="001219FF">
        <w:rPr>
          <w:rFonts w:ascii="Times New Roman" w:eastAsia="標楷體" w:hAnsi="Times New Roman" w:hint="eastAsia"/>
          <w:bCs/>
          <w:szCs w:val="20"/>
        </w:rPr>
        <w:t>網路購物方面結合</w:t>
      </w:r>
      <w:r w:rsidR="00D1053E" w:rsidRPr="001219FF">
        <w:rPr>
          <w:rFonts w:ascii="Times New Roman" w:eastAsia="標楷體" w:hAnsi="Times New Roman" w:hint="eastAsia"/>
          <w:bCs/>
          <w:szCs w:val="20"/>
        </w:rPr>
        <w:t>科技</w:t>
      </w:r>
      <w:r w:rsidR="001A1EC5" w:rsidRPr="001219FF">
        <w:rPr>
          <w:rFonts w:ascii="Times New Roman" w:eastAsia="標楷體" w:hAnsi="Times New Roman" w:hint="eastAsia"/>
          <w:bCs/>
          <w:szCs w:val="20"/>
        </w:rPr>
        <w:t>推出</w:t>
      </w:r>
      <w:r w:rsidR="00D1053E" w:rsidRPr="001219FF">
        <w:rPr>
          <w:rFonts w:ascii="Times New Roman" w:eastAsia="標楷體" w:hAnsi="Times New Roman" w:hint="eastAsia"/>
          <w:bCs/>
          <w:szCs w:val="20"/>
        </w:rPr>
        <w:t>AR</w:t>
      </w:r>
      <w:r w:rsidR="00D1053E" w:rsidRPr="001219FF">
        <w:rPr>
          <w:rFonts w:ascii="Times New Roman" w:eastAsia="標楷體" w:hAnsi="Times New Roman" w:hint="eastAsia"/>
          <w:bCs/>
          <w:szCs w:val="20"/>
        </w:rPr>
        <w:t>虛擬的功能</w:t>
      </w:r>
      <w:r w:rsidR="00C51284" w:rsidRPr="001219FF">
        <w:rPr>
          <w:rFonts w:ascii="Times New Roman" w:eastAsia="標楷體" w:hAnsi="Times New Roman" w:hint="eastAsia"/>
          <w:bCs/>
          <w:szCs w:val="20"/>
        </w:rPr>
        <w:t>的可能性</w:t>
      </w:r>
      <w:r w:rsidR="001A1EC5" w:rsidRPr="001219FF">
        <w:rPr>
          <w:rFonts w:ascii="Times New Roman" w:eastAsia="標楷體" w:hAnsi="Times New Roman" w:hint="eastAsia"/>
          <w:bCs/>
          <w:szCs w:val="20"/>
        </w:rPr>
        <w:t>，使消費者可以利用自身的照片從網站上套用預想購買的產品或器材，使其接近試穿</w:t>
      </w:r>
      <w:r w:rsidR="00C51284" w:rsidRPr="001219FF">
        <w:rPr>
          <w:rFonts w:ascii="Times New Roman" w:eastAsia="標楷體" w:hAnsi="Times New Roman" w:hint="eastAsia"/>
          <w:bCs/>
          <w:szCs w:val="20"/>
        </w:rPr>
        <w:t>及試用</w:t>
      </w:r>
      <w:r w:rsidR="001A1EC5" w:rsidRPr="001219FF">
        <w:rPr>
          <w:rFonts w:ascii="Times New Roman" w:eastAsia="標楷體" w:hAnsi="Times New Roman" w:hint="eastAsia"/>
          <w:bCs/>
          <w:szCs w:val="20"/>
        </w:rPr>
        <w:t>的效果。而在支付及交易方面，消費者除了定期更換密碼外，</w:t>
      </w:r>
      <w:r w:rsidR="00C51284" w:rsidRPr="001219FF">
        <w:rPr>
          <w:rFonts w:ascii="Times New Roman" w:eastAsia="標楷體" w:hAnsi="Times New Roman" w:hint="eastAsia"/>
          <w:bCs/>
          <w:szCs w:val="20"/>
        </w:rPr>
        <w:t>生物辨識的科技也逐漸興起，亦能提升消費者購物之安全性。</w:t>
      </w:r>
      <w:proofErr w:type="gramStart"/>
      <w:r w:rsidR="00C51284" w:rsidRPr="001219FF">
        <w:rPr>
          <w:rFonts w:ascii="Times New Roman" w:eastAsia="標楷體" w:hAnsi="Times New Roman" w:hint="eastAsia"/>
          <w:bCs/>
          <w:szCs w:val="20"/>
        </w:rPr>
        <w:t>此外，</w:t>
      </w:r>
      <w:proofErr w:type="gramEnd"/>
      <w:r w:rsidR="00C51284" w:rsidRPr="001219FF">
        <w:rPr>
          <w:rFonts w:ascii="Times New Roman" w:eastAsia="標楷體" w:hAnsi="Times New Roman" w:hint="eastAsia"/>
          <w:bCs/>
          <w:szCs w:val="20"/>
        </w:rPr>
        <w:t>隨著科技的進步，人們所期盼的是拉近彼此的距離，藉此從實體跟虛擬的模式中達到對於消費者更友善的購物環境。</w:t>
      </w:r>
    </w:p>
    <w:p w14:paraId="5E38DB25" w14:textId="463C0FC7" w:rsidR="007C4F15" w:rsidRDefault="007C4F15" w:rsidP="00C47D3A">
      <w:pPr>
        <w:rPr>
          <w:rFonts w:ascii="Times New Roman" w:eastAsia="標楷體" w:hAnsi="Times New Roman"/>
          <w:bCs/>
          <w:szCs w:val="20"/>
        </w:rPr>
      </w:pPr>
    </w:p>
    <w:p w14:paraId="0936305F" w14:textId="77777777" w:rsidR="007C4F15" w:rsidRPr="001219FF" w:rsidRDefault="007C4F15" w:rsidP="00C47D3A">
      <w:pPr>
        <w:rPr>
          <w:rFonts w:ascii="Times New Roman" w:eastAsia="標楷體" w:hAnsi="Times New Roman"/>
          <w:bCs/>
          <w:szCs w:val="20"/>
        </w:rPr>
      </w:pPr>
    </w:p>
    <w:p w14:paraId="2E0A5750" w14:textId="6CC6D684" w:rsidR="00C8754B" w:rsidRPr="001219FF" w:rsidRDefault="00BB09F3" w:rsidP="00AD62EB">
      <w:pPr>
        <w:jc w:val="center"/>
        <w:rPr>
          <w:rFonts w:ascii="Times New Roman" w:eastAsia="標楷體" w:hAnsi="Times New Roman"/>
          <w:b/>
          <w:sz w:val="28"/>
        </w:rPr>
      </w:pPr>
      <w:r w:rsidRPr="001219FF">
        <w:rPr>
          <w:rFonts w:ascii="Times New Roman" w:eastAsia="標楷體" w:hAnsi="Times New Roman"/>
          <w:b/>
          <w:sz w:val="28"/>
        </w:rPr>
        <w:t>引用文獻</w:t>
      </w:r>
    </w:p>
    <w:p w14:paraId="2493A034" w14:textId="329D757D" w:rsidR="00E447AE" w:rsidRPr="007C4F15" w:rsidRDefault="00E447AE" w:rsidP="00DD012C">
      <w:pPr>
        <w:autoSpaceDE w:val="0"/>
        <w:autoSpaceDN w:val="0"/>
        <w:adjustRightInd w:val="0"/>
        <w:rPr>
          <w:rFonts w:ascii="Times New Roman" w:eastAsia="標楷體" w:hAnsi="Times New Roman"/>
          <w:b/>
          <w:kern w:val="0"/>
          <w:sz w:val="28"/>
          <w:szCs w:val="24"/>
        </w:rPr>
      </w:pPr>
      <w:r w:rsidRPr="007C4F15">
        <w:rPr>
          <w:rFonts w:ascii="Times New Roman" w:eastAsia="標楷體" w:hAnsi="Times New Roman"/>
          <w:b/>
          <w:kern w:val="0"/>
          <w:sz w:val="28"/>
          <w:szCs w:val="24"/>
        </w:rPr>
        <w:t>中文文獻</w:t>
      </w:r>
    </w:p>
    <w:p w14:paraId="5DB111C1" w14:textId="6F4F6FF2" w:rsidR="00490CC6" w:rsidRPr="001219FF" w:rsidRDefault="00490CC6" w:rsidP="008D3A65">
      <w:pPr>
        <w:autoSpaceDE w:val="0"/>
        <w:autoSpaceDN w:val="0"/>
        <w:adjustRightInd w:val="0"/>
        <w:ind w:left="480" w:hangingChars="200" w:hanging="480"/>
        <w:jc w:val="both"/>
        <w:rPr>
          <w:rFonts w:ascii="Times New Roman" w:eastAsia="標楷體" w:hAnsi="Times New Roman"/>
          <w:i/>
          <w:iCs/>
          <w:kern w:val="0"/>
          <w:szCs w:val="24"/>
        </w:rPr>
      </w:pPr>
      <w:r w:rsidRPr="001219FF">
        <w:rPr>
          <w:rFonts w:ascii="Times New Roman" w:eastAsia="標楷體" w:hAnsi="Times New Roman"/>
          <w:kern w:val="0"/>
          <w:szCs w:val="24"/>
        </w:rPr>
        <w:t>石昌國</w:t>
      </w:r>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(2001)</w:t>
      </w:r>
      <w:r w:rsidRPr="001219FF">
        <w:rPr>
          <w:rFonts w:ascii="Times New Roman" w:eastAsia="標楷體" w:hAnsi="Times New Roman"/>
          <w:kern w:val="0"/>
          <w:szCs w:val="24"/>
        </w:rPr>
        <w:t>。</w:t>
      </w:r>
      <w:r w:rsidRPr="001219FF">
        <w:rPr>
          <w:rFonts w:ascii="Times New Roman" w:eastAsia="標楷體" w:hAnsi="Times New Roman"/>
          <w:i/>
          <w:iCs/>
          <w:kern w:val="0"/>
          <w:szCs w:val="24"/>
        </w:rPr>
        <w:t>網路購物取貨服務對便利商店店面需求之影響</w:t>
      </w:r>
      <w:r w:rsidRPr="001219FF">
        <w:rPr>
          <w:rFonts w:ascii="Times New Roman" w:eastAsia="標楷體" w:hAnsi="Times New Roman"/>
          <w:i/>
          <w:iCs/>
          <w:kern w:val="0"/>
          <w:szCs w:val="24"/>
        </w:rPr>
        <w:t>-</w:t>
      </w:r>
      <w:r w:rsidRPr="001219FF">
        <w:rPr>
          <w:rFonts w:ascii="Times New Roman" w:eastAsia="標楷體" w:hAnsi="Times New Roman"/>
          <w:i/>
          <w:iCs/>
          <w:kern w:val="0"/>
          <w:szCs w:val="24"/>
        </w:rPr>
        <w:t>以</w:t>
      </w:r>
      <w:r w:rsidR="00606D86" w:rsidRPr="001219FF">
        <w:rPr>
          <w:rFonts w:ascii="Times New Roman" w:eastAsia="標楷體" w:hAnsi="Times New Roman"/>
          <w:i/>
          <w:iCs/>
          <w:kern w:val="0"/>
          <w:szCs w:val="24"/>
        </w:rPr>
        <w:t>7-ELEVEN</w:t>
      </w:r>
      <w:r w:rsidR="00606D86" w:rsidRPr="001219FF">
        <w:rPr>
          <w:rFonts w:ascii="Times New Roman" w:eastAsia="標楷體" w:hAnsi="Times New Roman"/>
          <w:i/>
          <w:iCs/>
          <w:kern w:val="0"/>
          <w:szCs w:val="24"/>
        </w:rPr>
        <w:t>為例</w:t>
      </w:r>
      <w:r w:rsidR="00606D86" w:rsidRPr="001219FF">
        <w:rPr>
          <w:rFonts w:ascii="Times New Roman" w:eastAsia="標楷體" w:hAnsi="Times New Roman"/>
          <w:kern w:val="0"/>
          <w:szCs w:val="24"/>
        </w:rPr>
        <w:t>(</w:t>
      </w:r>
      <w:r w:rsidR="00606D86" w:rsidRPr="001219FF">
        <w:rPr>
          <w:rFonts w:ascii="Times New Roman" w:eastAsia="標楷體" w:hAnsi="Times New Roman"/>
          <w:kern w:val="0"/>
          <w:szCs w:val="24"/>
        </w:rPr>
        <w:t>未出版碩士論文</w:t>
      </w:r>
      <w:r w:rsidR="00606D86" w:rsidRPr="001219FF">
        <w:rPr>
          <w:rFonts w:ascii="Times New Roman" w:eastAsia="標楷體" w:hAnsi="Times New Roman"/>
          <w:kern w:val="0"/>
          <w:szCs w:val="24"/>
        </w:rPr>
        <w:t>)</w:t>
      </w:r>
      <w:r w:rsidR="00606D86" w:rsidRPr="001219FF">
        <w:rPr>
          <w:rFonts w:ascii="Times New Roman" w:eastAsia="標楷體" w:hAnsi="Times New Roman"/>
          <w:kern w:val="0"/>
          <w:szCs w:val="24"/>
        </w:rPr>
        <w:t>。國立政治大學，台北市。</w:t>
      </w:r>
    </w:p>
    <w:p w14:paraId="65EC8513" w14:textId="06E170E0" w:rsidR="003523B7" w:rsidRPr="001219FF" w:rsidRDefault="003523B7" w:rsidP="008D3A65">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kern w:val="0"/>
          <w:szCs w:val="24"/>
        </w:rPr>
        <w:t>朱崇佑</w:t>
      </w:r>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(2015)</w:t>
      </w:r>
      <w:r w:rsidRPr="001219FF">
        <w:rPr>
          <w:rFonts w:ascii="Times New Roman" w:eastAsia="標楷體" w:hAnsi="Times New Roman"/>
          <w:kern w:val="0"/>
          <w:szCs w:val="24"/>
        </w:rPr>
        <w:t>。</w:t>
      </w:r>
      <w:r w:rsidRPr="001219FF">
        <w:rPr>
          <w:rFonts w:ascii="Times New Roman" w:eastAsia="標楷體" w:hAnsi="Times New Roman"/>
          <w:i/>
          <w:iCs/>
          <w:kern w:val="0"/>
          <w:szCs w:val="24"/>
        </w:rPr>
        <w:t>虛實整合平台個案分析</w:t>
      </w:r>
      <w:r w:rsidRPr="001219FF">
        <w:rPr>
          <w:rFonts w:ascii="Times New Roman" w:eastAsia="標楷體" w:hAnsi="Times New Roman"/>
          <w:kern w:val="0"/>
          <w:szCs w:val="24"/>
        </w:rPr>
        <w:t>(</w:t>
      </w:r>
      <w:r w:rsidRPr="001219FF">
        <w:rPr>
          <w:rFonts w:ascii="Times New Roman" w:eastAsia="標楷體" w:hAnsi="Times New Roman"/>
          <w:kern w:val="0"/>
          <w:szCs w:val="24"/>
        </w:rPr>
        <w:t>未出版碩士論文</w:t>
      </w:r>
      <w:r w:rsidRPr="001219FF">
        <w:rPr>
          <w:rFonts w:ascii="Times New Roman" w:eastAsia="標楷體" w:hAnsi="Times New Roman"/>
          <w:kern w:val="0"/>
          <w:szCs w:val="24"/>
        </w:rPr>
        <w:t>)</w:t>
      </w:r>
      <w:r w:rsidRPr="001219FF">
        <w:rPr>
          <w:rFonts w:ascii="Times New Roman" w:eastAsia="標楷體" w:hAnsi="Times New Roman"/>
          <w:kern w:val="0"/>
          <w:szCs w:val="24"/>
        </w:rPr>
        <w:t>。國立政治大學，台北市。</w:t>
      </w:r>
    </w:p>
    <w:p w14:paraId="694A7BCF" w14:textId="3AAD8ECB" w:rsidR="006536B7" w:rsidRPr="001219FF" w:rsidRDefault="00F81902" w:rsidP="008D3A65">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hint="eastAsia"/>
          <w:kern w:val="0"/>
          <w:szCs w:val="24"/>
        </w:rPr>
        <w:t>行政院消費者保護處</w:t>
      </w:r>
      <w:r w:rsidR="001219FF">
        <w:rPr>
          <w:rFonts w:ascii="Times New Roman" w:eastAsia="標楷體" w:hAnsi="Times New Roman" w:hint="eastAsia"/>
          <w:kern w:val="0"/>
          <w:szCs w:val="24"/>
        </w:rPr>
        <w:t xml:space="preserve"> </w:t>
      </w:r>
      <w:r w:rsidRPr="001219FF">
        <w:rPr>
          <w:rFonts w:ascii="Times New Roman" w:eastAsia="標楷體" w:hAnsi="Times New Roman" w:hint="eastAsia"/>
          <w:kern w:val="0"/>
          <w:szCs w:val="24"/>
        </w:rPr>
        <w:t>(</w:t>
      </w:r>
      <w:r w:rsidR="006536B7" w:rsidRPr="001219FF">
        <w:rPr>
          <w:rFonts w:ascii="Times New Roman" w:eastAsia="標楷體" w:hAnsi="Times New Roman" w:hint="eastAsia"/>
          <w:kern w:val="0"/>
          <w:szCs w:val="24"/>
        </w:rPr>
        <w:t>2021</w:t>
      </w:r>
      <w:r w:rsidRPr="001219FF">
        <w:rPr>
          <w:rFonts w:ascii="Times New Roman" w:eastAsia="標楷體" w:hAnsi="Times New Roman" w:hint="eastAsia"/>
          <w:kern w:val="0"/>
          <w:szCs w:val="24"/>
        </w:rPr>
        <w:t>)</w:t>
      </w:r>
      <w:r w:rsidR="006536B7" w:rsidRPr="001219FF">
        <w:rPr>
          <w:rFonts w:ascii="Times New Roman" w:eastAsia="標楷體" w:hAnsi="Times New Roman" w:hint="eastAsia"/>
          <w:kern w:val="0"/>
          <w:szCs w:val="24"/>
        </w:rPr>
        <w:t>。</w:t>
      </w:r>
      <w:proofErr w:type="gramStart"/>
      <w:r w:rsidR="006536B7" w:rsidRPr="001219FF">
        <w:rPr>
          <w:rFonts w:ascii="Times New Roman" w:eastAsia="標楷體" w:hAnsi="Times New Roman" w:hint="eastAsia"/>
          <w:kern w:val="0"/>
          <w:szCs w:val="24"/>
        </w:rPr>
        <w:t>疫</w:t>
      </w:r>
      <w:proofErr w:type="gramEnd"/>
      <w:r w:rsidR="006536B7" w:rsidRPr="001219FF">
        <w:rPr>
          <w:rFonts w:ascii="Times New Roman" w:eastAsia="標楷體" w:hAnsi="Times New Roman" w:hint="eastAsia"/>
          <w:kern w:val="0"/>
          <w:szCs w:val="24"/>
        </w:rPr>
        <w:t>情影響，電商平台被申訴案件大增近</w:t>
      </w:r>
      <w:r w:rsidR="006536B7" w:rsidRPr="001219FF">
        <w:rPr>
          <w:rFonts w:ascii="Times New Roman" w:eastAsia="標楷體" w:hAnsi="Times New Roman" w:hint="eastAsia"/>
          <w:kern w:val="0"/>
          <w:szCs w:val="24"/>
        </w:rPr>
        <w:t>50%</w:t>
      </w:r>
      <w:r w:rsidR="006536B7" w:rsidRPr="001219FF">
        <w:rPr>
          <w:rFonts w:ascii="Times New Roman" w:eastAsia="標楷體" w:hAnsi="Times New Roman" w:hint="eastAsia"/>
          <w:kern w:val="0"/>
          <w:szCs w:val="24"/>
        </w:rPr>
        <w:t>。</w:t>
      </w:r>
      <w:r w:rsidR="006536B7" w:rsidRPr="001219FF">
        <w:rPr>
          <w:rFonts w:ascii="Times New Roman" w:eastAsia="標楷體" w:hAnsi="Times New Roman"/>
          <w:kern w:val="0"/>
          <w:szCs w:val="24"/>
        </w:rPr>
        <w:t>https://www.csptc.gov.tw/News_Content.aspx?n=554&amp;s=38001</w:t>
      </w:r>
    </w:p>
    <w:p w14:paraId="173D301B" w14:textId="3720BA12" w:rsidR="00DD012C" w:rsidRPr="001219FF" w:rsidRDefault="001219FF" w:rsidP="008D3A65">
      <w:pPr>
        <w:autoSpaceDE w:val="0"/>
        <w:autoSpaceDN w:val="0"/>
        <w:adjustRightInd w:val="0"/>
        <w:ind w:left="480" w:hangingChars="200" w:hanging="480"/>
        <w:jc w:val="both"/>
        <w:rPr>
          <w:rFonts w:ascii="Times New Roman" w:eastAsia="標楷體" w:hAnsi="Times New Roman"/>
          <w:kern w:val="0"/>
          <w:szCs w:val="24"/>
        </w:rPr>
      </w:pPr>
      <w:r>
        <w:rPr>
          <w:rFonts w:ascii="Times New Roman" w:eastAsia="標楷體" w:hAnsi="Times New Roman"/>
          <w:kern w:val="0"/>
          <w:szCs w:val="24"/>
        </w:rPr>
        <w:t>汪美香、葉桂珍</w:t>
      </w:r>
      <w:r>
        <w:rPr>
          <w:rFonts w:ascii="Times New Roman" w:eastAsia="標楷體" w:hAnsi="Times New Roman" w:hint="eastAsia"/>
          <w:kern w:val="0"/>
          <w:szCs w:val="24"/>
        </w:rPr>
        <w:t xml:space="preserve"> (</w:t>
      </w:r>
      <w:r w:rsidR="00DD012C" w:rsidRPr="001219FF">
        <w:rPr>
          <w:rFonts w:ascii="Times New Roman" w:eastAsia="標楷體" w:hAnsi="Times New Roman"/>
          <w:kern w:val="0"/>
          <w:szCs w:val="24"/>
        </w:rPr>
        <w:t>2000</w:t>
      </w:r>
      <w:r>
        <w:rPr>
          <w:rFonts w:ascii="Times New Roman" w:eastAsia="標楷體" w:hAnsi="Times New Roman" w:hint="eastAsia"/>
          <w:kern w:val="0"/>
          <w:szCs w:val="24"/>
        </w:rPr>
        <w:t>)</w:t>
      </w:r>
      <w:r w:rsidR="00DD012C" w:rsidRPr="001219FF">
        <w:rPr>
          <w:rFonts w:ascii="Times New Roman" w:eastAsia="標楷體" w:hAnsi="Times New Roman"/>
          <w:kern w:val="0"/>
          <w:szCs w:val="24"/>
        </w:rPr>
        <w:t>。消費者屬性、網站滿意度與網路購物意願關係之研究。</w:t>
      </w:r>
      <w:r w:rsidR="00DD012C" w:rsidRPr="001219FF">
        <w:rPr>
          <w:rFonts w:ascii="Times New Roman" w:eastAsia="標楷體" w:hAnsi="Times New Roman"/>
          <w:i/>
          <w:iCs/>
          <w:kern w:val="0"/>
          <w:szCs w:val="24"/>
        </w:rPr>
        <w:t>企業管理學報，</w:t>
      </w:r>
      <w:r w:rsidR="00DD012C" w:rsidRPr="001219FF">
        <w:rPr>
          <w:rFonts w:ascii="Times New Roman" w:eastAsia="標楷體" w:hAnsi="Times New Roman"/>
          <w:i/>
          <w:iCs/>
          <w:kern w:val="0"/>
          <w:szCs w:val="24"/>
        </w:rPr>
        <w:t>48</w:t>
      </w:r>
      <w:r w:rsidR="00DD012C" w:rsidRPr="001219FF">
        <w:rPr>
          <w:rFonts w:ascii="Times New Roman" w:eastAsia="標楷體" w:hAnsi="Times New Roman"/>
          <w:kern w:val="0"/>
          <w:szCs w:val="24"/>
        </w:rPr>
        <w:t>，</w:t>
      </w:r>
      <w:r w:rsidR="00DD012C" w:rsidRPr="001219FF">
        <w:rPr>
          <w:rFonts w:ascii="Times New Roman" w:eastAsia="標楷體" w:hAnsi="Times New Roman"/>
          <w:kern w:val="0"/>
          <w:szCs w:val="24"/>
        </w:rPr>
        <w:t>121-138</w:t>
      </w:r>
      <w:r w:rsidR="00DD012C" w:rsidRPr="001219FF">
        <w:rPr>
          <w:rFonts w:ascii="Times New Roman" w:eastAsia="標楷體" w:hAnsi="Times New Roman"/>
          <w:kern w:val="0"/>
          <w:szCs w:val="24"/>
        </w:rPr>
        <w:t>。</w:t>
      </w:r>
    </w:p>
    <w:p w14:paraId="67B99177" w14:textId="62450FC4" w:rsidR="00AC2D12" w:rsidRPr="001219FF" w:rsidRDefault="00AC2D12" w:rsidP="008D3A65">
      <w:pPr>
        <w:autoSpaceDE w:val="0"/>
        <w:autoSpaceDN w:val="0"/>
        <w:adjustRightInd w:val="0"/>
        <w:ind w:left="480" w:hangingChars="200" w:hanging="480"/>
        <w:jc w:val="both"/>
        <w:rPr>
          <w:rFonts w:ascii="Times New Roman" w:eastAsia="標楷體" w:hAnsi="Times New Roman"/>
          <w:kern w:val="0"/>
        </w:rPr>
      </w:pPr>
      <w:r w:rsidRPr="001219FF">
        <w:rPr>
          <w:rFonts w:ascii="Times New Roman" w:eastAsia="標楷體" w:hAnsi="Times New Roman"/>
          <w:kern w:val="0"/>
        </w:rPr>
        <w:t>李奇勳、陳俞方、李明親、張庭</w:t>
      </w:r>
      <w:proofErr w:type="gramStart"/>
      <w:r w:rsidRPr="001219FF">
        <w:rPr>
          <w:rFonts w:ascii="Times New Roman" w:eastAsia="標楷體" w:hAnsi="Times New Roman"/>
          <w:kern w:val="0"/>
        </w:rPr>
        <w:t>菀</w:t>
      </w:r>
      <w:proofErr w:type="gramEnd"/>
      <w:r w:rsidRPr="001219FF">
        <w:rPr>
          <w:rFonts w:ascii="Times New Roman" w:eastAsia="標楷體" w:hAnsi="Times New Roman"/>
          <w:kern w:val="0"/>
        </w:rPr>
        <w:t>、許尚雯</w:t>
      </w:r>
      <w:r w:rsidR="001219FF">
        <w:rPr>
          <w:rFonts w:ascii="Times New Roman" w:eastAsia="標楷體" w:hAnsi="Times New Roman"/>
          <w:kern w:val="0"/>
        </w:rPr>
        <w:t xml:space="preserve"> </w:t>
      </w:r>
      <w:r w:rsidRPr="001219FF">
        <w:rPr>
          <w:rFonts w:ascii="Times New Roman" w:eastAsia="標楷體" w:hAnsi="Times New Roman"/>
          <w:kern w:val="0"/>
        </w:rPr>
        <w:t>(2020)</w:t>
      </w:r>
      <w:r w:rsidRPr="001219FF">
        <w:rPr>
          <w:rFonts w:ascii="Times New Roman" w:eastAsia="標楷體" w:hAnsi="Times New Roman"/>
          <w:kern w:val="0"/>
        </w:rPr>
        <w:t>。第三方支付與網站形象對消費者信任、知覺風險和購買意願的影響。</w:t>
      </w:r>
      <w:r w:rsidR="001219FF">
        <w:rPr>
          <w:rFonts w:ascii="Times New Roman" w:eastAsia="標楷體" w:hAnsi="Times New Roman"/>
          <w:i/>
          <w:iCs/>
          <w:kern w:val="0"/>
        </w:rPr>
        <w:t>中華民國資訊管理學報，</w:t>
      </w:r>
      <w:r w:rsidRPr="001219FF">
        <w:rPr>
          <w:rFonts w:ascii="Times New Roman" w:eastAsia="標楷體" w:hAnsi="Times New Roman"/>
          <w:i/>
          <w:iCs/>
          <w:kern w:val="0"/>
        </w:rPr>
        <w:t>27</w:t>
      </w:r>
      <w:r w:rsidRPr="001219FF">
        <w:rPr>
          <w:rFonts w:ascii="Times New Roman" w:eastAsia="標楷體" w:hAnsi="Times New Roman"/>
          <w:kern w:val="0"/>
        </w:rPr>
        <w:t>(4)</w:t>
      </w:r>
      <w:r w:rsidRPr="001219FF">
        <w:rPr>
          <w:rFonts w:ascii="Times New Roman" w:eastAsia="標楷體" w:hAnsi="Times New Roman"/>
          <w:kern w:val="0"/>
        </w:rPr>
        <w:t>，</w:t>
      </w:r>
      <w:r w:rsidRPr="001219FF">
        <w:rPr>
          <w:rFonts w:ascii="Times New Roman" w:eastAsia="標楷體" w:hAnsi="Times New Roman"/>
          <w:kern w:val="0"/>
        </w:rPr>
        <w:t>377-414</w:t>
      </w:r>
      <w:r w:rsidRPr="001219FF">
        <w:rPr>
          <w:rFonts w:ascii="Times New Roman" w:eastAsia="標楷體" w:hAnsi="Times New Roman"/>
          <w:kern w:val="0"/>
        </w:rPr>
        <w:t>。</w:t>
      </w:r>
    </w:p>
    <w:p w14:paraId="42792279" w14:textId="6082EA89" w:rsidR="001C2FF1" w:rsidRPr="001219FF" w:rsidRDefault="001C2FF1" w:rsidP="008D3A65">
      <w:pPr>
        <w:ind w:left="480" w:hangingChars="200" w:hanging="480"/>
        <w:jc w:val="both"/>
        <w:rPr>
          <w:rFonts w:ascii="Times New Roman" w:eastAsia="標楷體" w:hAnsi="Times New Roman"/>
          <w:bCs/>
        </w:rPr>
      </w:pPr>
      <w:r w:rsidRPr="001219FF">
        <w:rPr>
          <w:rFonts w:ascii="Times New Roman" w:eastAsia="標楷體" w:hAnsi="Times New Roman"/>
          <w:bCs/>
        </w:rPr>
        <w:t>林秀芬、褚麗絹</w:t>
      </w:r>
      <w:r w:rsidR="001219FF">
        <w:rPr>
          <w:rFonts w:ascii="Times New Roman" w:eastAsia="標楷體" w:hAnsi="Times New Roman"/>
          <w:bCs/>
        </w:rPr>
        <w:t xml:space="preserve"> </w:t>
      </w:r>
      <w:r w:rsidRPr="001219FF">
        <w:rPr>
          <w:rFonts w:ascii="Times New Roman" w:eastAsia="標楷體" w:hAnsi="Times New Roman"/>
          <w:bCs/>
        </w:rPr>
        <w:t>(2005)</w:t>
      </w:r>
      <w:r w:rsidRPr="001219FF">
        <w:rPr>
          <w:rFonts w:ascii="Times New Roman" w:eastAsia="標楷體" w:hAnsi="Times New Roman"/>
          <w:bCs/>
        </w:rPr>
        <w:t>。網站特性與認知風險對消費者網路購買意圖影響之研究。</w:t>
      </w:r>
      <w:proofErr w:type="gramStart"/>
      <w:r w:rsidRPr="001219FF">
        <w:rPr>
          <w:rFonts w:ascii="Times New Roman" w:eastAsia="標楷體" w:hAnsi="Times New Roman"/>
          <w:bCs/>
          <w:i/>
          <w:iCs/>
        </w:rPr>
        <w:t>經營管理論叢</w:t>
      </w:r>
      <w:proofErr w:type="gramEnd"/>
      <w:r w:rsidRPr="001219FF">
        <w:rPr>
          <w:rFonts w:ascii="Times New Roman" w:eastAsia="標楷體" w:hAnsi="Times New Roman"/>
          <w:bCs/>
          <w:i/>
          <w:iCs/>
        </w:rPr>
        <w:t>，</w:t>
      </w:r>
      <w:r w:rsidRPr="001219FF">
        <w:rPr>
          <w:rFonts w:ascii="Times New Roman" w:eastAsia="標楷體" w:hAnsi="Times New Roman"/>
          <w:bCs/>
          <w:i/>
          <w:iCs/>
        </w:rPr>
        <w:t>2</w:t>
      </w:r>
      <w:r w:rsidRPr="001219FF">
        <w:rPr>
          <w:rFonts w:ascii="Times New Roman" w:eastAsia="標楷體" w:hAnsi="Times New Roman"/>
          <w:bCs/>
        </w:rPr>
        <w:t>，</w:t>
      </w:r>
      <w:r w:rsidRPr="001219FF">
        <w:rPr>
          <w:rFonts w:ascii="Times New Roman" w:eastAsia="標楷體" w:hAnsi="Times New Roman"/>
          <w:bCs/>
        </w:rPr>
        <w:t>177-189</w:t>
      </w:r>
      <w:r w:rsidRPr="001219FF">
        <w:rPr>
          <w:rFonts w:ascii="Times New Roman" w:eastAsia="標楷體" w:hAnsi="Times New Roman"/>
          <w:bCs/>
        </w:rPr>
        <w:t>。</w:t>
      </w:r>
    </w:p>
    <w:p w14:paraId="49ACA81D" w14:textId="7417DE59" w:rsidR="0099569C" w:rsidRPr="001219FF" w:rsidRDefault="0099569C" w:rsidP="008D3A65">
      <w:pPr>
        <w:ind w:left="480" w:hangingChars="200" w:hanging="480"/>
        <w:jc w:val="both"/>
        <w:rPr>
          <w:rFonts w:ascii="Times New Roman" w:eastAsia="標楷體" w:hAnsi="Times New Roman"/>
          <w:bCs/>
        </w:rPr>
      </w:pPr>
      <w:r w:rsidRPr="001219FF">
        <w:rPr>
          <w:rFonts w:ascii="Times New Roman" w:eastAsia="標楷體" w:hAnsi="Times New Roman"/>
          <w:bCs/>
        </w:rPr>
        <w:t>林家寶</w:t>
      </w:r>
      <w:r w:rsidR="001219FF">
        <w:rPr>
          <w:rFonts w:ascii="Times New Roman" w:eastAsia="標楷體" w:hAnsi="Times New Roman"/>
          <w:bCs/>
        </w:rPr>
        <w:t xml:space="preserve"> </w:t>
      </w:r>
      <w:r w:rsidRPr="001219FF">
        <w:rPr>
          <w:rFonts w:ascii="Times New Roman" w:eastAsia="標楷體" w:hAnsi="Times New Roman"/>
          <w:bCs/>
        </w:rPr>
        <w:t>(2018)</w:t>
      </w:r>
      <w:r w:rsidRPr="001219FF">
        <w:rPr>
          <w:rFonts w:ascii="Times New Roman" w:eastAsia="標楷體" w:hAnsi="Times New Roman"/>
          <w:bCs/>
        </w:rPr>
        <w:t>。</w:t>
      </w:r>
      <w:r w:rsidRPr="001219FF">
        <w:rPr>
          <w:rFonts w:ascii="Times New Roman" w:eastAsia="標楷體" w:hAnsi="Times New Roman"/>
          <w:bCs/>
          <w:i/>
          <w:iCs/>
        </w:rPr>
        <w:t>實體與虛擬通路的體驗行銷對購買意願之影響</w:t>
      </w:r>
      <w:r w:rsidRPr="001219FF">
        <w:rPr>
          <w:rFonts w:ascii="Times New Roman" w:eastAsia="標楷體" w:hAnsi="Times New Roman"/>
          <w:bCs/>
          <w:i/>
          <w:iCs/>
        </w:rPr>
        <w:t>-</w:t>
      </w:r>
      <w:r w:rsidRPr="001219FF">
        <w:rPr>
          <w:rFonts w:ascii="Times New Roman" w:eastAsia="標楷體" w:hAnsi="Times New Roman"/>
          <w:bCs/>
          <w:i/>
          <w:iCs/>
        </w:rPr>
        <w:t>以服飾購物為例</w:t>
      </w:r>
      <w:r w:rsidRPr="001219FF">
        <w:rPr>
          <w:rFonts w:ascii="Times New Roman" w:eastAsia="標楷體" w:hAnsi="Times New Roman"/>
          <w:bCs/>
        </w:rPr>
        <w:t>(</w:t>
      </w:r>
      <w:r w:rsidRPr="001219FF">
        <w:rPr>
          <w:rFonts w:ascii="Times New Roman" w:eastAsia="標楷體" w:hAnsi="Times New Roman"/>
          <w:bCs/>
        </w:rPr>
        <w:t>未出版碩士論文</w:t>
      </w:r>
      <w:r w:rsidRPr="001219FF">
        <w:rPr>
          <w:rFonts w:ascii="Times New Roman" w:eastAsia="標楷體" w:hAnsi="Times New Roman"/>
          <w:bCs/>
        </w:rPr>
        <w:t>)</w:t>
      </w:r>
      <w:r w:rsidRPr="001219FF">
        <w:rPr>
          <w:rFonts w:ascii="Times New Roman" w:eastAsia="標楷體" w:hAnsi="Times New Roman"/>
          <w:bCs/>
        </w:rPr>
        <w:t>。</w:t>
      </w:r>
      <w:r w:rsidR="0032179C" w:rsidRPr="001219FF">
        <w:rPr>
          <w:rFonts w:ascii="Times New Roman" w:eastAsia="標楷體" w:hAnsi="Times New Roman"/>
          <w:bCs/>
        </w:rPr>
        <w:t>元智大學，桃園市。</w:t>
      </w:r>
    </w:p>
    <w:p w14:paraId="4E5C06C4" w14:textId="73D7C234" w:rsidR="00317F71" w:rsidRPr="001219FF" w:rsidRDefault="00317F71" w:rsidP="008D3A65">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kern w:val="0"/>
          <w:szCs w:val="24"/>
        </w:rPr>
        <w:t>高俊雄</w:t>
      </w:r>
      <w:r w:rsidR="001219FF">
        <w:rPr>
          <w:rFonts w:ascii="Times New Roman" w:eastAsia="標楷體" w:hAnsi="Times New Roman"/>
          <w:kern w:val="0"/>
          <w:szCs w:val="24"/>
        </w:rPr>
        <w:t xml:space="preserve"> </w:t>
      </w:r>
      <w:r w:rsidRPr="001219FF">
        <w:rPr>
          <w:rFonts w:ascii="Times New Roman" w:eastAsia="標楷體" w:hAnsi="Times New Roman"/>
          <w:kern w:val="0"/>
          <w:szCs w:val="24"/>
        </w:rPr>
        <w:t>(2004)</w:t>
      </w:r>
      <w:r w:rsidRPr="001219FF">
        <w:rPr>
          <w:rFonts w:ascii="Times New Roman" w:eastAsia="標楷體" w:hAnsi="Times New Roman"/>
          <w:kern w:val="0"/>
          <w:szCs w:val="24"/>
        </w:rPr>
        <w:t>。運動休閒事業管理理論與實務。</w:t>
      </w:r>
      <w:r w:rsidRPr="001219FF">
        <w:rPr>
          <w:rFonts w:ascii="Times New Roman" w:eastAsia="標楷體" w:hAnsi="Times New Roman"/>
          <w:i/>
          <w:iCs/>
          <w:kern w:val="0"/>
          <w:szCs w:val="24"/>
        </w:rPr>
        <w:t>運動管理</w:t>
      </w:r>
      <w:r w:rsidR="001219FF">
        <w:rPr>
          <w:rFonts w:ascii="Times New Roman" w:eastAsia="標楷體" w:hAnsi="Times New Roman"/>
          <w:i/>
          <w:iCs/>
          <w:kern w:val="0"/>
          <w:szCs w:val="24"/>
        </w:rPr>
        <w:t>，</w:t>
      </w:r>
      <w:r w:rsidR="001219FF" w:rsidRPr="001219FF">
        <w:rPr>
          <w:rFonts w:ascii="Times New Roman" w:eastAsia="標楷體" w:hAnsi="Times New Roman"/>
          <w:i/>
          <w:kern w:val="0"/>
          <w:szCs w:val="24"/>
        </w:rPr>
        <w:t>6</w:t>
      </w:r>
      <w:r w:rsidRPr="001219FF">
        <w:rPr>
          <w:rFonts w:ascii="Times New Roman" w:eastAsia="標楷體" w:hAnsi="Times New Roman"/>
          <w:kern w:val="0"/>
          <w:szCs w:val="24"/>
        </w:rPr>
        <w:t>，</w:t>
      </w:r>
      <w:r w:rsidRPr="001219FF">
        <w:rPr>
          <w:rFonts w:ascii="Times New Roman" w:eastAsia="標楷體" w:hAnsi="Times New Roman"/>
          <w:kern w:val="0"/>
          <w:szCs w:val="24"/>
        </w:rPr>
        <w:t>104-104</w:t>
      </w:r>
      <w:r w:rsidRPr="001219FF">
        <w:rPr>
          <w:rFonts w:ascii="Times New Roman" w:eastAsia="標楷體" w:hAnsi="Times New Roman"/>
          <w:kern w:val="0"/>
          <w:szCs w:val="24"/>
        </w:rPr>
        <w:t>。</w:t>
      </w:r>
    </w:p>
    <w:p w14:paraId="66E856CF" w14:textId="77777777" w:rsidR="00674C72" w:rsidRDefault="003523B7" w:rsidP="00674C72">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kern w:val="0"/>
          <w:szCs w:val="24"/>
        </w:rPr>
        <w:t>耿慶瑞、江啓先、曾瓊緯</w:t>
      </w:r>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(2005)</w:t>
      </w:r>
      <w:r w:rsidRPr="001219FF">
        <w:rPr>
          <w:rFonts w:ascii="Times New Roman" w:eastAsia="標楷體" w:hAnsi="Times New Roman"/>
          <w:kern w:val="0"/>
          <w:szCs w:val="24"/>
        </w:rPr>
        <w:t>。虛擬與實體通路組合之交易成本研究。</w:t>
      </w:r>
      <w:r w:rsidR="00922510">
        <w:fldChar w:fldCharType="begin"/>
      </w:r>
      <w:r w:rsidR="00922510">
        <w:instrText xml:space="preserve"> HYPERLINK "https://www.airitilibrary.com/Publication/PublicationIndex/17262364" </w:instrText>
      </w:r>
      <w:r w:rsidR="00922510">
        <w:fldChar w:fldCharType="separate"/>
      </w:r>
      <w:r w:rsidRPr="001219FF">
        <w:rPr>
          <w:rStyle w:val="a3"/>
          <w:rFonts w:ascii="Times New Roman" w:eastAsia="標楷體" w:hAnsi="Times New Roman"/>
          <w:i/>
          <w:iCs/>
          <w:color w:val="auto"/>
          <w:szCs w:val="24"/>
          <w:u w:val="none"/>
          <w:shd w:val="clear" w:color="auto" w:fill="FFFFFF"/>
        </w:rPr>
        <w:t>Electronic Commerce Studies</w:t>
      </w:r>
      <w:r w:rsidR="00922510">
        <w:rPr>
          <w:rStyle w:val="a3"/>
          <w:rFonts w:ascii="Times New Roman" w:eastAsia="標楷體" w:hAnsi="Times New Roman"/>
          <w:i/>
          <w:iCs/>
          <w:color w:val="auto"/>
          <w:szCs w:val="24"/>
          <w:u w:val="none"/>
          <w:shd w:val="clear" w:color="auto" w:fill="FFFFFF"/>
        </w:rPr>
        <w:fldChar w:fldCharType="end"/>
      </w:r>
      <w:r w:rsidRPr="001219FF">
        <w:rPr>
          <w:rFonts w:ascii="Times New Roman" w:eastAsia="標楷體" w:hAnsi="Times New Roman"/>
          <w:i/>
          <w:iCs/>
          <w:szCs w:val="24"/>
          <w:shd w:val="clear" w:color="auto" w:fill="FFFFFF"/>
        </w:rPr>
        <w:t>,</w:t>
      </w:r>
      <w:r w:rsidR="001219FF">
        <w:rPr>
          <w:rFonts w:ascii="Times New Roman" w:eastAsia="標楷體" w:hAnsi="Times New Roman" w:hint="eastAsia"/>
          <w:i/>
          <w:iCs/>
          <w:szCs w:val="24"/>
          <w:shd w:val="clear" w:color="auto" w:fill="FFFFFF"/>
        </w:rPr>
        <w:t xml:space="preserve"> </w:t>
      </w:r>
      <w:hyperlink r:id="rId8" w:history="1">
        <w:r w:rsidRPr="001219FF">
          <w:rPr>
            <w:rStyle w:val="a3"/>
            <w:rFonts w:ascii="Times New Roman" w:eastAsia="標楷體" w:hAnsi="Times New Roman"/>
            <w:i/>
            <w:iCs/>
            <w:color w:val="auto"/>
            <w:szCs w:val="24"/>
            <w:u w:val="none"/>
            <w:shd w:val="clear" w:color="auto" w:fill="FFFFFF"/>
          </w:rPr>
          <w:t>3</w:t>
        </w:r>
        <w:r w:rsidRPr="001219FF">
          <w:rPr>
            <w:rStyle w:val="a3"/>
            <w:rFonts w:ascii="Times New Roman" w:eastAsia="標楷體" w:hAnsi="Times New Roman"/>
            <w:color w:val="auto"/>
            <w:szCs w:val="24"/>
            <w:u w:val="none"/>
            <w:shd w:val="clear" w:color="auto" w:fill="FFFFFF"/>
          </w:rPr>
          <w:t>(2)</w:t>
        </w:r>
      </w:hyperlink>
      <w:r w:rsidRPr="001219FF">
        <w:rPr>
          <w:rFonts w:ascii="Times New Roman" w:eastAsia="標楷體" w:hAnsi="Times New Roman"/>
          <w:szCs w:val="24"/>
        </w:rPr>
        <w:t>,</w:t>
      </w:r>
      <w:r w:rsidR="001219FF">
        <w:rPr>
          <w:rFonts w:ascii="Times New Roman" w:eastAsia="標楷體" w:hAnsi="Times New Roman" w:hint="eastAsia"/>
          <w:szCs w:val="24"/>
        </w:rPr>
        <w:t xml:space="preserve"> </w:t>
      </w:r>
      <w:r w:rsidRPr="001219FF">
        <w:rPr>
          <w:rFonts w:ascii="Times New Roman" w:eastAsia="標楷體" w:hAnsi="Times New Roman"/>
          <w:szCs w:val="24"/>
        </w:rPr>
        <w:t>99-121.</w:t>
      </w:r>
    </w:p>
    <w:p w14:paraId="661D0309" w14:textId="5B36F881" w:rsidR="0097481D" w:rsidRPr="00674C72" w:rsidRDefault="0097481D" w:rsidP="00674C72">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kern w:val="0"/>
          <w:szCs w:val="24"/>
        </w:rPr>
        <w:t>張宏銘</w:t>
      </w:r>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(2019)</w:t>
      </w:r>
      <w:r w:rsidRPr="001219FF">
        <w:rPr>
          <w:rFonts w:ascii="Times New Roman" w:eastAsia="標楷體" w:hAnsi="Times New Roman"/>
          <w:kern w:val="0"/>
          <w:szCs w:val="24"/>
        </w:rPr>
        <w:t>。</w:t>
      </w:r>
      <w:r w:rsidRPr="001219FF">
        <w:rPr>
          <w:rFonts w:ascii="Times New Roman" w:eastAsia="標楷體" w:hAnsi="Times New Roman"/>
          <w:i/>
          <w:iCs/>
          <w:kern w:val="0"/>
          <w:szCs w:val="24"/>
        </w:rPr>
        <w:t>生活型態、品牌形象、知覺價值對購買意願影響關係之研究</w:t>
      </w:r>
      <w:r w:rsidRPr="001219FF">
        <w:rPr>
          <w:rFonts w:ascii="Times New Roman" w:eastAsia="標楷體" w:hAnsi="Times New Roman"/>
          <w:i/>
          <w:iCs/>
          <w:kern w:val="0"/>
          <w:szCs w:val="24"/>
        </w:rPr>
        <w:t>-</w:t>
      </w:r>
      <w:r w:rsidRPr="001219FF">
        <w:rPr>
          <w:rFonts w:ascii="Times New Roman" w:eastAsia="標楷體" w:hAnsi="Times New Roman"/>
          <w:i/>
          <w:iCs/>
          <w:kern w:val="0"/>
          <w:szCs w:val="24"/>
        </w:rPr>
        <w:t>以男性化妝品為</w:t>
      </w:r>
      <w:r w:rsidRPr="001219FF">
        <w:rPr>
          <w:rFonts w:ascii="Times New Roman" w:eastAsia="標楷體" w:hAnsi="Times New Roman"/>
          <w:i/>
          <w:iCs/>
          <w:kern w:val="0"/>
          <w:szCs w:val="24"/>
        </w:rPr>
        <w:lastRenderedPageBreak/>
        <w:t>例</w:t>
      </w:r>
      <w:r w:rsidR="001219FF">
        <w:rPr>
          <w:rFonts w:ascii="Times New Roman" w:eastAsia="標楷體" w:hAnsi="Times New Roman" w:hint="eastAsia"/>
          <w:i/>
          <w:iCs/>
          <w:kern w:val="0"/>
          <w:szCs w:val="24"/>
        </w:rPr>
        <w:t xml:space="preserve"> </w:t>
      </w:r>
      <w:r w:rsidRPr="001219FF">
        <w:rPr>
          <w:rFonts w:ascii="Times New Roman" w:eastAsia="標楷體" w:hAnsi="Times New Roman"/>
          <w:kern w:val="0"/>
          <w:szCs w:val="24"/>
        </w:rPr>
        <w:t>(</w:t>
      </w:r>
      <w:r w:rsidRPr="001219FF">
        <w:rPr>
          <w:rFonts w:ascii="Times New Roman" w:eastAsia="標楷體" w:hAnsi="Times New Roman"/>
          <w:kern w:val="0"/>
          <w:szCs w:val="24"/>
        </w:rPr>
        <w:t>未出版碩士論文</w:t>
      </w:r>
      <w:r w:rsidRPr="001219FF">
        <w:rPr>
          <w:rFonts w:ascii="Times New Roman" w:eastAsia="標楷體" w:hAnsi="Times New Roman"/>
          <w:kern w:val="0"/>
          <w:szCs w:val="24"/>
        </w:rPr>
        <w:t>)</w:t>
      </w:r>
      <w:r w:rsidRPr="001219FF">
        <w:rPr>
          <w:rFonts w:ascii="Times New Roman" w:eastAsia="標楷體" w:hAnsi="Times New Roman"/>
          <w:kern w:val="0"/>
          <w:szCs w:val="24"/>
        </w:rPr>
        <w:t>。崑山科技大學，台南市。</w:t>
      </w:r>
    </w:p>
    <w:p w14:paraId="2B3290CE" w14:textId="6D19E62C" w:rsidR="00B631F8" w:rsidRPr="001219FF" w:rsidRDefault="00B631F8" w:rsidP="008D3A65">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kern w:val="0"/>
          <w:szCs w:val="24"/>
        </w:rPr>
        <w:t>張宜芳</w:t>
      </w:r>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(2021)</w:t>
      </w:r>
      <w:r w:rsidRPr="001219FF">
        <w:rPr>
          <w:rFonts w:ascii="Times New Roman" w:eastAsia="標楷體" w:hAnsi="Times New Roman"/>
          <w:kern w:val="0"/>
          <w:szCs w:val="24"/>
        </w:rPr>
        <w:t>。</w:t>
      </w:r>
      <w:r w:rsidRPr="001219FF">
        <w:rPr>
          <w:rFonts w:ascii="Times New Roman" w:eastAsia="標楷體" w:hAnsi="Times New Roman"/>
          <w:i/>
          <w:iCs/>
          <w:kern w:val="0"/>
          <w:szCs w:val="24"/>
        </w:rPr>
        <w:t>影響運動用品店購買意願因素之研究</w:t>
      </w:r>
      <w:r w:rsidRPr="001219FF">
        <w:rPr>
          <w:rFonts w:ascii="Times New Roman" w:eastAsia="標楷體" w:hAnsi="Times New Roman"/>
          <w:i/>
          <w:iCs/>
          <w:kern w:val="0"/>
          <w:szCs w:val="24"/>
        </w:rPr>
        <w:t>-</w:t>
      </w:r>
      <w:r w:rsidRPr="001219FF">
        <w:rPr>
          <w:rFonts w:ascii="Times New Roman" w:eastAsia="標楷體" w:hAnsi="Times New Roman"/>
          <w:i/>
          <w:iCs/>
          <w:kern w:val="0"/>
          <w:szCs w:val="24"/>
        </w:rPr>
        <w:t>以</w:t>
      </w:r>
      <w:proofErr w:type="gramStart"/>
      <w:r w:rsidRPr="001219FF">
        <w:rPr>
          <w:rFonts w:ascii="Times New Roman" w:eastAsia="標楷體" w:hAnsi="Times New Roman"/>
          <w:i/>
          <w:iCs/>
          <w:kern w:val="0"/>
          <w:szCs w:val="24"/>
        </w:rPr>
        <w:t>迪</w:t>
      </w:r>
      <w:proofErr w:type="gramEnd"/>
      <w:r w:rsidRPr="001219FF">
        <w:rPr>
          <w:rFonts w:ascii="Times New Roman" w:eastAsia="標楷體" w:hAnsi="Times New Roman"/>
          <w:i/>
          <w:iCs/>
          <w:kern w:val="0"/>
          <w:szCs w:val="24"/>
        </w:rPr>
        <w:t>卡</w:t>
      </w:r>
      <w:proofErr w:type="gramStart"/>
      <w:r w:rsidRPr="001219FF">
        <w:rPr>
          <w:rFonts w:ascii="Times New Roman" w:eastAsia="標楷體" w:hAnsi="Times New Roman"/>
          <w:i/>
          <w:iCs/>
          <w:kern w:val="0"/>
          <w:szCs w:val="24"/>
        </w:rPr>
        <w:t>儂</w:t>
      </w:r>
      <w:proofErr w:type="gramEnd"/>
      <w:r w:rsidRPr="001219FF">
        <w:rPr>
          <w:rFonts w:ascii="Times New Roman" w:eastAsia="標楷體" w:hAnsi="Times New Roman"/>
          <w:i/>
          <w:iCs/>
          <w:kern w:val="0"/>
          <w:szCs w:val="24"/>
        </w:rPr>
        <w:t>為例</w:t>
      </w:r>
      <w:r w:rsidR="001219FF">
        <w:rPr>
          <w:rFonts w:ascii="Times New Roman" w:eastAsia="標楷體" w:hAnsi="Times New Roman" w:hint="eastAsia"/>
          <w:i/>
          <w:iCs/>
          <w:kern w:val="0"/>
          <w:szCs w:val="24"/>
        </w:rPr>
        <w:t xml:space="preserve"> </w:t>
      </w:r>
      <w:r w:rsidRPr="001219FF">
        <w:rPr>
          <w:rFonts w:ascii="Times New Roman" w:eastAsia="標楷體" w:hAnsi="Times New Roman"/>
          <w:kern w:val="0"/>
          <w:szCs w:val="24"/>
        </w:rPr>
        <w:t>(</w:t>
      </w:r>
      <w:r w:rsidRPr="001219FF">
        <w:rPr>
          <w:rFonts w:ascii="Times New Roman" w:eastAsia="標楷體" w:hAnsi="Times New Roman"/>
          <w:kern w:val="0"/>
          <w:szCs w:val="24"/>
        </w:rPr>
        <w:t>未出版碩士論文</w:t>
      </w:r>
      <w:r w:rsidRPr="001219FF">
        <w:rPr>
          <w:rFonts w:ascii="Times New Roman" w:eastAsia="標楷體" w:hAnsi="Times New Roman"/>
          <w:kern w:val="0"/>
          <w:szCs w:val="24"/>
        </w:rPr>
        <w:t>)</w:t>
      </w:r>
      <w:r w:rsidRPr="001219FF">
        <w:rPr>
          <w:rFonts w:ascii="Times New Roman" w:eastAsia="標楷體" w:hAnsi="Times New Roman"/>
          <w:kern w:val="0"/>
          <w:szCs w:val="24"/>
        </w:rPr>
        <w:t>。樹德科技大學，高雄市。</w:t>
      </w:r>
    </w:p>
    <w:p w14:paraId="10509307" w14:textId="5F8A78FD" w:rsidR="00E447AE" w:rsidRPr="001219FF" w:rsidRDefault="00E447AE" w:rsidP="008D3A65">
      <w:pPr>
        <w:ind w:left="480" w:hangingChars="200" w:hanging="480"/>
        <w:jc w:val="both"/>
        <w:rPr>
          <w:rFonts w:ascii="Times New Roman" w:eastAsia="標楷體" w:hAnsi="Times New Roman"/>
          <w:kern w:val="0"/>
        </w:rPr>
      </w:pPr>
      <w:r w:rsidRPr="001219FF">
        <w:rPr>
          <w:rFonts w:ascii="Times New Roman" w:eastAsia="標楷體" w:hAnsi="Times New Roman"/>
          <w:kern w:val="0"/>
        </w:rPr>
        <w:t>郭宗賢、郭彥谷、魏筱昀</w:t>
      </w:r>
      <w:r w:rsidR="001219FF">
        <w:rPr>
          <w:rFonts w:ascii="Times New Roman" w:eastAsia="標楷體" w:hAnsi="Times New Roman" w:hint="eastAsia"/>
          <w:kern w:val="0"/>
        </w:rPr>
        <w:t xml:space="preserve"> </w:t>
      </w:r>
      <w:r w:rsidRPr="001219FF">
        <w:rPr>
          <w:rFonts w:ascii="Times New Roman" w:eastAsia="標楷體" w:hAnsi="Times New Roman"/>
          <w:kern w:val="0"/>
        </w:rPr>
        <w:t>(2021)</w:t>
      </w:r>
      <w:r w:rsidRPr="001219FF">
        <w:rPr>
          <w:rFonts w:ascii="Times New Roman" w:eastAsia="標楷體" w:hAnsi="Times New Roman"/>
          <w:kern w:val="0"/>
        </w:rPr>
        <w:t>。探討服務便利性、網路安全性對購買意願之影響。</w:t>
      </w:r>
      <w:r w:rsidRPr="001219FF">
        <w:rPr>
          <w:rFonts w:ascii="Times New Roman" w:eastAsia="標楷體" w:hAnsi="Times New Roman"/>
          <w:i/>
          <w:iCs/>
          <w:kern w:val="0"/>
        </w:rPr>
        <w:t>管理資訊計算，</w:t>
      </w:r>
      <w:r w:rsidRPr="001219FF">
        <w:rPr>
          <w:rFonts w:ascii="Times New Roman" w:eastAsia="標楷體" w:hAnsi="Times New Roman"/>
          <w:i/>
          <w:iCs/>
          <w:kern w:val="0"/>
        </w:rPr>
        <w:t>10</w:t>
      </w:r>
      <w:r w:rsidRPr="001219FF">
        <w:rPr>
          <w:rFonts w:ascii="Times New Roman" w:eastAsia="標楷體" w:hAnsi="Times New Roman"/>
          <w:kern w:val="0"/>
        </w:rPr>
        <w:t>(2)</w:t>
      </w:r>
      <w:r w:rsidRPr="001219FF">
        <w:rPr>
          <w:rFonts w:ascii="Times New Roman" w:eastAsia="標楷體" w:hAnsi="Times New Roman"/>
          <w:kern w:val="0"/>
        </w:rPr>
        <w:t>，</w:t>
      </w:r>
      <w:r w:rsidRPr="001219FF">
        <w:rPr>
          <w:rFonts w:ascii="Times New Roman" w:eastAsia="標楷體" w:hAnsi="Times New Roman"/>
          <w:kern w:val="0"/>
        </w:rPr>
        <w:t>74-82</w:t>
      </w:r>
      <w:r w:rsidRPr="001219FF">
        <w:rPr>
          <w:rFonts w:ascii="Times New Roman" w:eastAsia="標楷體" w:hAnsi="Times New Roman"/>
          <w:kern w:val="0"/>
        </w:rPr>
        <w:t>。</w:t>
      </w:r>
    </w:p>
    <w:p w14:paraId="0638731A" w14:textId="43A07644" w:rsidR="00197941" w:rsidRPr="001219FF" w:rsidRDefault="00197941" w:rsidP="008D3A65">
      <w:pPr>
        <w:ind w:left="480" w:hangingChars="200" w:hanging="480"/>
        <w:jc w:val="both"/>
        <w:rPr>
          <w:rFonts w:ascii="Times New Roman" w:eastAsia="標楷體" w:hAnsi="Times New Roman"/>
          <w:szCs w:val="24"/>
        </w:rPr>
      </w:pPr>
      <w:r w:rsidRPr="001219FF">
        <w:rPr>
          <w:rFonts w:ascii="Times New Roman" w:eastAsia="標楷體" w:hAnsi="Times New Roman"/>
          <w:szCs w:val="24"/>
        </w:rPr>
        <w:t>陳曉莉</w:t>
      </w:r>
      <w:r w:rsidR="001219FF">
        <w:rPr>
          <w:rFonts w:ascii="Times New Roman" w:eastAsia="標楷體" w:hAnsi="Times New Roman" w:hint="eastAsia"/>
          <w:szCs w:val="24"/>
        </w:rPr>
        <w:t xml:space="preserve"> </w:t>
      </w:r>
      <w:r w:rsidRPr="001219FF">
        <w:rPr>
          <w:rFonts w:ascii="Times New Roman" w:eastAsia="標楷體" w:hAnsi="Times New Roman"/>
          <w:szCs w:val="24"/>
        </w:rPr>
        <w:t>(2002)</w:t>
      </w:r>
      <w:r w:rsidRPr="001219FF">
        <w:rPr>
          <w:rFonts w:ascii="Times New Roman" w:eastAsia="標楷體" w:hAnsi="Times New Roman"/>
          <w:szCs w:val="24"/>
        </w:rPr>
        <w:t>。</w:t>
      </w:r>
      <w:r w:rsidRPr="001219FF">
        <w:rPr>
          <w:rFonts w:ascii="Times New Roman" w:eastAsia="標楷體" w:hAnsi="Times New Roman"/>
          <w:i/>
          <w:szCs w:val="24"/>
        </w:rPr>
        <w:t>資策會：臺灣已有</w:t>
      </w:r>
      <w:r w:rsidRPr="001219FF">
        <w:rPr>
          <w:rFonts w:ascii="Times New Roman" w:eastAsia="標楷體" w:hAnsi="Times New Roman"/>
          <w:i/>
          <w:szCs w:val="24"/>
        </w:rPr>
        <w:t>27</w:t>
      </w:r>
      <w:r w:rsidRPr="001219FF">
        <w:rPr>
          <w:rFonts w:ascii="Times New Roman" w:eastAsia="標楷體" w:hAnsi="Times New Roman"/>
          <w:i/>
          <w:szCs w:val="24"/>
        </w:rPr>
        <w:t>％的電子商店獲利</w:t>
      </w:r>
      <w:r w:rsidRPr="001219FF">
        <w:rPr>
          <w:rFonts w:ascii="Times New Roman" w:eastAsia="標楷體" w:hAnsi="Times New Roman"/>
          <w:szCs w:val="24"/>
        </w:rPr>
        <w:t>。</w:t>
      </w:r>
      <w:r w:rsidRPr="001219FF">
        <w:rPr>
          <w:rFonts w:ascii="Times New Roman" w:eastAsia="標楷體" w:hAnsi="Times New Roman"/>
          <w:szCs w:val="24"/>
        </w:rPr>
        <w:t>https://www.ithome.com.tw/news/18864</w:t>
      </w:r>
      <w:r w:rsidRPr="001219FF">
        <w:rPr>
          <w:rFonts w:ascii="Times New Roman" w:eastAsia="標楷體" w:hAnsi="Times New Roman"/>
          <w:szCs w:val="24"/>
        </w:rPr>
        <w:t>。</w:t>
      </w:r>
    </w:p>
    <w:p w14:paraId="183B5E24" w14:textId="4A01D082" w:rsidR="00B631F8" w:rsidRPr="001219FF" w:rsidRDefault="00B631F8" w:rsidP="008D3A65">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kern w:val="0"/>
          <w:szCs w:val="24"/>
        </w:rPr>
        <w:t>陳淑美、彭建文</w:t>
      </w:r>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(2003)</w:t>
      </w:r>
      <w:r w:rsidRPr="001219FF">
        <w:rPr>
          <w:rFonts w:ascii="Times New Roman" w:eastAsia="標楷體" w:hAnsi="Times New Roman"/>
          <w:kern w:val="0"/>
          <w:szCs w:val="24"/>
        </w:rPr>
        <w:t>。網路購物與實體商店購物之競爭分析：以年輕學生的選擇偏好為例。</w:t>
      </w:r>
      <w:r w:rsidR="00321419" w:rsidRPr="001219FF">
        <w:rPr>
          <w:rFonts w:ascii="Times New Roman" w:eastAsia="標楷體" w:hAnsi="Times New Roman"/>
          <w:i/>
          <w:iCs/>
          <w:kern w:val="0"/>
          <w:szCs w:val="24"/>
        </w:rPr>
        <w:t>建築與規劃學報，</w:t>
      </w:r>
      <w:r w:rsidR="00321419" w:rsidRPr="001219FF">
        <w:rPr>
          <w:rFonts w:ascii="Times New Roman" w:eastAsia="標楷體" w:hAnsi="Times New Roman"/>
          <w:i/>
          <w:iCs/>
          <w:kern w:val="0"/>
          <w:szCs w:val="24"/>
        </w:rPr>
        <w:t>4</w:t>
      </w:r>
      <w:r w:rsidR="00321419" w:rsidRPr="001219FF">
        <w:rPr>
          <w:rFonts w:ascii="Times New Roman" w:eastAsia="標楷體" w:hAnsi="Times New Roman"/>
          <w:kern w:val="0"/>
          <w:szCs w:val="24"/>
        </w:rPr>
        <w:t>(1)1-22</w:t>
      </w:r>
      <w:r w:rsidR="00321419" w:rsidRPr="001219FF">
        <w:rPr>
          <w:rFonts w:ascii="Times New Roman" w:eastAsia="標楷體" w:hAnsi="Times New Roman"/>
          <w:kern w:val="0"/>
          <w:szCs w:val="24"/>
        </w:rPr>
        <w:t>。</w:t>
      </w:r>
    </w:p>
    <w:p w14:paraId="329AE96F" w14:textId="02ECB7E6" w:rsidR="00B631F8" w:rsidRPr="001219FF" w:rsidRDefault="00B631F8" w:rsidP="008D3A65">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kern w:val="0"/>
          <w:szCs w:val="24"/>
        </w:rPr>
        <w:t>陳建文、李有仁、嚴秀茹、鄭江宇</w:t>
      </w:r>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(2008)</w:t>
      </w:r>
      <w:r w:rsidRPr="001219FF">
        <w:rPr>
          <w:rFonts w:ascii="Times New Roman" w:eastAsia="標楷體" w:hAnsi="Times New Roman"/>
          <w:kern w:val="0"/>
          <w:szCs w:val="24"/>
        </w:rPr>
        <w:t>。消費者使用購物網站之行為模式。</w:t>
      </w:r>
      <w:r w:rsidRPr="001219FF">
        <w:rPr>
          <w:rFonts w:ascii="Times New Roman" w:eastAsia="標楷體" w:hAnsi="Times New Roman"/>
          <w:i/>
          <w:iCs/>
          <w:kern w:val="0"/>
          <w:szCs w:val="24"/>
        </w:rPr>
        <w:t>資訊管理學報，</w:t>
      </w:r>
      <w:r w:rsidRPr="001219FF">
        <w:rPr>
          <w:rFonts w:ascii="Times New Roman" w:eastAsia="標楷體" w:hAnsi="Times New Roman"/>
          <w:i/>
          <w:iCs/>
          <w:kern w:val="0"/>
          <w:szCs w:val="24"/>
        </w:rPr>
        <w:t>15</w:t>
      </w:r>
      <w:r w:rsidRPr="001219FF">
        <w:rPr>
          <w:rFonts w:ascii="Times New Roman" w:eastAsia="標楷體" w:hAnsi="Times New Roman"/>
          <w:kern w:val="0"/>
          <w:szCs w:val="24"/>
        </w:rPr>
        <w:t>(3)</w:t>
      </w:r>
      <w:r w:rsidRPr="001219FF">
        <w:rPr>
          <w:rFonts w:ascii="Times New Roman" w:eastAsia="標楷體" w:hAnsi="Times New Roman"/>
          <w:kern w:val="0"/>
          <w:szCs w:val="24"/>
        </w:rPr>
        <w:t>，</w:t>
      </w:r>
      <w:r w:rsidRPr="001219FF">
        <w:rPr>
          <w:rFonts w:ascii="Times New Roman" w:eastAsia="標楷體" w:hAnsi="Times New Roman"/>
          <w:kern w:val="0"/>
          <w:szCs w:val="24"/>
        </w:rPr>
        <w:t>1-27</w:t>
      </w:r>
      <w:r w:rsidRPr="001219FF">
        <w:rPr>
          <w:rFonts w:ascii="Times New Roman" w:eastAsia="標楷體" w:hAnsi="Times New Roman"/>
          <w:kern w:val="0"/>
          <w:szCs w:val="24"/>
        </w:rPr>
        <w:t>。</w:t>
      </w:r>
    </w:p>
    <w:p w14:paraId="16FDF99D" w14:textId="367FFBCE" w:rsidR="009065DB" w:rsidRPr="001219FF" w:rsidRDefault="009065DB" w:rsidP="008D3A65">
      <w:pPr>
        <w:ind w:left="480" w:hangingChars="200" w:hanging="480"/>
        <w:jc w:val="both"/>
        <w:rPr>
          <w:rFonts w:ascii="Times New Roman" w:eastAsia="標楷體" w:hAnsi="Times New Roman"/>
          <w:kern w:val="0"/>
          <w:szCs w:val="24"/>
        </w:rPr>
      </w:pPr>
      <w:r w:rsidRPr="001219FF">
        <w:rPr>
          <w:rFonts w:ascii="Times New Roman" w:eastAsia="標楷體" w:hAnsi="Times New Roman" w:hint="eastAsia"/>
          <w:kern w:val="0"/>
          <w:szCs w:val="24"/>
        </w:rPr>
        <w:t>陳俊宏</w:t>
      </w:r>
      <w:r w:rsidR="001219FF">
        <w:rPr>
          <w:rFonts w:ascii="Times New Roman" w:eastAsia="標楷體" w:hAnsi="Times New Roman" w:hint="eastAsia"/>
          <w:kern w:val="0"/>
          <w:szCs w:val="24"/>
        </w:rPr>
        <w:t xml:space="preserve"> </w:t>
      </w:r>
      <w:r w:rsidRPr="001219FF">
        <w:rPr>
          <w:rFonts w:ascii="Times New Roman" w:eastAsia="標楷體" w:hAnsi="Times New Roman" w:hint="eastAsia"/>
          <w:kern w:val="0"/>
          <w:szCs w:val="24"/>
        </w:rPr>
        <w:t>(2020)</w:t>
      </w:r>
      <w:r w:rsidRPr="001219FF">
        <w:rPr>
          <w:rFonts w:ascii="Times New Roman" w:eastAsia="標楷體" w:hAnsi="Times New Roman" w:hint="eastAsia"/>
          <w:kern w:val="0"/>
          <w:szCs w:val="24"/>
        </w:rPr>
        <w:t>。</w:t>
      </w:r>
      <w:proofErr w:type="gramStart"/>
      <w:r w:rsidRPr="001219FF">
        <w:rPr>
          <w:rFonts w:ascii="Times New Roman" w:eastAsia="標楷體" w:hAnsi="Times New Roman" w:hint="eastAsia"/>
          <w:kern w:val="0"/>
          <w:szCs w:val="24"/>
        </w:rPr>
        <w:t>臉書直播</w:t>
      </w:r>
      <w:proofErr w:type="gramEnd"/>
      <w:r w:rsidRPr="001219FF">
        <w:rPr>
          <w:rFonts w:ascii="Times New Roman" w:eastAsia="標楷體" w:hAnsi="Times New Roman" w:hint="eastAsia"/>
          <w:kern w:val="0"/>
          <w:szCs w:val="24"/>
        </w:rPr>
        <w:t>購物消費糾紛法律議題初探。</w:t>
      </w:r>
      <w:r w:rsidRPr="001219FF">
        <w:rPr>
          <w:rFonts w:ascii="Times New Roman" w:eastAsia="標楷體" w:hAnsi="Times New Roman" w:hint="eastAsia"/>
          <w:i/>
          <w:iCs/>
          <w:kern w:val="0"/>
          <w:szCs w:val="24"/>
        </w:rPr>
        <w:t>島嶼觀光研究，</w:t>
      </w:r>
      <w:r w:rsidRPr="001219FF">
        <w:rPr>
          <w:rFonts w:ascii="Times New Roman" w:eastAsia="標楷體" w:hAnsi="Times New Roman" w:hint="eastAsia"/>
          <w:i/>
          <w:iCs/>
          <w:kern w:val="0"/>
          <w:szCs w:val="24"/>
        </w:rPr>
        <w:t>13</w:t>
      </w:r>
      <w:r w:rsidRPr="001219FF">
        <w:rPr>
          <w:rFonts w:ascii="Times New Roman" w:eastAsia="標楷體" w:hAnsi="Times New Roman" w:hint="eastAsia"/>
          <w:kern w:val="0"/>
          <w:szCs w:val="24"/>
        </w:rPr>
        <w:t>(1)</w:t>
      </w:r>
      <w:r w:rsidRPr="001219FF">
        <w:rPr>
          <w:rFonts w:ascii="Times New Roman" w:eastAsia="標楷體" w:hAnsi="Times New Roman" w:hint="eastAsia"/>
          <w:kern w:val="0"/>
          <w:szCs w:val="24"/>
        </w:rPr>
        <w:t>，</w:t>
      </w:r>
      <w:r w:rsidRPr="001219FF">
        <w:rPr>
          <w:rFonts w:ascii="Times New Roman" w:eastAsia="標楷體" w:hAnsi="Times New Roman" w:hint="eastAsia"/>
          <w:kern w:val="0"/>
          <w:szCs w:val="24"/>
        </w:rPr>
        <w:t>1-29</w:t>
      </w:r>
      <w:r w:rsidRPr="001219FF">
        <w:rPr>
          <w:rFonts w:ascii="Times New Roman" w:eastAsia="標楷體" w:hAnsi="Times New Roman" w:hint="eastAsia"/>
          <w:kern w:val="0"/>
          <w:szCs w:val="24"/>
        </w:rPr>
        <w:t>。</w:t>
      </w:r>
    </w:p>
    <w:p w14:paraId="142C60F9" w14:textId="742EEAE9" w:rsidR="0008402B" w:rsidRPr="001219FF" w:rsidRDefault="0008402B" w:rsidP="008D3A65">
      <w:pPr>
        <w:ind w:left="480" w:hangingChars="200" w:hanging="480"/>
        <w:jc w:val="both"/>
        <w:rPr>
          <w:rFonts w:ascii="Times New Roman" w:eastAsia="標楷體" w:hAnsi="Times New Roman"/>
          <w:bCs/>
          <w:i/>
          <w:iCs/>
        </w:rPr>
      </w:pPr>
      <w:r w:rsidRPr="001219FF">
        <w:rPr>
          <w:rFonts w:ascii="Times New Roman" w:eastAsia="標楷體" w:hAnsi="Times New Roman"/>
          <w:bCs/>
        </w:rPr>
        <w:t>陳冠名</w:t>
      </w:r>
      <w:r w:rsidR="001219FF">
        <w:rPr>
          <w:rFonts w:ascii="Times New Roman" w:eastAsia="標楷體" w:hAnsi="Times New Roman" w:hint="eastAsia"/>
          <w:bCs/>
        </w:rPr>
        <w:t xml:space="preserve"> </w:t>
      </w:r>
      <w:r w:rsidRPr="001219FF">
        <w:rPr>
          <w:rFonts w:ascii="Times New Roman" w:eastAsia="標楷體" w:hAnsi="Times New Roman"/>
          <w:bCs/>
        </w:rPr>
        <w:t>(2022)</w:t>
      </w:r>
      <w:r w:rsidRPr="001219FF">
        <w:rPr>
          <w:rFonts w:ascii="Times New Roman" w:eastAsia="標楷體" w:hAnsi="Times New Roman"/>
          <w:bCs/>
        </w:rPr>
        <w:t>。</w:t>
      </w:r>
      <w:r w:rsidRPr="001219FF">
        <w:rPr>
          <w:rFonts w:ascii="Times New Roman" w:eastAsia="標楷體" w:hAnsi="Times New Roman"/>
          <w:bCs/>
          <w:i/>
          <w:iCs/>
        </w:rPr>
        <w:t>運動產品在線購物平台促銷活動訊息框架對大學生消費行為影響研究</w:t>
      </w:r>
      <w:r w:rsidRPr="001219FF">
        <w:rPr>
          <w:rFonts w:ascii="Times New Roman" w:eastAsia="標楷體" w:hAnsi="Times New Roman"/>
          <w:bCs/>
          <w:i/>
          <w:iCs/>
        </w:rPr>
        <w:t>-</w:t>
      </w:r>
      <w:r w:rsidRPr="001219FF">
        <w:rPr>
          <w:rFonts w:ascii="Times New Roman" w:eastAsia="標楷體" w:hAnsi="Times New Roman"/>
          <w:bCs/>
          <w:i/>
          <w:iCs/>
        </w:rPr>
        <w:t>調控焦點為效果</w:t>
      </w:r>
      <w:r w:rsidR="001219FF">
        <w:rPr>
          <w:rFonts w:ascii="Times New Roman" w:eastAsia="標楷體" w:hAnsi="Times New Roman" w:hint="eastAsia"/>
          <w:bCs/>
          <w:i/>
          <w:iCs/>
        </w:rPr>
        <w:t xml:space="preserve"> </w:t>
      </w:r>
      <w:r w:rsidRPr="001219FF">
        <w:rPr>
          <w:rFonts w:ascii="Times New Roman" w:eastAsia="標楷體" w:hAnsi="Times New Roman"/>
          <w:bCs/>
        </w:rPr>
        <w:t>(</w:t>
      </w:r>
      <w:r w:rsidRPr="001219FF">
        <w:rPr>
          <w:rFonts w:ascii="Times New Roman" w:eastAsia="標楷體" w:hAnsi="Times New Roman"/>
          <w:bCs/>
        </w:rPr>
        <w:t>未出版碩士論文</w:t>
      </w:r>
      <w:r w:rsidRPr="001219FF">
        <w:rPr>
          <w:rFonts w:ascii="Times New Roman" w:eastAsia="標楷體" w:hAnsi="Times New Roman"/>
          <w:bCs/>
        </w:rPr>
        <w:t>)</w:t>
      </w:r>
      <w:r w:rsidRPr="001219FF">
        <w:rPr>
          <w:rFonts w:ascii="Times New Roman" w:eastAsia="標楷體" w:hAnsi="Times New Roman"/>
          <w:bCs/>
        </w:rPr>
        <w:t>。國立嘉義大學，嘉義縣。</w:t>
      </w:r>
    </w:p>
    <w:p w14:paraId="13830D13" w14:textId="367A90CA" w:rsidR="00D56C38" w:rsidRPr="001219FF" w:rsidRDefault="00D56C38" w:rsidP="008D3A65">
      <w:pPr>
        <w:ind w:left="480" w:hangingChars="200" w:hanging="480"/>
        <w:jc w:val="both"/>
        <w:rPr>
          <w:rFonts w:ascii="Times New Roman" w:eastAsia="標楷體" w:hAnsi="Times New Roman"/>
          <w:szCs w:val="24"/>
        </w:rPr>
      </w:pPr>
      <w:r w:rsidRPr="001219FF">
        <w:rPr>
          <w:rFonts w:ascii="Times New Roman" w:eastAsia="標楷體" w:hAnsi="Times New Roman"/>
          <w:bCs/>
        </w:rPr>
        <w:t>曾</w:t>
      </w:r>
      <w:r w:rsidRPr="001219FF">
        <w:rPr>
          <w:rFonts w:ascii="Times New Roman" w:eastAsia="標楷體" w:hAnsi="Times New Roman"/>
          <w:szCs w:val="24"/>
        </w:rPr>
        <w:t>鈐潮</w:t>
      </w:r>
      <w:r w:rsidR="001219FF">
        <w:rPr>
          <w:rFonts w:ascii="Times New Roman" w:eastAsia="標楷體" w:hAnsi="Times New Roman" w:hint="eastAsia"/>
          <w:szCs w:val="24"/>
        </w:rPr>
        <w:t xml:space="preserve"> </w:t>
      </w:r>
      <w:r w:rsidRPr="001219FF">
        <w:rPr>
          <w:rFonts w:ascii="Times New Roman" w:eastAsia="標楷體" w:hAnsi="Times New Roman"/>
          <w:szCs w:val="24"/>
        </w:rPr>
        <w:t>(1999)</w:t>
      </w:r>
      <w:r w:rsidRPr="001219FF">
        <w:rPr>
          <w:rFonts w:ascii="Times New Roman" w:eastAsia="標楷體" w:hAnsi="Times New Roman"/>
          <w:szCs w:val="24"/>
        </w:rPr>
        <w:t>。</w:t>
      </w:r>
      <w:r w:rsidRPr="001219FF">
        <w:rPr>
          <w:rFonts w:ascii="Times New Roman" w:eastAsia="標楷體" w:hAnsi="Times New Roman"/>
          <w:i/>
          <w:iCs/>
          <w:szCs w:val="24"/>
        </w:rPr>
        <w:t>大學生購物方式偏好行為之研究</w:t>
      </w:r>
      <w:r w:rsidRPr="001219FF">
        <w:rPr>
          <w:rFonts w:ascii="Times New Roman" w:eastAsia="標楷體" w:hAnsi="Times New Roman"/>
          <w:szCs w:val="24"/>
        </w:rPr>
        <w:t>(</w:t>
      </w:r>
      <w:r w:rsidRPr="001219FF">
        <w:rPr>
          <w:rFonts w:ascii="Times New Roman" w:eastAsia="標楷體" w:hAnsi="Times New Roman"/>
          <w:szCs w:val="24"/>
        </w:rPr>
        <w:t>未出版碩士論文</w:t>
      </w:r>
      <w:r w:rsidRPr="001219FF">
        <w:rPr>
          <w:rFonts w:ascii="Times New Roman" w:eastAsia="標楷體" w:hAnsi="Times New Roman"/>
          <w:szCs w:val="24"/>
        </w:rPr>
        <w:t>)</w:t>
      </w:r>
      <w:r w:rsidRPr="001219FF">
        <w:rPr>
          <w:rFonts w:ascii="Times New Roman" w:eastAsia="標楷體" w:hAnsi="Times New Roman"/>
          <w:szCs w:val="24"/>
        </w:rPr>
        <w:t>。國立中央大學，桃園市。</w:t>
      </w:r>
    </w:p>
    <w:p w14:paraId="1C4636C1" w14:textId="108ADEE7" w:rsidR="00FA5899" w:rsidRPr="001219FF" w:rsidRDefault="00FA5899" w:rsidP="008D3A65">
      <w:pPr>
        <w:ind w:left="480" w:hangingChars="200" w:hanging="480"/>
        <w:jc w:val="both"/>
        <w:rPr>
          <w:rFonts w:ascii="Times New Roman" w:eastAsia="標楷體" w:hAnsi="Times New Roman"/>
          <w:bCs/>
        </w:rPr>
      </w:pPr>
      <w:r w:rsidRPr="001219FF">
        <w:rPr>
          <w:rFonts w:ascii="Times New Roman" w:eastAsia="標楷體" w:hAnsi="Times New Roman"/>
          <w:bCs/>
        </w:rPr>
        <w:t>蔣惠蓮</w:t>
      </w:r>
      <w:r w:rsidR="001219FF">
        <w:rPr>
          <w:rFonts w:ascii="Times New Roman" w:eastAsia="標楷體" w:hAnsi="Times New Roman" w:hint="eastAsia"/>
          <w:bCs/>
        </w:rPr>
        <w:t xml:space="preserve"> </w:t>
      </w:r>
      <w:r w:rsidRPr="001219FF">
        <w:rPr>
          <w:rFonts w:ascii="Times New Roman" w:eastAsia="標楷體" w:hAnsi="Times New Roman"/>
          <w:bCs/>
        </w:rPr>
        <w:t>(2003)</w:t>
      </w:r>
      <w:r w:rsidRPr="001219FF">
        <w:rPr>
          <w:rFonts w:ascii="Times New Roman" w:eastAsia="標楷體" w:hAnsi="Times New Roman"/>
          <w:bCs/>
        </w:rPr>
        <w:t>。</w:t>
      </w:r>
      <w:r w:rsidRPr="001219FF">
        <w:rPr>
          <w:rFonts w:ascii="Times New Roman" w:eastAsia="標楷體" w:hAnsi="Times New Roman"/>
          <w:bCs/>
          <w:i/>
          <w:iCs/>
        </w:rPr>
        <w:t>網站環境特性與產品特性對消費者網路購物行為影響之研究</w:t>
      </w:r>
      <w:r w:rsidR="001219FF">
        <w:rPr>
          <w:rFonts w:ascii="Times New Roman" w:eastAsia="標楷體" w:hAnsi="Times New Roman" w:hint="eastAsia"/>
          <w:bCs/>
          <w:i/>
          <w:iCs/>
        </w:rPr>
        <w:t xml:space="preserve"> </w:t>
      </w:r>
      <w:r w:rsidRPr="001219FF">
        <w:rPr>
          <w:rFonts w:ascii="Times New Roman" w:eastAsia="標楷體" w:hAnsi="Times New Roman"/>
          <w:bCs/>
        </w:rPr>
        <w:t>(</w:t>
      </w:r>
      <w:r w:rsidRPr="001219FF">
        <w:rPr>
          <w:rFonts w:ascii="Times New Roman" w:eastAsia="標楷體" w:hAnsi="Times New Roman"/>
          <w:bCs/>
        </w:rPr>
        <w:t>未出版碩士論文</w:t>
      </w:r>
      <w:r w:rsidRPr="001219FF">
        <w:rPr>
          <w:rFonts w:ascii="Times New Roman" w:eastAsia="標楷體" w:hAnsi="Times New Roman"/>
          <w:bCs/>
        </w:rPr>
        <w:t>)</w:t>
      </w:r>
      <w:r w:rsidRPr="001219FF">
        <w:rPr>
          <w:rFonts w:ascii="Times New Roman" w:eastAsia="標楷體" w:hAnsi="Times New Roman"/>
          <w:bCs/>
        </w:rPr>
        <w:t>。樹德科技大學，高雄市。</w:t>
      </w:r>
    </w:p>
    <w:p w14:paraId="10A4ADBA" w14:textId="40671F95" w:rsidR="00317F71" w:rsidRPr="001219FF" w:rsidRDefault="00317F71" w:rsidP="008D3A65">
      <w:pPr>
        <w:autoSpaceDE w:val="0"/>
        <w:autoSpaceDN w:val="0"/>
        <w:adjustRightInd w:val="0"/>
        <w:ind w:left="480" w:hangingChars="200" w:hanging="480"/>
        <w:jc w:val="both"/>
        <w:rPr>
          <w:rFonts w:ascii="Times New Roman" w:eastAsia="標楷體" w:hAnsi="Times New Roman"/>
          <w:i/>
          <w:iCs/>
          <w:kern w:val="0"/>
          <w:szCs w:val="24"/>
        </w:rPr>
      </w:pPr>
      <w:proofErr w:type="gramStart"/>
      <w:r w:rsidRPr="001219FF">
        <w:rPr>
          <w:rFonts w:ascii="Times New Roman" w:eastAsia="標楷體" w:hAnsi="Times New Roman"/>
          <w:kern w:val="0"/>
          <w:szCs w:val="24"/>
        </w:rPr>
        <w:t>賴孝盈</w:t>
      </w:r>
      <w:proofErr w:type="gramEnd"/>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(2017)</w:t>
      </w:r>
      <w:r w:rsidRPr="001219FF">
        <w:rPr>
          <w:rFonts w:ascii="Times New Roman" w:eastAsia="標楷體" w:hAnsi="Times New Roman"/>
          <w:kern w:val="0"/>
          <w:szCs w:val="24"/>
        </w:rPr>
        <w:t>。</w:t>
      </w:r>
      <w:r w:rsidRPr="001219FF">
        <w:rPr>
          <w:rFonts w:ascii="Times New Roman" w:eastAsia="標楷體" w:hAnsi="Times New Roman"/>
          <w:i/>
          <w:iCs/>
          <w:kern w:val="0"/>
          <w:szCs w:val="24"/>
        </w:rPr>
        <w:t>不同運動產品圖示型態對網路消費者購買意願及品質知覺的影響</w:t>
      </w:r>
      <w:r w:rsidRPr="001219FF">
        <w:rPr>
          <w:rFonts w:ascii="Times New Roman" w:eastAsia="標楷體" w:hAnsi="Times New Roman"/>
          <w:kern w:val="0"/>
          <w:szCs w:val="24"/>
        </w:rPr>
        <w:t>(</w:t>
      </w:r>
      <w:r w:rsidRPr="001219FF">
        <w:rPr>
          <w:rFonts w:ascii="Times New Roman" w:eastAsia="標楷體" w:hAnsi="Times New Roman"/>
          <w:kern w:val="0"/>
          <w:szCs w:val="24"/>
        </w:rPr>
        <w:t>未出版</w:t>
      </w:r>
      <w:r w:rsidR="00B631F8" w:rsidRPr="001219FF">
        <w:rPr>
          <w:rFonts w:ascii="Times New Roman" w:eastAsia="標楷體" w:hAnsi="Times New Roman"/>
          <w:kern w:val="0"/>
          <w:szCs w:val="24"/>
        </w:rPr>
        <w:t>碩士</w:t>
      </w:r>
      <w:r w:rsidRPr="001219FF">
        <w:rPr>
          <w:rFonts w:ascii="Times New Roman" w:eastAsia="標楷體" w:hAnsi="Times New Roman"/>
          <w:kern w:val="0"/>
          <w:szCs w:val="24"/>
        </w:rPr>
        <w:t>論文</w:t>
      </w:r>
      <w:r w:rsidRPr="001219FF">
        <w:rPr>
          <w:rFonts w:ascii="Times New Roman" w:eastAsia="標楷體" w:hAnsi="Times New Roman"/>
          <w:kern w:val="0"/>
          <w:szCs w:val="24"/>
        </w:rPr>
        <w:t>)</w:t>
      </w:r>
      <w:r w:rsidRPr="001219FF">
        <w:rPr>
          <w:rFonts w:ascii="Times New Roman" w:eastAsia="標楷體" w:hAnsi="Times New Roman"/>
          <w:kern w:val="0"/>
          <w:szCs w:val="24"/>
        </w:rPr>
        <w:t>。國立體育大學，桃園市。</w:t>
      </w:r>
    </w:p>
    <w:p w14:paraId="53B9CAA7" w14:textId="6CA33B88" w:rsidR="00DD012C" w:rsidRPr="001219FF" w:rsidRDefault="0014442B" w:rsidP="008D3A65">
      <w:pPr>
        <w:autoSpaceDE w:val="0"/>
        <w:autoSpaceDN w:val="0"/>
        <w:adjustRightInd w:val="0"/>
        <w:ind w:left="480" w:hangingChars="200" w:hanging="480"/>
        <w:jc w:val="both"/>
        <w:rPr>
          <w:rFonts w:ascii="Times New Roman" w:eastAsia="標楷體" w:hAnsi="Times New Roman"/>
          <w:kern w:val="0"/>
          <w:szCs w:val="24"/>
        </w:rPr>
      </w:pPr>
      <w:r w:rsidRPr="001219FF">
        <w:rPr>
          <w:rFonts w:ascii="Times New Roman" w:eastAsia="標楷體" w:hAnsi="Times New Roman"/>
          <w:kern w:val="0"/>
          <w:szCs w:val="24"/>
        </w:rPr>
        <w:t>謝佳真</w:t>
      </w:r>
      <w:r w:rsidR="001219FF">
        <w:rPr>
          <w:rFonts w:ascii="Times New Roman" w:eastAsia="標楷體" w:hAnsi="Times New Roman" w:hint="eastAsia"/>
          <w:kern w:val="0"/>
          <w:szCs w:val="24"/>
        </w:rPr>
        <w:t xml:space="preserve"> </w:t>
      </w:r>
      <w:r w:rsidRPr="001219FF">
        <w:rPr>
          <w:rFonts w:ascii="Times New Roman" w:eastAsia="標楷體" w:hAnsi="Times New Roman"/>
          <w:kern w:val="0"/>
          <w:szCs w:val="24"/>
        </w:rPr>
        <w:t>(2019)</w:t>
      </w:r>
      <w:r w:rsidRPr="001219FF">
        <w:rPr>
          <w:rFonts w:ascii="Times New Roman" w:eastAsia="標楷體" w:hAnsi="Times New Roman"/>
          <w:kern w:val="0"/>
          <w:szCs w:val="24"/>
        </w:rPr>
        <w:t>。</w:t>
      </w:r>
      <w:r w:rsidRPr="001219FF">
        <w:rPr>
          <w:rFonts w:ascii="Times New Roman" w:eastAsia="標楷體" w:hAnsi="Times New Roman"/>
          <w:i/>
          <w:kern w:val="0"/>
          <w:szCs w:val="24"/>
        </w:rPr>
        <w:t>消費者對網路購物商店與實體店面之選擇分析</w:t>
      </w:r>
      <w:r w:rsidRPr="001219FF">
        <w:rPr>
          <w:rFonts w:ascii="Times New Roman" w:eastAsia="標楷體" w:hAnsi="Times New Roman"/>
          <w:iCs/>
          <w:kern w:val="0"/>
          <w:szCs w:val="24"/>
        </w:rPr>
        <w:t>(</w:t>
      </w:r>
      <w:r w:rsidRPr="001219FF">
        <w:rPr>
          <w:rFonts w:ascii="Times New Roman" w:eastAsia="標楷體" w:hAnsi="Times New Roman"/>
          <w:iCs/>
          <w:kern w:val="0"/>
          <w:szCs w:val="24"/>
        </w:rPr>
        <w:t>未出版碩士論文</w:t>
      </w:r>
      <w:r w:rsidRPr="001219FF">
        <w:rPr>
          <w:rFonts w:ascii="Times New Roman" w:eastAsia="標楷體" w:hAnsi="Times New Roman"/>
          <w:kern w:val="0"/>
          <w:szCs w:val="24"/>
        </w:rPr>
        <w:t>)</w:t>
      </w:r>
      <w:r w:rsidRPr="001219FF">
        <w:rPr>
          <w:rFonts w:ascii="Times New Roman" w:eastAsia="標楷體" w:hAnsi="Times New Roman"/>
          <w:kern w:val="0"/>
          <w:szCs w:val="24"/>
        </w:rPr>
        <w:t>。長榮大學，台南市。</w:t>
      </w:r>
    </w:p>
    <w:p w14:paraId="6B4B6326" w14:textId="6A19DF63" w:rsidR="00DD012C" w:rsidRPr="007C4F15" w:rsidRDefault="00E447AE" w:rsidP="008D3A65">
      <w:pPr>
        <w:autoSpaceDE w:val="0"/>
        <w:autoSpaceDN w:val="0"/>
        <w:adjustRightInd w:val="0"/>
        <w:ind w:hanging="200"/>
        <w:jc w:val="both"/>
        <w:rPr>
          <w:rFonts w:ascii="Times New Roman" w:eastAsia="標楷體" w:hAnsi="Times New Roman"/>
          <w:b/>
          <w:kern w:val="0"/>
          <w:sz w:val="28"/>
          <w:szCs w:val="24"/>
        </w:rPr>
      </w:pPr>
      <w:r w:rsidRPr="007C4F15">
        <w:rPr>
          <w:rFonts w:ascii="Times New Roman" w:eastAsia="標楷體" w:hAnsi="Times New Roman"/>
          <w:b/>
          <w:kern w:val="0"/>
          <w:sz w:val="28"/>
          <w:szCs w:val="24"/>
        </w:rPr>
        <w:t>英文文獻</w:t>
      </w:r>
    </w:p>
    <w:p w14:paraId="18DDAF04" w14:textId="5942AD32" w:rsidR="00271304" w:rsidRPr="001219FF" w:rsidRDefault="001219FF" w:rsidP="008D3A65">
      <w:pPr>
        <w:autoSpaceDE w:val="0"/>
        <w:autoSpaceDN w:val="0"/>
        <w:adjustRightInd w:val="0"/>
        <w:ind w:left="480" w:hangingChars="200" w:hanging="480"/>
        <w:jc w:val="both"/>
        <w:rPr>
          <w:rFonts w:ascii="Times New Roman" w:hAnsi="Times New Roman"/>
          <w:kern w:val="0"/>
          <w:szCs w:val="24"/>
        </w:rPr>
      </w:pPr>
      <w:r>
        <w:rPr>
          <w:rFonts w:ascii="Times New Roman" w:hAnsi="Times New Roman"/>
          <w:kern w:val="0"/>
          <w:szCs w:val="24"/>
        </w:rPr>
        <w:t>Ba, S.</w:t>
      </w:r>
      <w:r>
        <w:rPr>
          <w:rFonts w:ascii="Times New Roman" w:hAnsi="Times New Roman" w:hint="eastAsia"/>
          <w:kern w:val="0"/>
          <w:szCs w:val="24"/>
        </w:rPr>
        <w:t>, &amp;</w:t>
      </w:r>
      <w:r>
        <w:rPr>
          <w:rFonts w:ascii="Times New Roman" w:hAnsi="Times New Roman"/>
          <w:kern w:val="0"/>
          <w:szCs w:val="24"/>
        </w:rPr>
        <w:t xml:space="preserve"> </w:t>
      </w:r>
      <w:proofErr w:type="spellStart"/>
      <w:r>
        <w:rPr>
          <w:rFonts w:ascii="Times New Roman" w:hAnsi="Times New Roman"/>
          <w:kern w:val="0"/>
          <w:szCs w:val="24"/>
        </w:rPr>
        <w:t>Pavlou</w:t>
      </w:r>
      <w:proofErr w:type="spellEnd"/>
      <w:r>
        <w:rPr>
          <w:rFonts w:ascii="Times New Roman" w:hAnsi="Times New Roman"/>
          <w:kern w:val="0"/>
          <w:szCs w:val="24"/>
        </w:rPr>
        <w:t>, P. (2002)</w:t>
      </w:r>
      <w:r>
        <w:rPr>
          <w:rFonts w:ascii="Times New Roman" w:hAnsi="Times New Roman" w:hint="eastAsia"/>
          <w:kern w:val="0"/>
          <w:szCs w:val="24"/>
        </w:rPr>
        <w:t>.</w:t>
      </w:r>
      <w:r>
        <w:rPr>
          <w:rFonts w:ascii="Times New Roman" w:hAnsi="Times New Roman"/>
          <w:kern w:val="0"/>
          <w:szCs w:val="24"/>
        </w:rPr>
        <w:t xml:space="preserve"> </w:t>
      </w:r>
      <w:r w:rsidR="00271304" w:rsidRPr="001219FF">
        <w:rPr>
          <w:rFonts w:ascii="Times New Roman" w:hAnsi="Times New Roman"/>
          <w:kern w:val="0"/>
          <w:szCs w:val="24"/>
        </w:rPr>
        <w:t>Evidence of the effect of trust building technology in</w:t>
      </w:r>
      <w:r>
        <w:rPr>
          <w:rFonts w:ascii="Times New Roman" w:hAnsi="Times New Roman" w:hint="eastAsia"/>
          <w:kern w:val="0"/>
          <w:szCs w:val="24"/>
        </w:rPr>
        <w:t xml:space="preserve"> </w:t>
      </w:r>
      <w:r w:rsidR="00271304" w:rsidRPr="001219FF">
        <w:rPr>
          <w:rFonts w:ascii="Times New Roman" w:hAnsi="Times New Roman"/>
          <w:kern w:val="0"/>
          <w:szCs w:val="24"/>
        </w:rPr>
        <w:t>electronic markets: Pr</w:t>
      </w:r>
      <w:r>
        <w:rPr>
          <w:rFonts w:ascii="Times New Roman" w:hAnsi="Times New Roman"/>
          <w:kern w:val="0"/>
          <w:szCs w:val="24"/>
        </w:rPr>
        <w:t>ice premiums and buyer behavior</w:t>
      </w:r>
      <w:r>
        <w:rPr>
          <w:rFonts w:ascii="Times New Roman" w:hAnsi="Times New Roman" w:hint="eastAsia"/>
          <w:kern w:val="0"/>
          <w:szCs w:val="24"/>
        </w:rPr>
        <w:t>.</w:t>
      </w:r>
      <w:r w:rsidR="00271304" w:rsidRPr="001219FF">
        <w:rPr>
          <w:rFonts w:ascii="Times New Roman" w:hAnsi="Times New Roman"/>
          <w:kern w:val="0"/>
          <w:szCs w:val="24"/>
        </w:rPr>
        <w:t xml:space="preserve"> </w:t>
      </w:r>
      <w:r w:rsidR="00271304" w:rsidRPr="001219FF">
        <w:rPr>
          <w:rFonts w:ascii="Times New Roman" w:hAnsi="Times New Roman"/>
          <w:i/>
          <w:iCs/>
          <w:kern w:val="0"/>
          <w:szCs w:val="24"/>
        </w:rPr>
        <w:t>MIS Quarterly, 26</w:t>
      </w:r>
      <w:r w:rsidR="00271304" w:rsidRPr="001219FF">
        <w:rPr>
          <w:rFonts w:ascii="Times New Roman" w:hAnsi="Times New Roman"/>
          <w:kern w:val="0"/>
          <w:szCs w:val="24"/>
        </w:rPr>
        <w:t>(3),</w:t>
      </w:r>
      <w:r>
        <w:rPr>
          <w:rFonts w:ascii="Times New Roman" w:hAnsi="Times New Roman" w:hint="eastAsia"/>
          <w:kern w:val="0"/>
          <w:szCs w:val="24"/>
        </w:rPr>
        <w:t xml:space="preserve"> </w:t>
      </w:r>
      <w:r w:rsidR="00271304" w:rsidRPr="001219FF">
        <w:rPr>
          <w:rFonts w:ascii="Times New Roman" w:hAnsi="Times New Roman"/>
          <w:kern w:val="0"/>
          <w:szCs w:val="24"/>
        </w:rPr>
        <w:t>243-268.</w:t>
      </w:r>
    </w:p>
    <w:p w14:paraId="0BF473E3" w14:textId="7FD5E2B1" w:rsidR="0048767E" w:rsidRPr="001219FF" w:rsidRDefault="0039174B" w:rsidP="008D3A65">
      <w:pPr>
        <w:autoSpaceDE w:val="0"/>
        <w:autoSpaceDN w:val="0"/>
        <w:adjustRightInd w:val="0"/>
        <w:ind w:left="480" w:hangingChars="200" w:hanging="480"/>
        <w:jc w:val="both"/>
        <w:rPr>
          <w:rFonts w:ascii="Times New Roman" w:hAnsi="Times New Roman"/>
          <w:i/>
          <w:iCs/>
          <w:kern w:val="0"/>
          <w:szCs w:val="24"/>
        </w:rPr>
      </w:pPr>
      <w:r w:rsidRPr="001219FF">
        <w:rPr>
          <w:rFonts w:ascii="Times New Roman" w:hAnsi="Times New Roman"/>
          <w:kern w:val="0"/>
          <w:szCs w:val="24"/>
        </w:rPr>
        <w:t xml:space="preserve">Blackman, J. A. (2003). </w:t>
      </w:r>
      <w:r w:rsidRPr="001219FF">
        <w:rPr>
          <w:rFonts w:ascii="Times New Roman" w:hAnsi="Times New Roman"/>
          <w:i/>
          <w:iCs/>
          <w:kern w:val="0"/>
          <w:szCs w:val="24"/>
        </w:rPr>
        <w:t>The importance of different athletic department web site</w:t>
      </w:r>
      <w:r w:rsidR="00674C72">
        <w:rPr>
          <w:rFonts w:ascii="Times New Roman" w:hAnsi="Times New Roman" w:hint="eastAsia"/>
          <w:i/>
          <w:iCs/>
          <w:kern w:val="0"/>
          <w:szCs w:val="24"/>
        </w:rPr>
        <w:t xml:space="preserve"> </w:t>
      </w:r>
      <w:r w:rsidRPr="001219FF">
        <w:rPr>
          <w:rFonts w:ascii="Times New Roman" w:hAnsi="Times New Roman"/>
          <w:i/>
          <w:iCs/>
          <w:kern w:val="0"/>
          <w:szCs w:val="24"/>
        </w:rPr>
        <w:t>content: Perceptions of NCAA Division I sports information directors and directors</w:t>
      </w:r>
      <w:r w:rsidR="00674C72">
        <w:rPr>
          <w:rFonts w:ascii="Times New Roman" w:hAnsi="Times New Roman" w:hint="eastAsia"/>
          <w:i/>
          <w:iCs/>
          <w:kern w:val="0"/>
          <w:szCs w:val="24"/>
        </w:rPr>
        <w:t xml:space="preserve"> </w:t>
      </w:r>
      <w:r w:rsidRPr="001219FF">
        <w:rPr>
          <w:rFonts w:ascii="Times New Roman" w:hAnsi="Times New Roman"/>
          <w:i/>
          <w:iCs/>
          <w:kern w:val="0"/>
          <w:szCs w:val="24"/>
        </w:rPr>
        <w:t>of marketing</w:t>
      </w:r>
      <w:r w:rsidRPr="001219FF">
        <w:rPr>
          <w:rFonts w:ascii="Times New Roman" w:hAnsi="Times New Roman"/>
          <w:kern w:val="0"/>
          <w:szCs w:val="24"/>
        </w:rPr>
        <w:t>. Unpublished doctoral dissertation. University of New Mexico.</w:t>
      </w:r>
    </w:p>
    <w:p w14:paraId="153874EE" w14:textId="4B6698B6" w:rsidR="001219FF" w:rsidRDefault="0048767E" w:rsidP="008D3A65">
      <w:pPr>
        <w:autoSpaceDE w:val="0"/>
        <w:autoSpaceDN w:val="0"/>
        <w:adjustRightInd w:val="0"/>
        <w:ind w:left="480" w:hangingChars="200" w:hanging="480"/>
        <w:jc w:val="both"/>
        <w:rPr>
          <w:rFonts w:ascii="Times New Roman" w:hAnsi="Times New Roman"/>
          <w:kern w:val="0"/>
          <w:szCs w:val="24"/>
        </w:rPr>
      </w:pPr>
      <w:r w:rsidRPr="001219FF">
        <w:rPr>
          <w:rFonts w:ascii="Times New Roman" w:hAnsi="Times New Roman"/>
          <w:kern w:val="0"/>
          <w:szCs w:val="24"/>
        </w:rPr>
        <w:t>Bhatnagar, A., &amp; Ghose, S. (2004). A latent class segmentation analysis of e-</w:t>
      </w:r>
      <w:r w:rsidR="001219FF">
        <w:rPr>
          <w:rFonts w:ascii="Times New Roman" w:hAnsi="Times New Roman" w:hint="eastAsia"/>
          <w:kern w:val="0"/>
          <w:szCs w:val="24"/>
        </w:rPr>
        <w:t xml:space="preserve"> </w:t>
      </w:r>
      <w:r w:rsidRPr="001219FF">
        <w:rPr>
          <w:rFonts w:ascii="Times New Roman" w:hAnsi="Times New Roman"/>
          <w:kern w:val="0"/>
          <w:szCs w:val="24"/>
        </w:rPr>
        <w:t>shoppers.</w:t>
      </w:r>
      <w:r w:rsidR="00674C72">
        <w:rPr>
          <w:rFonts w:ascii="Times New Roman" w:hAnsi="Times New Roman" w:hint="eastAsia"/>
          <w:kern w:val="0"/>
          <w:szCs w:val="24"/>
        </w:rPr>
        <w:t xml:space="preserve"> </w:t>
      </w:r>
      <w:r w:rsidRPr="001219FF">
        <w:rPr>
          <w:rFonts w:ascii="Times New Roman" w:hAnsi="Times New Roman"/>
          <w:i/>
          <w:iCs/>
          <w:kern w:val="0"/>
          <w:szCs w:val="24"/>
        </w:rPr>
        <w:t>Journal of Business Research, 57</w:t>
      </w:r>
      <w:r w:rsidRPr="001219FF">
        <w:rPr>
          <w:rFonts w:ascii="Times New Roman" w:hAnsi="Times New Roman"/>
          <w:kern w:val="0"/>
          <w:szCs w:val="24"/>
        </w:rPr>
        <w:t>, 758-767.</w:t>
      </w:r>
    </w:p>
    <w:p w14:paraId="5DC4751F" w14:textId="74C3F770" w:rsidR="00D155F3" w:rsidRPr="001219FF" w:rsidRDefault="001C2FF1" w:rsidP="008D3A65">
      <w:pPr>
        <w:autoSpaceDE w:val="0"/>
        <w:autoSpaceDN w:val="0"/>
        <w:adjustRightInd w:val="0"/>
        <w:ind w:left="480" w:hangingChars="200" w:hanging="480"/>
        <w:jc w:val="both"/>
        <w:rPr>
          <w:rFonts w:ascii="Times New Roman" w:hAnsi="Times New Roman"/>
          <w:kern w:val="0"/>
          <w:szCs w:val="24"/>
        </w:rPr>
      </w:pPr>
      <w:r w:rsidRPr="001219FF">
        <w:rPr>
          <w:rFonts w:ascii="Times New Roman" w:eastAsia="標楷體" w:hAnsi="Times New Roman"/>
          <w:kern w:val="0"/>
        </w:rPr>
        <w:t xml:space="preserve">Cheema, A. (2008). Surcharges and reputation. </w:t>
      </w:r>
      <w:r w:rsidRPr="001219FF">
        <w:rPr>
          <w:rFonts w:ascii="Times New Roman" w:eastAsia="標楷體" w:hAnsi="Times New Roman"/>
          <w:i/>
          <w:iCs/>
          <w:kern w:val="0"/>
        </w:rPr>
        <w:t>Journal of Consumer Research, 35</w:t>
      </w:r>
      <w:r w:rsidRPr="001219FF">
        <w:rPr>
          <w:rFonts w:ascii="Times New Roman" w:eastAsia="標楷體" w:hAnsi="Times New Roman"/>
          <w:kern w:val="0"/>
        </w:rPr>
        <w:t>(1), 167-177.</w:t>
      </w:r>
    </w:p>
    <w:p w14:paraId="0E18A964" w14:textId="268B73FF" w:rsidR="00DD012C" w:rsidRPr="001219FF" w:rsidRDefault="00E07705" w:rsidP="008D3A65">
      <w:pPr>
        <w:autoSpaceDE w:val="0"/>
        <w:autoSpaceDN w:val="0"/>
        <w:adjustRightInd w:val="0"/>
        <w:ind w:left="480" w:hangingChars="200" w:hanging="480"/>
        <w:jc w:val="both"/>
        <w:rPr>
          <w:rFonts w:ascii="Times New Roman" w:eastAsia="標楷體" w:hAnsi="Times New Roman"/>
          <w:kern w:val="0"/>
          <w:szCs w:val="24"/>
        </w:rPr>
      </w:pPr>
      <w:proofErr w:type="spellStart"/>
      <w:r>
        <w:rPr>
          <w:rFonts w:ascii="Times New Roman" w:eastAsia="標楷體" w:hAnsi="Times New Roman"/>
          <w:kern w:val="0"/>
          <w:szCs w:val="24"/>
        </w:rPr>
        <w:t>DeLone</w:t>
      </w:r>
      <w:proofErr w:type="spellEnd"/>
      <w:r>
        <w:rPr>
          <w:rFonts w:ascii="Times New Roman" w:eastAsia="標楷體" w:hAnsi="Times New Roman"/>
          <w:kern w:val="0"/>
          <w:szCs w:val="24"/>
        </w:rPr>
        <w:t>, W. H.,</w:t>
      </w:r>
      <w:r>
        <w:rPr>
          <w:rFonts w:ascii="Times New Roman" w:eastAsia="標楷體" w:hAnsi="Times New Roman" w:hint="eastAsia"/>
          <w:kern w:val="0"/>
          <w:szCs w:val="24"/>
        </w:rPr>
        <w:t xml:space="preserve"> &amp;</w:t>
      </w:r>
      <w:r>
        <w:rPr>
          <w:rFonts w:ascii="Times New Roman" w:eastAsia="標楷體" w:hAnsi="Times New Roman"/>
          <w:kern w:val="0"/>
          <w:szCs w:val="24"/>
        </w:rPr>
        <w:t xml:space="preserve"> McLean, E. R.</w:t>
      </w:r>
      <w:r>
        <w:rPr>
          <w:rFonts w:ascii="Times New Roman" w:eastAsia="標楷體" w:hAnsi="Times New Roman" w:hint="eastAsia"/>
          <w:kern w:val="0"/>
          <w:szCs w:val="24"/>
        </w:rPr>
        <w:t xml:space="preserve"> (2004). </w:t>
      </w:r>
      <w:r w:rsidR="00DD012C" w:rsidRPr="001219FF">
        <w:rPr>
          <w:rFonts w:ascii="Times New Roman" w:eastAsia="標楷體" w:hAnsi="Times New Roman"/>
          <w:kern w:val="0"/>
          <w:szCs w:val="24"/>
        </w:rPr>
        <w:t>Measuring E-Commerce Success: Applying the</w:t>
      </w:r>
      <w:r>
        <w:rPr>
          <w:rFonts w:ascii="Times New Roman" w:eastAsia="標楷體" w:hAnsi="Times New Roman" w:hint="eastAsia"/>
          <w:kern w:val="0"/>
          <w:szCs w:val="24"/>
        </w:rPr>
        <w:t xml:space="preserve"> </w:t>
      </w:r>
      <w:proofErr w:type="spellStart"/>
      <w:r w:rsidR="00DD012C" w:rsidRPr="001219FF">
        <w:rPr>
          <w:rFonts w:ascii="Times New Roman" w:eastAsia="標楷體" w:hAnsi="Times New Roman"/>
          <w:kern w:val="0"/>
          <w:szCs w:val="24"/>
        </w:rPr>
        <w:t>DeLone</w:t>
      </w:r>
      <w:proofErr w:type="spellEnd"/>
      <w:r w:rsidR="00DD012C" w:rsidRPr="001219FF">
        <w:rPr>
          <w:rFonts w:ascii="Times New Roman" w:eastAsia="標楷體" w:hAnsi="Times New Roman"/>
          <w:kern w:val="0"/>
          <w:szCs w:val="24"/>
        </w:rPr>
        <w:t xml:space="preserve"> &amp; McLean Information Systems Success Model,</w:t>
      </w:r>
      <w:r>
        <w:rPr>
          <w:rFonts w:ascii="Times New Roman" w:eastAsia="標楷體" w:hAnsi="Times New Roman" w:hint="eastAsia"/>
          <w:kern w:val="0"/>
          <w:szCs w:val="24"/>
        </w:rPr>
        <w:t xml:space="preserve"> </w:t>
      </w:r>
      <w:r w:rsidR="00DD012C" w:rsidRPr="001219FF">
        <w:rPr>
          <w:rFonts w:ascii="Times New Roman" w:eastAsia="標楷體" w:hAnsi="Times New Roman"/>
          <w:i/>
          <w:iCs/>
          <w:kern w:val="0"/>
          <w:szCs w:val="24"/>
        </w:rPr>
        <w:t>International Journal of Electronic Commerce</w:t>
      </w:r>
      <w:r>
        <w:rPr>
          <w:rFonts w:ascii="Times New Roman" w:eastAsia="標楷體" w:hAnsi="Times New Roman" w:hint="eastAsia"/>
          <w:i/>
          <w:iCs/>
          <w:kern w:val="0"/>
          <w:szCs w:val="24"/>
        </w:rPr>
        <w:t>,</w:t>
      </w:r>
      <w:r w:rsidR="00DD012C" w:rsidRPr="001219FF">
        <w:rPr>
          <w:rFonts w:ascii="Times New Roman" w:eastAsia="標楷體" w:hAnsi="Times New Roman"/>
          <w:i/>
          <w:iCs/>
          <w:kern w:val="0"/>
          <w:szCs w:val="24"/>
        </w:rPr>
        <w:t xml:space="preserve"> </w:t>
      </w:r>
      <w:r>
        <w:rPr>
          <w:rFonts w:ascii="Times New Roman" w:eastAsia="標楷體" w:hAnsi="Times New Roman"/>
          <w:kern w:val="0"/>
          <w:szCs w:val="24"/>
        </w:rPr>
        <w:t>9</w:t>
      </w:r>
      <w:r>
        <w:rPr>
          <w:rFonts w:ascii="Times New Roman" w:eastAsia="標楷體" w:hAnsi="Times New Roman" w:hint="eastAsia"/>
          <w:kern w:val="0"/>
          <w:szCs w:val="24"/>
        </w:rPr>
        <w:t>(</w:t>
      </w:r>
      <w:r>
        <w:rPr>
          <w:rFonts w:ascii="Times New Roman" w:eastAsia="標楷體" w:hAnsi="Times New Roman"/>
          <w:kern w:val="0"/>
          <w:szCs w:val="24"/>
        </w:rPr>
        <w:t xml:space="preserve">1), </w:t>
      </w:r>
      <w:r w:rsidR="00DD012C" w:rsidRPr="001219FF">
        <w:rPr>
          <w:rFonts w:ascii="Times New Roman" w:eastAsia="標楷體" w:hAnsi="Times New Roman"/>
          <w:kern w:val="0"/>
          <w:szCs w:val="24"/>
        </w:rPr>
        <w:t>31-47.</w:t>
      </w:r>
    </w:p>
    <w:p w14:paraId="1923A59B" w14:textId="38648D95" w:rsidR="0039174B" w:rsidRPr="001219FF" w:rsidRDefault="0039174B" w:rsidP="008D3A65">
      <w:pPr>
        <w:autoSpaceDE w:val="0"/>
        <w:autoSpaceDN w:val="0"/>
        <w:adjustRightInd w:val="0"/>
        <w:ind w:left="480" w:hangingChars="200" w:hanging="480"/>
        <w:jc w:val="both"/>
        <w:rPr>
          <w:rFonts w:ascii="Times New Roman" w:hAnsi="Times New Roman"/>
          <w:kern w:val="0"/>
          <w:szCs w:val="24"/>
        </w:rPr>
      </w:pPr>
      <w:proofErr w:type="spellStart"/>
      <w:r w:rsidRPr="001219FF">
        <w:rPr>
          <w:rFonts w:ascii="Times New Roman" w:hAnsi="Times New Roman"/>
          <w:kern w:val="0"/>
          <w:szCs w:val="24"/>
        </w:rPr>
        <w:t>Hur</w:t>
      </w:r>
      <w:proofErr w:type="spellEnd"/>
      <w:r w:rsidRPr="001219FF">
        <w:rPr>
          <w:rFonts w:ascii="Times New Roman" w:hAnsi="Times New Roman"/>
          <w:kern w:val="0"/>
          <w:szCs w:val="24"/>
        </w:rPr>
        <w:t xml:space="preserve">, Y., Ko, Y. J., &amp; </w:t>
      </w:r>
      <w:proofErr w:type="spellStart"/>
      <w:r w:rsidRPr="001219FF">
        <w:rPr>
          <w:rFonts w:ascii="Times New Roman" w:hAnsi="Times New Roman"/>
          <w:kern w:val="0"/>
          <w:szCs w:val="24"/>
        </w:rPr>
        <w:t>Valacich</w:t>
      </w:r>
      <w:proofErr w:type="spellEnd"/>
      <w:r w:rsidRPr="001219FF">
        <w:rPr>
          <w:rFonts w:ascii="Times New Roman" w:hAnsi="Times New Roman"/>
          <w:kern w:val="0"/>
          <w:szCs w:val="24"/>
        </w:rPr>
        <w:t>, J. (2007). Motivation and concerns for online sport</w:t>
      </w:r>
      <w:r w:rsidR="00E07705">
        <w:rPr>
          <w:rFonts w:ascii="Times New Roman" w:hAnsi="Times New Roman" w:hint="eastAsia"/>
          <w:kern w:val="0"/>
          <w:szCs w:val="24"/>
        </w:rPr>
        <w:t xml:space="preserve"> </w:t>
      </w:r>
      <w:r w:rsidRPr="001219FF">
        <w:rPr>
          <w:rFonts w:ascii="Times New Roman" w:hAnsi="Times New Roman"/>
          <w:kern w:val="0"/>
          <w:szCs w:val="24"/>
        </w:rPr>
        <w:t xml:space="preserve">consumption. </w:t>
      </w:r>
      <w:r w:rsidRPr="001219FF">
        <w:rPr>
          <w:rFonts w:ascii="Times New Roman" w:hAnsi="Times New Roman"/>
          <w:i/>
          <w:iCs/>
          <w:kern w:val="0"/>
          <w:szCs w:val="24"/>
        </w:rPr>
        <w:t>Journal of Sport Management, 21</w:t>
      </w:r>
      <w:r w:rsidRPr="001219FF">
        <w:rPr>
          <w:rFonts w:ascii="Times New Roman" w:hAnsi="Times New Roman"/>
          <w:kern w:val="0"/>
          <w:szCs w:val="24"/>
        </w:rPr>
        <w:t>, 521-539.</w:t>
      </w:r>
    </w:p>
    <w:p w14:paraId="2300CBBB" w14:textId="7824BFF3" w:rsidR="00C6619B" w:rsidRPr="001219FF" w:rsidRDefault="00C6619B" w:rsidP="008D3A65">
      <w:pPr>
        <w:autoSpaceDE w:val="0"/>
        <w:autoSpaceDN w:val="0"/>
        <w:adjustRightInd w:val="0"/>
        <w:ind w:left="480" w:hangingChars="200" w:hanging="480"/>
        <w:jc w:val="both"/>
        <w:rPr>
          <w:rFonts w:ascii="Times New Roman" w:hAnsi="Times New Roman"/>
          <w:kern w:val="0"/>
          <w:szCs w:val="24"/>
        </w:rPr>
      </w:pPr>
      <w:proofErr w:type="spellStart"/>
      <w:r w:rsidRPr="001219FF">
        <w:rPr>
          <w:rFonts w:ascii="Times New Roman" w:hAnsi="Times New Roman"/>
          <w:kern w:val="0"/>
          <w:szCs w:val="24"/>
        </w:rPr>
        <w:t>Joines</w:t>
      </w:r>
      <w:proofErr w:type="spellEnd"/>
      <w:r w:rsidRPr="001219FF">
        <w:rPr>
          <w:rFonts w:ascii="Times New Roman" w:hAnsi="Times New Roman"/>
          <w:kern w:val="0"/>
          <w:szCs w:val="24"/>
        </w:rPr>
        <w:t xml:space="preserve">, J. L., Scherer, C. W., &amp; </w:t>
      </w:r>
      <w:proofErr w:type="spellStart"/>
      <w:r w:rsidRPr="001219FF">
        <w:rPr>
          <w:rFonts w:ascii="Times New Roman" w:hAnsi="Times New Roman"/>
          <w:kern w:val="0"/>
          <w:szCs w:val="24"/>
        </w:rPr>
        <w:t>Scheufele</w:t>
      </w:r>
      <w:proofErr w:type="spellEnd"/>
      <w:r w:rsidRPr="001219FF">
        <w:rPr>
          <w:rFonts w:ascii="Times New Roman" w:hAnsi="Times New Roman"/>
          <w:kern w:val="0"/>
          <w:szCs w:val="24"/>
        </w:rPr>
        <w:t>, D. A. (2003). Exploring motivations for</w:t>
      </w:r>
      <w:r w:rsidR="00E07705">
        <w:rPr>
          <w:rFonts w:ascii="Times New Roman" w:hAnsi="Times New Roman" w:hint="eastAsia"/>
          <w:kern w:val="0"/>
          <w:szCs w:val="24"/>
        </w:rPr>
        <w:t xml:space="preserve"> </w:t>
      </w:r>
      <w:r w:rsidRPr="001219FF">
        <w:rPr>
          <w:rFonts w:ascii="Times New Roman" w:hAnsi="Times New Roman"/>
          <w:kern w:val="0"/>
          <w:szCs w:val="24"/>
        </w:rPr>
        <w:t xml:space="preserve">consumer Web use and their implications for e-commerce. </w:t>
      </w:r>
      <w:r w:rsidRPr="001219FF">
        <w:rPr>
          <w:rFonts w:ascii="Times New Roman" w:hAnsi="Times New Roman"/>
          <w:i/>
          <w:iCs/>
          <w:kern w:val="0"/>
          <w:szCs w:val="24"/>
        </w:rPr>
        <w:t>Journal of Consumer</w:t>
      </w:r>
      <w:r w:rsidR="00E07705">
        <w:rPr>
          <w:rFonts w:ascii="Times New Roman" w:hAnsi="Times New Roman" w:hint="eastAsia"/>
          <w:kern w:val="0"/>
          <w:szCs w:val="24"/>
        </w:rPr>
        <w:t xml:space="preserve"> </w:t>
      </w:r>
      <w:r w:rsidRPr="001219FF">
        <w:rPr>
          <w:rFonts w:ascii="Times New Roman" w:hAnsi="Times New Roman"/>
          <w:i/>
          <w:iCs/>
          <w:kern w:val="0"/>
          <w:szCs w:val="24"/>
        </w:rPr>
        <w:t>Marketing, 20</w:t>
      </w:r>
      <w:r w:rsidRPr="001219FF">
        <w:rPr>
          <w:rFonts w:ascii="Times New Roman" w:hAnsi="Times New Roman"/>
          <w:kern w:val="0"/>
          <w:szCs w:val="24"/>
        </w:rPr>
        <w:t>(2), 90-108.</w:t>
      </w:r>
    </w:p>
    <w:p w14:paraId="3C9E32AA" w14:textId="3A568C9C" w:rsidR="00EF46E7" w:rsidRPr="00E07705" w:rsidRDefault="00EF46E7" w:rsidP="008D3A65">
      <w:pPr>
        <w:autoSpaceDE w:val="0"/>
        <w:autoSpaceDN w:val="0"/>
        <w:adjustRightInd w:val="0"/>
        <w:ind w:left="480" w:hangingChars="200" w:hanging="480"/>
        <w:jc w:val="both"/>
        <w:rPr>
          <w:rFonts w:ascii="Times New Roman" w:eastAsia="標楷體" w:hAnsi="Times New Roman"/>
          <w:szCs w:val="24"/>
        </w:rPr>
      </w:pPr>
      <w:r w:rsidRPr="001219FF">
        <w:rPr>
          <w:rFonts w:ascii="Times New Roman" w:eastAsia="標楷體" w:hAnsi="Times New Roman"/>
          <w:szCs w:val="24"/>
        </w:rPr>
        <w:t>Menon, S.</w:t>
      </w:r>
      <w:r w:rsidR="00E07705">
        <w:rPr>
          <w:rFonts w:ascii="Times New Roman" w:eastAsia="標楷體" w:hAnsi="Times New Roman" w:hint="eastAsia"/>
          <w:szCs w:val="24"/>
        </w:rPr>
        <w:t>,</w:t>
      </w:r>
      <w:r w:rsidR="00E07705">
        <w:rPr>
          <w:rFonts w:ascii="Times New Roman" w:eastAsia="標楷體" w:hAnsi="Times New Roman"/>
          <w:szCs w:val="24"/>
        </w:rPr>
        <w:t xml:space="preserve"> </w:t>
      </w:r>
      <w:r w:rsidR="00E07705">
        <w:rPr>
          <w:rFonts w:ascii="Times New Roman" w:eastAsia="標楷體" w:hAnsi="Times New Roman" w:hint="eastAsia"/>
          <w:szCs w:val="24"/>
        </w:rPr>
        <w:t>&amp;</w:t>
      </w:r>
      <w:r w:rsidRPr="001219FF">
        <w:rPr>
          <w:rFonts w:ascii="Times New Roman" w:eastAsia="標楷體" w:hAnsi="Times New Roman"/>
          <w:szCs w:val="24"/>
        </w:rPr>
        <w:t xml:space="preserve"> Kahn, B.</w:t>
      </w:r>
      <w:r w:rsidR="00E07705">
        <w:rPr>
          <w:rFonts w:ascii="Times New Roman" w:eastAsia="標楷體" w:hAnsi="Times New Roman" w:hint="eastAsia"/>
          <w:szCs w:val="24"/>
        </w:rPr>
        <w:t xml:space="preserve"> </w:t>
      </w:r>
      <w:r w:rsidR="00E07705">
        <w:rPr>
          <w:rFonts w:ascii="Times New Roman" w:eastAsia="標楷體" w:hAnsi="Times New Roman"/>
          <w:szCs w:val="24"/>
        </w:rPr>
        <w:t>(2002)</w:t>
      </w:r>
      <w:r w:rsidR="00E07705">
        <w:rPr>
          <w:rFonts w:ascii="Times New Roman" w:eastAsia="標楷體" w:hAnsi="Times New Roman" w:hint="eastAsia"/>
          <w:szCs w:val="24"/>
        </w:rPr>
        <w:t>.</w:t>
      </w:r>
      <w:r w:rsidRPr="001219FF">
        <w:rPr>
          <w:rFonts w:ascii="Times New Roman" w:eastAsia="標楷體" w:hAnsi="Times New Roman"/>
          <w:szCs w:val="24"/>
        </w:rPr>
        <w:t xml:space="preserve"> Cross-category Effects of Induced Arousal and</w:t>
      </w:r>
      <w:r w:rsidR="00E07705">
        <w:rPr>
          <w:rFonts w:ascii="Times New Roman" w:eastAsia="標楷體" w:hAnsi="Times New Roman" w:hint="eastAsia"/>
          <w:szCs w:val="24"/>
        </w:rPr>
        <w:t xml:space="preserve"> </w:t>
      </w:r>
      <w:r w:rsidRPr="001219FF">
        <w:rPr>
          <w:rFonts w:ascii="Times New Roman" w:eastAsia="標楷體" w:hAnsi="Times New Roman"/>
          <w:szCs w:val="24"/>
        </w:rPr>
        <w:t xml:space="preserve">Pleasure on the Internet Shopping Experience, </w:t>
      </w:r>
      <w:r w:rsidRPr="001219FF">
        <w:rPr>
          <w:rFonts w:ascii="Times New Roman" w:eastAsia="標楷體" w:hAnsi="Times New Roman"/>
          <w:i/>
          <w:iCs/>
          <w:szCs w:val="24"/>
        </w:rPr>
        <w:t>Journal of Retailing, 78</w:t>
      </w:r>
      <w:r w:rsidRPr="001219FF">
        <w:rPr>
          <w:rFonts w:ascii="Times New Roman" w:eastAsia="標楷體" w:hAnsi="Times New Roman"/>
          <w:szCs w:val="24"/>
        </w:rPr>
        <w:t>(1), 31-40.</w:t>
      </w:r>
    </w:p>
    <w:p w14:paraId="0257B569" w14:textId="0D8E9D17" w:rsidR="001A1699" w:rsidRPr="00E07705" w:rsidRDefault="00E07705" w:rsidP="008D3A65">
      <w:pPr>
        <w:autoSpaceDE w:val="0"/>
        <w:autoSpaceDN w:val="0"/>
        <w:adjustRightInd w:val="0"/>
        <w:ind w:left="480" w:hangingChars="200" w:hanging="480"/>
        <w:jc w:val="both"/>
        <w:rPr>
          <w:rFonts w:ascii="Times New Roman" w:hAnsi="Times New Roman"/>
          <w:i/>
          <w:iCs/>
          <w:kern w:val="0"/>
          <w:szCs w:val="24"/>
        </w:rPr>
      </w:pPr>
      <w:proofErr w:type="spellStart"/>
      <w:r>
        <w:rPr>
          <w:rFonts w:ascii="Times New Roman" w:hAnsi="Times New Roman"/>
          <w:kern w:val="0"/>
          <w:szCs w:val="24"/>
        </w:rPr>
        <w:lastRenderedPageBreak/>
        <w:t>Roselius</w:t>
      </w:r>
      <w:proofErr w:type="spellEnd"/>
      <w:r>
        <w:rPr>
          <w:rFonts w:ascii="Times New Roman" w:hAnsi="Times New Roman"/>
          <w:kern w:val="0"/>
          <w:szCs w:val="24"/>
        </w:rPr>
        <w:t>, T. (1971)</w:t>
      </w:r>
      <w:r>
        <w:rPr>
          <w:rFonts w:ascii="Times New Roman" w:hAnsi="Times New Roman" w:hint="eastAsia"/>
          <w:kern w:val="0"/>
          <w:szCs w:val="24"/>
        </w:rPr>
        <w:t xml:space="preserve">. </w:t>
      </w:r>
      <w:r w:rsidR="001A1699" w:rsidRPr="001219FF">
        <w:rPr>
          <w:rFonts w:ascii="Times New Roman" w:hAnsi="Times New Roman"/>
          <w:kern w:val="0"/>
          <w:szCs w:val="24"/>
        </w:rPr>
        <w:t>Consumer rank</w:t>
      </w:r>
      <w:r>
        <w:rPr>
          <w:rFonts w:ascii="Times New Roman" w:hAnsi="Times New Roman"/>
          <w:kern w:val="0"/>
          <w:szCs w:val="24"/>
        </w:rPr>
        <w:t>ings of risk reduction methods</w:t>
      </w:r>
      <w:r>
        <w:rPr>
          <w:rFonts w:ascii="Times New Roman" w:hAnsi="Times New Roman" w:hint="eastAsia"/>
          <w:kern w:val="0"/>
          <w:szCs w:val="24"/>
        </w:rPr>
        <w:t xml:space="preserve">. </w:t>
      </w:r>
      <w:r w:rsidR="001A1699" w:rsidRPr="001219FF">
        <w:rPr>
          <w:rFonts w:ascii="Times New Roman" w:hAnsi="Times New Roman"/>
          <w:i/>
          <w:iCs/>
          <w:kern w:val="0"/>
          <w:szCs w:val="24"/>
        </w:rPr>
        <w:t>Journal of</w:t>
      </w:r>
      <w:r>
        <w:rPr>
          <w:rFonts w:ascii="Times New Roman" w:hAnsi="Times New Roman" w:hint="eastAsia"/>
          <w:i/>
          <w:iCs/>
          <w:kern w:val="0"/>
          <w:szCs w:val="24"/>
        </w:rPr>
        <w:t xml:space="preserve"> </w:t>
      </w:r>
      <w:r w:rsidR="001A1699" w:rsidRPr="001219FF">
        <w:rPr>
          <w:rFonts w:ascii="Times New Roman" w:hAnsi="Times New Roman"/>
          <w:i/>
          <w:iCs/>
          <w:kern w:val="0"/>
          <w:szCs w:val="24"/>
        </w:rPr>
        <w:t>Marketing</w:t>
      </w:r>
      <w:r>
        <w:rPr>
          <w:rFonts w:ascii="Times New Roman" w:hAnsi="Times New Roman"/>
          <w:kern w:val="0"/>
          <w:szCs w:val="24"/>
        </w:rPr>
        <w:t xml:space="preserve">, </w:t>
      </w:r>
      <w:r w:rsidRPr="00E07705">
        <w:rPr>
          <w:rFonts w:ascii="Times New Roman" w:hAnsi="Times New Roman"/>
          <w:i/>
          <w:kern w:val="0"/>
          <w:szCs w:val="24"/>
        </w:rPr>
        <w:t>35</w:t>
      </w:r>
      <w:r>
        <w:rPr>
          <w:rFonts w:ascii="Times New Roman" w:hAnsi="Times New Roman" w:hint="eastAsia"/>
          <w:kern w:val="0"/>
          <w:szCs w:val="24"/>
        </w:rPr>
        <w:t>(</w:t>
      </w:r>
      <w:r w:rsidR="001A1699" w:rsidRPr="001219FF">
        <w:rPr>
          <w:rFonts w:ascii="Times New Roman" w:hAnsi="Times New Roman"/>
          <w:kern w:val="0"/>
          <w:szCs w:val="24"/>
        </w:rPr>
        <w:t>1</w:t>
      </w:r>
      <w:r>
        <w:rPr>
          <w:rFonts w:ascii="Times New Roman" w:hAnsi="Times New Roman" w:hint="eastAsia"/>
          <w:kern w:val="0"/>
          <w:szCs w:val="24"/>
        </w:rPr>
        <w:t>)</w:t>
      </w:r>
      <w:r>
        <w:rPr>
          <w:rFonts w:ascii="Times New Roman" w:hAnsi="Times New Roman"/>
          <w:kern w:val="0"/>
          <w:szCs w:val="24"/>
        </w:rPr>
        <w:t xml:space="preserve">, </w:t>
      </w:r>
      <w:r w:rsidR="001A1699" w:rsidRPr="001219FF">
        <w:rPr>
          <w:rFonts w:ascii="Times New Roman" w:hAnsi="Times New Roman"/>
          <w:kern w:val="0"/>
          <w:szCs w:val="24"/>
        </w:rPr>
        <w:t>56-61.</w:t>
      </w:r>
    </w:p>
    <w:p w14:paraId="699A4940" w14:textId="7F00F187" w:rsidR="00EF46E7" w:rsidRPr="00E07705" w:rsidRDefault="00EF46E7" w:rsidP="008D3A65">
      <w:pPr>
        <w:autoSpaceDE w:val="0"/>
        <w:autoSpaceDN w:val="0"/>
        <w:adjustRightInd w:val="0"/>
        <w:ind w:left="480" w:hangingChars="200" w:hanging="480"/>
        <w:jc w:val="both"/>
        <w:rPr>
          <w:rFonts w:ascii="Times New Roman" w:eastAsia="標楷體" w:hAnsi="Times New Roman"/>
          <w:szCs w:val="24"/>
        </w:rPr>
      </w:pPr>
      <w:r w:rsidRPr="001219FF">
        <w:rPr>
          <w:rFonts w:ascii="Times New Roman" w:eastAsia="標楷體" w:hAnsi="Times New Roman"/>
          <w:szCs w:val="24"/>
        </w:rPr>
        <w:t>Ri</w:t>
      </w:r>
      <w:r w:rsidR="00E07705">
        <w:rPr>
          <w:rFonts w:ascii="Times New Roman" w:eastAsia="標楷體" w:hAnsi="Times New Roman"/>
          <w:szCs w:val="24"/>
        </w:rPr>
        <w:t xml:space="preserve">dgway, N. M., Dawson, S. A., </w:t>
      </w:r>
      <w:r w:rsidR="00E07705">
        <w:rPr>
          <w:rFonts w:ascii="Times New Roman" w:eastAsia="標楷體" w:hAnsi="Times New Roman" w:hint="eastAsia"/>
          <w:szCs w:val="24"/>
        </w:rPr>
        <w:t>&amp;</w:t>
      </w:r>
      <w:r w:rsidRPr="001219FF">
        <w:rPr>
          <w:rFonts w:ascii="Times New Roman" w:eastAsia="標楷體" w:hAnsi="Times New Roman"/>
          <w:szCs w:val="24"/>
        </w:rPr>
        <w:t xml:space="preserve"> Bloch, P. H.</w:t>
      </w:r>
      <w:r w:rsidR="00674C72">
        <w:rPr>
          <w:rFonts w:ascii="Times New Roman" w:eastAsia="標楷體" w:hAnsi="Times New Roman" w:hint="eastAsia"/>
          <w:szCs w:val="24"/>
        </w:rPr>
        <w:t xml:space="preserve"> </w:t>
      </w:r>
      <w:r w:rsidRPr="001219FF">
        <w:rPr>
          <w:rFonts w:ascii="Times New Roman" w:eastAsia="標楷體" w:hAnsi="Times New Roman"/>
          <w:szCs w:val="24"/>
        </w:rPr>
        <w:t>(1989)</w:t>
      </w:r>
      <w:r w:rsidR="00674C72">
        <w:rPr>
          <w:rFonts w:ascii="Times New Roman" w:eastAsia="標楷體" w:hAnsi="Times New Roman"/>
          <w:szCs w:val="24"/>
        </w:rPr>
        <w:t>.</w:t>
      </w:r>
      <w:r w:rsidRPr="001219FF">
        <w:rPr>
          <w:rFonts w:ascii="Times New Roman" w:eastAsia="標楷體" w:hAnsi="Times New Roman"/>
          <w:szCs w:val="24"/>
        </w:rPr>
        <w:t xml:space="preserve"> Pleasure and Arousal in the Marketplace: Interpersonal Differences in Approach-avoidance Responses, </w:t>
      </w:r>
      <w:r w:rsidRPr="001219FF">
        <w:rPr>
          <w:rFonts w:ascii="Times New Roman" w:eastAsia="標楷體" w:hAnsi="Times New Roman"/>
          <w:i/>
          <w:iCs/>
          <w:szCs w:val="24"/>
        </w:rPr>
        <w:t>Marketing Letters, 1</w:t>
      </w:r>
      <w:r w:rsidRPr="001219FF">
        <w:rPr>
          <w:rFonts w:ascii="Times New Roman" w:eastAsia="標楷體" w:hAnsi="Times New Roman"/>
          <w:szCs w:val="24"/>
        </w:rPr>
        <w:t>(2), 139-147.</w:t>
      </w:r>
    </w:p>
    <w:p w14:paraId="36464F70" w14:textId="4127C49D" w:rsidR="001C2FF1" w:rsidRPr="001219FF" w:rsidRDefault="001C2FF1" w:rsidP="008D3A65">
      <w:pPr>
        <w:autoSpaceDE w:val="0"/>
        <w:autoSpaceDN w:val="0"/>
        <w:adjustRightInd w:val="0"/>
        <w:ind w:left="480" w:hangingChars="200" w:hanging="480"/>
        <w:jc w:val="both"/>
        <w:rPr>
          <w:rFonts w:ascii="Times New Roman" w:hAnsi="Times New Roman"/>
          <w:kern w:val="0"/>
          <w:szCs w:val="24"/>
        </w:rPr>
      </w:pPr>
      <w:proofErr w:type="spellStart"/>
      <w:r w:rsidRPr="001219FF">
        <w:rPr>
          <w:rFonts w:ascii="Times New Roman" w:hAnsi="Times New Roman"/>
          <w:kern w:val="0"/>
          <w:szCs w:val="24"/>
        </w:rPr>
        <w:t>Swinyard</w:t>
      </w:r>
      <w:proofErr w:type="spellEnd"/>
      <w:r w:rsidRPr="001219FF">
        <w:rPr>
          <w:rFonts w:ascii="Times New Roman" w:hAnsi="Times New Roman"/>
          <w:kern w:val="0"/>
          <w:szCs w:val="24"/>
        </w:rPr>
        <w:t>, W. R., &amp; Smith, S. M. (2003). Why people (don’t) shop online: A lifestyle</w:t>
      </w:r>
      <w:r w:rsidR="00E07705">
        <w:rPr>
          <w:rFonts w:ascii="Times New Roman" w:hAnsi="Times New Roman" w:hint="eastAsia"/>
          <w:kern w:val="0"/>
          <w:szCs w:val="24"/>
        </w:rPr>
        <w:t xml:space="preserve"> </w:t>
      </w:r>
      <w:r w:rsidRPr="001219FF">
        <w:rPr>
          <w:rFonts w:ascii="Times New Roman" w:hAnsi="Times New Roman"/>
          <w:kern w:val="0"/>
          <w:szCs w:val="24"/>
        </w:rPr>
        <w:t xml:space="preserve">study of the Internet consumer. </w:t>
      </w:r>
      <w:r w:rsidRPr="001219FF">
        <w:rPr>
          <w:rFonts w:ascii="Times New Roman" w:hAnsi="Times New Roman"/>
          <w:i/>
          <w:iCs/>
          <w:kern w:val="0"/>
          <w:szCs w:val="24"/>
        </w:rPr>
        <w:t>Psychology &amp; Marketing, 20</w:t>
      </w:r>
      <w:r w:rsidRPr="001219FF">
        <w:rPr>
          <w:rFonts w:ascii="Times New Roman" w:hAnsi="Times New Roman"/>
          <w:kern w:val="0"/>
          <w:szCs w:val="24"/>
        </w:rPr>
        <w:t>, 567-597.</w:t>
      </w:r>
    </w:p>
    <w:p w14:paraId="42BFA390" w14:textId="672789C7" w:rsidR="0048767E" w:rsidRPr="00E07705" w:rsidRDefault="0048767E" w:rsidP="008D3A65">
      <w:pPr>
        <w:autoSpaceDE w:val="0"/>
        <w:autoSpaceDN w:val="0"/>
        <w:adjustRightInd w:val="0"/>
        <w:ind w:left="480" w:hangingChars="200" w:hanging="480"/>
        <w:jc w:val="both"/>
        <w:rPr>
          <w:rFonts w:ascii="Times New Roman" w:eastAsia="標楷體" w:hAnsi="Times New Roman"/>
          <w:kern w:val="0"/>
          <w:szCs w:val="24"/>
        </w:rPr>
      </w:pPr>
      <w:proofErr w:type="spellStart"/>
      <w:r w:rsidRPr="001219FF">
        <w:rPr>
          <w:rFonts w:ascii="Times New Roman" w:eastAsia="標楷體" w:hAnsi="Times New Roman"/>
          <w:kern w:val="0"/>
          <w:szCs w:val="24"/>
        </w:rPr>
        <w:t>Yörük</w:t>
      </w:r>
      <w:proofErr w:type="spellEnd"/>
      <w:r w:rsidRPr="001219FF">
        <w:rPr>
          <w:rFonts w:ascii="Times New Roman" w:eastAsia="標楷體" w:hAnsi="Times New Roman"/>
          <w:kern w:val="0"/>
          <w:szCs w:val="24"/>
        </w:rPr>
        <w:t xml:space="preserve">, D., Dündar, S., </w:t>
      </w:r>
      <w:proofErr w:type="spellStart"/>
      <w:r w:rsidRPr="001219FF">
        <w:rPr>
          <w:rFonts w:ascii="Times New Roman" w:eastAsia="標楷體" w:hAnsi="Times New Roman"/>
          <w:kern w:val="0"/>
          <w:szCs w:val="24"/>
        </w:rPr>
        <w:t>Moga</w:t>
      </w:r>
      <w:proofErr w:type="spellEnd"/>
      <w:r w:rsidRPr="001219FF">
        <w:rPr>
          <w:rFonts w:ascii="Times New Roman" w:eastAsia="標楷體" w:hAnsi="Times New Roman"/>
          <w:kern w:val="0"/>
          <w:szCs w:val="24"/>
        </w:rPr>
        <w:t>, L.</w:t>
      </w:r>
      <w:r w:rsidR="00E07705">
        <w:rPr>
          <w:rFonts w:ascii="Times New Roman" w:eastAsia="標楷體" w:hAnsi="Times New Roman" w:hint="eastAsia"/>
          <w:kern w:val="0"/>
          <w:szCs w:val="24"/>
        </w:rPr>
        <w:t xml:space="preserve"> </w:t>
      </w:r>
      <w:r w:rsidRPr="001219FF">
        <w:rPr>
          <w:rFonts w:ascii="Times New Roman" w:eastAsia="標楷體" w:hAnsi="Times New Roman"/>
          <w:kern w:val="0"/>
          <w:szCs w:val="24"/>
        </w:rPr>
        <w:t>M.</w:t>
      </w:r>
      <w:r w:rsidR="00E07705">
        <w:rPr>
          <w:rFonts w:ascii="Times New Roman" w:eastAsia="標楷體" w:hAnsi="Times New Roman" w:hint="eastAsia"/>
          <w:kern w:val="0"/>
          <w:szCs w:val="24"/>
        </w:rPr>
        <w:t>,</w:t>
      </w:r>
      <w:r w:rsidR="00E07705">
        <w:rPr>
          <w:rFonts w:ascii="Times New Roman" w:eastAsia="標楷體" w:hAnsi="Times New Roman"/>
          <w:kern w:val="0"/>
          <w:szCs w:val="24"/>
        </w:rPr>
        <w:t xml:space="preserve"> </w:t>
      </w:r>
      <w:r w:rsidR="00E07705">
        <w:rPr>
          <w:rFonts w:ascii="Times New Roman" w:eastAsia="標楷體" w:hAnsi="Times New Roman" w:hint="eastAsia"/>
          <w:kern w:val="0"/>
          <w:szCs w:val="24"/>
        </w:rPr>
        <w:t>&amp;</w:t>
      </w:r>
      <w:r w:rsidR="00E07705">
        <w:rPr>
          <w:rFonts w:ascii="Times New Roman" w:eastAsia="標楷體" w:hAnsi="Times New Roman"/>
          <w:kern w:val="0"/>
          <w:szCs w:val="24"/>
        </w:rPr>
        <w:t xml:space="preserve"> </w:t>
      </w:r>
      <w:proofErr w:type="spellStart"/>
      <w:r w:rsidR="00E07705">
        <w:rPr>
          <w:rFonts w:ascii="Times New Roman" w:eastAsia="標楷體" w:hAnsi="Times New Roman"/>
          <w:kern w:val="0"/>
          <w:szCs w:val="24"/>
        </w:rPr>
        <w:t>Neculita</w:t>
      </w:r>
      <w:proofErr w:type="spellEnd"/>
      <w:r w:rsidR="00E07705">
        <w:rPr>
          <w:rFonts w:ascii="Times New Roman" w:eastAsia="標楷體" w:hAnsi="Times New Roman"/>
          <w:kern w:val="0"/>
          <w:szCs w:val="24"/>
        </w:rPr>
        <w:t>, M. (2011)</w:t>
      </w:r>
      <w:r w:rsidR="00E07705">
        <w:rPr>
          <w:rFonts w:ascii="Times New Roman" w:eastAsia="標楷體" w:hAnsi="Times New Roman" w:hint="eastAsia"/>
          <w:kern w:val="0"/>
          <w:szCs w:val="24"/>
        </w:rPr>
        <w:t xml:space="preserve">. </w:t>
      </w:r>
      <w:r w:rsidRPr="001219FF">
        <w:rPr>
          <w:rFonts w:ascii="Times New Roman" w:eastAsia="標楷體" w:hAnsi="Times New Roman"/>
          <w:kern w:val="0"/>
          <w:szCs w:val="24"/>
        </w:rPr>
        <w:t>Drivers and attitudes</w:t>
      </w:r>
      <w:r w:rsidR="00E07705">
        <w:rPr>
          <w:rFonts w:ascii="Times New Roman" w:eastAsia="標楷體" w:hAnsi="Times New Roman" w:hint="eastAsia"/>
          <w:kern w:val="0"/>
          <w:szCs w:val="24"/>
        </w:rPr>
        <w:t xml:space="preserve"> </w:t>
      </w:r>
      <w:r w:rsidRPr="001219FF">
        <w:rPr>
          <w:rFonts w:ascii="Times New Roman" w:eastAsia="標楷體" w:hAnsi="Times New Roman"/>
          <w:kern w:val="0"/>
          <w:szCs w:val="24"/>
        </w:rPr>
        <w:t>Towards online shopping: Comparison of Turkey witch</w:t>
      </w:r>
      <w:r w:rsidRPr="001219FF">
        <w:rPr>
          <w:rFonts w:ascii="Times New Roman" w:eastAsia="標楷體" w:hAnsi="Times New Roman" w:hint="eastAsia"/>
          <w:kern w:val="0"/>
          <w:szCs w:val="24"/>
        </w:rPr>
        <w:t xml:space="preserve"> </w:t>
      </w:r>
      <w:r w:rsidR="00E07705">
        <w:rPr>
          <w:rFonts w:ascii="Times New Roman" w:eastAsia="標楷體" w:hAnsi="Times New Roman"/>
          <w:kern w:val="0"/>
          <w:szCs w:val="24"/>
        </w:rPr>
        <w:t>Romania</w:t>
      </w:r>
      <w:r w:rsidR="00E07705">
        <w:rPr>
          <w:rFonts w:ascii="Times New Roman" w:eastAsia="標楷體" w:hAnsi="Times New Roman" w:hint="eastAsia"/>
          <w:kern w:val="0"/>
          <w:szCs w:val="24"/>
        </w:rPr>
        <w:t>.</w:t>
      </w:r>
      <w:r w:rsidRPr="001219FF">
        <w:rPr>
          <w:rFonts w:ascii="Times New Roman" w:eastAsia="標楷體" w:hAnsi="Times New Roman" w:hint="eastAsia"/>
          <w:kern w:val="0"/>
          <w:szCs w:val="24"/>
        </w:rPr>
        <w:t xml:space="preserve"> </w:t>
      </w:r>
      <w:r w:rsidRPr="001219FF">
        <w:rPr>
          <w:rFonts w:ascii="Times New Roman" w:eastAsia="標楷體" w:hAnsi="Times New Roman"/>
          <w:i/>
          <w:iCs/>
          <w:kern w:val="0"/>
          <w:szCs w:val="24"/>
        </w:rPr>
        <w:t>Communication</w:t>
      </w:r>
      <w:r w:rsidR="00E07705">
        <w:rPr>
          <w:rFonts w:ascii="Times New Roman" w:eastAsia="標楷體" w:hAnsi="Times New Roman" w:hint="eastAsia"/>
          <w:i/>
          <w:iCs/>
          <w:kern w:val="0"/>
          <w:szCs w:val="24"/>
        </w:rPr>
        <w:t xml:space="preserve"> </w:t>
      </w:r>
      <w:r w:rsidRPr="001219FF">
        <w:rPr>
          <w:rFonts w:ascii="Times New Roman" w:eastAsia="標楷體" w:hAnsi="Times New Roman"/>
          <w:i/>
          <w:iCs/>
          <w:kern w:val="0"/>
          <w:szCs w:val="24"/>
        </w:rPr>
        <w:t>of IBIMA</w:t>
      </w:r>
      <w:r w:rsidRPr="001219FF">
        <w:rPr>
          <w:rFonts w:ascii="Times New Roman" w:eastAsia="標楷體" w:hAnsi="Times New Roman"/>
          <w:kern w:val="0"/>
          <w:szCs w:val="24"/>
        </w:rPr>
        <w:t>, 2011, 1-13.</w:t>
      </w:r>
    </w:p>
    <w:sectPr w:rsidR="0048767E" w:rsidRPr="00E07705" w:rsidSect="00642664">
      <w:headerReference w:type="default" r:id="rId9"/>
      <w:pgSz w:w="11906" w:h="16838"/>
      <w:pgMar w:top="1418" w:right="1134" w:bottom="1134" w:left="1134"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C38CB" w14:textId="77777777" w:rsidR="003B1B8B" w:rsidRDefault="003B1B8B" w:rsidP="002845E1">
      <w:r>
        <w:separator/>
      </w:r>
    </w:p>
  </w:endnote>
  <w:endnote w:type="continuationSeparator" w:id="0">
    <w:p w14:paraId="297D4EE7" w14:textId="77777777" w:rsidR="003B1B8B" w:rsidRDefault="003B1B8B" w:rsidP="00284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64F5F" w14:textId="77777777" w:rsidR="003B1B8B" w:rsidRDefault="003B1B8B" w:rsidP="002845E1">
      <w:r>
        <w:separator/>
      </w:r>
    </w:p>
  </w:footnote>
  <w:footnote w:type="continuationSeparator" w:id="0">
    <w:p w14:paraId="183E95C1" w14:textId="77777777" w:rsidR="003B1B8B" w:rsidRDefault="003B1B8B" w:rsidP="002845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14A52" w14:textId="5CEAA4B9" w:rsidR="00AA5384" w:rsidRPr="003F117F" w:rsidRDefault="003F117F" w:rsidP="00E71EF6">
    <w:pPr>
      <w:pBdr>
        <w:bottom w:val="thickThinSmallGap" w:sz="24" w:space="0" w:color="622423"/>
      </w:pBdr>
      <w:tabs>
        <w:tab w:val="center" w:pos="4153"/>
        <w:tab w:val="right" w:pos="8306"/>
      </w:tabs>
      <w:snapToGrid w:val="0"/>
      <w:jc w:val="right"/>
      <w:rPr>
        <w:rFonts w:ascii="Times New Roman" w:eastAsia="微軟正黑體" w:hAnsi="Times New Roman"/>
        <w:b/>
        <w:sz w:val="20"/>
        <w:szCs w:val="20"/>
      </w:rPr>
    </w:pPr>
    <w:r w:rsidRPr="003F117F">
      <w:rPr>
        <w:rFonts w:ascii="Times New Roman" w:eastAsia="微軟正黑體" w:hAnsi="Times New Roman"/>
        <w:b/>
        <w:sz w:val="20"/>
        <w:szCs w:val="20"/>
      </w:rPr>
      <w:t>202</w:t>
    </w:r>
    <w:r w:rsidRPr="003F117F">
      <w:rPr>
        <w:rFonts w:ascii="Times New Roman" w:eastAsia="微軟正黑體" w:hAnsi="Times New Roman" w:hint="eastAsia"/>
        <w:b/>
        <w:sz w:val="20"/>
        <w:szCs w:val="20"/>
      </w:rPr>
      <w:t>5</w:t>
    </w:r>
    <w:r w:rsidRPr="003F117F">
      <w:rPr>
        <w:rFonts w:ascii="Times New Roman" w:eastAsia="微軟正黑體" w:hAnsi="Times New Roman" w:hint="eastAsia"/>
        <w:b/>
        <w:sz w:val="20"/>
        <w:szCs w:val="20"/>
      </w:rPr>
      <w:t>嘉大體育健康休閒研討會</w:t>
    </w:r>
    <w:proofErr w:type="gramStart"/>
    <w:r w:rsidRPr="003F117F">
      <w:rPr>
        <w:rFonts w:ascii="Times New Roman" w:eastAsia="微軟正黑體" w:hAnsi="Times New Roman" w:hint="eastAsia"/>
        <w:b/>
        <w:sz w:val="20"/>
        <w:szCs w:val="20"/>
      </w:rPr>
      <w:t>─</w:t>
    </w:r>
    <w:proofErr w:type="gramEnd"/>
    <w:r w:rsidRPr="003F117F">
      <w:rPr>
        <w:rFonts w:ascii="Times New Roman" w:eastAsia="微軟正黑體" w:hAnsi="Times New Roman" w:hint="eastAsia"/>
        <w:b/>
        <w:sz w:val="20"/>
        <w:szCs w:val="20"/>
      </w:rPr>
      <w:t>科學引領運動新風貌</w:t>
    </w:r>
    <w:r w:rsidR="0037491B" w:rsidRPr="003F117F">
      <w:rPr>
        <w:rFonts w:ascii="Times New Roman" w:eastAsia="微軟正黑體" w:hAnsi="Times New Roman"/>
        <w:b/>
        <w:color w:val="000000"/>
        <w:sz w:val="20"/>
        <w:szCs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50B6"/>
    <w:multiLevelType w:val="hybridMultilevel"/>
    <w:tmpl w:val="5DA85E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CAB5EEC"/>
    <w:multiLevelType w:val="hybridMultilevel"/>
    <w:tmpl w:val="37CAB5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0DA32C4"/>
    <w:multiLevelType w:val="hybridMultilevel"/>
    <w:tmpl w:val="E9061C76"/>
    <w:lvl w:ilvl="0" w:tplc="8A9E3E1E">
      <w:start w:val="1"/>
      <w:numFmt w:val="ideographLegalTraditional"/>
      <w:lvlText w:val="%1、"/>
      <w:lvlJc w:val="left"/>
      <w:pPr>
        <w:ind w:left="720" w:hanging="720"/>
      </w:pPr>
      <w:rPr>
        <w:rFonts w:hint="default"/>
      </w:rPr>
    </w:lvl>
    <w:lvl w:ilvl="1" w:tplc="3CD2C032">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F52D1E"/>
    <w:multiLevelType w:val="hybridMultilevel"/>
    <w:tmpl w:val="026A1FBE"/>
    <w:lvl w:ilvl="0" w:tplc="13B68CC6">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21825F0"/>
    <w:multiLevelType w:val="hybridMultilevel"/>
    <w:tmpl w:val="64C675D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56B40559"/>
    <w:multiLevelType w:val="hybridMultilevel"/>
    <w:tmpl w:val="721887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101CB4"/>
    <w:multiLevelType w:val="hybridMultilevel"/>
    <w:tmpl w:val="B3AEA640"/>
    <w:lvl w:ilvl="0" w:tplc="1B0886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F276ACA"/>
    <w:multiLevelType w:val="hybridMultilevel"/>
    <w:tmpl w:val="D6C26192"/>
    <w:lvl w:ilvl="0" w:tplc="437AFCB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2"/>
  </w:num>
  <w:num w:numId="4">
    <w:abstractNumId w:val="6"/>
  </w:num>
  <w:num w:numId="5">
    <w:abstractNumId w:val="5"/>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35E"/>
    <w:rsid w:val="00013EA6"/>
    <w:rsid w:val="000147E7"/>
    <w:rsid w:val="0001675B"/>
    <w:rsid w:val="00021B05"/>
    <w:rsid w:val="0002389B"/>
    <w:rsid w:val="00031E2A"/>
    <w:rsid w:val="00033C3E"/>
    <w:rsid w:val="00050045"/>
    <w:rsid w:val="00050261"/>
    <w:rsid w:val="00050D87"/>
    <w:rsid w:val="0005115E"/>
    <w:rsid w:val="00051C44"/>
    <w:rsid w:val="00055307"/>
    <w:rsid w:val="000571FC"/>
    <w:rsid w:val="0006339E"/>
    <w:rsid w:val="00070B13"/>
    <w:rsid w:val="00072D82"/>
    <w:rsid w:val="00073ECE"/>
    <w:rsid w:val="00080D42"/>
    <w:rsid w:val="00082D71"/>
    <w:rsid w:val="0008402B"/>
    <w:rsid w:val="000843E4"/>
    <w:rsid w:val="000930F9"/>
    <w:rsid w:val="00093706"/>
    <w:rsid w:val="00094A99"/>
    <w:rsid w:val="000A59FF"/>
    <w:rsid w:val="000A6E78"/>
    <w:rsid w:val="000A734A"/>
    <w:rsid w:val="000A788C"/>
    <w:rsid w:val="000B07D9"/>
    <w:rsid w:val="000B3B7C"/>
    <w:rsid w:val="000B41E8"/>
    <w:rsid w:val="000B5C1C"/>
    <w:rsid w:val="000C0069"/>
    <w:rsid w:val="000C0417"/>
    <w:rsid w:val="000C1520"/>
    <w:rsid w:val="000D6A33"/>
    <w:rsid w:val="000E13DD"/>
    <w:rsid w:val="000E2461"/>
    <w:rsid w:val="000E4DEE"/>
    <w:rsid w:val="000E7BDC"/>
    <w:rsid w:val="000F297B"/>
    <w:rsid w:val="000F3BB5"/>
    <w:rsid w:val="000F407B"/>
    <w:rsid w:val="000F74A6"/>
    <w:rsid w:val="000F74A7"/>
    <w:rsid w:val="00102DEA"/>
    <w:rsid w:val="001049BC"/>
    <w:rsid w:val="00104F42"/>
    <w:rsid w:val="001052B0"/>
    <w:rsid w:val="001054F2"/>
    <w:rsid w:val="00106CC7"/>
    <w:rsid w:val="00107BB5"/>
    <w:rsid w:val="0011642C"/>
    <w:rsid w:val="001167A6"/>
    <w:rsid w:val="00120C6C"/>
    <w:rsid w:val="001219FF"/>
    <w:rsid w:val="0012716E"/>
    <w:rsid w:val="00131AEF"/>
    <w:rsid w:val="00132A6A"/>
    <w:rsid w:val="0014053A"/>
    <w:rsid w:val="00141A14"/>
    <w:rsid w:val="00142435"/>
    <w:rsid w:val="001436CE"/>
    <w:rsid w:val="00143D9C"/>
    <w:rsid w:val="0014442B"/>
    <w:rsid w:val="00145230"/>
    <w:rsid w:val="001501D2"/>
    <w:rsid w:val="0015360C"/>
    <w:rsid w:val="0016425B"/>
    <w:rsid w:val="00165B2B"/>
    <w:rsid w:val="001662B3"/>
    <w:rsid w:val="0017079E"/>
    <w:rsid w:val="00175797"/>
    <w:rsid w:val="0017661E"/>
    <w:rsid w:val="00180228"/>
    <w:rsid w:val="0018206A"/>
    <w:rsid w:val="00183285"/>
    <w:rsid w:val="00184F9B"/>
    <w:rsid w:val="00187288"/>
    <w:rsid w:val="00187547"/>
    <w:rsid w:val="0019235D"/>
    <w:rsid w:val="001968DA"/>
    <w:rsid w:val="00196F4F"/>
    <w:rsid w:val="00197941"/>
    <w:rsid w:val="001A092A"/>
    <w:rsid w:val="001A1699"/>
    <w:rsid w:val="001A1EC5"/>
    <w:rsid w:val="001A4ECA"/>
    <w:rsid w:val="001A6D79"/>
    <w:rsid w:val="001B0AFC"/>
    <w:rsid w:val="001B2E23"/>
    <w:rsid w:val="001C2D45"/>
    <w:rsid w:val="001C2FF1"/>
    <w:rsid w:val="001D17D5"/>
    <w:rsid w:val="001D212D"/>
    <w:rsid w:val="001D2C2B"/>
    <w:rsid w:val="001E0276"/>
    <w:rsid w:val="001E7241"/>
    <w:rsid w:val="001F057F"/>
    <w:rsid w:val="001F145A"/>
    <w:rsid w:val="001F31EE"/>
    <w:rsid w:val="00202110"/>
    <w:rsid w:val="00203C4C"/>
    <w:rsid w:val="00205A43"/>
    <w:rsid w:val="00207EF9"/>
    <w:rsid w:val="0021084F"/>
    <w:rsid w:val="00211579"/>
    <w:rsid w:val="0021651F"/>
    <w:rsid w:val="00216E9D"/>
    <w:rsid w:val="00224850"/>
    <w:rsid w:val="00230D44"/>
    <w:rsid w:val="002338B0"/>
    <w:rsid w:val="00236CB0"/>
    <w:rsid w:val="00240FB2"/>
    <w:rsid w:val="00242A9A"/>
    <w:rsid w:val="00246F39"/>
    <w:rsid w:val="00250B84"/>
    <w:rsid w:val="00254C67"/>
    <w:rsid w:val="00254CC7"/>
    <w:rsid w:val="00255AC0"/>
    <w:rsid w:val="00256A41"/>
    <w:rsid w:val="002607FA"/>
    <w:rsid w:val="00262AC4"/>
    <w:rsid w:val="00271304"/>
    <w:rsid w:val="00271473"/>
    <w:rsid w:val="002714F5"/>
    <w:rsid w:val="00272D49"/>
    <w:rsid w:val="00283382"/>
    <w:rsid w:val="002845E1"/>
    <w:rsid w:val="00284B88"/>
    <w:rsid w:val="00285062"/>
    <w:rsid w:val="00295E3F"/>
    <w:rsid w:val="002A2707"/>
    <w:rsid w:val="002A41F1"/>
    <w:rsid w:val="002A4980"/>
    <w:rsid w:val="002A4C31"/>
    <w:rsid w:val="002B47C2"/>
    <w:rsid w:val="002C073C"/>
    <w:rsid w:val="002C17DC"/>
    <w:rsid w:val="002C2FB2"/>
    <w:rsid w:val="002C4CC6"/>
    <w:rsid w:val="002C52FA"/>
    <w:rsid w:val="002C6037"/>
    <w:rsid w:val="002D6843"/>
    <w:rsid w:val="002D6A19"/>
    <w:rsid w:val="002E0281"/>
    <w:rsid w:val="002E1205"/>
    <w:rsid w:val="002E158A"/>
    <w:rsid w:val="002E29C9"/>
    <w:rsid w:val="002E3110"/>
    <w:rsid w:val="002E37C3"/>
    <w:rsid w:val="002E5ABA"/>
    <w:rsid w:val="002E6DF9"/>
    <w:rsid w:val="002F18B0"/>
    <w:rsid w:val="002F400A"/>
    <w:rsid w:val="002F6A93"/>
    <w:rsid w:val="003001DC"/>
    <w:rsid w:val="00303007"/>
    <w:rsid w:val="003107E1"/>
    <w:rsid w:val="00313AE3"/>
    <w:rsid w:val="0031431C"/>
    <w:rsid w:val="0031435F"/>
    <w:rsid w:val="00317F71"/>
    <w:rsid w:val="00321419"/>
    <w:rsid w:val="0032179C"/>
    <w:rsid w:val="00333A48"/>
    <w:rsid w:val="0033523D"/>
    <w:rsid w:val="00335304"/>
    <w:rsid w:val="003361D8"/>
    <w:rsid w:val="00336B71"/>
    <w:rsid w:val="003416A1"/>
    <w:rsid w:val="00346071"/>
    <w:rsid w:val="00347117"/>
    <w:rsid w:val="003523B7"/>
    <w:rsid w:val="003600B2"/>
    <w:rsid w:val="00360B17"/>
    <w:rsid w:val="00360DDA"/>
    <w:rsid w:val="00362195"/>
    <w:rsid w:val="00363806"/>
    <w:rsid w:val="00364B80"/>
    <w:rsid w:val="00367D8C"/>
    <w:rsid w:val="00373C62"/>
    <w:rsid w:val="0037491B"/>
    <w:rsid w:val="00376D4C"/>
    <w:rsid w:val="00383974"/>
    <w:rsid w:val="003900C8"/>
    <w:rsid w:val="0039174B"/>
    <w:rsid w:val="00396662"/>
    <w:rsid w:val="003A38BC"/>
    <w:rsid w:val="003A631E"/>
    <w:rsid w:val="003B1B8B"/>
    <w:rsid w:val="003B6E90"/>
    <w:rsid w:val="003C0F3B"/>
    <w:rsid w:val="003C3456"/>
    <w:rsid w:val="003C4CED"/>
    <w:rsid w:val="003C52AC"/>
    <w:rsid w:val="003C6E4A"/>
    <w:rsid w:val="003D1906"/>
    <w:rsid w:val="003E017B"/>
    <w:rsid w:val="003E0864"/>
    <w:rsid w:val="003E3CF0"/>
    <w:rsid w:val="003E4333"/>
    <w:rsid w:val="003E5DDD"/>
    <w:rsid w:val="003E62D8"/>
    <w:rsid w:val="003F117F"/>
    <w:rsid w:val="003F1C9B"/>
    <w:rsid w:val="003F30B5"/>
    <w:rsid w:val="003F4F70"/>
    <w:rsid w:val="003F77E5"/>
    <w:rsid w:val="00406A7B"/>
    <w:rsid w:val="0041117F"/>
    <w:rsid w:val="00420BA8"/>
    <w:rsid w:val="0042633D"/>
    <w:rsid w:val="00426681"/>
    <w:rsid w:val="004337DF"/>
    <w:rsid w:val="0043435E"/>
    <w:rsid w:val="00436831"/>
    <w:rsid w:val="00440D38"/>
    <w:rsid w:val="0044228F"/>
    <w:rsid w:val="0044349F"/>
    <w:rsid w:val="00450626"/>
    <w:rsid w:val="00450806"/>
    <w:rsid w:val="00450E3C"/>
    <w:rsid w:val="00454597"/>
    <w:rsid w:val="004559E3"/>
    <w:rsid w:val="00455D2B"/>
    <w:rsid w:val="00467202"/>
    <w:rsid w:val="0047590D"/>
    <w:rsid w:val="00476456"/>
    <w:rsid w:val="00476820"/>
    <w:rsid w:val="00476CC8"/>
    <w:rsid w:val="00476E5F"/>
    <w:rsid w:val="00483920"/>
    <w:rsid w:val="004840BA"/>
    <w:rsid w:val="004845C3"/>
    <w:rsid w:val="00485065"/>
    <w:rsid w:val="004850C8"/>
    <w:rsid w:val="00486D88"/>
    <w:rsid w:val="0048767E"/>
    <w:rsid w:val="004876B3"/>
    <w:rsid w:val="00487800"/>
    <w:rsid w:val="00490B4A"/>
    <w:rsid w:val="00490CC6"/>
    <w:rsid w:val="00490FC3"/>
    <w:rsid w:val="00496744"/>
    <w:rsid w:val="004A100F"/>
    <w:rsid w:val="004A1047"/>
    <w:rsid w:val="004A19F4"/>
    <w:rsid w:val="004A3E1C"/>
    <w:rsid w:val="004A633C"/>
    <w:rsid w:val="004B592F"/>
    <w:rsid w:val="004C0287"/>
    <w:rsid w:val="004C083F"/>
    <w:rsid w:val="004C288B"/>
    <w:rsid w:val="004C2C9F"/>
    <w:rsid w:val="004C35B5"/>
    <w:rsid w:val="004D08C1"/>
    <w:rsid w:val="004D18B9"/>
    <w:rsid w:val="004D3322"/>
    <w:rsid w:val="004D3381"/>
    <w:rsid w:val="004D3F9A"/>
    <w:rsid w:val="004D4B5A"/>
    <w:rsid w:val="004D647F"/>
    <w:rsid w:val="004E184B"/>
    <w:rsid w:val="004E1CDC"/>
    <w:rsid w:val="004E3E68"/>
    <w:rsid w:val="004E40B4"/>
    <w:rsid w:val="004E5DB0"/>
    <w:rsid w:val="004E6240"/>
    <w:rsid w:val="005062B3"/>
    <w:rsid w:val="005129B7"/>
    <w:rsid w:val="00512E7D"/>
    <w:rsid w:val="0051300A"/>
    <w:rsid w:val="00513905"/>
    <w:rsid w:val="00513A1E"/>
    <w:rsid w:val="00526CC2"/>
    <w:rsid w:val="00530AF2"/>
    <w:rsid w:val="00532A1A"/>
    <w:rsid w:val="00533D2C"/>
    <w:rsid w:val="00540015"/>
    <w:rsid w:val="00541ED5"/>
    <w:rsid w:val="0054281C"/>
    <w:rsid w:val="005430B0"/>
    <w:rsid w:val="00553057"/>
    <w:rsid w:val="00561827"/>
    <w:rsid w:val="00563702"/>
    <w:rsid w:val="005639B5"/>
    <w:rsid w:val="0056553E"/>
    <w:rsid w:val="005665B7"/>
    <w:rsid w:val="005669AD"/>
    <w:rsid w:val="00570EAB"/>
    <w:rsid w:val="00575DE0"/>
    <w:rsid w:val="00577137"/>
    <w:rsid w:val="00577364"/>
    <w:rsid w:val="00580135"/>
    <w:rsid w:val="005803AF"/>
    <w:rsid w:val="00580837"/>
    <w:rsid w:val="00581B01"/>
    <w:rsid w:val="00586888"/>
    <w:rsid w:val="00595E47"/>
    <w:rsid w:val="005971F0"/>
    <w:rsid w:val="005A1E0B"/>
    <w:rsid w:val="005A36B2"/>
    <w:rsid w:val="005A5DB8"/>
    <w:rsid w:val="005C14F1"/>
    <w:rsid w:val="005C1D4F"/>
    <w:rsid w:val="005C2762"/>
    <w:rsid w:val="005C27EB"/>
    <w:rsid w:val="005C3225"/>
    <w:rsid w:val="005C6C20"/>
    <w:rsid w:val="005D5EEA"/>
    <w:rsid w:val="005D608E"/>
    <w:rsid w:val="005D67A7"/>
    <w:rsid w:val="005E0870"/>
    <w:rsid w:val="005E29E1"/>
    <w:rsid w:val="005E5CE7"/>
    <w:rsid w:val="005E7840"/>
    <w:rsid w:val="005F0A8B"/>
    <w:rsid w:val="005F1C2F"/>
    <w:rsid w:val="005F33B3"/>
    <w:rsid w:val="005F510A"/>
    <w:rsid w:val="005F79E2"/>
    <w:rsid w:val="00600D62"/>
    <w:rsid w:val="006032FE"/>
    <w:rsid w:val="00603553"/>
    <w:rsid w:val="00606D86"/>
    <w:rsid w:val="006113BF"/>
    <w:rsid w:val="00612B18"/>
    <w:rsid w:val="0061543B"/>
    <w:rsid w:val="00617059"/>
    <w:rsid w:val="0062046D"/>
    <w:rsid w:val="00622111"/>
    <w:rsid w:val="0062322A"/>
    <w:rsid w:val="00633AB1"/>
    <w:rsid w:val="00634A33"/>
    <w:rsid w:val="00642664"/>
    <w:rsid w:val="0064568A"/>
    <w:rsid w:val="006536B7"/>
    <w:rsid w:val="00654478"/>
    <w:rsid w:val="006551F5"/>
    <w:rsid w:val="00655F17"/>
    <w:rsid w:val="00662F13"/>
    <w:rsid w:val="00663347"/>
    <w:rsid w:val="00664D73"/>
    <w:rsid w:val="006719FF"/>
    <w:rsid w:val="00673066"/>
    <w:rsid w:val="00674C72"/>
    <w:rsid w:val="00674F0A"/>
    <w:rsid w:val="00675BCB"/>
    <w:rsid w:val="00680C7E"/>
    <w:rsid w:val="006818A9"/>
    <w:rsid w:val="00682785"/>
    <w:rsid w:val="00683CD2"/>
    <w:rsid w:val="00684F7B"/>
    <w:rsid w:val="00686558"/>
    <w:rsid w:val="00686D01"/>
    <w:rsid w:val="00690788"/>
    <w:rsid w:val="00690BB8"/>
    <w:rsid w:val="006919E4"/>
    <w:rsid w:val="0069685F"/>
    <w:rsid w:val="00696CE6"/>
    <w:rsid w:val="006A1D90"/>
    <w:rsid w:val="006A2B0E"/>
    <w:rsid w:val="006A78BB"/>
    <w:rsid w:val="006B1960"/>
    <w:rsid w:val="006B1D18"/>
    <w:rsid w:val="006B269D"/>
    <w:rsid w:val="006B4667"/>
    <w:rsid w:val="006C2263"/>
    <w:rsid w:val="006C386C"/>
    <w:rsid w:val="006D2044"/>
    <w:rsid w:val="006D3940"/>
    <w:rsid w:val="006D65FE"/>
    <w:rsid w:val="006D6E35"/>
    <w:rsid w:val="006E03B9"/>
    <w:rsid w:val="006E1173"/>
    <w:rsid w:val="006F5265"/>
    <w:rsid w:val="0071054F"/>
    <w:rsid w:val="00710D65"/>
    <w:rsid w:val="00713FCA"/>
    <w:rsid w:val="007158BE"/>
    <w:rsid w:val="007201AA"/>
    <w:rsid w:val="00720912"/>
    <w:rsid w:val="00723B23"/>
    <w:rsid w:val="00723D8B"/>
    <w:rsid w:val="00735F0E"/>
    <w:rsid w:val="0073675A"/>
    <w:rsid w:val="00736F58"/>
    <w:rsid w:val="00741CF6"/>
    <w:rsid w:val="007420FF"/>
    <w:rsid w:val="007464D5"/>
    <w:rsid w:val="007514EC"/>
    <w:rsid w:val="007540C8"/>
    <w:rsid w:val="007559C3"/>
    <w:rsid w:val="007604BD"/>
    <w:rsid w:val="00763CD1"/>
    <w:rsid w:val="007657A1"/>
    <w:rsid w:val="0076583D"/>
    <w:rsid w:val="00772684"/>
    <w:rsid w:val="0077581A"/>
    <w:rsid w:val="0077591A"/>
    <w:rsid w:val="00776F41"/>
    <w:rsid w:val="00780C26"/>
    <w:rsid w:val="00792BC2"/>
    <w:rsid w:val="0079346D"/>
    <w:rsid w:val="00794AF5"/>
    <w:rsid w:val="00797270"/>
    <w:rsid w:val="007A52D7"/>
    <w:rsid w:val="007A6FAF"/>
    <w:rsid w:val="007B13BA"/>
    <w:rsid w:val="007C0EC3"/>
    <w:rsid w:val="007C197D"/>
    <w:rsid w:val="007C2F3A"/>
    <w:rsid w:val="007C35E0"/>
    <w:rsid w:val="007C45C4"/>
    <w:rsid w:val="007C4F15"/>
    <w:rsid w:val="007C5BDB"/>
    <w:rsid w:val="007C7865"/>
    <w:rsid w:val="007D0F32"/>
    <w:rsid w:val="007D4D21"/>
    <w:rsid w:val="007D71A8"/>
    <w:rsid w:val="007E5446"/>
    <w:rsid w:val="007E79C4"/>
    <w:rsid w:val="007E7D24"/>
    <w:rsid w:val="007F40D1"/>
    <w:rsid w:val="007F5B73"/>
    <w:rsid w:val="00810287"/>
    <w:rsid w:val="0081234C"/>
    <w:rsid w:val="008125A3"/>
    <w:rsid w:val="00814DF9"/>
    <w:rsid w:val="00814F68"/>
    <w:rsid w:val="00815648"/>
    <w:rsid w:val="0082172B"/>
    <w:rsid w:val="00821ECB"/>
    <w:rsid w:val="0082352E"/>
    <w:rsid w:val="008269B3"/>
    <w:rsid w:val="00826BAB"/>
    <w:rsid w:val="00827ED5"/>
    <w:rsid w:val="008375AF"/>
    <w:rsid w:val="00846A28"/>
    <w:rsid w:val="00847F16"/>
    <w:rsid w:val="00851E3E"/>
    <w:rsid w:val="0085270D"/>
    <w:rsid w:val="008573C6"/>
    <w:rsid w:val="008611E5"/>
    <w:rsid w:val="00864D64"/>
    <w:rsid w:val="00873A7E"/>
    <w:rsid w:val="00883230"/>
    <w:rsid w:val="00893686"/>
    <w:rsid w:val="008948EB"/>
    <w:rsid w:val="0089797B"/>
    <w:rsid w:val="008A07B7"/>
    <w:rsid w:val="008A538A"/>
    <w:rsid w:val="008A73CD"/>
    <w:rsid w:val="008B0E9D"/>
    <w:rsid w:val="008C62ED"/>
    <w:rsid w:val="008C7ECE"/>
    <w:rsid w:val="008D3A65"/>
    <w:rsid w:val="008D649C"/>
    <w:rsid w:val="008D767D"/>
    <w:rsid w:val="008E17E5"/>
    <w:rsid w:val="008E220E"/>
    <w:rsid w:val="008E33A1"/>
    <w:rsid w:val="008E7D08"/>
    <w:rsid w:val="008E7F6F"/>
    <w:rsid w:val="008F05DB"/>
    <w:rsid w:val="008F4C88"/>
    <w:rsid w:val="0090018C"/>
    <w:rsid w:val="00901162"/>
    <w:rsid w:val="009065DB"/>
    <w:rsid w:val="00911E59"/>
    <w:rsid w:val="00913DF5"/>
    <w:rsid w:val="00922510"/>
    <w:rsid w:val="00925229"/>
    <w:rsid w:val="009254A8"/>
    <w:rsid w:val="00925AB5"/>
    <w:rsid w:val="009313AB"/>
    <w:rsid w:val="009336E0"/>
    <w:rsid w:val="009356E8"/>
    <w:rsid w:val="00935F0E"/>
    <w:rsid w:val="009373AE"/>
    <w:rsid w:val="009407AA"/>
    <w:rsid w:val="00945EC1"/>
    <w:rsid w:val="00950ABE"/>
    <w:rsid w:val="00950CF0"/>
    <w:rsid w:val="0095310D"/>
    <w:rsid w:val="00955EA0"/>
    <w:rsid w:val="00956E17"/>
    <w:rsid w:val="009577B9"/>
    <w:rsid w:val="009629CA"/>
    <w:rsid w:val="00967AB3"/>
    <w:rsid w:val="009713D5"/>
    <w:rsid w:val="0097242C"/>
    <w:rsid w:val="00972CFC"/>
    <w:rsid w:val="009731A8"/>
    <w:rsid w:val="00973776"/>
    <w:rsid w:val="0097481D"/>
    <w:rsid w:val="00976FE3"/>
    <w:rsid w:val="00977D56"/>
    <w:rsid w:val="00980216"/>
    <w:rsid w:val="00980735"/>
    <w:rsid w:val="009941F1"/>
    <w:rsid w:val="0099569C"/>
    <w:rsid w:val="00997AC1"/>
    <w:rsid w:val="00997EF1"/>
    <w:rsid w:val="009A064F"/>
    <w:rsid w:val="009A182E"/>
    <w:rsid w:val="009A69E4"/>
    <w:rsid w:val="009A6F0D"/>
    <w:rsid w:val="009C58C3"/>
    <w:rsid w:val="009C6062"/>
    <w:rsid w:val="009C76D3"/>
    <w:rsid w:val="009D1B68"/>
    <w:rsid w:val="009D2327"/>
    <w:rsid w:val="009D273D"/>
    <w:rsid w:val="009D3378"/>
    <w:rsid w:val="009D398F"/>
    <w:rsid w:val="009D5E8A"/>
    <w:rsid w:val="009E0096"/>
    <w:rsid w:val="009E00B4"/>
    <w:rsid w:val="009E1F76"/>
    <w:rsid w:val="009E6FC4"/>
    <w:rsid w:val="009F0D1A"/>
    <w:rsid w:val="009F0F2D"/>
    <w:rsid w:val="009F2CAD"/>
    <w:rsid w:val="009F41FC"/>
    <w:rsid w:val="009F5FFC"/>
    <w:rsid w:val="009F63B1"/>
    <w:rsid w:val="009F74B3"/>
    <w:rsid w:val="00A02748"/>
    <w:rsid w:val="00A03506"/>
    <w:rsid w:val="00A05325"/>
    <w:rsid w:val="00A12F0E"/>
    <w:rsid w:val="00A201DF"/>
    <w:rsid w:val="00A20C6C"/>
    <w:rsid w:val="00A24C9B"/>
    <w:rsid w:val="00A27F5A"/>
    <w:rsid w:val="00A306B3"/>
    <w:rsid w:val="00A32A97"/>
    <w:rsid w:val="00A42F1C"/>
    <w:rsid w:val="00A514B9"/>
    <w:rsid w:val="00A52344"/>
    <w:rsid w:val="00A5236D"/>
    <w:rsid w:val="00A526C5"/>
    <w:rsid w:val="00A56C0B"/>
    <w:rsid w:val="00A66847"/>
    <w:rsid w:val="00A66B7E"/>
    <w:rsid w:val="00A67040"/>
    <w:rsid w:val="00A673D4"/>
    <w:rsid w:val="00A724B4"/>
    <w:rsid w:val="00A72988"/>
    <w:rsid w:val="00A72F4A"/>
    <w:rsid w:val="00A77A23"/>
    <w:rsid w:val="00A83E8E"/>
    <w:rsid w:val="00A873F4"/>
    <w:rsid w:val="00A87F79"/>
    <w:rsid w:val="00A9089D"/>
    <w:rsid w:val="00A91897"/>
    <w:rsid w:val="00A923DC"/>
    <w:rsid w:val="00A92849"/>
    <w:rsid w:val="00A93337"/>
    <w:rsid w:val="00A93464"/>
    <w:rsid w:val="00A94A8D"/>
    <w:rsid w:val="00AA148E"/>
    <w:rsid w:val="00AA1CD8"/>
    <w:rsid w:val="00AA3A55"/>
    <w:rsid w:val="00AA4F13"/>
    <w:rsid w:val="00AA5384"/>
    <w:rsid w:val="00AA5A0F"/>
    <w:rsid w:val="00AB0E3D"/>
    <w:rsid w:val="00AB736F"/>
    <w:rsid w:val="00AC1486"/>
    <w:rsid w:val="00AC2D12"/>
    <w:rsid w:val="00AC4254"/>
    <w:rsid w:val="00AC5559"/>
    <w:rsid w:val="00AD221C"/>
    <w:rsid w:val="00AD5629"/>
    <w:rsid w:val="00AD62EB"/>
    <w:rsid w:val="00AD7A11"/>
    <w:rsid w:val="00AE1E5C"/>
    <w:rsid w:val="00AF3CF3"/>
    <w:rsid w:val="00AF3DFF"/>
    <w:rsid w:val="00AF473D"/>
    <w:rsid w:val="00AF50F4"/>
    <w:rsid w:val="00AF5796"/>
    <w:rsid w:val="00B01A7D"/>
    <w:rsid w:val="00B05F29"/>
    <w:rsid w:val="00B0693B"/>
    <w:rsid w:val="00B1182A"/>
    <w:rsid w:val="00B12FCA"/>
    <w:rsid w:val="00B13B44"/>
    <w:rsid w:val="00B1651B"/>
    <w:rsid w:val="00B23182"/>
    <w:rsid w:val="00B34A69"/>
    <w:rsid w:val="00B36C23"/>
    <w:rsid w:val="00B42F0B"/>
    <w:rsid w:val="00B52CD3"/>
    <w:rsid w:val="00B53823"/>
    <w:rsid w:val="00B559E4"/>
    <w:rsid w:val="00B57A7D"/>
    <w:rsid w:val="00B57BF0"/>
    <w:rsid w:val="00B62981"/>
    <w:rsid w:val="00B631F8"/>
    <w:rsid w:val="00B66C52"/>
    <w:rsid w:val="00B66D26"/>
    <w:rsid w:val="00B70D5B"/>
    <w:rsid w:val="00B71905"/>
    <w:rsid w:val="00B74218"/>
    <w:rsid w:val="00B74CCF"/>
    <w:rsid w:val="00B757ED"/>
    <w:rsid w:val="00B77D44"/>
    <w:rsid w:val="00B837EE"/>
    <w:rsid w:val="00BA6B6C"/>
    <w:rsid w:val="00BB09F3"/>
    <w:rsid w:val="00BB1747"/>
    <w:rsid w:val="00BB25D7"/>
    <w:rsid w:val="00BC0D2D"/>
    <w:rsid w:val="00BC7A7E"/>
    <w:rsid w:val="00BD08DD"/>
    <w:rsid w:val="00BD4E20"/>
    <w:rsid w:val="00BD5E23"/>
    <w:rsid w:val="00BF2824"/>
    <w:rsid w:val="00BF2DE1"/>
    <w:rsid w:val="00BF3656"/>
    <w:rsid w:val="00BF4516"/>
    <w:rsid w:val="00BF7765"/>
    <w:rsid w:val="00C00595"/>
    <w:rsid w:val="00C0438C"/>
    <w:rsid w:val="00C13D23"/>
    <w:rsid w:val="00C13FCB"/>
    <w:rsid w:val="00C24195"/>
    <w:rsid w:val="00C24E9F"/>
    <w:rsid w:val="00C34426"/>
    <w:rsid w:val="00C35E5D"/>
    <w:rsid w:val="00C41AB6"/>
    <w:rsid w:val="00C47D3A"/>
    <w:rsid w:val="00C50051"/>
    <w:rsid w:val="00C506EF"/>
    <w:rsid w:val="00C51284"/>
    <w:rsid w:val="00C54588"/>
    <w:rsid w:val="00C545FB"/>
    <w:rsid w:val="00C5477A"/>
    <w:rsid w:val="00C54E75"/>
    <w:rsid w:val="00C56587"/>
    <w:rsid w:val="00C57F81"/>
    <w:rsid w:val="00C61916"/>
    <w:rsid w:val="00C65DA5"/>
    <w:rsid w:val="00C6619B"/>
    <w:rsid w:val="00C72ABE"/>
    <w:rsid w:val="00C73A32"/>
    <w:rsid w:val="00C80EA3"/>
    <w:rsid w:val="00C81874"/>
    <w:rsid w:val="00C849BD"/>
    <w:rsid w:val="00C85380"/>
    <w:rsid w:val="00C8754B"/>
    <w:rsid w:val="00C90359"/>
    <w:rsid w:val="00C9435D"/>
    <w:rsid w:val="00CA2A3D"/>
    <w:rsid w:val="00CA2CDD"/>
    <w:rsid w:val="00CA426E"/>
    <w:rsid w:val="00CA498D"/>
    <w:rsid w:val="00CA7C1F"/>
    <w:rsid w:val="00CA7E01"/>
    <w:rsid w:val="00CB0E8F"/>
    <w:rsid w:val="00CB1B21"/>
    <w:rsid w:val="00CB5917"/>
    <w:rsid w:val="00CC3499"/>
    <w:rsid w:val="00CC4ED9"/>
    <w:rsid w:val="00CC5B88"/>
    <w:rsid w:val="00CC7779"/>
    <w:rsid w:val="00CD5F88"/>
    <w:rsid w:val="00CE1407"/>
    <w:rsid w:val="00CE14C8"/>
    <w:rsid w:val="00CE2613"/>
    <w:rsid w:val="00CE3B6C"/>
    <w:rsid w:val="00D01D1B"/>
    <w:rsid w:val="00D05D59"/>
    <w:rsid w:val="00D1053E"/>
    <w:rsid w:val="00D11F52"/>
    <w:rsid w:val="00D155B2"/>
    <w:rsid w:val="00D155F3"/>
    <w:rsid w:val="00D21068"/>
    <w:rsid w:val="00D21538"/>
    <w:rsid w:val="00D24F11"/>
    <w:rsid w:val="00D32017"/>
    <w:rsid w:val="00D322A0"/>
    <w:rsid w:val="00D35945"/>
    <w:rsid w:val="00D36CAC"/>
    <w:rsid w:val="00D42534"/>
    <w:rsid w:val="00D4398D"/>
    <w:rsid w:val="00D439CF"/>
    <w:rsid w:val="00D46C2F"/>
    <w:rsid w:val="00D475A5"/>
    <w:rsid w:val="00D524E0"/>
    <w:rsid w:val="00D546B1"/>
    <w:rsid w:val="00D54840"/>
    <w:rsid w:val="00D56C38"/>
    <w:rsid w:val="00D6224C"/>
    <w:rsid w:val="00D62CA7"/>
    <w:rsid w:val="00D62EF8"/>
    <w:rsid w:val="00D67236"/>
    <w:rsid w:val="00D71F41"/>
    <w:rsid w:val="00D724FA"/>
    <w:rsid w:val="00D76F0E"/>
    <w:rsid w:val="00D8120E"/>
    <w:rsid w:val="00D838FF"/>
    <w:rsid w:val="00D871E5"/>
    <w:rsid w:val="00D92383"/>
    <w:rsid w:val="00D942D1"/>
    <w:rsid w:val="00D94ED1"/>
    <w:rsid w:val="00DA3593"/>
    <w:rsid w:val="00DA6751"/>
    <w:rsid w:val="00DC061B"/>
    <w:rsid w:val="00DC16D6"/>
    <w:rsid w:val="00DC3D02"/>
    <w:rsid w:val="00DC3D51"/>
    <w:rsid w:val="00DC554A"/>
    <w:rsid w:val="00DD012C"/>
    <w:rsid w:val="00DD0A7F"/>
    <w:rsid w:val="00DD34F2"/>
    <w:rsid w:val="00DE0C7E"/>
    <w:rsid w:val="00DE3350"/>
    <w:rsid w:val="00DE4F17"/>
    <w:rsid w:val="00DE7031"/>
    <w:rsid w:val="00DE7BFB"/>
    <w:rsid w:val="00DF2E4E"/>
    <w:rsid w:val="00DF4F3A"/>
    <w:rsid w:val="00DF7E02"/>
    <w:rsid w:val="00E033F7"/>
    <w:rsid w:val="00E07705"/>
    <w:rsid w:val="00E114E4"/>
    <w:rsid w:val="00E15245"/>
    <w:rsid w:val="00E166A8"/>
    <w:rsid w:val="00E23373"/>
    <w:rsid w:val="00E24089"/>
    <w:rsid w:val="00E25D35"/>
    <w:rsid w:val="00E305CA"/>
    <w:rsid w:val="00E35178"/>
    <w:rsid w:val="00E43511"/>
    <w:rsid w:val="00E447AE"/>
    <w:rsid w:val="00E4772E"/>
    <w:rsid w:val="00E478CB"/>
    <w:rsid w:val="00E500F3"/>
    <w:rsid w:val="00E51BA2"/>
    <w:rsid w:val="00E5759E"/>
    <w:rsid w:val="00E71EF6"/>
    <w:rsid w:val="00E76A3B"/>
    <w:rsid w:val="00E77040"/>
    <w:rsid w:val="00E8033F"/>
    <w:rsid w:val="00E84B42"/>
    <w:rsid w:val="00E8614F"/>
    <w:rsid w:val="00E86C43"/>
    <w:rsid w:val="00E911F4"/>
    <w:rsid w:val="00E91B58"/>
    <w:rsid w:val="00E94D48"/>
    <w:rsid w:val="00EA1B50"/>
    <w:rsid w:val="00EA60EA"/>
    <w:rsid w:val="00EA647D"/>
    <w:rsid w:val="00EA6B02"/>
    <w:rsid w:val="00EB0DE5"/>
    <w:rsid w:val="00EB11F8"/>
    <w:rsid w:val="00EB1F4E"/>
    <w:rsid w:val="00EB3691"/>
    <w:rsid w:val="00EB4636"/>
    <w:rsid w:val="00EB6549"/>
    <w:rsid w:val="00EC671F"/>
    <w:rsid w:val="00ED148A"/>
    <w:rsid w:val="00ED216D"/>
    <w:rsid w:val="00ED3522"/>
    <w:rsid w:val="00ED7687"/>
    <w:rsid w:val="00EE0951"/>
    <w:rsid w:val="00EE3D46"/>
    <w:rsid w:val="00EE5FB4"/>
    <w:rsid w:val="00EE6A37"/>
    <w:rsid w:val="00EF0311"/>
    <w:rsid w:val="00EF2724"/>
    <w:rsid w:val="00EF31F1"/>
    <w:rsid w:val="00EF46E7"/>
    <w:rsid w:val="00F02680"/>
    <w:rsid w:val="00F02DA4"/>
    <w:rsid w:val="00F06770"/>
    <w:rsid w:val="00F074AD"/>
    <w:rsid w:val="00F0765F"/>
    <w:rsid w:val="00F10185"/>
    <w:rsid w:val="00F1578E"/>
    <w:rsid w:val="00F23665"/>
    <w:rsid w:val="00F24B29"/>
    <w:rsid w:val="00F26569"/>
    <w:rsid w:val="00F309E3"/>
    <w:rsid w:val="00F34750"/>
    <w:rsid w:val="00F377E6"/>
    <w:rsid w:val="00F37A79"/>
    <w:rsid w:val="00F408AD"/>
    <w:rsid w:val="00F40CAB"/>
    <w:rsid w:val="00F4153F"/>
    <w:rsid w:val="00F54C71"/>
    <w:rsid w:val="00F5722A"/>
    <w:rsid w:val="00F57C4C"/>
    <w:rsid w:val="00F57F64"/>
    <w:rsid w:val="00F61381"/>
    <w:rsid w:val="00F67701"/>
    <w:rsid w:val="00F72B2E"/>
    <w:rsid w:val="00F73E17"/>
    <w:rsid w:val="00F76325"/>
    <w:rsid w:val="00F81902"/>
    <w:rsid w:val="00F83286"/>
    <w:rsid w:val="00F837D8"/>
    <w:rsid w:val="00F86738"/>
    <w:rsid w:val="00F86FDD"/>
    <w:rsid w:val="00F925F3"/>
    <w:rsid w:val="00F960C4"/>
    <w:rsid w:val="00F96F42"/>
    <w:rsid w:val="00FA47C5"/>
    <w:rsid w:val="00FA5899"/>
    <w:rsid w:val="00FA75AD"/>
    <w:rsid w:val="00FB1257"/>
    <w:rsid w:val="00FB1D78"/>
    <w:rsid w:val="00FC1AA7"/>
    <w:rsid w:val="00FC3548"/>
    <w:rsid w:val="00FC3D8A"/>
    <w:rsid w:val="00FC483E"/>
    <w:rsid w:val="00FC4B4C"/>
    <w:rsid w:val="00FD13FB"/>
    <w:rsid w:val="00FD1CDC"/>
    <w:rsid w:val="00FD2592"/>
    <w:rsid w:val="00FD52AF"/>
    <w:rsid w:val="00FD64D9"/>
    <w:rsid w:val="00FD7F98"/>
    <w:rsid w:val="00FE4404"/>
    <w:rsid w:val="00FE4725"/>
    <w:rsid w:val="00FE4B29"/>
    <w:rsid w:val="00FF3293"/>
    <w:rsid w:val="00FF5E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81B120"/>
  <w15:docId w15:val="{A865B578-8C47-45D5-A039-57384658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paragraph" w:styleId="1">
    <w:name w:val="heading 1"/>
    <w:basedOn w:val="a"/>
    <w:link w:val="10"/>
    <w:uiPriority w:val="9"/>
    <w:qFormat/>
    <w:rsid w:val="00B34A69"/>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487800"/>
    <w:rPr>
      <w:color w:val="0563C1"/>
      <w:u w:val="single"/>
    </w:rPr>
  </w:style>
  <w:style w:type="paragraph" w:styleId="a4">
    <w:name w:val="header"/>
    <w:basedOn w:val="a"/>
    <w:link w:val="a5"/>
    <w:uiPriority w:val="99"/>
    <w:unhideWhenUsed/>
    <w:rsid w:val="002845E1"/>
    <w:pPr>
      <w:tabs>
        <w:tab w:val="center" w:pos="4153"/>
        <w:tab w:val="right" w:pos="8306"/>
      </w:tabs>
      <w:snapToGrid w:val="0"/>
    </w:pPr>
    <w:rPr>
      <w:sz w:val="20"/>
      <w:szCs w:val="20"/>
    </w:rPr>
  </w:style>
  <w:style w:type="character" w:customStyle="1" w:styleId="a5">
    <w:name w:val="頁首 字元"/>
    <w:link w:val="a4"/>
    <w:uiPriority w:val="99"/>
    <w:rsid w:val="002845E1"/>
    <w:rPr>
      <w:sz w:val="20"/>
      <w:szCs w:val="20"/>
    </w:rPr>
  </w:style>
  <w:style w:type="paragraph" w:styleId="a6">
    <w:name w:val="footer"/>
    <w:basedOn w:val="a"/>
    <w:link w:val="a7"/>
    <w:uiPriority w:val="99"/>
    <w:unhideWhenUsed/>
    <w:rsid w:val="002845E1"/>
    <w:pPr>
      <w:tabs>
        <w:tab w:val="center" w:pos="4153"/>
        <w:tab w:val="right" w:pos="8306"/>
      </w:tabs>
      <w:snapToGrid w:val="0"/>
    </w:pPr>
    <w:rPr>
      <w:sz w:val="20"/>
      <w:szCs w:val="20"/>
    </w:rPr>
  </w:style>
  <w:style w:type="character" w:customStyle="1" w:styleId="a7">
    <w:name w:val="頁尾 字元"/>
    <w:link w:val="a6"/>
    <w:uiPriority w:val="99"/>
    <w:rsid w:val="002845E1"/>
    <w:rPr>
      <w:sz w:val="20"/>
      <w:szCs w:val="20"/>
    </w:rPr>
  </w:style>
  <w:style w:type="character" w:styleId="a8">
    <w:name w:val="line number"/>
    <w:uiPriority w:val="99"/>
    <w:semiHidden/>
    <w:unhideWhenUsed/>
    <w:rsid w:val="00663347"/>
  </w:style>
  <w:style w:type="character" w:styleId="a9">
    <w:name w:val="annotation reference"/>
    <w:uiPriority w:val="99"/>
    <w:semiHidden/>
    <w:unhideWhenUsed/>
    <w:rsid w:val="00580135"/>
    <w:rPr>
      <w:sz w:val="18"/>
      <w:szCs w:val="18"/>
    </w:rPr>
  </w:style>
  <w:style w:type="paragraph" w:styleId="aa">
    <w:name w:val="annotation text"/>
    <w:basedOn w:val="a"/>
    <w:link w:val="ab"/>
    <w:uiPriority w:val="99"/>
    <w:unhideWhenUsed/>
    <w:rsid w:val="00580135"/>
  </w:style>
  <w:style w:type="character" w:customStyle="1" w:styleId="ab">
    <w:name w:val="註解文字 字元"/>
    <w:link w:val="aa"/>
    <w:uiPriority w:val="99"/>
    <w:rsid w:val="00580135"/>
    <w:rPr>
      <w:kern w:val="2"/>
      <w:sz w:val="24"/>
      <w:szCs w:val="22"/>
    </w:rPr>
  </w:style>
  <w:style w:type="paragraph" w:styleId="ac">
    <w:name w:val="annotation subject"/>
    <w:basedOn w:val="aa"/>
    <w:next w:val="aa"/>
    <w:link w:val="ad"/>
    <w:uiPriority w:val="99"/>
    <w:semiHidden/>
    <w:unhideWhenUsed/>
    <w:rsid w:val="00580135"/>
    <w:rPr>
      <w:b/>
      <w:bCs/>
    </w:rPr>
  </w:style>
  <w:style w:type="character" w:customStyle="1" w:styleId="ad">
    <w:name w:val="註解主旨 字元"/>
    <w:link w:val="ac"/>
    <w:uiPriority w:val="99"/>
    <w:semiHidden/>
    <w:rsid w:val="00580135"/>
    <w:rPr>
      <w:b/>
      <w:bCs/>
      <w:kern w:val="2"/>
      <w:sz w:val="24"/>
      <w:szCs w:val="22"/>
    </w:rPr>
  </w:style>
  <w:style w:type="paragraph" w:styleId="ae">
    <w:name w:val="Balloon Text"/>
    <w:basedOn w:val="a"/>
    <w:link w:val="af"/>
    <w:uiPriority w:val="99"/>
    <w:semiHidden/>
    <w:unhideWhenUsed/>
    <w:rsid w:val="00580135"/>
    <w:rPr>
      <w:rFonts w:ascii="Calibri Light" w:hAnsi="Calibri Light"/>
      <w:sz w:val="18"/>
      <w:szCs w:val="18"/>
    </w:rPr>
  </w:style>
  <w:style w:type="character" w:customStyle="1" w:styleId="af">
    <w:name w:val="註解方塊文字 字元"/>
    <w:link w:val="ae"/>
    <w:uiPriority w:val="99"/>
    <w:semiHidden/>
    <w:rsid w:val="00580135"/>
    <w:rPr>
      <w:rFonts w:ascii="Calibri Light" w:eastAsia="新細明體" w:hAnsi="Calibri Light" w:cs="Times New Roman"/>
      <w:kern w:val="2"/>
      <w:sz w:val="18"/>
      <w:szCs w:val="18"/>
    </w:rPr>
  </w:style>
  <w:style w:type="character" w:customStyle="1" w:styleId="10">
    <w:name w:val="標題 1 字元"/>
    <w:link w:val="1"/>
    <w:uiPriority w:val="9"/>
    <w:rsid w:val="00B34A69"/>
    <w:rPr>
      <w:rFonts w:ascii="新細明體" w:hAnsi="新細明體" w:cs="新細明體"/>
      <w:b/>
      <w:bCs/>
      <w:kern w:val="36"/>
      <w:sz w:val="48"/>
      <w:szCs w:val="48"/>
    </w:rPr>
  </w:style>
  <w:style w:type="paragraph" w:styleId="af0">
    <w:name w:val="List Paragraph"/>
    <w:basedOn w:val="a"/>
    <w:uiPriority w:val="34"/>
    <w:qFormat/>
    <w:rsid w:val="002C6037"/>
    <w:pPr>
      <w:ind w:leftChars="200" w:left="480"/>
    </w:pPr>
  </w:style>
  <w:style w:type="paragraph" w:styleId="af1">
    <w:name w:val="No Spacing"/>
    <w:link w:val="af2"/>
    <w:uiPriority w:val="1"/>
    <w:qFormat/>
    <w:rsid w:val="00664D73"/>
    <w:rPr>
      <w:rFonts w:asciiTheme="minorHAnsi" w:eastAsiaTheme="minorEastAsia" w:hAnsiTheme="minorHAnsi" w:cstheme="minorBidi"/>
      <w:sz w:val="22"/>
      <w:szCs w:val="22"/>
    </w:rPr>
  </w:style>
  <w:style w:type="character" w:customStyle="1" w:styleId="af2">
    <w:name w:val="無間距 字元"/>
    <w:basedOn w:val="a0"/>
    <w:link w:val="af1"/>
    <w:uiPriority w:val="1"/>
    <w:rsid w:val="00664D73"/>
    <w:rPr>
      <w:rFonts w:asciiTheme="minorHAnsi" w:eastAsiaTheme="minorEastAsia" w:hAnsiTheme="minorHAnsi" w:cstheme="minorBidi"/>
      <w:sz w:val="22"/>
      <w:szCs w:val="22"/>
    </w:rPr>
  </w:style>
  <w:style w:type="character" w:styleId="af3">
    <w:name w:val="Placeholder Text"/>
    <w:basedOn w:val="a0"/>
    <w:uiPriority w:val="99"/>
    <w:semiHidden/>
    <w:rsid w:val="00DD34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05413">
      <w:bodyDiv w:val="1"/>
      <w:marLeft w:val="0"/>
      <w:marRight w:val="0"/>
      <w:marTop w:val="0"/>
      <w:marBottom w:val="0"/>
      <w:divBdr>
        <w:top w:val="none" w:sz="0" w:space="0" w:color="auto"/>
        <w:left w:val="none" w:sz="0" w:space="0" w:color="auto"/>
        <w:bottom w:val="none" w:sz="0" w:space="0" w:color="auto"/>
        <w:right w:val="none" w:sz="0" w:space="0" w:color="auto"/>
      </w:divBdr>
    </w:div>
    <w:div w:id="220677030">
      <w:bodyDiv w:val="1"/>
      <w:marLeft w:val="0"/>
      <w:marRight w:val="0"/>
      <w:marTop w:val="0"/>
      <w:marBottom w:val="0"/>
      <w:divBdr>
        <w:top w:val="none" w:sz="0" w:space="0" w:color="auto"/>
        <w:left w:val="none" w:sz="0" w:space="0" w:color="auto"/>
        <w:bottom w:val="none" w:sz="0" w:space="0" w:color="auto"/>
        <w:right w:val="none" w:sz="0" w:space="0" w:color="auto"/>
      </w:divBdr>
    </w:div>
    <w:div w:id="342243158">
      <w:bodyDiv w:val="1"/>
      <w:marLeft w:val="0"/>
      <w:marRight w:val="0"/>
      <w:marTop w:val="0"/>
      <w:marBottom w:val="0"/>
      <w:divBdr>
        <w:top w:val="none" w:sz="0" w:space="0" w:color="auto"/>
        <w:left w:val="none" w:sz="0" w:space="0" w:color="auto"/>
        <w:bottom w:val="none" w:sz="0" w:space="0" w:color="auto"/>
        <w:right w:val="none" w:sz="0" w:space="0" w:color="auto"/>
      </w:divBdr>
    </w:div>
    <w:div w:id="370419780">
      <w:bodyDiv w:val="1"/>
      <w:marLeft w:val="0"/>
      <w:marRight w:val="0"/>
      <w:marTop w:val="0"/>
      <w:marBottom w:val="0"/>
      <w:divBdr>
        <w:top w:val="none" w:sz="0" w:space="0" w:color="auto"/>
        <w:left w:val="none" w:sz="0" w:space="0" w:color="auto"/>
        <w:bottom w:val="none" w:sz="0" w:space="0" w:color="auto"/>
        <w:right w:val="none" w:sz="0" w:space="0" w:color="auto"/>
      </w:divBdr>
    </w:div>
    <w:div w:id="424494724">
      <w:bodyDiv w:val="1"/>
      <w:marLeft w:val="0"/>
      <w:marRight w:val="0"/>
      <w:marTop w:val="0"/>
      <w:marBottom w:val="0"/>
      <w:divBdr>
        <w:top w:val="none" w:sz="0" w:space="0" w:color="auto"/>
        <w:left w:val="none" w:sz="0" w:space="0" w:color="auto"/>
        <w:bottom w:val="none" w:sz="0" w:space="0" w:color="auto"/>
        <w:right w:val="none" w:sz="0" w:space="0" w:color="auto"/>
      </w:divBdr>
    </w:div>
    <w:div w:id="472332504">
      <w:bodyDiv w:val="1"/>
      <w:marLeft w:val="0"/>
      <w:marRight w:val="0"/>
      <w:marTop w:val="0"/>
      <w:marBottom w:val="0"/>
      <w:divBdr>
        <w:top w:val="none" w:sz="0" w:space="0" w:color="auto"/>
        <w:left w:val="none" w:sz="0" w:space="0" w:color="auto"/>
        <w:bottom w:val="none" w:sz="0" w:space="0" w:color="auto"/>
        <w:right w:val="none" w:sz="0" w:space="0" w:color="auto"/>
      </w:divBdr>
    </w:div>
    <w:div w:id="497699101">
      <w:bodyDiv w:val="1"/>
      <w:marLeft w:val="0"/>
      <w:marRight w:val="0"/>
      <w:marTop w:val="0"/>
      <w:marBottom w:val="0"/>
      <w:divBdr>
        <w:top w:val="none" w:sz="0" w:space="0" w:color="auto"/>
        <w:left w:val="none" w:sz="0" w:space="0" w:color="auto"/>
        <w:bottom w:val="none" w:sz="0" w:space="0" w:color="auto"/>
        <w:right w:val="none" w:sz="0" w:space="0" w:color="auto"/>
      </w:divBdr>
    </w:div>
    <w:div w:id="535385148">
      <w:bodyDiv w:val="1"/>
      <w:marLeft w:val="0"/>
      <w:marRight w:val="0"/>
      <w:marTop w:val="0"/>
      <w:marBottom w:val="0"/>
      <w:divBdr>
        <w:top w:val="none" w:sz="0" w:space="0" w:color="auto"/>
        <w:left w:val="none" w:sz="0" w:space="0" w:color="auto"/>
        <w:bottom w:val="none" w:sz="0" w:space="0" w:color="auto"/>
        <w:right w:val="none" w:sz="0" w:space="0" w:color="auto"/>
      </w:divBdr>
    </w:div>
    <w:div w:id="541744714">
      <w:bodyDiv w:val="1"/>
      <w:marLeft w:val="0"/>
      <w:marRight w:val="0"/>
      <w:marTop w:val="0"/>
      <w:marBottom w:val="0"/>
      <w:divBdr>
        <w:top w:val="none" w:sz="0" w:space="0" w:color="auto"/>
        <w:left w:val="none" w:sz="0" w:space="0" w:color="auto"/>
        <w:bottom w:val="none" w:sz="0" w:space="0" w:color="auto"/>
        <w:right w:val="none" w:sz="0" w:space="0" w:color="auto"/>
      </w:divBdr>
    </w:div>
    <w:div w:id="596061641">
      <w:bodyDiv w:val="1"/>
      <w:marLeft w:val="0"/>
      <w:marRight w:val="0"/>
      <w:marTop w:val="0"/>
      <w:marBottom w:val="0"/>
      <w:divBdr>
        <w:top w:val="none" w:sz="0" w:space="0" w:color="auto"/>
        <w:left w:val="none" w:sz="0" w:space="0" w:color="auto"/>
        <w:bottom w:val="none" w:sz="0" w:space="0" w:color="auto"/>
        <w:right w:val="none" w:sz="0" w:space="0" w:color="auto"/>
      </w:divBdr>
    </w:div>
    <w:div w:id="636565872">
      <w:bodyDiv w:val="1"/>
      <w:marLeft w:val="0"/>
      <w:marRight w:val="0"/>
      <w:marTop w:val="0"/>
      <w:marBottom w:val="0"/>
      <w:divBdr>
        <w:top w:val="none" w:sz="0" w:space="0" w:color="auto"/>
        <w:left w:val="none" w:sz="0" w:space="0" w:color="auto"/>
        <w:bottom w:val="none" w:sz="0" w:space="0" w:color="auto"/>
        <w:right w:val="none" w:sz="0" w:space="0" w:color="auto"/>
      </w:divBdr>
    </w:div>
    <w:div w:id="728918639">
      <w:bodyDiv w:val="1"/>
      <w:marLeft w:val="0"/>
      <w:marRight w:val="0"/>
      <w:marTop w:val="0"/>
      <w:marBottom w:val="0"/>
      <w:divBdr>
        <w:top w:val="none" w:sz="0" w:space="0" w:color="auto"/>
        <w:left w:val="none" w:sz="0" w:space="0" w:color="auto"/>
        <w:bottom w:val="none" w:sz="0" w:space="0" w:color="auto"/>
        <w:right w:val="none" w:sz="0" w:space="0" w:color="auto"/>
      </w:divBdr>
    </w:div>
    <w:div w:id="769786429">
      <w:bodyDiv w:val="1"/>
      <w:marLeft w:val="0"/>
      <w:marRight w:val="0"/>
      <w:marTop w:val="0"/>
      <w:marBottom w:val="0"/>
      <w:divBdr>
        <w:top w:val="none" w:sz="0" w:space="0" w:color="auto"/>
        <w:left w:val="none" w:sz="0" w:space="0" w:color="auto"/>
        <w:bottom w:val="none" w:sz="0" w:space="0" w:color="auto"/>
        <w:right w:val="none" w:sz="0" w:space="0" w:color="auto"/>
      </w:divBdr>
      <w:divsChild>
        <w:div w:id="2076664689">
          <w:marLeft w:val="0"/>
          <w:marRight w:val="0"/>
          <w:marTop w:val="0"/>
          <w:marBottom w:val="240"/>
          <w:divBdr>
            <w:top w:val="none" w:sz="0" w:space="0" w:color="auto"/>
            <w:left w:val="none" w:sz="0" w:space="0" w:color="auto"/>
            <w:bottom w:val="none" w:sz="0" w:space="0" w:color="auto"/>
            <w:right w:val="none" w:sz="0" w:space="0" w:color="auto"/>
          </w:divBdr>
          <w:divsChild>
            <w:div w:id="719937142">
              <w:marLeft w:val="0"/>
              <w:marRight w:val="0"/>
              <w:marTop w:val="0"/>
              <w:marBottom w:val="0"/>
              <w:divBdr>
                <w:top w:val="none" w:sz="0" w:space="0" w:color="auto"/>
                <w:left w:val="none" w:sz="0" w:space="0" w:color="auto"/>
                <w:bottom w:val="none" w:sz="0" w:space="0" w:color="auto"/>
                <w:right w:val="none" w:sz="0" w:space="0" w:color="auto"/>
              </w:divBdr>
              <w:divsChild>
                <w:div w:id="173180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368710">
      <w:bodyDiv w:val="1"/>
      <w:marLeft w:val="0"/>
      <w:marRight w:val="0"/>
      <w:marTop w:val="0"/>
      <w:marBottom w:val="0"/>
      <w:divBdr>
        <w:top w:val="none" w:sz="0" w:space="0" w:color="auto"/>
        <w:left w:val="none" w:sz="0" w:space="0" w:color="auto"/>
        <w:bottom w:val="none" w:sz="0" w:space="0" w:color="auto"/>
        <w:right w:val="none" w:sz="0" w:space="0" w:color="auto"/>
      </w:divBdr>
    </w:div>
    <w:div w:id="795180622">
      <w:bodyDiv w:val="1"/>
      <w:marLeft w:val="0"/>
      <w:marRight w:val="0"/>
      <w:marTop w:val="0"/>
      <w:marBottom w:val="0"/>
      <w:divBdr>
        <w:top w:val="none" w:sz="0" w:space="0" w:color="auto"/>
        <w:left w:val="none" w:sz="0" w:space="0" w:color="auto"/>
        <w:bottom w:val="none" w:sz="0" w:space="0" w:color="auto"/>
        <w:right w:val="none" w:sz="0" w:space="0" w:color="auto"/>
      </w:divBdr>
    </w:div>
    <w:div w:id="854342094">
      <w:bodyDiv w:val="1"/>
      <w:marLeft w:val="0"/>
      <w:marRight w:val="0"/>
      <w:marTop w:val="0"/>
      <w:marBottom w:val="0"/>
      <w:divBdr>
        <w:top w:val="none" w:sz="0" w:space="0" w:color="auto"/>
        <w:left w:val="none" w:sz="0" w:space="0" w:color="auto"/>
        <w:bottom w:val="none" w:sz="0" w:space="0" w:color="auto"/>
        <w:right w:val="none" w:sz="0" w:space="0" w:color="auto"/>
      </w:divBdr>
    </w:div>
    <w:div w:id="865755173">
      <w:bodyDiv w:val="1"/>
      <w:marLeft w:val="0"/>
      <w:marRight w:val="0"/>
      <w:marTop w:val="0"/>
      <w:marBottom w:val="0"/>
      <w:divBdr>
        <w:top w:val="none" w:sz="0" w:space="0" w:color="auto"/>
        <w:left w:val="none" w:sz="0" w:space="0" w:color="auto"/>
        <w:bottom w:val="none" w:sz="0" w:space="0" w:color="auto"/>
        <w:right w:val="none" w:sz="0" w:space="0" w:color="auto"/>
      </w:divBdr>
    </w:div>
    <w:div w:id="890076038">
      <w:bodyDiv w:val="1"/>
      <w:marLeft w:val="0"/>
      <w:marRight w:val="0"/>
      <w:marTop w:val="0"/>
      <w:marBottom w:val="0"/>
      <w:divBdr>
        <w:top w:val="none" w:sz="0" w:space="0" w:color="auto"/>
        <w:left w:val="none" w:sz="0" w:space="0" w:color="auto"/>
        <w:bottom w:val="none" w:sz="0" w:space="0" w:color="auto"/>
        <w:right w:val="none" w:sz="0" w:space="0" w:color="auto"/>
      </w:divBdr>
    </w:div>
    <w:div w:id="929703803">
      <w:bodyDiv w:val="1"/>
      <w:marLeft w:val="0"/>
      <w:marRight w:val="0"/>
      <w:marTop w:val="0"/>
      <w:marBottom w:val="0"/>
      <w:divBdr>
        <w:top w:val="none" w:sz="0" w:space="0" w:color="auto"/>
        <w:left w:val="none" w:sz="0" w:space="0" w:color="auto"/>
        <w:bottom w:val="none" w:sz="0" w:space="0" w:color="auto"/>
        <w:right w:val="none" w:sz="0" w:space="0" w:color="auto"/>
      </w:divBdr>
    </w:div>
    <w:div w:id="945498097">
      <w:bodyDiv w:val="1"/>
      <w:marLeft w:val="0"/>
      <w:marRight w:val="0"/>
      <w:marTop w:val="0"/>
      <w:marBottom w:val="0"/>
      <w:divBdr>
        <w:top w:val="none" w:sz="0" w:space="0" w:color="auto"/>
        <w:left w:val="none" w:sz="0" w:space="0" w:color="auto"/>
        <w:bottom w:val="none" w:sz="0" w:space="0" w:color="auto"/>
        <w:right w:val="none" w:sz="0" w:space="0" w:color="auto"/>
      </w:divBdr>
    </w:div>
    <w:div w:id="962079756">
      <w:bodyDiv w:val="1"/>
      <w:marLeft w:val="0"/>
      <w:marRight w:val="0"/>
      <w:marTop w:val="0"/>
      <w:marBottom w:val="0"/>
      <w:divBdr>
        <w:top w:val="none" w:sz="0" w:space="0" w:color="auto"/>
        <w:left w:val="none" w:sz="0" w:space="0" w:color="auto"/>
        <w:bottom w:val="none" w:sz="0" w:space="0" w:color="auto"/>
        <w:right w:val="none" w:sz="0" w:space="0" w:color="auto"/>
      </w:divBdr>
    </w:div>
    <w:div w:id="1040471812">
      <w:bodyDiv w:val="1"/>
      <w:marLeft w:val="0"/>
      <w:marRight w:val="0"/>
      <w:marTop w:val="0"/>
      <w:marBottom w:val="0"/>
      <w:divBdr>
        <w:top w:val="none" w:sz="0" w:space="0" w:color="auto"/>
        <w:left w:val="none" w:sz="0" w:space="0" w:color="auto"/>
        <w:bottom w:val="none" w:sz="0" w:space="0" w:color="auto"/>
        <w:right w:val="none" w:sz="0" w:space="0" w:color="auto"/>
      </w:divBdr>
    </w:div>
    <w:div w:id="1051148483">
      <w:bodyDiv w:val="1"/>
      <w:marLeft w:val="0"/>
      <w:marRight w:val="0"/>
      <w:marTop w:val="0"/>
      <w:marBottom w:val="0"/>
      <w:divBdr>
        <w:top w:val="none" w:sz="0" w:space="0" w:color="auto"/>
        <w:left w:val="none" w:sz="0" w:space="0" w:color="auto"/>
        <w:bottom w:val="none" w:sz="0" w:space="0" w:color="auto"/>
        <w:right w:val="none" w:sz="0" w:space="0" w:color="auto"/>
      </w:divBdr>
    </w:div>
    <w:div w:id="1078090494">
      <w:bodyDiv w:val="1"/>
      <w:marLeft w:val="0"/>
      <w:marRight w:val="0"/>
      <w:marTop w:val="0"/>
      <w:marBottom w:val="0"/>
      <w:divBdr>
        <w:top w:val="none" w:sz="0" w:space="0" w:color="auto"/>
        <w:left w:val="none" w:sz="0" w:space="0" w:color="auto"/>
        <w:bottom w:val="none" w:sz="0" w:space="0" w:color="auto"/>
        <w:right w:val="none" w:sz="0" w:space="0" w:color="auto"/>
      </w:divBdr>
    </w:div>
    <w:div w:id="1115100857">
      <w:bodyDiv w:val="1"/>
      <w:marLeft w:val="0"/>
      <w:marRight w:val="0"/>
      <w:marTop w:val="0"/>
      <w:marBottom w:val="0"/>
      <w:divBdr>
        <w:top w:val="none" w:sz="0" w:space="0" w:color="auto"/>
        <w:left w:val="none" w:sz="0" w:space="0" w:color="auto"/>
        <w:bottom w:val="none" w:sz="0" w:space="0" w:color="auto"/>
        <w:right w:val="none" w:sz="0" w:space="0" w:color="auto"/>
      </w:divBdr>
    </w:div>
    <w:div w:id="1117218380">
      <w:bodyDiv w:val="1"/>
      <w:marLeft w:val="0"/>
      <w:marRight w:val="0"/>
      <w:marTop w:val="0"/>
      <w:marBottom w:val="0"/>
      <w:divBdr>
        <w:top w:val="none" w:sz="0" w:space="0" w:color="auto"/>
        <w:left w:val="none" w:sz="0" w:space="0" w:color="auto"/>
        <w:bottom w:val="none" w:sz="0" w:space="0" w:color="auto"/>
        <w:right w:val="none" w:sz="0" w:space="0" w:color="auto"/>
      </w:divBdr>
    </w:div>
    <w:div w:id="1240410536">
      <w:bodyDiv w:val="1"/>
      <w:marLeft w:val="0"/>
      <w:marRight w:val="0"/>
      <w:marTop w:val="0"/>
      <w:marBottom w:val="0"/>
      <w:divBdr>
        <w:top w:val="none" w:sz="0" w:space="0" w:color="auto"/>
        <w:left w:val="none" w:sz="0" w:space="0" w:color="auto"/>
        <w:bottom w:val="none" w:sz="0" w:space="0" w:color="auto"/>
        <w:right w:val="none" w:sz="0" w:space="0" w:color="auto"/>
      </w:divBdr>
    </w:div>
    <w:div w:id="1396927855">
      <w:bodyDiv w:val="1"/>
      <w:marLeft w:val="0"/>
      <w:marRight w:val="0"/>
      <w:marTop w:val="0"/>
      <w:marBottom w:val="0"/>
      <w:divBdr>
        <w:top w:val="none" w:sz="0" w:space="0" w:color="auto"/>
        <w:left w:val="none" w:sz="0" w:space="0" w:color="auto"/>
        <w:bottom w:val="none" w:sz="0" w:space="0" w:color="auto"/>
        <w:right w:val="none" w:sz="0" w:space="0" w:color="auto"/>
      </w:divBdr>
    </w:div>
    <w:div w:id="1437364643">
      <w:bodyDiv w:val="1"/>
      <w:marLeft w:val="0"/>
      <w:marRight w:val="0"/>
      <w:marTop w:val="0"/>
      <w:marBottom w:val="0"/>
      <w:divBdr>
        <w:top w:val="none" w:sz="0" w:space="0" w:color="auto"/>
        <w:left w:val="none" w:sz="0" w:space="0" w:color="auto"/>
        <w:bottom w:val="none" w:sz="0" w:space="0" w:color="auto"/>
        <w:right w:val="none" w:sz="0" w:space="0" w:color="auto"/>
      </w:divBdr>
    </w:div>
    <w:div w:id="1524006109">
      <w:bodyDiv w:val="1"/>
      <w:marLeft w:val="0"/>
      <w:marRight w:val="0"/>
      <w:marTop w:val="0"/>
      <w:marBottom w:val="0"/>
      <w:divBdr>
        <w:top w:val="none" w:sz="0" w:space="0" w:color="auto"/>
        <w:left w:val="none" w:sz="0" w:space="0" w:color="auto"/>
        <w:bottom w:val="none" w:sz="0" w:space="0" w:color="auto"/>
        <w:right w:val="none" w:sz="0" w:space="0" w:color="auto"/>
      </w:divBdr>
    </w:div>
    <w:div w:id="1598057124">
      <w:bodyDiv w:val="1"/>
      <w:marLeft w:val="0"/>
      <w:marRight w:val="0"/>
      <w:marTop w:val="0"/>
      <w:marBottom w:val="0"/>
      <w:divBdr>
        <w:top w:val="none" w:sz="0" w:space="0" w:color="auto"/>
        <w:left w:val="none" w:sz="0" w:space="0" w:color="auto"/>
        <w:bottom w:val="none" w:sz="0" w:space="0" w:color="auto"/>
        <w:right w:val="none" w:sz="0" w:space="0" w:color="auto"/>
      </w:divBdr>
    </w:div>
    <w:div w:id="1827940913">
      <w:bodyDiv w:val="1"/>
      <w:marLeft w:val="0"/>
      <w:marRight w:val="0"/>
      <w:marTop w:val="0"/>
      <w:marBottom w:val="0"/>
      <w:divBdr>
        <w:top w:val="none" w:sz="0" w:space="0" w:color="auto"/>
        <w:left w:val="none" w:sz="0" w:space="0" w:color="auto"/>
        <w:bottom w:val="none" w:sz="0" w:space="0" w:color="auto"/>
        <w:right w:val="none" w:sz="0" w:space="0" w:color="auto"/>
      </w:divBdr>
    </w:div>
    <w:div w:id="1839928323">
      <w:bodyDiv w:val="1"/>
      <w:marLeft w:val="0"/>
      <w:marRight w:val="0"/>
      <w:marTop w:val="0"/>
      <w:marBottom w:val="0"/>
      <w:divBdr>
        <w:top w:val="none" w:sz="0" w:space="0" w:color="auto"/>
        <w:left w:val="none" w:sz="0" w:space="0" w:color="auto"/>
        <w:bottom w:val="none" w:sz="0" w:space="0" w:color="auto"/>
        <w:right w:val="none" w:sz="0" w:space="0" w:color="auto"/>
      </w:divBdr>
    </w:div>
    <w:div w:id="1872108943">
      <w:bodyDiv w:val="1"/>
      <w:marLeft w:val="0"/>
      <w:marRight w:val="0"/>
      <w:marTop w:val="0"/>
      <w:marBottom w:val="0"/>
      <w:divBdr>
        <w:top w:val="none" w:sz="0" w:space="0" w:color="auto"/>
        <w:left w:val="none" w:sz="0" w:space="0" w:color="auto"/>
        <w:bottom w:val="none" w:sz="0" w:space="0" w:color="auto"/>
        <w:right w:val="none" w:sz="0" w:space="0" w:color="auto"/>
      </w:divBdr>
    </w:div>
    <w:div w:id="1878739131">
      <w:bodyDiv w:val="1"/>
      <w:marLeft w:val="0"/>
      <w:marRight w:val="0"/>
      <w:marTop w:val="0"/>
      <w:marBottom w:val="0"/>
      <w:divBdr>
        <w:top w:val="none" w:sz="0" w:space="0" w:color="auto"/>
        <w:left w:val="none" w:sz="0" w:space="0" w:color="auto"/>
        <w:bottom w:val="none" w:sz="0" w:space="0" w:color="auto"/>
        <w:right w:val="none" w:sz="0" w:space="0" w:color="auto"/>
      </w:divBdr>
    </w:div>
    <w:div w:id="1886600442">
      <w:bodyDiv w:val="1"/>
      <w:marLeft w:val="0"/>
      <w:marRight w:val="0"/>
      <w:marTop w:val="0"/>
      <w:marBottom w:val="0"/>
      <w:divBdr>
        <w:top w:val="none" w:sz="0" w:space="0" w:color="auto"/>
        <w:left w:val="none" w:sz="0" w:space="0" w:color="auto"/>
        <w:bottom w:val="none" w:sz="0" w:space="0" w:color="auto"/>
        <w:right w:val="none" w:sz="0" w:space="0" w:color="auto"/>
      </w:divBdr>
    </w:div>
    <w:div w:id="1922253780">
      <w:bodyDiv w:val="1"/>
      <w:marLeft w:val="0"/>
      <w:marRight w:val="0"/>
      <w:marTop w:val="0"/>
      <w:marBottom w:val="0"/>
      <w:divBdr>
        <w:top w:val="none" w:sz="0" w:space="0" w:color="auto"/>
        <w:left w:val="none" w:sz="0" w:space="0" w:color="auto"/>
        <w:bottom w:val="none" w:sz="0" w:space="0" w:color="auto"/>
        <w:right w:val="none" w:sz="0" w:space="0" w:color="auto"/>
      </w:divBdr>
    </w:div>
    <w:div w:id="1964074651">
      <w:bodyDiv w:val="1"/>
      <w:marLeft w:val="0"/>
      <w:marRight w:val="0"/>
      <w:marTop w:val="0"/>
      <w:marBottom w:val="0"/>
      <w:divBdr>
        <w:top w:val="none" w:sz="0" w:space="0" w:color="auto"/>
        <w:left w:val="none" w:sz="0" w:space="0" w:color="auto"/>
        <w:bottom w:val="none" w:sz="0" w:space="0" w:color="auto"/>
        <w:right w:val="none" w:sz="0" w:space="0" w:color="auto"/>
      </w:divBdr>
    </w:div>
    <w:div w:id="1997418435">
      <w:bodyDiv w:val="1"/>
      <w:marLeft w:val="0"/>
      <w:marRight w:val="0"/>
      <w:marTop w:val="0"/>
      <w:marBottom w:val="0"/>
      <w:divBdr>
        <w:top w:val="none" w:sz="0" w:space="0" w:color="auto"/>
        <w:left w:val="none" w:sz="0" w:space="0" w:color="auto"/>
        <w:bottom w:val="none" w:sz="0" w:space="0" w:color="auto"/>
        <w:right w:val="none" w:sz="0" w:space="0" w:color="auto"/>
      </w:divBdr>
    </w:div>
    <w:div w:id="210942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ritilibrary.com/Publication/PublicationIndex/17262364?IssueID=1215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Toshiba\201901\&#24037;&#20316;\&#22025;&#32681;&#22823;&#23416;\&#26381;&#21209;\&#25351;&#23566;&#30740;&#31350;&#29983;\&#23578;&#21235;\&#26399;&#21002;\20201201_1_&#36939;&#21205;&#22296;&#38538;&#20957;&#32858;&#21147;&#20043;&#25991;&#29563;&#22238;&#39015;.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D8BC0-B353-4CCF-974C-597B2CDD3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20201201_1_運動團隊凝聚力之文獻回顧</Template>
  <TotalTime>74</TotalTime>
  <Pages>8</Pages>
  <Words>4579</Words>
  <Characters>5953</Characters>
  <Application>Microsoft Office Word</Application>
  <DocSecurity>0</DocSecurity>
  <Lines>165</Lines>
  <Paragraphs>91</Paragraphs>
  <ScaleCrop>false</ScaleCrop>
  <Company>Microsoft</Company>
  <LinksUpToDate>false</LinksUpToDate>
  <CharactersWithSpaces>10441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sandy ni</dc:creator>
  <cp:lastModifiedBy>user</cp:lastModifiedBy>
  <cp:revision>12</cp:revision>
  <dcterms:created xsi:type="dcterms:W3CDTF">2023-03-29T11:08:00Z</dcterms:created>
  <dcterms:modified xsi:type="dcterms:W3CDTF">2024-12-23T05:51:00Z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5806868b8cb414992773bc9c688a7a4748de48cfd4462d75d5443e299fb819e6</vt:lpwstr>
  </property>
</Properties>
</file>