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5402" w:rsidRPr="00DC15C8" w:rsidRDefault="0091613C" w:rsidP="0091613C">
      <w:pPr>
        <w:jc w:val="center"/>
        <w:rPr>
          <w:rFonts w:ascii="標楷體" w:eastAsia="標楷體" w:hAnsi="標楷體"/>
          <w:b/>
          <w:sz w:val="28"/>
          <w:szCs w:val="28"/>
          <w:lang w:eastAsia="zh-TW"/>
        </w:rPr>
      </w:pPr>
      <w:r w:rsidRPr="00DC15C8">
        <w:rPr>
          <w:rFonts w:ascii="標楷體" w:eastAsia="標楷體" w:hAnsi="標楷體" w:hint="eastAsia"/>
          <w:b/>
          <w:sz w:val="28"/>
          <w:szCs w:val="28"/>
          <w:lang w:eastAsia="zh-TW"/>
        </w:rPr>
        <w:t>國立嘉義大學師範學院體育與健康休閒學系師資培育公費生</w:t>
      </w:r>
      <w:r w:rsidR="000D4F39" w:rsidRPr="00DC15C8">
        <w:rPr>
          <w:rFonts w:ascii="標楷體" w:eastAsia="標楷體" w:hAnsi="標楷體" w:hint="eastAsia"/>
          <w:b/>
          <w:sz w:val="28"/>
          <w:szCs w:val="28"/>
          <w:lang w:eastAsia="zh-TW"/>
        </w:rPr>
        <w:t>甄選培育與</w:t>
      </w:r>
      <w:r w:rsidRPr="00DC15C8">
        <w:rPr>
          <w:rFonts w:ascii="標楷體" w:eastAsia="標楷體" w:hAnsi="標楷體" w:hint="eastAsia"/>
          <w:b/>
          <w:sz w:val="28"/>
          <w:szCs w:val="28"/>
          <w:lang w:eastAsia="zh-TW"/>
        </w:rPr>
        <w:t>輔導要點</w:t>
      </w:r>
    </w:p>
    <w:p w:rsidR="0091613C" w:rsidRPr="00DC15C8" w:rsidRDefault="0091613C" w:rsidP="0091613C">
      <w:pPr>
        <w:spacing w:after="0" w:line="320" w:lineRule="exact"/>
        <w:jc w:val="right"/>
        <w:rPr>
          <w:rFonts w:ascii="標楷體" w:eastAsia="標楷體" w:hAnsi="標楷體"/>
          <w:b/>
          <w:sz w:val="20"/>
          <w:szCs w:val="20"/>
          <w:lang w:eastAsia="zh-TW"/>
        </w:rPr>
      </w:pPr>
      <w:r w:rsidRPr="00DC15C8">
        <w:rPr>
          <w:rFonts w:ascii="標楷體" w:eastAsia="標楷體" w:hAnsi="標楷體" w:hint="eastAsia"/>
          <w:b/>
          <w:sz w:val="20"/>
          <w:szCs w:val="20"/>
          <w:lang w:eastAsia="zh-TW"/>
        </w:rPr>
        <w:t>【</w:t>
      </w:r>
      <w:r w:rsidRPr="00DC15C8">
        <w:rPr>
          <w:rFonts w:ascii="標楷體" w:eastAsia="標楷體" w:hAnsi="標楷體" w:hint="eastAsia"/>
          <w:sz w:val="20"/>
          <w:szCs w:val="20"/>
          <w:lang w:eastAsia="zh-TW"/>
        </w:rPr>
        <w:t>10</w:t>
      </w:r>
      <w:r w:rsidR="00DC15C8" w:rsidRPr="00DC15C8">
        <w:rPr>
          <w:rFonts w:ascii="標楷體" w:eastAsia="標楷體" w:hAnsi="標楷體" w:hint="eastAsia"/>
          <w:sz w:val="20"/>
          <w:szCs w:val="20"/>
          <w:lang w:eastAsia="zh-TW"/>
        </w:rPr>
        <w:t>9</w:t>
      </w:r>
      <w:r w:rsidRPr="00DC15C8">
        <w:rPr>
          <w:rFonts w:ascii="標楷體" w:eastAsia="標楷體" w:hAnsi="標楷體" w:hint="eastAsia"/>
          <w:b/>
          <w:sz w:val="20"/>
          <w:szCs w:val="20"/>
          <w:lang w:eastAsia="zh-TW"/>
        </w:rPr>
        <w:t>學年度</w:t>
      </w:r>
      <w:r w:rsidR="00DC15C8" w:rsidRPr="00DC15C8">
        <w:rPr>
          <w:rFonts w:ascii="標楷體" w:eastAsia="標楷體" w:hAnsi="標楷體" w:hint="eastAsia"/>
          <w:b/>
          <w:sz w:val="20"/>
          <w:szCs w:val="20"/>
          <w:lang w:eastAsia="zh-TW"/>
        </w:rPr>
        <w:t>起</w:t>
      </w:r>
      <w:r w:rsidR="00282CD5" w:rsidRPr="00DC15C8">
        <w:rPr>
          <w:rFonts w:ascii="標楷體" w:eastAsia="標楷體" w:hAnsi="標楷體" w:hint="eastAsia"/>
          <w:b/>
          <w:sz w:val="20"/>
          <w:szCs w:val="20"/>
          <w:lang w:eastAsia="zh-TW"/>
        </w:rPr>
        <w:t>適用</w:t>
      </w:r>
      <w:r w:rsidRPr="00DC15C8">
        <w:rPr>
          <w:rFonts w:ascii="標楷體" w:eastAsia="標楷體" w:hAnsi="標楷體" w:hint="eastAsia"/>
          <w:b/>
          <w:sz w:val="20"/>
          <w:szCs w:val="20"/>
          <w:lang w:eastAsia="zh-TW"/>
        </w:rPr>
        <w:t>】</w:t>
      </w:r>
    </w:p>
    <w:p w:rsidR="0091613C" w:rsidRPr="00DC15C8" w:rsidRDefault="0091613C" w:rsidP="0091613C">
      <w:pPr>
        <w:spacing w:after="0" w:line="320" w:lineRule="exact"/>
        <w:jc w:val="right"/>
        <w:rPr>
          <w:rFonts w:ascii="標楷體" w:eastAsia="標楷體" w:hAnsi="標楷體"/>
          <w:sz w:val="20"/>
          <w:szCs w:val="20"/>
          <w:lang w:eastAsia="zh-TW"/>
        </w:rPr>
      </w:pPr>
      <w:r w:rsidRPr="00DC15C8">
        <w:rPr>
          <w:rFonts w:ascii="標楷體" w:eastAsia="標楷體" w:hAnsi="標楷體" w:hint="eastAsia"/>
          <w:sz w:val="20"/>
          <w:szCs w:val="20"/>
          <w:lang w:eastAsia="zh-TW"/>
        </w:rPr>
        <w:t>103.10.15  103學年度第1學期第3</w:t>
      </w:r>
      <w:r w:rsidR="00A95402" w:rsidRPr="00DC15C8">
        <w:rPr>
          <w:rFonts w:ascii="標楷體" w:eastAsia="標楷體" w:hAnsi="標楷體" w:hint="eastAsia"/>
          <w:sz w:val="20"/>
          <w:szCs w:val="20"/>
          <w:lang w:eastAsia="zh-TW"/>
        </w:rPr>
        <w:t>次系</w:t>
      </w:r>
      <w:proofErr w:type="gramStart"/>
      <w:r w:rsidRPr="00DC15C8">
        <w:rPr>
          <w:rFonts w:ascii="標楷體" w:eastAsia="標楷體" w:hAnsi="標楷體" w:hint="eastAsia"/>
          <w:sz w:val="20"/>
          <w:szCs w:val="20"/>
          <w:lang w:eastAsia="zh-TW"/>
        </w:rPr>
        <w:t>務</w:t>
      </w:r>
      <w:proofErr w:type="gramEnd"/>
      <w:r w:rsidRPr="00DC15C8">
        <w:rPr>
          <w:rFonts w:ascii="標楷體" w:eastAsia="標楷體" w:hAnsi="標楷體" w:hint="eastAsia"/>
          <w:sz w:val="20"/>
          <w:szCs w:val="20"/>
          <w:lang w:eastAsia="zh-TW"/>
        </w:rPr>
        <w:t>會議通過</w:t>
      </w:r>
    </w:p>
    <w:p w:rsidR="0091613C" w:rsidRPr="00DC15C8" w:rsidRDefault="00A95402" w:rsidP="0040111E">
      <w:pPr>
        <w:spacing w:after="0" w:line="320" w:lineRule="exact"/>
        <w:jc w:val="right"/>
        <w:rPr>
          <w:rFonts w:ascii="標楷體" w:eastAsia="標楷體" w:hAnsi="標楷體"/>
          <w:sz w:val="20"/>
          <w:szCs w:val="20"/>
          <w:lang w:eastAsia="zh-TW"/>
        </w:rPr>
      </w:pPr>
      <w:r w:rsidRPr="00DC15C8">
        <w:rPr>
          <w:rFonts w:ascii="標楷體" w:eastAsia="標楷體" w:hAnsi="標楷體" w:hint="eastAsia"/>
          <w:sz w:val="20"/>
          <w:szCs w:val="20"/>
          <w:lang w:eastAsia="zh-TW"/>
        </w:rPr>
        <w:t>104.6.16 103學年度第2學期第5次系</w:t>
      </w:r>
      <w:proofErr w:type="gramStart"/>
      <w:r w:rsidRPr="00DC15C8">
        <w:rPr>
          <w:rFonts w:ascii="標楷體" w:eastAsia="標楷體" w:hAnsi="標楷體" w:hint="eastAsia"/>
          <w:sz w:val="20"/>
          <w:szCs w:val="20"/>
          <w:lang w:eastAsia="zh-TW"/>
        </w:rPr>
        <w:t>務</w:t>
      </w:r>
      <w:proofErr w:type="gramEnd"/>
      <w:r w:rsidRPr="00DC15C8">
        <w:rPr>
          <w:rFonts w:ascii="標楷體" w:eastAsia="標楷體" w:hAnsi="標楷體" w:hint="eastAsia"/>
          <w:sz w:val="20"/>
          <w:szCs w:val="20"/>
          <w:lang w:eastAsia="zh-TW"/>
        </w:rPr>
        <w:t>會議</w:t>
      </w:r>
      <w:r w:rsidR="0040111E" w:rsidRPr="00DC15C8">
        <w:rPr>
          <w:rFonts w:ascii="標楷體" w:eastAsia="標楷體" w:hAnsi="標楷體" w:hint="eastAsia"/>
          <w:sz w:val="20"/>
          <w:szCs w:val="20"/>
          <w:lang w:eastAsia="zh-TW"/>
        </w:rPr>
        <w:t>通過</w:t>
      </w:r>
    </w:p>
    <w:p w:rsidR="008821D4" w:rsidRPr="00DC15C8" w:rsidRDefault="0040111E" w:rsidP="008821D4">
      <w:pPr>
        <w:spacing w:after="0" w:line="320" w:lineRule="exact"/>
        <w:jc w:val="right"/>
        <w:rPr>
          <w:rFonts w:ascii="標楷體" w:eastAsia="標楷體" w:hAnsi="標楷體"/>
          <w:sz w:val="20"/>
          <w:szCs w:val="20"/>
          <w:lang w:eastAsia="zh-TW"/>
        </w:rPr>
      </w:pPr>
      <w:r w:rsidRPr="00DC15C8">
        <w:rPr>
          <w:rFonts w:ascii="標楷體" w:eastAsia="標楷體" w:hAnsi="標楷體" w:hint="eastAsia"/>
          <w:sz w:val="20"/>
          <w:szCs w:val="20"/>
          <w:lang w:eastAsia="zh-TW"/>
        </w:rPr>
        <w:t>106.4.14 105學年度第2學期第2次系</w:t>
      </w:r>
      <w:proofErr w:type="gramStart"/>
      <w:r w:rsidRPr="00DC15C8">
        <w:rPr>
          <w:rFonts w:ascii="標楷體" w:eastAsia="標楷體" w:hAnsi="標楷體" w:hint="eastAsia"/>
          <w:sz w:val="20"/>
          <w:szCs w:val="20"/>
          <w:lang w:eastAsia="zh-TW"/>
        </w:rPr>
        <w:t>務</w:t>
      </w:r>
      <w:proofErr w:type="gramEnd"/>
      <w:r w:rsidRPr="00DC15C8">
        <w:rPr>
          <w:rFonts w:ascii="標楷體" w:eastAsia="標楷體" w:hAnsi="標楷體" w:hint="eastAsia"/>
          <w:sz w:val="20"/>
          <w:szCs w:val="20"/>
          <w:lang w:eastAsia="zh-TW"/>
        </w:rPr>
        <w:t>會議通</w:t>
      </w:r>
      <w:r w:rsidR="008821D4" w:rsidRPr="00DC15C8">
        <w:rPr>
          <w:rFonts w:ascii="標楷體" w:eastAsia="標楷體" w:hAnsi="標楷體" w:hint="eastAsia"/>
          <w:sz w:val="20"/>
          <w:szCs w:val="20"/>
          <w:lang w:eastAsia="zh-TW"/>
        </w:rPr>
        <w:t>過</w:t>
      </w:r>
    </w:p>
    <w:p w:rsidR="0040111E" w:rsidRDefault="008821D4" w:rsidP="008821D4">
      <w:pPr>
        <w:spacing w:after="0" w:line="320" w:lineRule="exact"/>
        <w:jc w:val="right"/>
        <w:rPr>
          <w:rFonts w:ascii="標楷體" w:eastAsia="標楷體" w:hAnsi="標楷體" w:hint="eastAsia"/>
          <w:sz w:val="20"/>
          <w:szCs w:val="20"/>
          <w:lang w:eastAsia="zh-TW"/>
        </w:rPr>
      </w:pPr>
      <w:r w:rsidRPr="00DC15C8">
        <w:rPr>
          <w:rFonts w:ascii="標楷體" w:eastAsia="標楷體" w:hAnsi="標楷體" w:hint="eastAsia"/>
          <w:sz w:val="20"/>
          <w:szCs w:val="20"/>
          <w:lang w:eastAsia="zh-TW"/>
        </w:rPr>
        <w:t>108.9.25 108學年度第1學期第1</w:t>
      </w:r>
      <w:r w:rsidR="00C12440">
        <w:rPr>
          <w:rFonts w:ascii="標楷體" w:eastAsia="標楷體" w:hAnsi="標楷體" w:hint="eastAsia"/>
          <w:sz w:val="20"/>
          <w:szCs w:val="20"/>
          <w:lang w:eastAsia="zh-TW"/>
        </w:rPr>
        <w:t>次系務會議通</w:t>
      </w:r>
      <w:bookmarkStart w:id="0" w:name="_GoBack"/>
      <w:bookmarkEnd w:id="0"/>
      <w:r w:rsidR="0040111E" w:rsidRPr="00DC15C8">
        <w:rPr>
          <w:rFonts w:ascii="標楷體" w:eastAsia="標楷體" w:hAnsi="標楷體" w:hint="eastAsia"/>
          <w:sz w:val="20"/>
          <w:szCs w:val="20"/>
          <w:lang w:eastAsia="zh-TW"/>
        </w:rPr>
        <w:t>過</w:t>
      </w:r>
    </w:p>
    <w:p w:rsidR="00763AF9" w:rsidRPr="00DC15C8" w:rsidRDefault="00C12440" w:rsidP="008821D4">
      <w:pPr>
        <w:spacing w:after="0" w:line="320" w:lineRule="exact"/>
        <w:jc w:val="right"/>
        <w:rPr>
          <w:rFonts w:ascii="標楷體" w:eastAsia="標楷體" w:hAnsi="標楷體"/>
          <w:sz w:val="20"/>
          <w:szCs w:val="20"/>
          <w:lang w:eastAsia="zh-TW"/>
        </w:rPr>
      </w:pPr>
      <w:r>
        <w:rPr>
          <w:rFonts w:ascii="標楷體" w:eastAsia="標楷體" w:hAnsi="標楷體" w:hint="eastAsia"/>
          <w:sz w:val="20"/>
          <w:szCs w:val="20"/>
          <w:lang w:eastAsia="zh-TW"/>
        </w:rPr>
        <w:t>109.06.10 108學年度第2學期第2次系</w:t>
      </w:r>
      <w:proofErr w:type="gramStart"/>
      <w:r>
        <w:rPr>
          <w:rFonts w:ascii="標楷體" w:eastAsia="標楷體" w:hAnsi="標楷體" w:hint="eastAsia"/>
          <w:sz w:val="20"/>
          <w:szCs w:val="20"/>
          <w:lang w:eastAsia="zh-TW"/>
        </w:rPr>
        <w:t>務</w:t>
      </w:r>
      <w:proofErr w:type="gramEnd"/>
      <w:r>
        <w:rPr>
          <w:rFonts w:ascii="標楷體" w:eastAsia="標楷體" w:hAnsi="標楷體" w:hint="eastAsia"/>
          <w:sz w:val="20"/>
          <w:szCs w:val="20"/>
          <w:lang w:eastAsia="zh-TW"/>
        </w:rPr>
        <w:t>會議通過</w:t>
      </w:r>
    </w:p>
    <w:p w:rsidR="008821D4" w:rsidRPr="00DC15C8" w:rsidRDefault="008821D4" w:rsidP="008821D4">
      <w:pPr>
        <w:jc w:val="right"/>
        <w:rPr>
          <w:rFonts w:ascii="標楷體" w:eastAsia="標楷體" w:hAnsi="標楷體"/>
          <w:sz w:val="20"/>
          <w:szCs w:val="20"/>
          <w:lang w:eastAsia="zh-TW"/>
        </w:rPr>
      </w:pPr>
    </w:p>
    <w:p w:rsidR="0091613C" w:rsidRPr="00DC15C8" w:rsidRDefault="0091613C" w:rsidP="008A79E6">
      <w:pPr>
        <w:spacing w:line="240" w:lineRule="auto"/>
        <w:rPr>
          <w:rFonts w:ascii="標楷體" w:eastAsia="標楷體" w:hAnsi="標楷體"/>
          <w:lang w:eastAsia="zh-TW"/>
        </w:rPr>
      </w:pPr>
      <w:r w:rsidRPr="00DC15C8">
        <w:rPr>
          <w:rFonts w:ascii="標楷體" w:eastAsia="標楷體" w:hAnsi="標楷體" w:hint="eastAsia"/>
          <w:lang w:eastAsia="zh-TW"/>
        </w:rPr>
        <w:t>國立嘉義大學師範學院體育與健康休閒學系(以下簡稱本系)，為提升公費生學習品質，保障畢業後公費生師資素質，特依據「師資培育法」、「師資培育公費助學金及分發服務辦法」與「國立嘉義大學師資培育公費生</w:t>
      </w:r>
      <w:r w:rsidR="00436F0E" w:rsidRPr="00DC15C8">
        <w:rPr>
          <w:rFonts w:ascii="標楷體" w:eastAsia="標楷體" w:hAnsi="標楷體" w:hint="eastAsia"/>
          <w:lang w:eastAsia="zh-TW"/>
        </w:rPr>
        <w:t>甄選培育與輔導要點」</w:t>
      </w:r>
      <w:r w:rsidRPr="00DC15C8">
        <w:rPr>
          <w:rFonts w:ascii="標楷體" w:eastAsia="標楷體" w:hAnsi="標楷體" w:hint="eastAsia"/>
          <w:lang w:eastAsia="zh-TW"/>
        </w:rPr>
        <w:t>等相關規定，訂定本系「師資培育公費生</w:t>
      </w:r>
      <w:r w:rsidR="008821D4" w:rsidRPr="00DC15C8">
        <w:rPr>
          <w:rFonts w:ascii="標楷體" w:eastAsia="標楷體" w:hAnsi="標楷體" w:hint="eastAsia"/>
          <w:lang w:eastAsia="zh-TW"/>
        </w:rPr>
        <w:t>甄選培育與</w:t>
      </w:r>
      <w:r w:rsidRPr="00DC15C8">
        <w:rPr>
          <w:rFonts w:ascii="標楷體" w:eastAsia="標楷體" w:hAnsi="標楷體" w:hint="eastAsia"/>
          <w:lang w:eastAsia="zh-TW"/>
        </w:rPr>
        <w:t>輔導要點」 (以下簡稱本要點)。</w:t>
      </w:r>
    </w:p>
    <w:p w:rsidR="0091613C" w:rsidRDefault="0091613C" w:rsidP="008A79E6">
      <w:pPr>
        <w:numPr>
          <w:ilvl w:val="0"/>
          <w:numId w:val="1"/>
        </w:numPr>
        <w:spacing w:after="0" w:line="240" w:lineRule="auto"/>
        <w:rPr>
          <w:rFonts w:ascii="標楷體" w:eastAsia="標楷體" w:hAnsi="標楷體" w:hint="eastAsia"/>
          <w:lang w:eastAsia="zh-TW"/>
        </w:rPr>
      </w:pPr>
      <w:r w:rsidRPr="00DC15C8">
        <w:rPr>
          <w:rFonts w:ascii="標楷體" w:eastAsia="標楷體" w:hAnsi="標楷體" w:hint="eastAsia"/>
          <w:lang w:eastAsia="zh-TW"/>
        </w:rPr>
        <w:t>本要點所稱師資培育公費生(以下簡稱公費生)，係指依師資培育法第十</w:t>
      </w:r>
      <w:r w:rsidR="00436F0E" w:rsidRPr="00DC15C8">
        <w:rPr>
          <w:rFonts w:ascii="標楷體" w:eastAsia="標楷體" w:hAnsi="標楷體" w:hint="eastAsia"/>
          <w:lang w:eastAsia="zh-TW"/>
        </w:rPr>
        <w:t>四</w:t>
      </w:r>
      <w:r w:rsidRPr="00DC15C8">
        <w:rPr>
          <w:rFonts w:ascii="標楷體" w:eastAsia="標楷體" w:hAnsi="標楷體" w:hint="eastAsia"/>
          <w:lang w:eastAsia="zh-TW"/>
        </w:rPr>
        <w:t>條第一項規定，享有師資培育公費待遇，畢業後應至偏遠或特殊地區學校服務之學生。</w:t>
      </w:r>
    </w:p>
    <w:p w:rsidR="00427C86" w:rsidRPr="00427C86" w:rsidRDefault="00427C86" w:rsidP="00427C86">
      <w:pPr>
        <w:spacing w:after="0" w:line="240" w:lineRule="auto"/>
        <w:ind w:left="480"/>
        <w:rPr>
          <w:rFonts w:ascii="標楷體" w:eastAsia="標楷體" w:hAnsi="標楷體"/>
          <w:b/>
          <w:color w:val="FF0000"/>
          <w:u w:val="single"/>
          <w:lang w:eastAsia="zh-TW"/>
        </w:rPr>
      </w:pPr>
      <w:r w:rsidRPr="00427C86">
        <w:rPr>
          <w:rFonts w:ascii="標楷體" w:eastAsia="標楷體" w:hAnsi="標楷體" w:hint="eastAsia"/>
          <w:b/>
          <w:color w:val="FF0000"/>
          <w:u w:val="single"/>
          <w:lang w:eastAsia="zh-TW"/>
        </w:rPr>
        <w:t>前項偏遠地或特殊地區學校，由直轄市、縣(市)主管機關案學校位置或不足類科師資需求認定後，報中央主管機關核定。</w:t>
      </w:r>
    </w:p>
    <w:p w:rsidR="0091613C" w:rsidRPr="00DC15C8" w:rsidRDefault="00A67116" w:rsidP="008A79E6">
      <w:pPr>
        <w:numPr>
          <w:ilvl w:val="0"/>
          <w:numId w:val="1"/>
        </w:numPr>
        <w:spacing w:after="0" w:line="240" w:lineRule="auto"/>
        <w:rPr>
          <w:rFonts w:ascii="標楷體" w:eastAsia="標楷體" w:hAnsi="標楷體"/>
          <w:lang w:eastAsia="zh-TW"/>
        </w:rPr>
      </w:pPr>
      <w:r w:rsidRPr="00DC15C8">
        <w:rPr>
          <w:rFonts w:ascii="標楷體" w:eastAsia="標楷體" w:hAnsi="標楷體" w:hint="eastAsia"/>
          <w:lang w:eastAsia="zh-TW"/>
        </w:rPr>
        <w:t>根據師資培育法第十四</w:t>
      </w:r>
      <w:r w:rsidR="0091613C" w:rsidRPr="00DC15C8">
        <w:rPr>
          <w:rFonts w:ascii="標楷體" w:eastAsia="標楷體" w:hAnsi="標楷體" w:hint="eastAsia"/>
          <w:lang w:eastAsia="zh-TW"/>
        </w:rPr>
        <w:t>條第二項規定，公費生所享有之公費與助學金之數額、公費生之公費受領年限、應訂定契約之內容、應履行及其應遵循事項之義務、違反義務之處理、分發服務辦法，由中央主管機關訂定之。</w:t>
      </w:r>
    </w:p>
    <w:p w:rsidR="0091613C" w:rsidRDefault="0091613C" w:rsidP="008A79E6">
      <w:pPr>
        <w:numPr>
          <w:ilvl w:val="0"/>
          <w:numId w:val="1"/>
        </w:numPr>
        <w:spacing w:after="0" w:line="240" w:lineRule="auto"/>
        <w:rPr>
          <w:rFonts w:ascii="標楷體" w:eastAsia="標楷體" w:hAnsi="標楷體" w:hint="eastAsia"/>
          <w:lang w:eastAsia="zh-TW"/>
        </w:rPr>
      </w:pPr>
      <w:r w:rsidRPr="00DC15C8">
        <w:rPr>
          <w:rFonts w:ascii="標楷體" w:eastAsia="標楷體" w:hAnsi="標楷體" w:hint="eastAsia"/>
          <w:lang w:eastAsia="zh-TW"/>
        </w:rPr>
        <w:t>依據師資培育公費助學金及分發服務辦法第七條規定，公費生於受領公費前，應與學校簽訂契約書，以履行其相關服務義務。</w:t>
      </w:r>
    </w:p>
    <w:p w:rsidR="00427C86" w:rsidRPr="00427C86" w:rsidRDefault="00427C86" w:rsidP="00427C86">
      <w:pPr>
        <w:spacing w:after="0" w:line="240" w:lineRule="auto"/>
        <w:ind w:left="480"/>
        <w:rPr>
          <w:rFonts w:ascii="標楷體" w:eastAsia="標楷體" w:hAnsi="標楷體" w:hint="eastAsia"/>
          <w:b/>
          <w:color w:val="FF0000"/>
          <w:u w:val="single"/>
          <w:lang w:eastAsia="zh-TW"/>
        </w:rPr>
      </w:pPr>
      <w:r w:rsidRPr="00427C86">
        <w:rPr>
          <w:rFonts w:ascii="標楷體" w:eastAsia="標楷體" w:hAnsi="標楷體" w:hint="eastAsia"/>
          <w:b/>
          <w:color w:val="FF0000"/>
          <w:u w:val="single"/>
          <w:lang w:eastAsia="zh-TW"/>
        </w:rPr>
        <w:t>前項契約書應記載學生姓名、系級、公費受領開始年月、公費受領起訖時間及年限、分發服務年限、分發學年度、培育條件、違反約定喪失公費受領及接受分發之權利、償還公費之條件及核計基準、自願接受執行之約定、保證人對公費生公費賠償負連帶責任、簽約日期及其他相關事項。</w:t>
      </w:r>
    </w:p>
    <w:p w:rsidR="00427C86" w:rsidRPr="00427C86" w:rsidRDefault="00427C86" w:rsidP="00427C86">
      <w:pPr>
        <w:spacing w:after="0" w:line="240" w:lineRule="auto"/>
        <w:ind w:left="480"/>
        <w:rPr>
          <w:rFonts w:ascii="標楷體" w:eastAsia="標楷體" w:hAnsi="標楷體"/>
          <w:b/>
          <w:color w:val="FF0000"/>
          <w:u w:val="single"/>
          <w:lang w:eastAsia="zh-TW"/>
        </w:rPr>
      </w:pPr>
      <w:r w:rsidRPr="00427C86">
        <w:rPr>
          <w:rFonts w:ascii="標楷體" w:eastAsia="標楷體" w:hAnsi="標楷體" w:hint="eastAsia"/>
          <w:b/>
          <w:color w:val="FF0000"/>
          <w:u w:val="single"/>
          <w:lang w:eastAsia="zh-TW"/>
        </w:rPr>
        <w:t>契約書簽訂後，分發學年度不得延後，且培育條件不得變更。但原住民公費生及離島地區保送生，經中央、直轄市、縣（市）主管機關同意，得延後分發至多一學年度。</w:t>
      </w:r>
    </w:p>
    <w:p w:rsidR="00EE6131" w:rsidRPr="00DC15C8" w:rsidRDefault="00EE6131" w:rsidP="00EE6131">
      <w:pPr>
        <w:numPr>
          <w:ilvl w:val="0"/>
          <w:numId w:val="1"/>
        </w:numPr>
        <w:spacing w:after="0" w:line="240" w:lineRule="auto"/>
        <w:rPr>
          <w:rFonts w:ascii="標楷體" w:eastAsia="標楷體" w:hAnsi="標楷體"/>
          <w:lang w:eastAsia="zh-TW"/>
        </w:rPr>
      </w:pPr>
      <w:r w:rsidRPr="00DC15C8">
        <w:rPr>
          <w:rFonts w:ascii="標楷體" w:eastAsia="標楷體" w:hAnsi="標楷體" w:hint="eastAsia"/>
          <w:lang w:eastAsia="zh-TW"/>
        </w:rPr>
        <w:t>本校公費生之來源包括教育部規範之甲、乙兩種方案</w:t>
      </w:r>
    </w:p>
    <w:p w:rsidR="00EE6131" w:rsidRPr="00DC15C8" w:rsidRDefault="00EE6131" w:rsidP="00EE6131">
      <w:pPr>
        <w:spacing w:after="0" w:line="240" w:lineRule="auto"/>
        <w:ind w:left="480"/>
        <w:rPr>
          <w:rFonts w:ascii="標楷體" w:eastAsia="標楷體" w:hAnsi="標楷體"/>
          <w:lang w:eastAsia="zh-TW"/>
        </w:rPr>
      </w:pPr>
      <w:r w:rsidRPr="00DC15C8">
        <w:rPr>
          <w:rFonts w:ascii="標楷體" w:eastAsia="標楷體" w:hAnsi="標楷體" w:hint="eastAsia"/>
          <w:lang w:eastAsia="zh-TW"/>
        </w:rPr>
        <w:t>(</w:t>
      </w:r>
      <w:proofErr w:type="gramStart"/>
      <w:r w:rsidRPr="00DC15C8">
        <w:rPr>
          <w:rFonts w:ascii="標楷體" w:eastAsia="標楷體" w:hAnsi="標楷體" w:hint="eastAsia"/>
          <w:lang w:eastAsia="zh-TW"/>
        </w:rPr>
        <w:t>一</w:t>
      </w:r>
      <w:proofErr w:type="gramEnd"/>
      <w:r w:rsidRPr="00DC15C8">
        <w:rPr>
          <w:rFonts w:ascii="標楷體" w:eastAsia="標楷體" w:hAnsi="標楷體" w:hint="eastAsia"/>
          <w:lang w:eastAsia="zh-TW"/>
        </w:rPr>
        <w:t>)甲案(甄選高中畢業生、大學畢業生)</w:t>
      </w:r>
    </w:p>
    <w:p w:rsidR="00EE6131" w:rsidRPr="00DC15C8" w:rsidRDefault="00EE6131" w:rsidP="00EE6131">
      <w:pPr>
        <w:spacing w:after="0" w:line="240" w:lineRule="auto"/>
        <w:ind w:left="480"/>
        <w:rPr>
          <w:rFonts w:ascii="標楷體" w:eastAsia="標楷體" w:hAnsi="標楷體"/>
          <w:lang w:eastAsia="zh-TW"/>
        </w:rPr>
      </w:pPr>
      <w:r w:rsidRPr="00DC15C8">
        <w:rPr>
          <w:rFonts w:ascii="標楷體" w:eastAsia="標楷體" w:hAnsi="標楷體" w:hint="eastAsia"/>
          <w:lang w:eastAsia="zh-TW"/>
        </w:rPr>
        <w:t>1.甄選高中畢業生：依地方政府及國教署師資類科需求各培育大學系特性，共同決定</w:t>
      </w:r>
      <w:proofErr w:type="gramStart"/>
      <w:r w:rsidRPr="00DC15C8">
        <w:rPr>
          <w:rFonts w:ascii="標楷體" w:eastAsia="標楷體" w:hAnsi="標楷體" w:hint="eastAsia"/>
          <w:lang w:eastAsia="zh-TW"/>
        </w:rPr>
        <w:t>採</w:t>
      </w:r>
      <w:proofErr w:type="gramEnd"/>
      <w:r w:rsidRPr="00DC15C8">
        <w:rPr>
          <w:rFonts w:ascii="標楷體" w:eastAsia="標楷體" w:hAnsi="標楷體" w:hint="eastAsia"/>
          <w:lang w:eastAsia="zh-TW"/>
        </w:rPr>
        <w:t>大甄選入學、</w:t>
      </w:r>
      <w:proofErr w:type="gramStart"/>
      <w:r w:rsidRPr="00DC15C8">
        <w:rPr>
          <w:rFonts w:ascii="標楷體" w:eastAsia="標楷體" w:hAnsi="標楷體" w:hint="eastAsia"/>
          <w:lang w:eastAsia="zh-TW"/>
        </w:rPr>
        <w:t>指考入學</w:t>
      </w:r>
      <w:proofErr w:type="gramEnd"/>
      <w:r w:rsidRPr="00DC15C8">
        <w:rPr>
          <w:rFonts w:ascii="標楷體" w:eastAsia="標楷體" w:hAnsi="標楷體" w:hint="eastAsia"/>
          <w:lang w:eastAsia="zh-TW"/>
        </w:rPr>
        <w:t>、四技</w:t>
      </w:r>
      <w:proofErr w:type="gramStart"/>
      <w:r w:rsidRPr="00DC15C8">
        <w:rPr>
          <w:rFonts w:ascii="標楷體" w:eastAsia="標楷體" w:hAnsi="標楷體" w:hint="eastAsia"/>
          <w:lang w:eastAsia="zh-TW"/>
        </w:rPr>
        <w:t>二專統測入學</w:t>
      </w:r>
      <w:proofErr w:type="gramEnd"/>
      <w:r w:rsidRPr="00DC15C8">
        <w:rPr>
          <w:rFonts w:ascii="標楷體" w:eastAsia="標楷體" w:hAnsi="標楷體" w:hint="eastAsia"/>
          <w:lang w:eastAsia="zh-TW"/>
        </w:rPr>
        <w:t>或繁星推薦方式招生。</w:t>
      </w:r>
    </w:p>
    <w:p w:rsidR="00EE6131" w:rsidRPr="00DC15C8" w:rsidRDefault="00EE6131" w:rsidP="00EE6131">
      <w:pPr>
        <w:spacing w:after="0" w:line="240" w:lineRule="auto"/>
        <w:ind w:left="480"/>
        <w:rPr>
          <w:rFonts w:ascii="標楷體" w:eastAsia="標楷體" w:hAnsi="標楷體"/>
          <w:lang w:eastAsia="zh-TW"/>
        </w:rPr>
      </w:pPr>
      <w:r w:rsidRPr="00DC15C8">
        <w:rPr>
          <w:rFonts w:ascii="標楷體" w:eastAsia="標楷體" w:hAnsi="標楷體" w:hint="eastAsia"/>
          <w:lang w:eastAsia="zh-TW"/>
        </w:rPr>
        <w:t>2.甄選大學畢業生：依地方政府及國教署師資類科需求，共同決定</w:t>
      </w:r>
      <w:proofErr w:type="gramStart"/>
      <w:r w:rsidRPr="00DC15C8">
        <w:rPr>
          <w:rFonts w:ascii="標楷體" w:eastAsia="標楷體" w:hAnsi="標楷體" w:hint="eastAsia"/>
          <w:lang w:eastAsia="zh-TW"/>
        </w:rPr>
        <w:t>採</w:t>
      </w:r>
      <w:proofErr w:type="gramEnd"/>
      <w:r w:rsidRPr="00DC15C8">
        <w:rPr>
          <w:rFonts w:ascii="標楷體" w:eastAsia="標楷體" w:hAnsi="標楷體" w:hint="eastAsia"/>
          <w:lang w:eastAsia="zh-TW"/>
        </w:rPr>
        <w:t>甄選入學或招生考試方式招生。</w:t>
      </w:r>
    </w:p>
    <w:p w:rsidR="00EE6131" w:rsidRDefault="00EE6131" w:rsidP="00EE6131">
      <w:pPr>
        <w:spacing w:after="0" w:line="240" w:lineRule="auto"/>
        <w:ind w:left="480"/>
        <w:rPr>
          <w:rFonts w:ascii="標楷體" w:eastAsia="標楷體" w:hAnsi="標楷體" w:hint="eastAsia"/>
          <w:lang w:eastAsia="zh-TW"/>
        </w:rPr>
      </w:pPr>
      <w:r w:rsidRPr="00DC15C8">
        <w:rPr>
          <w:rFonts w:ascii="標楷體" w:eastAsia="標楷體" w:hAnsi="標楷體" w:hint="eastAsia"/>
          <w:lang w:eastAsia="zh-TW"/>
        </w:rPr>
        <w:t>(二)乙案(甄選大學以上校內師資生)：依地方政府及國教署師資類科需求，遴選卓越師資培育獎學金受獎學生及優秀師資生（含師培學系教育學程）成為公費生。</w:t>
      </w:r>
    </w:p>
    <w:p w:rsidR="00DC15C8" w:rsidRPr="00412E1A" w:rsidRDefault="00DC15C8" w:rsidP="00DC15C8">
      <w:pPr>
        <w:ind w:leftChars="100" w:left="220"/>
        <w:jc w:val="both"/>
        <w:rPr>
          <w:rFonts w:ascii="Times New Roman" w:eastAsia="標楷體" w:hAnsi="Times New Roman"/>
          <w:b/>
          <w:color w:val="FF0000"/>
          <w:lang w:eastAsia="zh-TW"/>
        </w:rPr>
      </w:pPr>
      <w:r w:rsidRPr="00412E1A">
        <w:rPr>
          <w:rFonts w:ascii="Times New Roman" w:eastAsia="標楷體" w:hAnsi="Times New Roman" w:hint="eastAsia"/>
          <w:b/>
          <w:color w:val="FF0000"/>
          <w:u w:val="single"/>
          <w:lang w:eastAsia="zh-TW"/>
        </w:rPr>
        <w:t>原住民籍學生參與前項甄選時，依原住民族教育法第三十一條第三項規定，應取得中級以上原住民族語言能力證明書。</w:t>
      </w:r>
    </w:p>
    <w:p w:rsidR="00170B14" w:rsidRPr="00DC15C8" w:rsidRDefault="00170B14" w:rsidP="00170B14">
      <w:pPr>
        <w:numPr>
          <w:ilvl w:val="0"/>
          <w:numId w:val="1"/>
        </w:numPr>
        <w:spacing w:after="0" w:line="240" w:lineRule="auto"/>
        <w:rPr>
          <w:rFonts w:ascii="標楷體" w:eastAsia="標楷體" w:hAnsi="標楷體"/>
          <w:lang w:eastAsia="zh-TW"/>
        </w:rPr>
      </w:pPr>
      <w:r w:rsidRPr="00DC15C8">
        <w:rPr>
          <w:rFonts w:ascii="標楷體" w:eastAsia="標楷體" w:hAnsi="標楷體" w:hint="eastAsia"/>
          <w:lang w:eastAsia="zh-TW"/>
        </w:rPr>
        <w:t>公費生公費受領年限</w:t>
      </w:r>
    </w:p>
    <w:p w:rsidR="00170B14" w:rsidRPr="00DC15C8" w:rsidRDefault="00170B14" w:rsidP="00170B14">
      <w:pPr>
        <w:spacing w:after="0" w:line="240" w:lineRule="auto"/>
        <w:ind w:left="480"/>
        <w:rPr>
          <w:rFonts w:ascii="標楷體" w:eastAsia="標楷體" w:hAnsi="標楷體"/>
          <w:lang w:eastAsia="zh-TW"/>
        </w:rPr>
      </w:pPr>
      <w:r w:rsidRPr="00DC15C8">
        <w:rPr>
          <w:rFonts w:ascii="標楷體" w:eastAsia="標楷體" w:hAnsi="標楷體" w:hint="eastAsia"/>
          <w:lang w:eastAsia="zh-TW"/>
        </w:rPr>
        <w:t>(</w:t>
      </w:r>
      <w:proofErr w:type="gramStart"/>
      <w:r w:rsidRPr="00DC15C8">
        <w:rPr>
          <w:rFonts w:ascii="標楷體" w:eastAsia="標楷體" w:hAnsi="標楷體" w:hint="eastAsia"/>
          <w:lang w:eastAsia="zh-TW"/>
        </w:rPr>
        <w:t>一</w:t>
      </w:r>
      <w:proofErr w:type="gramEnd"/>
      <w:r w:rsidRPr="00DC15C8">
        <w:rPr>
          <w:rFonts w:ascii="標楷體" w:eastAsia="標楷體" w:hAnsi="標楷體" w:hint="eastAsia"/>
          <w:lang w:eastAsia="zh-TW"/>
        </w:rPr>
        <w:t>)經由甲案辦理招收高中畢業生之大學部公費生，公費受領年限為四年。但修業年限為四年以上之學系或學生成績優異依大學法第二十六條第二項規定得准提前畢業者，其公費受領之年數，應配合該學系或學生之修業年限延長或縮短之。</w:t>
      </w:r>
    </w:p>
    <w:p w:rsidR="00412E1A" w:rsidRPr="00412E1A" w:rsidRDefault="00170B14" w:rsidP="00170B14">
      <w:pPr>
        <w:spacing w:after="0" w:line="240" w:lineRule="auto"/>
        <w:ind w:left="480"/>
        <w:rPr>
          <w:rFonts w:ascii="標楷體" w:eastAsia="標楷體" w:hAnsi="標楷體" w:hint="eastAsia"/>
          <w:b/>
          <w:color w:val="FF0000"/>
          <w:u w:val="single"/>
          <w:lang w:eastAsia="zh-TW"/>
        </w:rPr>
      </w:pPr>
      <w:r w:rsidRPr="00DC15C8">
        <w:rPr>
          <w:rFonts w:ascii="標楷體" w:eastAsia="標楷體" w:hAnsi="標楷體" w:hint="eastAsia"/>
          <w:lang w:eastAsia="zh-TW"/>
        </w:rPr>
        <w:t>(二)經由甲案辦理招收大學畢業生之碩士級公費生，公費受領年限為二年。但依中央、直轄市、縣（市）主管機關之公費師資需求，得延長或縮短公費受領年限者，其公費受領之年數，</w:t>
      </w:r>
      <w:r w:rsidR="00412E1A" w:rsidRPr="00412E1A">
        <w:rPr>
          <w:rFonts w:ascii="標楷體" w:eastAsia="標楷體" w:hAnsi="標楷體" w:hint="eastAsia"/>
          <w:b/>
          <w:color w:val="FF0000"/>
          <w:u w:val="single"/>
          <w:lang w:eastAsia="zh-TW"/>
        </w:rPr>
        <w:t>應配合中央、直轄市、縣(市)主管機關之公費師資需求延長或縮短之。</w:t>
      </w:r>
    </w:p>
    <w:p w:rsidR="00170B14" w:rsidRPr="00412E1A" w:rsidRDefault="00170B14" w:rsidP="00170B14">
      <w:pPr>
        <w:spacing w:after="0" w:line="240" w:lineRule="auto"/>
        <w:ind w:left="480"/>
        <w:rPr>
          <w:rFonts w:ascii="標楷體" w:eastAsia="標楷體" w:hAnsi="標楷體"/>
          <w:b/>
          <w:color w:val="FF0000"/>
          <w:u w:val="single"/>
          <w:lang w:eastAsia="zh-TW"/>
        </w:rPr>
      </w:pPr>
      <w:r w:rsidRPr="00DC15C8">
        <w:rPr>
          <w:rFonts w:ascii="標楷體" w:eastAsia="標楷體" w:hAnsi="標楷體" w:hint="eastAsia"/>
          <w:lang w:eastAsia="zh-TW"/>
        </w:rPr>
        <w:t>(三)經由乙案甄選大學以上校內師資生之大學部公費生，公費受領年限為二年至四年。但依中央、直轄市、縣（市）主管機關之公費師資需求，得延長或縮短公費受領年限者，其公費受領之年數，</w:t>
      </w:r>
      <w:r w:rsidR="00412E1A" w:rsidRPr="00412E1A">
        <w:rPr>
          <w:rFonts w:ascii="標楷體" w:eastAsia="標楷體" w:hAnsi="標楷體" w:hint="eastAsia"/>
          <w:b/>
          <w:color w:val="FF0000"/>
          <w:u w:val="single"/>
          <w:lang w:eastAsia="zh-TW"/>
        </w:rPr>
        <w:t>應配合中央、直轄市、縣(市)主管機關之公費師資需求延長或縮短之。</w:t>
      </w:r>
    </w:p>
    <w:p w:rsidR="00170B14" w:rsidRPr="00DC15C8" w:rsidRDefault="00170B14" w:rsidP="00170B14">
      <w:pPr>
        <w:spacing w:after="0" w:line="240" w:lineRule="auto"/>
        <w:ind w:left="480"/>
        <w:rPr>
          <w:rFonts w:ascii="標楷體" w:eastAsia="標楷體" w:hAnsi="標楷體"/>
          <w:lang w:eastAsia="zh-TW"/>
        </w:rPr>
      </w:pPr>
      <w:r w:rsidRPr="00DC15C8">
        <w:rPr>
          <w:rFonts w:ascii="標楷體" w:eastAsia="標楷體" w:hAnsi="標楷體" w:hint="eastAsia"/>
          <w:lang w:eastAsia="zh-TW"/>
        </w:rPr>
        <w:lastRenderedPageBreak/>
        <w:t>前項公費生於半年教育實習</w:t>
      </w:r>
      <w:proofErr w:type="gramStart"/>
      <w:r w:rsidRPr="00DC15C8">
        <w:rPr>
          <w:rFonts w:ascii="標楷體" w:eastAsia="標楷體" w:hAnsi="標楷體" w:hint="eastAsia"/>
          <w:lang w:eastAsia="zh-TW"/>
        </w:rPr>
        <w:t>期間，</w:t>
      </w:r>
      <w:proofErr w:type="gramEnd"/>
      <w:r w:rsidRPr="00DC15C8">
        <w:rPr>
          <w:rFonts w:ascii="標楷體" w:eastAsia="標楷體" w:hAnsi="標楷體" w:hint="eastAsia"/>
          <w:lang w:eastAsia="zh-TW"/>
        </w:rPr>
        <w:t>無公費待遇，亦不計入服務年數。</w:t>
      </w:r>
      <w:r w:rsidR="00FF6CFE" w:rsidRPr="00DC15C8">
        <w:rPr>
          <w:rFonts w:ascii="標楷體" w:eastAsia="標楷體" w:hAnsi="標楷體"/>
          <w:lang w:eastAsia="zh-TW"/>
        </w:rPr>
        <w:t xml:space="preserve"> </w:t>
      </w:r>
    </w:p>
    <w:p w:rsidR="000D4F39" w:rsidRPr="00DC15C8" w:rsidRDefault="000D4F39" w:rsidP="00170B14">
      <w:pPr>
        <w:spacing w:after="0" w:line="240" w:lineRule="auto"/>
        <w:ind w:left="480"/>
        <w:rPr>
          <w:rFonts w:ascii="標楷體" w:eastAsia="標楷體" w:hAnsi="標楷體"/>
          <w:lang w:eastAsia="zh-TW"/>
        </w:rPr>
      </w:pPr>
    </w:p>
    <w:p w:rsidR="000D4F39" w:rsidRPr="00DC15C8" w:rsidRDefault="000D4F39" w:rsidP="000D4F39">
      <w:pPr>
        <w:numPr>
          <w:ilvl w:val="0"/>
          <w:numId w:val="1"/>
        </w:numPr>
        <w:spacing w:after="0" w:line="240" w:lineRule="auto"/>
        <w:rPr>
          <w:rFonts w:ascii="標楷體" w:eastAsia="標楷體" w:hAnsi="標楷體"/>
          <w:lang w:eastAsia="zh-TW"/>
        </w:rPr>
      </w:pPr>
      <w:r w:rsidRPr="00DC15C8">
        <w:rPr>
          <w:rFonts w:ascii="標楷體" w:eastAsia="標楷體" w:hAnsi="標楷體" w:hint="eastAsia"/>
          <w:lang w:eastAsia="zh-TW"/>
        </w:rPr>
        <w:t xml:space="preserve">本系公費生甄選標準至少包含以下三項： </w:t>
      </w:r>
    </w:p>
    <w:p w:rsidR="000D4F39" w:rsidRPr="00DC15C8" w:rsidRDefault="000D4F39" w:rsidP="000D4F39">
      <w:pPr>
        <w:spacing w:after="0" w:line="240" w:lineRule="auto"/>
        <w:ind w:left="480"/>
        <w:rPr>
          <w:rFonts w:ascii="標楷體" w:eastAsia="標楷體" w:hAnsi="標楷體"/>
          <w:lang w:eastAsia="zh-TW"/>
        </w:rPr>
      </w:pPr>
      <w:r w:rsidRPr="00DC15C8">
        <w:rPr>
          <w:rFonts w:ascii="標楷體" w:eastAsia="標楷體" w:hAnsi="標楷體"/>
          <w:lang w:eastAsia="zh-TW"/>
        </w:rPr>
        <w:t>(</w:t>
      </w:r>
      <w:proofErr w:type="gramStart"/>
      <w:r w:rsidRPr="00DC15C8">
        <w:rPr>
          <w:rFonts w:ascii="標楷體" w:eastAsia="標楷體" w:hAnsi="標楷體" w:hint="eastAsia"/>
          <w:lang w:eastAsia="zh-TW"/>
        </w:rPr>
        <w:t>一</w:t>
      </w:r>
      <w:proofErr w:type="gramEnd"/>
      <w:r w:rsidRPr="00DC15C8">
        <w:rPr>
          <w:rFonts w:ascii="標楷體" w:eastAsia="標楷體" w:hAnsi="標楷體"/>
          <w:lang w:eastAsia="zh-TW"/>
        </w:rPr>
        <w:t>)</w:t>
      </w:r>
      <w:r w:rsidRPr="00DC15C8">
        <w:rPr>
          <w:rFonts w:ascii="標楷體" w:eastAsia="標楷體" w:hAnsi="標楷體"/>
          <w:lang w:eastAsia="zh-TW"/>
        </w:rPr>
        <w:tab/>
      </w:r>
      <w:r w:rsidRPr="00DC15C8">
        <w:rPr>
          <w:rFonts w:ascii="標楷體" w:eastAsia="標楷體" w:hAnsi="標楷體" w:hint="eastAsia"/>
          <w:lang w:eastAsia="zh-TW"/>
        </w:rPr>
        <w:t>歷年學科成績。</w:t>
      </w:r>
      <w:r w:rsidRPr="00DC15C8">
        <w:rPr>
          <w:rFonts w:ascii="標楷體" w:eastAsia="標楷體" w:hAnsi="標楷體"/>
          <w:lang w:eastAsia="zh-TW"/>
        </w:rPr>
        <w:t xml:space="preserve"> </w:t>
      </w:r>
    </w:p>
    <w:p w:rsidR="000D4F39" w:rsidRPr="00DC15C8" w:rsidRDefault="000D4F39" w:rsidP="000D4F39">
      <w:pPr>
        <w:spacing w:after="0" w:line="240" w:lineRule="auto"/>
        <w:ind w:left="480"/>
        <w:rPr>
          <w:rFonts w:ascii="標楷體" w:eastAsia="標楷體" w:hAnsi="標楷體"/>
          <w:lang w:eastAsia="zh-TW"/>
        </w:rPr>
      </w:pPr>
      <w:r w:rsidRPr="00DC15C8">
        <w:rPr>
          <w:rFonts w:ascii="標楷體" w:eastAsia="標楷體" w:hAnsi="標楷體"/>
          <w:lang w:eastAsia="zh-TW"/>
        </w:rPr>
        <w:t>(</w:t>
      </w:r>
      <w:r w:rsidRPr="00DC15C8">
        <w:rPr>
          <w:rFonts w:ascii="標楷體" w:eastAsia="標楷體" w:hAnsi="標楷體" w:hint="eastAsia"/>
          <w:lang w:eastAsia="zh-TW"/>
        </w:rPr>
        <w:t>二</w:t>
      </w:r>
      <w:r w:rsidRPr="00DC15C8">
        <w:rPr>
          <w:rFonts w:ascii="標楷體" w:eastAsia="標楷體" w:hAnsi="標楷體"/>
          <w:lang w:eastAsia="zh-TW"/>
        </w:rPr>
        <w:t>)</w:t>
      </w:r>
      <w:r w:rsidRPr="00DC15C8">
        <w:rPr>
          <w:rFonts w:ascii="標楷體" w:eastAsia="標楷體" w:hAnsi="標楷體"/>
          <w:lang w:eastAsia="zh-TW"/>
        </w:rPr>
        <w:tab/>
      </w:r>
      <w:r w:rsidRPr="00DC15C8">
        <w:rPr>
          <w:rFonts w:ascii="標楷體" w:eastAsia="標楷體" w:hAnsi="標楷體" w:hint="eastAsia"/>
          <w:lang w:eastAsia="zh-TW"/>
        </w:rPr>
        <w:t>學習歷程檔案成績。</w:t>
      </w:r>
    </w:p>
    <w:p w:rsidR="008821D4" w:rsidRPr="00DC15C8" w:rsidRDefault="000D4F39" w:rsidP="000D4F39">
      <w:pPr>
        <w:spacing w:after="0" w:line="240" w:lineRule="auto"/>
        <w:ind w:left="480"/>
        <w:rPr>
          <w:rFonts w:ascii="標楷體" w:eastAsia="標楷體" w:hAnsi="標楷體"/>
          <w:lang w:eastAsia="zh-TW"/>
        </w:rPr>
      </w:pPr>
      <w:r w:rsidRPr="00DC15C8">
        <w:rPr>
          <w:rFonts w:ascii="標楷體" w:eastAsia="標楷體" w:hAnsi="標楷體" w:hint="eastAsia"/>
          <w:lang w:eastAsia="zh-TW"/>
        </w:rPr>
        <w:t>(三)</w:t>
      </w:r>
      <w:r w:rsidRPr="00DC15C8">
        <w:rPr>
          <w:rFonts w:ascii="標楷體" w:eastAsia="標楷體" w:hAnsi="標楷體" w:hint="eastAsia"/>
          <w:lang w:eastAsia="zh-TW"/>
        </w:rPr>
        <w:tab/>
        <w:t>面試成績。</w:t>
      </w:r>
    </w:p>
    <w:p w:rsidR="000D4F39" w:rsidRPr="00DC15C8" w:rsidRDefault="008821D4" w:rsidP="000D4F39">
      <w:pPr>
        <w:spacing w:after="0" w:line="240" w:lineRule="auto"/>
        <w:ind w:left="480"/>
        <w:rPr>
          <w:rFonts w:ascii="標楷體" w:eastAsia="標楷體" w:hAnsi="標楷體"/>
          <w:lang w:eastAsia="zh-TW"/>
        </w:rPr>
      </w:pPr>
      <w:r w:rsidRPr="00DC15C8">
        <w:rPr>
          <w:rFonts w:ascii="標楷體" w:eastAsia="標楷體" w:hAnsi="標楷體" w:hint="eastAsia"/>
          <w:lang w:eastAsia="zh-TW"/>
        </w:rPr>
        <w:t>另考試科目</w:t>
      </w:r>
      <w:r w:rsidR="00EE6131" w:rsidRPr="00DC15C8">
        <w:rPr>
          <w:rFonts w:ascii="標楷體" w:eastAsia="標楷體" w:hAnsi="標楷體" w:hint="eastAsia"/>
          <w:lang w:eastAsia="zh-TW"/>
        </w:rPr>
        <w:t>及簡章於本系</w:t>
      </w:r>
      <w:proofErr w:type="gramStart"/>
      <w:r w:rsidRPr="00DC15C8">
        <w:rPr>
          <w:rFonts w:ascii="標楷體" w:eastAsia="標楷體" w:hAnsi="標楷體" w:hint="eastAsia"/>
          <w:lang w:eastAsia="zh-TW"/>
        </w:rPr>
        <w:t>系務</w:t>
      </w:r>
      <w:proofErr w:type="gramEnd"/>
      <w:r w:rsidRPr="00DC15C8">
        <w:rPr>
          <w:rFonts w:ascii="標楷體" w:eastAsia="標楷體" w:hAnsi="標楷體" w:hint="eastAsia"/>
          <w:lang w:eastAsia="zh-TW"/>
        </w:rPr>
        <w:t>會議決議之。</w:t>
      </w:r>
    </w:p>
    <w:p w:rsidR="000D4F39" w:rsidRPr="00DC15C8" w:rsidRDefault="000D4F39" w:rsidP="00170B14">
      <w:pPr>
        <w:spacing w:after="0" w:line="240" w:lineRule="auto"/>
        <w:ind w:left="480"/>
        <w:rPr>
          <w:rFonts w:ascii="標楷體" w:eastAsia="標楷體" w:hAnsi="標楷體"/>
          <w:lang w:eastAsia="zh-TW"/>
        </w:rPr>
      </w:pPr>
    </w:p>
    <w:p w:rsidR="000D4F39" w:rsidRPr="00DC15C8" w:rsidRDefault="000D4F39" w:rsidP="000D4F39">
      <w:pPr>
        <w:numPr>
          <w:ilvl w:val="0"/>
          <w:numId w:val="1"/>
        </w:numPr>
        <w:spacing w:after="0" w:line="240" w:lineRule="auto"/>
        <w:rPr>
          <w:rFonts w:ascii="標楷體" w:eastAsia="標楷體" w:hAnsi="標楷體"/>
          <w:lang w:eastAsia="zh-TW"/>
        </w:rPr>
      </w:pPr>
      <w:r w:rsidRPr="00DC15C8">
        <w:rPr>
          <w:rFonts w:ascii="標楷體" w:eastAsia="標楷體" w:hAnsi="標楷體" w:hint="eastAsia"/>
          <w:lang w:eastAsia="zh-TW"/>
        </w:rPr>
        <w:t>公費生缺額遞補原則</w:t>
      </w:r>
    </w:p>
    <w:p w:rsidR="000D4F39" w:rsidRPr="00DC15C8" w:rsidRDefault="000D4F39" w:rsidP="000D4F39">
      <w:pPr>
        <w:spacing w:after="0" w:line="240" w:lineRule="auto"/>
        <w:ind w:left="480"/>
        <w:rPr>
          <w:rFonts w:ascii="標楷體" w:eastAsia="標楷體" w:hAnsi="標楷體"/>
          <w:lang w:eastAsia="zh-TW"/>
        </w:rPr>
      </w:pPr>
      <w:r w:rsidRPr="00DC15C8">
        <w:rPr>
          <w:rFonts w:ascii="標楷體" w:eastAsia="標楷體" w:hAnsi="標楷體" w:hint="eastAsia"/>
          <w:lang w:eastAsia="zh-TW"/>
        </w:rPr>
        <w:t>(</w:t>
      </w:r>
      <w:proofErr w:type="gramStart"/>
      <w:r w:rsidRPr="00DC15C8">
        <w:rPr>
          <w:rFonts w:ascii="標楷體" w:eastAsia="標楷體" w:hAnsi="標楷體" w:hint="eastAsia"/>
          <w:lang w:eastAsia="zh-TW"/>
        </w:rPr>
        <w:t>一</w:t>
      </w:r>
      <w:proofErr w:type="gramEnd"/>
      <w:r w:rsidRPr="00DC15C8">
        <w:rPr>
          <w:rFonts w:ascii="標楷體" w:eastAsia="標楷體" w:hAnsi="標楷體" w:hint="eastAsia"/>
          <w:lang w:eastAsia="zh-TW"/>
        </w:rPr>
        <w:t>)經本校</w:t>
      </w:r>
      <w:proofErr w:type="gramStart"/>
      <w:r w:rsidRPr="00DC15C8">
        <w:rPr>
          <w:rFonts w:ascii="標楷體" w:eastAsia="標楷體" w:hAnsi="標楷體" w:hint="eastAsia"/>
          <w:lang w:eastAsia="zh-TW"/>
        </w:rPr>
        <w:t>校</w:t>
      </w:r>
      <w:proofErr w:type="gramEnd"/>
      <w:r w:rsidRPr="00DC15C8">
        <w:rPr>
          <w:rFonts w:ascii="標楷體" w:eastAsia="標楷體" w:hAnsi="標楷體" w:hint="eastAsia"/>
          <w:lang w:eastAsia="zh-TW"/>
        </w:rPr>
        <w:t>內甄選錄取之公費生未依期限辦理報到、簽約、因故喪失或放棄公費生資格所產生之缺額，由參與甄選之師資生依序遞補之。</w:t>
      </w:r>
    </w:p>
    <w:p w:rsidR="000D4F39" w:rsidRPr="00DC15C8" w:rsidRDefault="000D4F39" w:rsidP="000D4F39">
      <w:pPr>
        <w:spacing w:after="0" w:line="240" w:lineRule="auto"/>
        <w:ind w:left="480"/>
        <w:rPr>
          <w:rFonts w:ascii="標楷體" w:eastAsia="標楷體" w:hAnsi="標楷體"/>
          <w:lang w:eastAsia="zh-TW"/>
        </w:rPr>
      </w:pPr>
      <w:r w:rsidRPr="00DC15C8">
        <w:rPr>
          <w:rFonts w:ascii="標楷體" w:eastAsia="標楷體" w:hAnsi="標楷體" w:hint="eastAsia"/>
          <w:lang w:eastAsia="zh-TW"/>
        </w:rPr>
        <w:t xml:space="preserve">(二)各師資類科、領域專長公費生缺額，限由同一師資類科、領域專長之師資生遞補。 </w:t>
      </w:r>
    </w:p>
    <w:p w:rsidR="000D4F39" w:rsidRPr="00DC15C8" w:rsidRDefault="000D4F39" w:rsidP="000D4F39">
      <w:pPr>
        <w:spacing w:after="0" w:line="240" w:lineRule="auto"/>
        <w:ind w:left="480"/>
        <w:rPr>
          <w:rFonts w:ascii="標楷體" w:eastAsia="標楷體" w:hAnsi="標楷體"/>
          <w:lang w:eastAsia="zh-TW"/>
        </w:rPr>
      </w:pPr>
      <w:r w:rsidRPr="00DC15C8">
        <w:rPr>
          <w:rFonts w:ascii="標楷體" w:eastAsia="標楷體" w:hAnsi="標楷體"/>
          <w:lang w:eastAsia="zh-TW"/>
        </w:rPr>
        <w:t>(</w:t>
      </w:r>
      <w:r w:rsidRPr="00DC15C8">
        <w:rPr>
          <w:rFonts w:ascii="標楷體" w:eastAsia="標楷體" w:hAnsi="標楷體" w:hint="eastAsia"/>
          <w:lang w:eastAsia="zh-TW"/>
        </w:rPr>
        <w:t>三</w:t>
      </w:r>
      <w:r w:rsidRPr="00DC15C8">
        <w:rPr>
          <w:rFonts w:ascii="標楷體" w:eastAsia="標楷體" w:hAnsi="標楷體"/>
          <w:lang w:eastAsia="zh-TW"/>
        </w:rPr>
        <w:t>)</w:t>
      </w:r>
      <w:r w:rsidRPr="00DC15C8">
        <w:rPr>
          <w:rFonts w:ascii="標楷體" w:eastAsia="標楷體" w:hAnsi="標楷體" w:hint="eastAsia"/>
          <w:lang w:eastAsia="zh-TW"/>
        </w:rPr>
        <w:t>經遞補為公費生者，其受領公費自遞補日</w:t>
      </w:r>
      <w:proofErr w:type="gramStart"/>
      <w:r w:rsidRPr="00DC15C8">
        <w:rPr>
          <w:rFonts w:ascii="標楷體" w:eastAsia="標楷體" w:hAnsi="標楷體" w:hint="eastAsia"/>
          <w:lang w:eastAsia="zh-TW"/>
        </w:rPr>
        <w:t>起至修畢</w:t>
      </w:r>
      <w:proofErr w:type="gramEnd"/>
      <w:r w:rsidRPr="00DC15C8">
        <w:rPr>
          <w:rFonts w:ascii="標楷體" w:eastAsia="標楷體" w:hAnsi="標楷體" w:hint="eastAsia"/>
          <w:lang w:eastAsia="zh-TW"/>
        </w:rPr>
        <w:t>師資職前教育課程為止，不得少於一年。</w:t>
      </w:r>
      <w:r w:rsidRPr="00DC15C8">
        <w:rPr>
          <w:rFonts w:ascii="標楷體" w:eastAsia="標楷體" w:hAnsi="標楷體"/>
          <w:lang w:eastAsia="zh-TW"/>
        </w:rPr>
        <w:t xml:space="preserve"> </w:t>
      </w:r>
    </w:p>
    <w:p w:rsidR="000D4F39" w:rsidRPr="00DC15C8" w:rsidRDefault="000D4F39" w:rsidP="000D4F39">
      <w:pPr>
        <w:spacing w:after="0" w:line="240" w:lineRule="auto"/>
        <w:ind w:left="480"/>
        <w:rPr>
          <w:rFonts w:ascii="標楷體" w:eastAsia="標楷體" w:hAnsi="標楷體"/>
          <w:lang w:eastAsia="zh-TW"/>
        </w:rPr>
      </w:pPr>
      <w:r w:rsidRPr="00DC15C8">
        <w:rPr>
          <w:rFonts w:ascii="標楷體" w:eastAsia="標楷體" w:hAnsi="標楷體" w:hint="eastAsia"/>
          <w:lang w:eastAsia="zh-TW"/>
        </w:rPr>
        <w:t>(四)公費生名額出缺之當學年度，依期程為在學就讀最後一學年度者，其缺額不再遞補。</w:t>
      </w:r>
    </w:p>
    <w:p w:rsidR="000D4F39" w:rsidRPr="00DC15C8" w:rsidRDefault="000D4F39" w:rsidP="000D4F39">
      <w:pPr>
        <w:spacing w:after="0" w:line="240" w:lineRule="auto"/>
        <w:ind w:left="480"/>
        <w:rPr>
          <w:rFonts w:ascii="標楷體" w:eastAsia="標楷體" w:hAnsi="標楷體"/>
          <w:lang w:eastAsia="zh-TW"/>
        </w:rPr>
      </w:pPr>
      <w:r w:rsidRPr="00DC15C8">
        <w:rPr>
          <w:rFonts w:ascii="標楷體" w:eastAsia="標楷體" w:hAnsi="標楷體" w:hint="eastAsia"/>
          <w:lang w:eastAsia="zh-TW"/>
        </w:rPr>
        <w:t>(五)一年級第二學期起之公費生缺額，依申請者入學後各學期學業成績總平均高低依序遞補。前項成績之審核以學業成績高低為依據，惟各學期之操行成績均不得低於八十分。</w:t>
      </w:r>
    </w:p>
    <w:p w:rsidR="000D4F39" w:rsidRPr="00DC15C8" w:rsidRDefault="000D4F39" w:rsidP="000D4F39">
      <w:pPr>
        <w:spacing w:after="0" w:line="240" w:lineRule="auto"/>
        <w:ind w:left="480"/>
        <w:rPr>
          <w:rFonts w:ascii="標楷體" w:eastAsia="標楷體" w:hAnsi="標楷體"/>
          <w:lang w:eastAsia="zh-TW"/>
        </w:rPr>
      </w:pPr>
      <w:r w:rsidRPr="00DC15C8">
        <w:rPr>
          <w:rFonts w:ascii="標楷體" w:eastAsia="標楷體" w:hAnsi="標楷體" w:hint="eastAsia"/>
          <w:lang w:eastAsia="zh-TW"/>
        </w:rPr>
        <w:t>(六)轉學、轉系（所）</w:t>
      </w:r>
      <w:proofErr w:type="gramStart"/>
      <w:r w:rsidRPr="00DC15C8">
        <w:rPr>
          <w:rFonts w:ascii="標楷體" w:eastAsia="標楷體" w:hAnsi="標楷體" w:hint="eastAsia"/>
          <w:lang w:eastAsia="zh-TW"/>
        </w:rPr>
        <w:t>及轉組學生</w:t>
      </w:r>
      <w:proofErr w:type="gramEnd"/>
      <w:r w:rsidRPr="00DC15C8">
        <w:rPr>
          <w:rFonts w:ascii="標楷體" w:eastAsia="標楷體" w:hAnsi="標楷體" w:hint="eastAsia"/>
          <w:lang w:eastAsia="zh-TW"/>
        </w:rPr>
        <w:t>不得申請遞補。</w:t>
      </w:r>
    </w:p>
    <w:p w:rsidR="000D4F39" w:rsidRPr="00DC15C8" w:rsidRDefault="000D4F39" w:rsidP="00170B14">
      <w:pPr>
        <w:spacing w:after="0" w:line="240" w:lineRule="auto"/>
        <w:ind w:left="480"/>
        <w:rPr>
          <w:rFonts w:ascii="標楷體" w:eastAsia="標楷體" w:hAnsi="標楷體"/>
          <w:lang w:eastAsia="zh-TW"/>
        </w:rPr>
      </w:pPr>
    </w:p>
    <w:p w:rsidR="00FF6CFE" w:rsidRPr="00DC15C8" w:rsidRDefault="006B1761" w:rsidP="000D4F39">
      <w:pPr>
        <w:numPr>
          <w:ilvl w:val="0"/>
          <w:numId w:val="1"/>
        </w:numPr>
        <w:spacing w:after="0" w:line="240" w:lineRule="auto"/>
        <w:rPr>
          <w:rFonts w:ascii="標楷體" w:eastAsia="標楷體" w:hAnsi="標楷體"/>
          <w:lang w:eastAsia="zh-TW"/>
        </w:rPr>
      </w:pPr>
      <w:r w:rsidRPr="00DC15C8">
        <w:rPr>
          <w:rFonts w:ascii="標楷體" w:eastAsia="標楷體" w:hAnsi="標楷體" w:hint="eastAsia"/>
          <w:lang w:eastAsia="zh-TW"/>
        </w:rPr>
        <w:t>公費生修</w:t>
      </w:r>
      <w:r w:rsidR="00FF6CFE" w:rsidRPr="00DC15C8">
        <w:rPr>
          <w:rFonts w:ascii="標楷體" w:eastAsia="標楷體" w:hAnsi="標楷體" w:hint="eastAsia"/>
          <w:lang w:eastAsia="zh-TW"/>
        </w:rPr>
        <w:t>業期間有下列情形之</w:t>
      </w:r>
      <w:proofErr w:type="gramStart"/>
      <w:r w:rsidR="00FF6CFE" w:rsidRPr="00DC15C8">
        <w:rPr>
          <w:rFonts w:ascii="標楷體" w:eastAsia="標楷體" w:hAnsi="標楷體" w:hint="eastAsia"/>
          <w:lang w:eastAsia="zh-TW"/>
        </w:rPr>
        <w:t>ㄧ</w:t>
      </w:r>
      <w:proofErr w:type="gramEnd"/>
      <w:r w:rsidR="00FF6CFE" w:rsidRPr="00DC15C8">
        <w:rPr>
          <w:rFonts w:ascii="標楷體" w:eastAsia="標楷體" w:hAnsi="標楷體" w:hint="eastAsia"/>
          <w:lang w:eastAsia="zh-TW"/>
        </w:rPr>
        <w:t>者，應終止公費待遇，並喪失接受分發之權利：</w:t>
      </w:r>
    </w:p>
    <w:p w:rsidR="005F2B84" w:rsidRPr="005F2B84" w:rsidRDefault="005F2B84" w:rsidP="005F2B84">
      <w:pPr>
        <w:pStyle w:val="a9"/>
        <w:numPr>
          <w:ilvl w:val="0"/>
          <w:numId w:val="5"/>
        </w:numPr>
        <w:spacing w:after="0" w:line="240" w:lineRule="auto"/>
        <w:ind w:leftChars="0"/>
        <w:rPr>
          <w:rFonts w:ascii="標楷體" w:eastAsia="標楷體" w:hAnsi="標楷體" w:hint="eastAsia"/>
          <w:lang w:eastAsia="zh-TW"/>
        </w:rPr>
      </w:pPr>
      <w:r w:rsidRPr="005F2B84">
        <w:rPr>
          <w:rFonts w:ascii="標楷體" w:eastAsia="標楷體" w:hAnsi="標楷體" w:hint="eastAsia"/>
          <w:b/>
          <w:color w:val="FF0000"/>
          <w:u w:val="single"/>
          <w:lang w:eastAsia="zh-TW"/>
        </w:rPr>
        <w:t>每學期修習教育專業課程或專門課程學分數</w:t>
      </w:r>
      <w:r w:rsidRPr="005F2B84">
        <w:rPr>
          <w:rFonts w:ascii="標楷體" w:eastAsia="標楷體" w:hAnsi="標楷體" w:hint="eastAsia"/>
          <w:lang w:eastAsia="zh-TW"/>
        </w:rPr>
        <w:t>未達二學分。</w:t>
      </w:r>
    </w:p>
    <w:p w:rsidR="000B085B" w:rsidRPr="005F2B84" w:rsidRDefault="000B085B" w:rsidP="005F2B84">
      <w:pPr>
        <w:pStyle w:val="a9"/>
        <w:numPr>
          <w:ilvl w:val="0"/>
          <w:numId w:val="5"/>
        </w:numPr>
        <w:spacing w:after="0" w:line="240" w:lineRule="auto"/>
        <w:ind w:leftChars="0"/>
        <w:rPr>
          <w:rFonts w:ascii="標楷體" w:eastAsia="標楷體" w:hAnsi="標楷體"/>
          <w:lang w:eastAsia="zh-TW"/>
        </w:rPr>
      </w:pPr>
      <w:r w:rsidRPr="005F2B84">
        <w:rPr>
          <w:rFonts w:ascii="標楷體" w:eastAsia="標楷體" w:hAnsi="標楷體" w:hint="eastAsia"/>
          <w:lang w:eastAsia="zh-TW"/>
        </w:rPr>
        <w:t>學業總平均成績，連續二學期未達班級排名前百分之三十。但成績達八十分以上，不在此限。</w:t>
      </w:r>
    </w:p>
    <w:p w:rsidR="000B085B" w:rsidRPr="00DC15C8" w:rsidRDefault="000B085B" w:rsidP="005F2B84">
      <w:pPr>
        <w:pStyle w:val="a9"/>
        <w:numPr>
          <w:ilvl w:val="0"/>
          <w:numId w:val="5"/>
        </w:numPr>
        <w:spacing w:after="0" w:line="240" w:lineRule="auto"/>
        <w:ind w:leftChars="0"/>
        <w:rPr>
          <w:rFonts w:ascii="標楷體" w:eastAsia="標楷體" w:hAnsi="標楷體"/>
          <w:lang w:eastAsia="zh-TW"/>
        </w:rPr>
      </w:pPr>
      <w:r w:rsidRPr="00DC15C8">
        <w:rPr>
          <w:rFonts w:ascii="標楷體" w:eastAsia="標楷體" w:hAnsi="標楷體" w:hint="eastAsia"/>
          <w:lang w:eastAsia="zh-TW"/>
        </w:rPr>
        <w:t>曾受申誡處分三次以上或記過以上處分。</w:t>
      </w:r>
    </w:p>
    <w:p w:rsidR="000B085B" w:rsidRPr="00DC15C8" w:rsidRDefault="000B085B" w:rsidP="005F2B84">
      <w:pPr>
        <w:pStyle w:val="a9"/>
        <w:numPr>
          <w:ilvl w:val="0"/>
          <w:numId w:val="5"/>
        </w:numPr>
        <w:spacing w:after="0" w:line="240" w:lineRule="auto"/>
        <w:ind w:leftChars="0"/>
        <w:rPr>
          <w:rFonts w:ascii="標楷體" w:eastAsia="標楷體" w:hAnsi="標楷體"/>
          <w:lang w:eastAsia="zh-TW"/>
        </w:rPr>
      </w:pPr>
      <w:r w:rsidRPr="00DC15C8">
        <w:rPr>
          <w:rFonts w:ascii="標楷體" w:eastAsia="標楷體" w:hAnsi="標楷體" w:hint="eastAsia"/>
          <w:lang w:eastAsia="zh-TW"/>
        </w:rPr>
        <w:t>畢業前未取得符合歐洲語言學習、教學、評量共同參考架構</w:t>
      </w:r>
      <w:r w:rsidRPr="00DC15C8">
        <w:rPr>
          <w:rFonts w:ascii="標楷體" w:eastAsia="標楷體" w:hAnsi="標楷體"/>
          <w:lang w:eastAsia="zh-TW"/>
        </w:rPr>
        <w:t xml:space="preserve">B1 </w:t>
      </w:r>
      <w:r w:rsidRPr="00DC15C8">
        <w:rPr>
          <w:rFonts w:ascii="標楷體" w:eastAsia="標楷體" w:hAnsi="標楷體" w:hint="eastAsia"/>
          <w:lang w:eastAsia="zh-TW"/>
        </w:rPr>
        <w:t>級以上英語相關考試檢定及格證書。但有下列情形之</w:t>
      </w:r>
      <w:proofErr w:type="gramStart"/>
      <w:r w:rsidRPr="00DC15C8">
        <w:rPr>
          <w:rFonts w:ascii="標楷體" w:eastAsia="標楷體" w:hAnsi="標楷體" w:hint="eastAsia"/>
          <w:lang w:eastAsia="zh-TW"/>
        </w:rPr>
        <w:t>一</w:t>
      </w:r>
      <w:proofErr w:type="gramEnd"/>
      <w:r w:rsidRPr="00DC15C8">
        <w:rPr>
          <w:rFonts w:ascii="標楷體" w:eastAsia="標楷體" w:hAnsi="標楷體" w:hint="eastAsia"/>
          <w:lang w:eastAsia="zh-TW"/>
        </w:rPr>
        <w:t>者，不在此限：</w:t>
      </w:r>
    </w:p>
    <w:p w:rsidR="000B085B" w:rsidRPr="00DC15C8" w:rsidRDefault="000B085B" w:rsidP="000B085B">
      <w:pPr>
        <w:spacing w:after="0" w:line="240" w:lineRule="auto"/>
        <w:ind w:left="480"/>
        <w:rPr>
          <w:rFonts w:ascii="標楷體" w:eastAsia="標楷體" w:hAnsi="標楷體"/>
          <w:lang w:eastAsia="zh-TW"/>
        </w:rPr>
      </w:pPr>
      <w:r w:rsidRPr="00DC15C8">
        <w:rPr>
          <w:rFonts w:ascii="標楷體" w:eastAsia="標楷體" w:hAnsi="標楷體"/>
          <w:lang w:eastAsia="zh-TW"/>
        </w:rPr>
        <w:t>1.</w:t>
      </w:r>
      <w:r w:rsidRPr="00DC15C8">
        <w:rPr>
          <w:rFonts w:ascii="標楷體" w:eastAsia="標楷體" w:hAnsi="標楷體" w:hint="eastAsia"/>
          <w:lang w:eastAsia="zh-TW"/>
        </w:rPr>
        <w:t>離島地區公費生取得</w:t>
      </w:r>
      <w:r w:rsidRPr="00DC15C8">
        <w:rPr>
          <w:rFonts w:ascii="標楷體" w:eastAsia="標楷體" w:hAnsi="標楷體"/>
          <w:lang w:eastAsia="zh-TW"/>
        </w:rPr>
        <w:t>A2</w:t>
      </w:r>
      <w:r w:rsidRPr="00DC15C8">
        <w:rPr>
          <w:rFonts w:ascii="標楷體" w:eastAsia="標楷體" w:hAnsi="標楷體" w:hint="eastAsia"/>
          <w:lang w:eastAsia="zh-TW"/>
        </w:rPr>
        <w:t>級以上英語相關考試檢定及格證書。</w:t>
      </w:r>
    </w:p>
    <w:p w:rsidR="000B085B" w:rsidRPr="00DC15C8" w:rsidRDefault="000B085B" w:rsidP="000B085B">
      <w:pPr>
        <w:spacing w:after="0" w:line="240" w:lineRule="auto"/>
        <w:ind w:left="480"/>
        <w:rPr>
          <w:rFonts w:ascii="標楷體" w:eastAsia="標楷體" w:hAnsi="標楷體"/>
          <w:lang w:eastAsia="zh-TW"/>
        </w:rPr>
      </w:pPr>
      <w:r w:rsidRPr="00DC15C8">
        <w:rPr>
          <w:rFonts w:ascii="標楷體" w:eastAsia="標楷體" w:hAnsi="標楷體" w:hint="eastAsia"/>
          <w:lang w:eastAsia="zh-TW"/>
        </w:rPr>
        <w:t>2.原住民籍公費生。</w:t>
      </w:r>
    </w:p>
    <w:p w:rsidR="000B085B" w:rsidRPr="00DC15C8" w:rsidRDefault="000B085B" w:rsidP="005F2B84">
      <w:pPr>
        <w:pStyle w:val="a9"/>
        <w:numPr>
          <w:ilvl w:val="0"/>
          <w:numId w:val="5"/>
        </w:numPr>
        <w:spacing w:after="0" w:line="240" w:lineRule="auto"/>
        <w:ind w:leftChars="0"/>
        <w:rPr>
          <w:rFonts w:ascii="標楷體" w:eastAsia="標楷體" w:hAnsi="標楷體"/>
          <w:lang w:eastAsia="zh-TW"/>
        </w:rPr>
      </w:pPr>
      <w:r w:rsidRPr="00DC15C8">
        <w:rPr>
          <w:rFonts w:ascii="標楷體" w:eastAsia="標楷體" w:hAnsi="標楷體" w:hint="eastAsia"/>
          <w:lang w:eastAsia="zh-TW"/>
        </w:rPr>
        <w:t>每學年義務輔導學習弱勢、經濟弱勢或區域弱勢學生，未達七十二小時。</w:t>
      </w:r>
    </w:p>
    <w:p w:rsidR="000B085B" w:rsidRPr="00DC15C8" w:rsidRDefault="000B085B" w:rsidP="005F2B84">
      <w:pPr>
        <w:pStyle w:val="a9"/>
        <w:numPr>
          <w:ilvl w:val="0"/>
          <w:numId w:val="5"/>
        </w:numPr>
        <w:spacing w:after="0" w:line="240" w:lineRule="auto"/>
        <w:ind w:leftChars="0"/>
        <w:rPr>
          <w:rFonts w:ascii="標楷體" w:eastAsia="標楷體" w:hAnsi="標楷體"/>
          <w:lang w:eastAsia="zh-TW"/>
        </w:rPr>
      </w:pPr>
      <w:r w:rsidRPr="00DC15C8">
        <w:rPr>
          <w:rFonts w:ascii="標楷體" w:eastAsia="標楷體" w:hAnsi="標楷體" w:hint="eastAsia"/>
          <w:lang w:eastAsia="zh-TW"/>
        </w:rPr>
        <w:t>畢業前未通過教學演示。</w:t>
      </w:r>
    </w:p>
    <w:p w:rsidR="000B085B" w:rsidRPr="00DC15C8" w:rsidRDefault="000B085B" w:rsidP="005F2B84">
      <w:pPr>
        <w:pStyle w:val="a9"/>
        <w:numPr>
          <w:ilvl w:val="0"/>
          <w:numId w:val="5"/>
        </w:numPr>
        <w:spacing w:after="0" w:line="240" w:lineRule="auto"/>
        <w:ind w:leftChars="0"/>
        <w:rPr>
          <w:rFonts w:ascii="標楷體" w:eastAsia="標楷體" w:hAnsi="標楷體"/>
          <w:lang w:eastAsia="zh-TW"/>
        </w:rPr>
      </w:pPr>
      <w:r w:rsidRPr="00DC15C8">
        <w:rPr>
          <w:rFonts w:ascii="標楷體" w:eastAsia="標楷體" w:hAnsi="標楷體" w:hint="eastAsia"/>
          <w:lang w:eastAsia="zh-TW"/>
        </w:rPr>
        <w:t>畢業前未符合中央、直轄市、縣（市）主管機關教育專業知能需求。</w:t>
      </w:r>
    </w:p>
    <w:p w:rsidR="000B085B" w:rsidRPr="00DC15C8" w:rsidRDefault="000B085B" w:rsidP="005F2B84">
      <w:pPr>
        <w:pStyle w:val="a9"/>
        <w:numPr>
          <w:ilvl w:val="0"/>
          <w:numId w:val="5"/>
        </w:numPr>
        <w:spacing w:after="0" w:line="240" w:lineRule="auto"/>
        <w:ind w:leftChars="0"/>
        <w:rPr>
          <w:rFonts w:ascii="標楷體" w:eastAsia="標楷體" w:hAnsi="標楷體"/>
          <w:lang w:eastAsia="zh-TW"/>
        </w:rPr>
      </w:pPr>
      <w:r w:rsidRPr="00DC15C8">
        <w:rPr>
          <w:rFonts w:ascii="標楷體" w:eastAsia="標楷體" w:hAnsi="標楷體" w:hint="eastAsia"/>
          <w:lang w:eastAsia="zh-TW"/>
        </w:rPr>
        <w:t>原住民籍公費生畢業前未通過原住民族語言能力分級認證考試</w:t>
      </w:r>
      <w:r w:rsidRPr="005F2B84">
        <w:rPr>
          <w:rFonts w:ascii="標楷體" w:eastAsia="標楷體" w:hAnsi="標楷體" w:hint="eastAsia"/>
          <w:b/>
          <w:color w:val="FF0000"/>
          <w:u w:val="single"/>
          <w:lang w:eastAsia="zh-TW"/>
        </w:rPr>
        <w:t>中</w:t>
      </w:r>
      <w:r w:rsidR="005F2B84" w:rsidRPr="005F2B84">
        <w:rPr>
          <w:rFonts w:ascii="標楷體" w:eastAsia="標楷體" w:hAnsi="標楷體" w:hint="eastAsia"/>
          <w:b/>
          <w:color w:val="FF0000"/>
          <w:u w:val="single"/>
          <w:lang w:eastAsia="zh-TW"/>
        </w:rPr>
        <w:t>高</w:t>
      </w:r>
      <w:r w:rsidRPr="005F2B84">
        <w:rPr>
          <w:rFonts w:ascii="標楷體" w:eastAsia="標楷體" w:hAnsi="標楷體" w:hint="eastAsia"/>
          <w:b/>
          <w:color w:val="FF0000"/>
          <w:u w:val="single"/>
          <w:lang w:eastAsia="zh-TW"/>
        </w:rPr>
        <w:t>級</w:t>
      </w:r>
      <w:r w:rsidR="005F2B84" w:rsidRPr="005F2B84">
        <w:rPr>
          <w:rFonts w:ascii="標楷體" w:eastAsia="標楷體" w:hAnsi="標楷體" w:hint="eastAsia"/>
          <w:b/>
          <w:color w:val="FF0000"/>
          <w:u w:val="single"/>
          <w:lang w:eastAsia="zh-TW"/>
        </w:rPr>
        <w:t>以上證明</w:t>
      </w:r>
      <w:r w:rsidRPr="00DC15C8">
        <w:rPr>
          <w:rFonts w:ascii="標楷體" w:eastAsia="標楷體" w:hAnsi="標楷體" w:hint="eastAsia"/>
          <w:lang w:eastAsia="zh-TW"/>
        </w:rPr>
        <w:t>。</w:t>
      </w:r>
    </w:p>
    <w:p w:rsidR="000B085B" w:rsidRPr="00DC15C8" w:rsidRDefault="000B085B" w:rsidP="005F2B84">
      <w:pPr>
        <w:pStyle w:val="a9"/>
        <w:numPr>
          <w:ilvl w:val="0"/>
          <w:numId w:val="5"/>
        </w:numPr>
        <w:spacing w:after="0" w:line="240" w:lineRule="auto"/>
        <w:ind w:leftChars="0"/>
        <w:rPr>
          <w:rFonts w:ascii="標楷體" w:eastAsia="標楷體" w:hAnsi="標楷體"/>
          <w:lang w:eastAsia="zh-TW"/>
        </w:rPr>
      </w:pPr>
      <w:r w:rsidRPr="00DC15C8">
        <w:rPr>
          <w:rFonts w:ascii="標楷體" w:eastAsia="標楷體" w:hAnsi="標楷體" w:hint="eastAsia"/>
          <w:lang w:eastAsia="zh-TW"/>
        </w:rPr>
        <w:t>原住民籍公費生畢業前於部落服務實習未達八</w:t>
      </w:r>
      <w:proofErr w:type="gramStart"/>
      <w:r w:rsidRPr="00DC15C8">
        <w:rPr>
          <w:rFonts w:ascii="標楷體" w:eastAsia="標楷體" w:hAnsi="標楷體" w:hint="eastAsia"/>
          <w:lang w:eastAsia="zh-TW"/>
        </w:rPr>
        <w:t>週</w:t>
      </w:r>
      <w:proofErr w:type="gramEnd"/>
      <w:r w:rsidRPr="00DC15C8">
        <w:rPr>
          <w:rFonts w:ascii="標楷體" w:eastAsia="標楷體" w:hAnsi="標楷體" w:hint="eastAsia"/>
          <w:lang w:eastAsia="zh-TW"/>
        </w:rPr>
        <w:t>。</w:t>
      </w:r>
    </w:p>
    <w:p w:rsidR="000B085B" w:rsidRPr="00DC15C8" w:rsidRDefault="000B085B" w:rsidP="005F2B84">
      <w:pPr>
        <w:pStyle w:val="a9"/>
        <w:numPr>
          <w:ilvl w:val="0"/>
          <w:numId w:val="5"/>
        </w:numPr>
        <w:spacing w:after="0" w:line="240" w:lineRule="auto"/>
        <w:ind w:leftChars="0"/>
        <w:rPr>
          <w:rFonts w:ascii="標楷體" w:eastAsia="標楷體" w:hAnsi="標楷體"/>
          <w:lang w:eastAsia="zh-TW"/>
        </w:rPr>
      </w:pPr>
      <w:r w:rsidRPr="00DC15C8">
        <w:rPr>
          <w:rFonts w:ascii="標楷體" w:eastAsia="標楷體" w:hAnsi="標楷體" w:hint="eastAsia"/>
          <w:lang w:eastAsia="zh-TW"/>
        </w:rPr>
        <w:t>原住民籍公費生畢業前未修畢原住民族文化、語言及教育相關課程</w:t>
      </w:r>
      <w:r w:rsidR="005F2B84" w:rsidRPr="005F2B84">
        <w:rPr>
          <w:rFonts w:ascii="標楷體" w:eastAsia="標楷體" w:hAnsi="標楷體" w:hint="eastAsia"/>
          <w:b/>
          <w:color w:val="FF0000"/>
          <w:u w:val="single"/>
          <w:lang w:eastAsia="zh-TW"/>
        </w:rPr>
        <w:t>二十</w:t>
      </w:r>
      <w:r w:rsidRPr="00DC15C8">
        <w:rPr>
          <w:rFonts w:ascii="標楷體" w:eastAsia="標楷體" w:hAnsi="標楷體" w:hint="eastAsia"/>
          <w:lang w:eastAsia="zh-TW"/>
        </w:rPr>
        <w:t>學分。</w:t>
      </w:r>
    </w:p>
    <w:p w:rsidR="000B085B" w:rsidRPr="00DC15C8" w:rsidRDefault="000B085B" w:rsidP="000B085B">
      <w:pPr>
        <w:spacing w:after="0" w:line="240" w:lineRule="auto"/>
        <w:ind w:left="480" w:firstLineChars="200" w:firstLine="440"/>
        <w:rPr>
          <w:rFonts w:ascii="標楷體" w:eastAsia="標楷體" w:hAnsi="標楷體"/>
          <w:lang w:eastAsia="zh-TW"/>
        </w:rPr>
      </w:pPr>
      <w:r w:rsidRPr="00DC15C8">
        <w:rPr>
          <w:rFonts w:ascii="標楷體" w:eastAsia="標楷體" w:hAnsi="標楷體" w:hint="eastAsia"/>
          <w:lang w:eastAsia="zh-TW"/>
        </w:rPr>
        <w:t>前項第</w:t>
      </w:r>
      <w:r w:rsidR="005F2B84" w:rsidRPr="005F2B84">
        <w:rPr>
          <w:rFonts w:ascii="標楷體" w:eastAsia="標楷體" w:hAnsi="標楷體" w:hint="eastAsia"/>
          <w:b/>
          <w:color w:val="FF0000"/>
          <w:u w:val="single"/>
          <w:lang w:eastAsia="zh-TW"/>
        </w:rPr>
        <w:t>二</w:t>
      </w:r>
      <w:r w:rsidRPr="00DC15C8">
        <w:rPr>
          <w:rFonts w:ascii="標楷體" w:eastAsia="標楷體" w:hAnsi="標楷體" w:hint="eastAsia"/>
          <w:lang w:eastAsia="zh-TW"/>
        </w:rPr>
        <w:t>款規定，於離島地區及原住民籍公費生之第一學年成績，不適用之。</w:t>
      </w:r>
    </w:p>
    <w:p w:rsidR="000B085B" w:rsidRDefault="000B085B" w:rsidP="000B085B">
      <w:pPr>
        <w:spacing w:after="0" w:line="240" w:lineRule="auto"/>
        <w:ind w:left="480"/>
        <w:rPr>
          <w:rFonts w:ascii="標楷體" w:eastAsia="標楷體" w:hAnsi="標楷體" w:hint="eastAsia"/>
          <w:lang w:eastAsia="zh-TW"/>
        </w:rPr>
      </w:pPr>
      <w:r w:rsidRPr="00DC15C8">
        <w:rPr>
          <w:rFonts w:ascii="標楷體" w:eastAsia="標楷體" w:hAnsi="標楷體" w:hint="eastAsia"/>
          <w:lang w:eastAsia="zh-TW"/>
        </w:rPr>
        <w:t>離島地區及原住民籍公費生第二學年起之學業成績未達第一項第</w:t>
      </w:r>
      <w:r w:rsidR="005F2B84" w:rsidRPr="005F2B84">
        <w:rPr>
          <w:rFonts w:ascii="標楷體" w:eastAsia="標楷體" w:hAnsi="標楷體" w:hint="eastAsia"/>
          <w:b/>
          <w:color w:val="FF0000"/>
          <w:u w:val="single"/>
          <w:lang w:eastAsia="zh-TW"/>
        </w:rPr>
        <w:t>二</w:t>
      </w:r>
      <w:r w:rsidRPr="00DC15C8">
        <w:rPr>
          <w:rFonts w:ascii="標楷體" w:eastAsia="標楷體" w:hAnsi="標楷體" w:hint="eastAsia"/>
          <w:lang w:eastAsia="zh-TW"/>
        </w:rPr>
        <w:t>款規定，其學業總平均於班級排名前百分四十或成績達七十五分以上者，得由本校進行適性評估，經中央、直轄市、縣(市)主管機關同意者，始得保有公費生資格。</w:t>
      </w:r>
    </w:p>
    <w:p w:rsidR="00E32843" w:rsidRPr="00E32843" w:rsidRDefault="00E32843" w:rsidP="00E32843">
      <w:pPr>
        <w:spacing w:after="0" w:line="240" w:lineRule="auto"/>
        <w:ind w:left="480"/>
        <w:rPr>
          <w:rFonts w:ascii="標楷體" w:eastAsia="標楷體" w:hAnsi="標楷體"/>
          <w:b/>
          <w:color w:val="FF0000"/>
          <w:u w:val="single"/>
          <w:lang w:eastAsia="zh-TW"/>
        </w:rPr>
      </w:pPr>
      <w:r w:rsidRPr="00E32843">
        <w:rPr>
          <w:rFonts w:ascii="Times New Roman" w:eastAsia="標楷體" w:hAnsi="Times New Roman" w:hint="eastAsia"/>
          <w:b/>
          <w:color w:val="FF0000"/>
          <w:u w:val="single"/>
          <w:lang w:eastAsia="zh-TW"/>
        </w:rPr>
        <w:t>公費生修業期間經就讀學校甄選為交換學生，並經教育部同意者，得保留公費生資格及延後分發，其期</w:t>
      </w:r>
      <w:r w:rsidRPr="00E32843">
        <w:rPr>
          <w:rFonts w:ascii="標楷體" w:eastAsia="標楷體" w:hAnsi="標楷體" w:hint="eastAsia"/>
          <w:b/>
          <w:color w:val="FF0000"/>
          <w:u w:val="single"/>
          <w:lang w:eastAsia="zh-TW"/>
        </w:rPr>
        <w:t>間至多一年。</w:t>
      </w:r>
    </w:p>
    <w:p w:rsidR="00E32843" w:rsidRPr="00E32843" w:rsidRDefault="00E32843" w:rsidP="00E32843">
      <w:pPr>
        <w:spacing w:after="0" w:line="240" w:lineRule="auto"/>
        <w:ind w:left="480"/>
        <w:rPr>
          <w:rFonts w:ascii="標楷體" w:eastAsia="標楷體" w:hAnsi="標楷體"/>
          <w:b/>
          <w:color w:val="FF0000"/>
          <w:u w:val="single"/>
          <w:lang w:eastAsia="zh-TW"/>
        </w:rPr>
      </w:pPr>
      <w:r w:rsidRPr="00E32843">
        <w:rPr>
          <w:rFonts w:ascii="標楷體" w:eastAsia="標楷體" w:hAnsi="標楷體" w:hint="eastAsia"/>
          <w:b/>
          <w:color w:val="FF0000"/>
          <w:u w:val="single"/>
          <w:lang w:eastAsia="zh-TW"/>
        </w:rPr>
        <w:t>前項公費生於交換期間應暫停公費受領，並以學期為單位暫停其權利及義務。</w:t>
      </w:r>
    </w:p>
    <w:p w:rsidR="00E32843" w:rsidRPr="00E32843" w:rsidRDefault="00E32843" w:rsidP="000B085B">
      <w:pPr>
        <w:spacing w:after="0" w:line="240" w:lineRule="auto"/>
        <w:ind w:left="480"/>
        <w:rPr>
          <w:rFonts w:ascii="標楷體" w:eastAsia="標楷體" w:hAnsi="標楷體"/>
          <w:lang w:eastAsia="zh-TW"/>
        </w:rPr>
      </w:pPr>
    </w:p>
    <w:p w:rsidR="0091613C" w:rsidRPr="00DC15C8" w:rsidRDefault="0091613C" w:rsidP="000B085B">
      <w:pPr>
        <w:numPr>
          <w:ilvl w:val="0"/>
          <w:numId w:val="1"/>
        </w:numPr>
        <w:spacing w:after="0" w:line="240" w:lineRule="auto"/>
        <w:rPr>
          <w:rFonts w:ascii="標楷體" w:eastAsia="標楷體" w:hAnsi="標楷體"/>
          <w:lang w:eastAsia="zh-TW"/>
        </w:rPr>
      </w:pPr>
      <w:r w:rsidRPr="00DC15C8">
        <w:rPr>
          <w:rFonts w:ascii="標楷體" w:eastAsia="標楷體" w:hAnsi="標楷體"/>
          <w:lang w:eastAsia="zh-TW"/>
        </w:rPr>
        <w:t>依據師資培育公費助學金及分發服務辦法第</w:t>
      </w:r>
      <w:r w:rsidR="00FB550E" w:rsidRPr="00DC15C8">
        <w:rPr>
          <w:rFonts w:ascii="標楷體" w:eastAsia="標楷體" w:hAnsi="標楷體" w:hint="eastAsia"/>
          <w:lang w:eastAsia="zh-TW"/>
        </w:rPr>
        <w:t>九</w:t>
      </w:r>
      <w:r w:rsidRPr="00DC15C8">
        <w:rPr>
          <w:rFonts w:ascii="標楷體" w:eastAsia="標楷體" w:hAnsi="標楷體"/>
          <w:lang w:eastAsia="zh-TW"/>
        </w:rPr>
        <w:t>條規定：公費生有下列情形之</w:t>
      </w:r>
      <w:proofErr w:type="gramStart"/>
      <w:r w:rsidRPr="00DC15C8">
        <w:rPr>
          <w:rFonts w:ascii="標楷體" w:eastAsia="標楷體" w:hAnsi="標楷體"/>
          <w:lang w:eastAsia="zh-TW"/>
        </w:rPr>
        <w:t>一</w:t>
      </w:r>
      <w:proofErr w:type="gramEnd"/>
      <w:r w:rsidRPr="00DC15C8">
        <w:rPr>
          <w:rFonts w:ascii="標楷體" w:eastAsia="標楷體" w:hAnsi="標楷體"/>
          <w:lang w:eastAsia="zh-TW"/>
        </w:rPr>
        <w:t>者，應終止公費待遇，償還已受領之全部公費，並喪失接受分發之權利：</w:t>
      </w:r>
    </w:p>
    <w:p w:rsidR="0091613C" w:rsidRPr="00DC15C8" w:rsidRDefault="0091613C" w:rsidP="00CE4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line="240" w:lineRule="auto"/>
        <w:ind w:leftChars="193" w:left="1131" w:hangingChars="321" w:hanging="706"/>
        <w:rPr>
          <w:rFonts w:ascii="標楷體" w:eastAsia="標楷體" w:hAnsi="標楷體" w:cs="細明體"/>
          <w:lang w:eastAsia="zh-TW"/>
        </w:rPr>
      </w:pPr>
      <w:r w:rsidRPr="00DC15C8">
        <w:rPr>
          <w:rFonts w:ascii="標楷體" w:eastAsia="標楷體" w:hAnsi="標楷體" w:cs="細明體"/>
          <w:lang w:eastAsia="zh-TW"/>
        </w:rPr>
        <w:t>（一）</w:t>
      </w:r>
      <w:r w:rsidR="00FB550E" w:rsidRPr="00DC15C8">
        <w:rPr>
          <w:rFonts w:ascii="標楷體" w:eastAsia="標楷體" w:hAnsi="標楷體" w:cs="細明體" w:hint="eastAsia"/>
          <w:lang w:eastAsia="zh-TW"/>
        </w:rPr>
        <w:t>修</w:t>
      </w:r>
      <w:r w:rsidRPr="00DC15C8">
        <w:rPr>
          <w:rFonts w:ascii="標楷體" w:eastAsia="標楷體" w:hAnsi="標楷體" w:cs="細明體"/>
          <w:lang w:eastAsia="zh-TW"/>
        </w:rPr>
        <w:t>業</w:t>
      </w:r>
      <w:proofErr w:type="gramStart"/>
      <w:r w:rsidRPr="00DC15C8">
        <w:rPr>
          <w:rFonts w:ascii="標楷體" w:eastAsia="標楷體" w:hAnsi="標楷體" w:cs="細明體"/>
          <w:lang w:eastAsia="zh-TW"/>
        </w:rPr>
        <w:t>期間，</w:t>
      </w:r>
      <w:proofErr w:type="gramEnd"/>
      <w:r w:rsidRPr="00DC15C8">
        <w:rPr>
          <w:rFonts w:ascii="標楷體" w:eastAsia="標楷體" w:hAnsi="標楷體" w:cs="細明體"/>
          <w:lang w:eastAsia="zh-TW"/>
        </w:rPr>
        <w:t>因轉學、</w:t>
      </w:r>
      <w:proofErr w:type="gramStart"/>
      <w:r w:rsidRPr="00DC15C8">
        <w:rPr>
          <w:rFonts w:ascii="標楷體" w:eastAsia="標楷體" w:hAnsi="標楷體" w:cs="細明體"/>
          <w:lang w:eastAsia="zh-TW"/>
        </w:rPr>
        <w:t>轉系而喪失</w:t>
      </w:r>
      <w:proofErr w:type="gramEnd"/>
      <w:r w:rsidRPr="00DC15C8">
        <w:rPr>
          <w:rFonts w:ascii="標楷體" w:eastAsia="標楷體" w:hAnsi="標楷體" w:cs="細明體"/>
          <w:lang w:eastAsia="zh-TW"/>
        </w:rPr>
        <w:t>公費生資格或放棄公費、被勒令退學、開除學籍或無故</w:t>
      </w:r>
      <w:proofErr w:type="gramStart"/>
      <w:r w:rsidRPr="00DC15C8">
        <w:rPr>
          <w:rFonts w:ascii="標楷體" w:eastAsia="標楷體" w:hAnsi="標楷體" w:cs="細明體"/>
          <w:lang w:eastAsia="zh-TW"/>
        </w:rPr>
        <w:t>不</w:t>
      </w:r>
      <w:proofErr w:type="gramEnd"/>
      <w:r w:rsidRPr="00DC15C8">
        <w:rPr>
          <w:rFonts w:ascii="標楷體" w:eastAsia="標楷體" w:hAnsi="標楷體" w:cs="細明體"/>
          <w:lang w:eastAsia="zh-TW"/>
        </w:rPr>
        <w:t>就學。</w:t>
      </w:r>
    </w:p>
    <w:p w:rsidR="0091613C" w:rsidRPr="00DC15C8" w:rsidRDefault="0091613C" w:rsidP="00CE4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line="240" w:lineRule="auto"/>
        <w:ind w:leftChars="193" w:left="1131" w:hangingChars="321" w:hanging="706"/>
        <w:rPr>
          <w:rFonts w:ascii="標楷體" w:eastAsia="標楷體" w:hAnsi="標楷體" w:cs="細明體"/>
          <w:lang w:eastAsia="zh-TW"/>
        </w:rPr>
      </w:pPr>
      <w:r w:rsidRPr="00DC15C8">
        <w:rPr>
          <w:rFonts w:ascii="標楷體" w:eastAsia="標楷體" w:hAnsi="標楷體" w:cs="細明體"/>
          <w:lang w:eastAsia="zh-TW"/>
        </w:rPr>
        <w:t>（二）因重大事故或疾病以外之其他理由辦理休學，致喪失公費生資格。</w:t>
      </w:r>
    </w:p>
    <w:p w:rsidR="0091613C" w:rsidRPr="005F01CD" w:rsidRDefault="0091613C" w:rsidP="00CE4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line="240" w:lineRule="auto"/>
        <w:ind w:leftChars="193" w:left="1131" w:hangingChars="321" w:hanging="706"/>
        <w:rPr>
          <w:rFonts w:ascii="標楷體" w:eastAsia="標楷體" w:hAnsi="標楷體" w:cs="細明體"/>
          <w:b/>
          <w:color w:val="FF0000"/>
          <w:u w:val="single"/>
          <w:lang w:eastAsia="zh-TW"/>
        </w:rPr>
      </w:pPr>
      <w:r w:rsidRPr="00DC15C8">
        <w:rPr>
          <w:rFonts w:ascii="標楷體" w:eastAsia="標楷體" w:hAnsi="標楷體" w:cs="細明體"/>
          <w:lang w:eastAsia="zh-TW"/>
        </w:rPr>
        <w:t>（</w:t>
      </w:r>
      <w:r w:rsidR="00D649D7" w:rsidRPr="00DC15C8">
        <w:rPr>
          <w:rFonts w:ascii="標楷體" w:eastAsia="標楷體" w:hAnsi="標楷體" w:cs="細明體" w:hint="eastAsia"/>
          <w:lang w:eastAsia="zh-TW"/>
        </w:rPr>
        <w:t>三</w:t>
      </w:r>
      <w:r w:rsidRPr="00DC15C8">
        <w:rPr>
          <w:rFonts w:ascii="標楷體" w:eastAsia="標楷體" w:hAnsi="標楷體" w:cs="細明體"/>
          <w:lang w:eastAsia="zh-TW"/>
        </w:rPr>
        <w:t>）</w:t>
      </w:r>
      <w:r w:rsidR="005F01CD" w:rsidRPr="005F01CD">
        <w:rPr>
          <w:rFonts w:ascii="標楷體" w:eastAsia="標楷體" w:hAnsi="標楷體" w:cs="細明體" w:hint="eastAsia"/>
          <w:b/>
          <w:color w:val="FF0000"/>
          <w:u w:val="single"/>
          <w:lang w:eastAsia="zh-TW"/>
        </w:rPr>
        <w:t>分發前未取得教師證書。</w:t>
      </w:r>
    </w:p>
    <w:p w:rsidR="005F01CD" w:rsidRDefault="00D649D7" w:rsidP="00CE4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line="240" w:lineRule="auto"/>
        <w:ind w:leftChars="193" w:left="1131" w:hangingChars="321" w:hanging="706"/>
        <w:rPr>
          <w:rFonts w:ascii="標楷體" w:eastAsia="標楷體" w:hAnsi="標楷體" w:cs="細明體" w:hint="eastAsia"/>
          <w:lang w:eastAsia="zh-TW"/>
        </w:rPr>
      </w:pPr>
      <w:r w:rsidRPr="00DC15C8">
        <w:rPr>
          <w:rFonts w:ascii="標楷體" w:eastAsia="標楷體" w:hAnsi="標楷體" w:cs="細明體"/>
          <w:lang w:eastAsia="zh-TW"/>
        </w:rPr>
        <w:t>（</w:t>
      </w:r>
      <w:r w:rsidRPr="00DC15C8">
        <w:rPr>
          <w:rFonts w:ascii="標楷體" w:eastAsia="標楷體" w:hAnsi="標楷體" w:cs="細明體" w:hint="eastAsia"/>
          <w:lang w:eastAsia="zh-TW"/>
        </w:rPr>
        <w:t>四</w:t>
      </w:r>
      <w:r w:rsidR="0091613C" w:rsidRPr="00DC15C8">
        <w:rPr>
          <w:rFonts w:ascii="標楷體" w:eastAsia="標楷體" w:hAnsi="標楷體" w:cs="細明體"/>
          <w:lang w:eastAsia="zh-TW"/>
        </w:rPr>
        <w:t>）取得合格教師證書經通知分發報到，逾期不報到致撤銷分發。</w:t>
      </w:r>
    </w:p>
    <w:p w:rsidR="0091613C" w:rsidRPr="00DC15C8" w:rsidRDefault="0091613C" w:rsidP="005F01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line="240" w:lineRule="auto"/>
        <w:ind w:leftChars="193" w:left="426" w:hanging="1"/>
        <w:rPr>
          <w:rFonts w:ascii="標楷體" w:eastAsia="標楷體" w:hAnsi="標楷體"/>
          <w:lang w:eastAsia="zh-TW"/>
        </w:rPr>
      </w:pPr>
      <w:r w:rsidRPr="00DC15C8">
        <w:rPr>
          <w:rFonts w:ascii="標楷體" w:eastAsia="標楷體" w:hAnsi="標楷體"/>
          <w:lang w:eastAsia="zh-TW"/>
        </w:rPr>
        <w:t>公費生分發任教後，未依規定年限連續服務期滿</w:t>
      </w:r>
      <w:r w:rsidR="00D649D7" w:rsidRPr="00DC15C8">
        <w:rPr>
          <w:rFonts w:ascii="標楷體" w:eastAsia="標楷體" w:hAnsi="標楷體" w:hint="eastAsia"/>
          <w:lang w:eastAsia="zh-TW"/>
        </w:rPr>
        <w:t>三</w:t>
      </w:r>
      <w:r w:rsidR="00231912" w:rsidRPr="00DC15C8">
        <w:rPr>
          <w:rFonts w:ascii="標楷體" w:eastAsia="標楷體" w:hAnsi="標楷體" w:hint="eastAsia"/>
          <w:lang w:eastAsia="zh-TW"/>
        </w:rPr>
        <w:t>年者，應償還已受領之全部公費；已連續服務</w:t>
      </w:r>
      <w:r w:rsidR="00D649D7" w:rsidRPr="00DC15C8">
        <w:rPr>
          <w:rFonts w:ascii="標楷體" w:eastAsia="標楷體" w:hAnsi="標楷體" w:hint="eastAsia"/>
          <w:lang w:eastAsia="zh-TW"/>
        </w:rPr>
        <w:t>三</w:t>
      </w:r>
      <w:r w:rsidR="00231912" w:rsidRPr="00DC15C8">
        <w:rPr>
          <w:rFonts w:ascii="標楷體" w:eastAsia="標楷體" w:hAnsi="標楷體" w:hint="eastAsia"/>
          <w:lang w:eastAsia="zh-TW"/>
        </w:rPr>
        <w:t>年以上未滿應服務年數者，依其未服務之年月數比例償還已受領之公費。</w:t>
      </w:r>
    </w:p>
    <w:p w:rsidR="0091613C" w:rsidRPr="00DC15C8" w:rsidRDefault="0091613C" w:rsidP="005F01CD">
      <w:pPr>
        <w:autoSpaceDE w:val="0"/>
        <w:autoSpaceDN w:val="0"/>
        <w:adjustRightInd w:val="0"/>
        <w:spacing w:line="240" w:lineRule="auto"/>
        <w:ind w:leftChars="193" w:left="425" w:firstLineChars="31" w:firstLine="68"/>
        <w:rPr>
          <w:rFonts w:ascii="標楷體" w:eastAsia="標楷體" w:hAnsi="標楷體"/>
          <w:lang w:eastAsia="zh-TW"/>
        </w:rPr>
      </w:pPr>
      <w:r w:rsidRPr="00DC15C8">
        <w:rPr>
          <w:rFonts w:ascii="標楷體" w:eastAsia="標楷體" w:hAnsi="標楷體"/>
          <w:lang w:eastAsia="zh-TW"/>
        </w:rPr>
        <w:lastRenderedPageBreak/>
        <w:t>前項未服務年月數不滿一月者，以一月計。</w:t>
      </w:r>
    </w:p>
    <w:p w:rsidR="0091613C" w:rsidRPr="00DC15C8" w:rsidRDefault="0091613C" w:rsidP="008A79E6">
      <w:pPr>
        <w:numPr>
          <w:ilvl w:val="0"/>
          <w:numId w:val="1"/>
        </w:numPr>
        <w:spacing w:after="0" w:line="240" w:lineRule="auto"/>
        <w:rPr>
          <w:rFonts w:ascii="標楷體" w:eastAsia="標楷體" w:hAnsi="標楷體"/>
          <w:lang w:eastAsia="zh-TW"/>
        </w:rPr>
      </w:pPr>
      <w:r w:rsidRPr="00DC15C8">
        <w:rPr>
          <w:rFonts w:ascii="標楷體" w:eastAsia="標楷體" w:hAnsi="標楷體" w:hint="eastAsia"/>
          <w:lang w:eastAsia="zh-TW"/>
        </w:rPr>
        <w:t>依據師資培育公費助學金及分發服務辦法第</w:t>
      </w:r>
      <w:r w:rsidR="00231912" w:rsidRPr="00DC15C8">
        <w:rPr>
          <w:rFonts w:ascii="標楷體" w:eastAsia="標楷體" w:hAnsi="標楷體" w:hint="eastAsia"/>
          <w:lang w:eastAsia="zh-TW"/>
        </w:rPr>
        <w:t>十</w:t>
      </w:r>
      <w:r w:rsidRPr="00DC15C8">
        <w:rPr>
          <w:rFonts w:ascii="標楷體" w:eastAsia="標楷體" w:hAnsi="標楷體" w:hint="eastAsia"/>
          <w:lang w:eastAsia="zh-TW"/>
        </w:rPr>
        <w:t>條規定：</w:t>
      </w:r>
    </w:p>
    <w:p w:rsidR="0091613C" w:rsidRPr="00DC15C8" w:rsidRDefault="0091613C" w:rsidP="008A79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Chars="225" w:left="495"/>
        <w:rPr>
          <w:rFonts w:ascii="標楷體" w:eastAsia="標楷體" w:hAnsi="標楷體" w:cs="細明體"/>
          <w:lang w:eastAsia="zh-TW"/>
        </w:rPr>
      </w:pPr>
      <w:r w:rsidRPr="00DC15C8">
        <w:rPr>
          <w:rFonts w:ascii="標楷體" w:eastAsia="標楷體" w:hAnsi="標楷體" w:cs="細明體"/>
          <w:lang w:eastAsia="zh-TW"/>
        </w:rPr>
        <w:t>公費生</w:t>
      </w:r>
      <w:r w:rsidR="00231912" w:rsidRPr="00DC15C8">
        <w:rPr>
          <w:rFonts w:ascii="標楷體" w:eastAsia="標楷體" w:hAnsi="標楷體" w:cs="細明體" w:hint="eastAsia"/>
          <w:lang w:eastAsia="zh-TW"/>
        </w:rPr>
        <w:t>修</w:t>
      </w:r>
      <w:r w:rsidRPr="00DC15C8">
        <w:rPr>
          <w:rFonts w:ascii="標楷體" w:eastAsia="標楷體" w:hAnsi="標楷體" w:cs="細明體"/>
          <w:lang w:eastAsia="zh-TW"/>
        </w:rPr>
        <w:t>業期間或分發服務期限屆滿前死亡或有下列情形之</w:t>
      </w:r>
      <w:proofErr w:type="gramStart"/>
      <w:r w:rsidRPr="00DC15C8">
        <w:rPr>
          <w:rFonts w:ascii="標楷體" w:eastAsia="標楷體" w:hAnsi="標楷體" w:cs="細明體"/>
          <w:lang w:eastAsia="zh-TW"/>
        </w:rPr>
        <w:t>一</w:t>
      </w:r>
      <w:proofErr w:type="gramEnd"/>
      <w:r w:rsidRPr="00DC15C8">
        <w:rPr>
          <w:rFonts w:ascii="標楷體" w:eastAsia="標楷體" w:hAnsi="標楷體" w:cs="細明體"/>
          <w:lang w:eastAsia="zh-TW"/>
        </w:rPr>
        <w:t>者，免償還已受領之公費：</w:t>
      </w:r>
    </w:p>
    <w:p w:rsidR="0091613C" w:rsidRPr="00DC15C8" w:rsidRDefault="0091613C" w:rsidP="00A9540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line="240" w:lineRule="auto"/>
        <w:ind w:leftChars="225" w:left="495"/>
        <w:rPr>
          <w:rFonts w:ascii="標楷體" w:eastAsia="標楷體" w:hAnsi="標楷體" w:cs="細明體"/>
          <w:lang w:eastAsia="zh-TW"/>
        </w:rPr>
      </w:pPr>
      <w:r w:rsidRPr="00DC15C8">
        <w:rPr>
          <w:rFonts w:ascii="標楷體" w:eastAsia="標楷體" w:hAnsi="標楷體" w:cs="細明體" w:hint="eastAsia"/>
          <w:lang w:eastAsia="zh-TW"/>
        </w:rPr>
        <w:t>（一）</w:t>
      </w:r>
      <w:r w:rsidRPr="00DC15C8">
        <w:rPr>
          <w:rFonts w:ascii="標楷體" w:eastAsia="標楷體" w:hAnsi="標楷體" w:cs="細明體"/>
          <w:lang w:eastAsia="zh-TW"/>
        </w:rPr>
        <w:t>因重大疾病或事故辦理休學或不能繼續完成學業。</w:t>
      </w:r>
    </w:p>
    <w:p w:rsidR="0091613C" w:rsidRPr="00DC15C8" w:rsidRDefault="0091613C" w:rsidP="00A9540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line="240" w:lineRule="auto"/>
        <w:ind w:leftChars="225" w:left="495"/>
        <w:rPr>
          <w:rFonts w:ascii="標楷體" w:eastAsia="標楷體" w:hAnsi="標楷體" w:cs="細明體"/>
          <w:lang w:eastAsia="zh-TW"/>
        </w:rPr>
      </w:pPr>
      <w:r w:rsidRPr="00DC15C8">
        <w:rPr>
          <w:rFonts w:ascii="標楷體" w:eastAsia="標楷體" w:hAnsi="標楷體" w:cs="細明體" w:hint="eastAsia"/>
          <w:lang w:eastAsia="zh-TW"/>
        </w:rPr>
        <w:t>（二）</w:t>
      </w:r>
      <w:r w:rsidRPr="00DC15C8">
        <w:rPr>
          <w:rFonts w:ascii="標楷體" w:eastAsia="標楷體" w:hAnsi="標楷體" w:cs="細明體"/>
          <w:lang w:eastAsia="zh-TW"/>
        </w:rPr>
        <w:t>因重大疾病或事故致有前條第一項第三款情形。</w:t>
      </w:r>
    </w:p>
    <w:p w:rsidR="0091613C" w:rsidRPr="00DC15C8" w:rsidRDefault="00B116F8" w:rsidP="00A9540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line="240" w:lineRule="auto"/>
        <w:ind w:leftChars="225" w:left="1155" w:hangingChars="300" w:hanging="660"/>
        <w:rPr>
          <w:rFonts w:ascii="標楷體" w:eastAsia="標楷體" w:hAnsi="標楷體" w:cs="細明體"/>
          <w:lang w:eastAsia="zh-TW"/>
        </w:rPr>
      </w:pPr>
      <w:r w:rsidRPr="00DC15C8">
        <w:rPr>
          <w:rFonts w:ascii="標楷體" w:eastAsia="標楷體" w:hAnsi="標楷體" w:cs="細明體" w:hint="eastAsia"/>
          <w:lang w:eastAsia="zh-TW"/>
        </w:rPr>
        <w:t>（三</w:t>
      </w:r>
      <w:r w:rsidR="0091613C" w:rsidRPr="00DC15C8">
        <w:rPr>
          <w:rFonts w:ascii="標楷體" w:eastAsia="標楷體" w:hAnsi="標楷體" w:cs="細明體" w:hint="eastAsia"/>
          <w:lang w:eastAsia="zh-TW"/>
        </w:rPr>
        <w:t>）</w:t>
      </w:r>
      <w:r w:rsidR="0091613C" w:rsidRPr="00DC15C8">
        <w:rPr>
          <w:rFonts w:ascii="標楷體" w:eastAsia="標楷體" w:hAnsi="標楷體" w:cs="細明體"/>
          <w:lang w:eastAsia="zh-TW"/>
        </w:rPr>
        <w:t>服務義務</w:t>
      </w:r>
      <w:proofErr w:type="gramStart"/>
      <w:r w:rsidR="0091613C" w:rsidRPr="00DC15C8">
        <w:rPr>
          <w:rFonts w:ascii="標楷體" w:eastAsia="標楷體" w:hAnsi="標楷體" w:cs="細明體"/>
          <w:lang w:eastAsia="zh-TW"/>
        </w:rPr>
        <w:t>期間，</w:t>
      </w:r>
      <w:proofErr w:type="gramEnd"/>
      <w:r w:rsidR="0091613C" w:rsidRPr="00DC15C8">
        <w:rPr>
          <w:rFonts w:ascii="標楷體" w:eastAsia="標楷體" w:hAnsi="標楷體" w:cs="細明體"/>
          <w:lang w:eastAsia="zh-TW"/>
        </w:rPr>
        <w:t>因重大疾病或事故，被認定不適任教職，經報該管主管機關核定免除公費服務義務。</w:t>
      </w:r>
    </w:p>
    <w:p w:rsidR="00B116F8" w:rsidRPr="00DC15C8" w:rsidRDefault="00B116F8" w:rsidP="00B116F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Chars="225" w:left="495"/>
        <w:rPr>
          <w:rFonts w:ascii="標楷體" w:eastAsia="標楷體" w:hAnsi="標楷體" w:cs="細明體"/>
          <w:lang w:eastAsia="zh-TW"/>
        </w:rPr>
      </w:pPr>
      <w:r w:rsidRPr="00DC15C8">
        <w:rPr>
          <w:rFonts w:ascii="標楷體" w:eastAsia="標楷體" w:hAnsi="標楷體" w:cs="細明體" w:hint="eastAsia"/>
          <w:lang w:eastAsia="zh-TW"/>
        </w:rPr>
        <w:t>前條及前項所稱重大疾病或事故之認定權責機關規定如下：</w:t>
      </w:r>
    </w:p>
    <w:p w:rsidR="00B116F8" w:rsidRPr="00C95D45" w:rsidRDefault="00B116F8" w:rsidP="00C95D45">
      <w:pPr>
        <w:pStyle w:val="a9"/>
        <w:widowControl/>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line="240" w:lineRule="auto"/>
        <w:ind w:leftChars="0"/>
        <w:rPr>
          <w:rFonts w:ascii="標楷體" w:eastAsia="標楷體" w:hAnsi="標楷體" w:cs="細明體"/>
          <w:lang w:eastAsia="zh-TW"/>
        </w:rPr>
      </w:pPr>
      <w:r w:rsidRPr="00C95D45">
        <w:rPr>
          <w:rFonts w:ascii="標楷體" w:eastAsia="標楷體" w:hAnsi="標楷體" w:cs="細明體" w:hint="eastAsia"/>
          <w:lang w:eastAsia="zh-TW"/>
        </w:rPr>
        <w:t>於修業期間或尚未取得教師證書之公費生：由各師資培育之大學認定後，報中央主管機關核定。</w:t>
      </w:r>
    </w:p>
    <w:p w:rsidR="00B116F8" w:rsidRPr="00C95D45" w:rsidRDefault="00B116F8" w:rsidP="00C95D45">
      <w:pPr>
        <w:pStyle w:val="a9"/>
        <w:widowControl/>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line="240" w:lineRule="auto"/>
        <w:ind w:leftChars="0"/>
        <w:rPr>
          <w:rFonts w:ascii="標楷體" w:eastAsia="標楷體" w:hAnsi="標楷體" w:cs="細明體"/>
          <w:lang w:eastAsia="zh-TW"/>
        </w:rPr>
      </w:pPr>
      <w:r w:rsidRPr="00C95D45">
        <w:rPr>
          <w:rFonts w:ascii="標楷體" w:eastAsia="標楷體" w:hAnsi="標楷體" w:cs="細明體" w:hint="eastAsia"/>
          <w:lang w:eastAsia="zh-TW"/>
        </w:rPr>
        <w:t>已分發任教之公費合格教師：由分發學校報該管主管機關核轉中央主管機關核定；其分發學校主管機關為中央主管機關者，由學校</w:t>
      </w:r>
      <w:proofErr w:type="gramStart"/>
      <w:r w:rsidRPr="00C95D45">
        <w:rPr>
          <w:rFonts w:ascii="標楷體" w:eastAsia="標楷體" w:hAnsi="標楷體" w:cs="細明體" w:hint="eastAsia"/>
          <w:lang w:eastAsia="zh-TW"/>
        </w:rPr>
        <w:t>逕</w:t>
      </w:r>
      <w:proofErr w:type="gramEnd"/>
      <w:r w:rsidRPr="00C95D45">
        <w:rPr>
          <w:rFonts w:ascii="標楷體" w:eastAsia="標楷體" w:hAnsi="標楷體" w:cs="細明體" w:hint="eastAsia"/>
          <w:lang w:eastAsia="zh-TW"/>
        </w:rPr>
        <w:t>報中央主管機關核定。</w:t>
      </w:r>
    </w:p>
    <w:p w:rsidR="00B116F8" w:rsidRPr="00DC15C8" w:rsidRDefault="00B116F8" w:rsidP="00B116F8">
      <w:pPr>
        <w:spacing w:after="0" w:line="240" w:lineRule="auto"/>
        <w:rPr>
          <w:rFonts w:ascii="標楷體" w:eastAsia="標楷體"/>
          <w:lang w:eastAsia="zh-TW"/>
        </w:rPr>
      </w:pPr>
    </w:p>
    <w:p w:rsidR="000B085B" w:rsidRPr="00DC15C8" w:rsidRDefault="000B085B" w:rsidP="000D4F39">
      <w:pPr>
        <w:numPr>
          <w:ilvl w:val="0"/>
          <w:numId w:val="1"/>
        </w:numPr>
        <w:spacing w:after="0" w:line="240" w:lineRule="auto"/>
        <w:rPr>
          <w:rFonts w:ascii="標楷體" w:eastAsia="標楷體" w:hAnsi="標楷體"/>
          <w:lang w:eastAsia="zh-TW"/>
        </w:rPr>
      </w:pPr>
      <w:r w:rsidRPr="00DC15C8">
        <w:rPr>
          <w:rFonts w:ascii="標楷體" w:eastAsia="標楷體" w:hAnsi="標楷體"/>
          <w:lang w:eastAsia="zh-TW"/>
        </w:rPr>
        <w:t>公費生畢業前修習正式課程規定：</w:t>
      </w:r>
    </w:p>
    <w:p w:rsidR="000B085B" w:rsidRPr="00DC15C8" w:rsidRDefault="000B085B" w:rsidP="00CE42EB">
      <w:pPr>
        <w:numPr>
          <w:ilvl w:val="0"/>
          <w:numId w:val="3"/>
        </w:numPr>
        <w:spacing w:after="0" w:line="240" w:lineRule="auto"/>
        <w:ind w:leftChars="193" w:left="651" w:hangingChars="94" w:hanging="226"/>
        <w:jc w:val="both"/>
        <w:rPr>
          <w:rFonts w:ascii="Times New Roman" w:eastAsia="標楷體" w:hAnsi="Times New Roman"/>
          <w:kern w:val="2"/>
          <w:sz w:val="24"/>
          <w:lang w:eastAsia="zh-TW"/>
        </w:rPr>
      </w:pPr>
      <w:r w:rsidRPr="00DC15C8">
        <w:rPr>
          <w:rFonts w:ascii="Times New Roman" w:eastAsia="標楷體" w:hAnsi="Times New Roman"/>
          <w:kern w:val="2"/>
          <w:sz w:val="24"/>
          <w:lang w:eastAsia="zh-TW"/>
        </w:rPr>
        <w:t>應依取得師資生資格</w:t>
      </w:r>
      <w:proofErr w:type="gramStart"/>
      <w:r w:rsidRPr="00DC15C8">
        <w:rPr>
          <w:rFonts w:ascii="Times New Roman" w:eastAsia="標楷體" w:hAnsi="Times New Roman"/>
          <w:kern w:val="2"/>
          <w:sz w:val="24"/>
          <w:lang w:eastAsia="zh-TW"/>
        </w:rPr>
        <w:t>學年度修習</w:t>
      </w:r>
      <w:proofErr w:type="gramEnd"/>
      <w:r w:rsidRPr="00DC15C8">
        <w:rPr>
          <w:rFonts w:ascii="Times New Roman" w:eastAsia="標楷體" w:hAnsi="Times New Roman"/>
          <w:kern w:val="2"/>
          <w:sz w:val="24"/>
          <w:lang w:eastAsia="zh-TW"/>
        </w:rPr>
        <w:t>教育部核定之師資職前教育課程，包括普通課程、教育專業課程及專門課程。</w:t>
      </w:r>
    </w:p>
    <w:p w:rsidR="000B085B" w:rsidRPr="00DC15C8" w:rsidRDefault="000B085B" w:rsidP="00CE42EB">
      <w:pPr>
        <w:numPr>
          <w:ilvl w:val="0"/>
          <w:numId w:val="3"/>
        </w:numPr>
        <w:spacing w:after="0" w:line="240" w:lineRule="auto"/>
        <w:ind w:leftChars="193" w:left="651" w:hangingChars="94" w:hanging="226"/>
        <w:jc w:val="both"/>
        <w:rPr>
          <w:rFonts w:ascii="Times New Roman" w:eastAsia="標楷體" w:hAnsi="Times New Roman"/>
          <w:kern w:val="2"/>
          <w:sz w:val="24"/>
          <w:lang w:eastAsia="zh-TW"/>
        </w:rPr>
      </w:pPr>
      <w:r w:rsidRPr="00DC15C8">
        <w:rPr>
          <w:rFonts w:ascii="Times New Roman" w:eastAsia="標楷體" w:hAnsi="Times New Roman"/>
          <w:kern w:val="2"/>
          <w:sz w:val="24"/>
          <w:lang w:eastAsia="zh-TW"/>
        </w:rPr>
        <w:t>應符合中央、直轄市、縣</w:t>
      </w:r>
      <w:r w:rsidRPr="00DC15C8">
        <w:rPr>
          <w:rFonts w:ascii="Times New Roman" w:eastAsia="標楷體" w:hAnsi="Times New Roman"/>
          <w:kern w:val="2"/>
          <w:sz w:val="24"/>
          <w:lang w:eastAsia="zh-TW"/>
        </w:rPr>
        <w:t>(</w:t>
      </w:r>
      <w:r w:rsidRPr="00DC15C8">
        <w:rPr>
          <w:rFonts w:ascii="Times New Roman" w:eastAsia="標楷體" w:hAnsi="Times New Roman"/>
          <w:kern w:val="2"/>
          <w:sz w:val="24"/>
          <w:lang w:eastAsia="zh-TW"/>
        </w:rPr>
        <w:t>市</w:t>
      </w:r>
      <w:r w:rsidRPr="00DC15C8">
        <w:rPr>
          <w:rFonts w:ascii="Times New Roman" w:eastAsia="標楷體" w:hAnsi="Times New Roman"/>
          <w:kern w:val="2"/>
          <w:sz w:val="24"/>
          <w:lang w:eastAsia="zh-TW"/>
        </w:rPr>
        <w:t>)</w:t>
      </w:r>
      <w:r w:rsidRPr="00DC15C8">
        <w:rPr>
          <w:rFonts w:ascii="Times New Roman" w:eastAsia="標楷體" w:hAnsi="Times New Roman"/>
          <w:kern w:val="2"/>
          <w:sz w:val="24"/>
          <w:lang w:eastAsia="zh-TW"/>
        </w:rPr>
        <w:t>主管機關所要求之教育專業知能條件</w:t>
      </w:r>
      <w:r w:rsidRPr="00DC15C8">
        <w:rPr>
          <w:rFonts w:ascii="Times New Roman" w:eastAsia="標楷體" w:hAnsi="Times New Roman"/>
          <w:kern w:val="2"/>
          <w:sz w:val="24"/>
          <w:lang w:eastAsia="zh-TW"/>
        </w:rPr>
        <w:t>(</w:t>
      </w:r>
      <w:r w:rsidRPr="00DC15C8">
        <w:rPr>
          <w:rFonts w:ascii="Times New Roman" w:eastAsia="標楷體" w:hAnsi="Times New Roman"/>
          <w:kern w:val="2"/>
          <w:sz w:val="24"/>
          <w:lang w:eastAsia="zh-TW"/>
        </w:rPr>
        <w:t>如任教學習領域、教學專長、第二專長、</w:t>
      </w:r>
      <w:proofErr w:type="gramStart"/>
      <w:r w:rsidRPr="00DC15C8">
        <w:rPr>
          <w:rFonts w:ascii="Times New Roman" w:eastAsia="標楷體" w:hAnsi="Times New Roman"/>
          <w:kern w:val="2"/>
          <w:sz w:val="24"/>
          <w:lang w:eastAsia="zh-TW"/>
        </w:rPr>
        <w:t>混齡或</w:t>
      </w:r>
      <w:proofErr w:type="gramEnd"/>
      <w:r w:rsidRPr="00DC15C8">
        <w:rPr>
          <w:rFonts w:ascii="Times New Roman" w:eastAsia="標楷體" w:hAnsi="Times New Roman"/>
          <w:kern w:val="2"/>
          <w:sz w:val="24"/>
          <w:lang w:eastAsia="zh-TW"/>
        </w:rPr>
        <w:t>包班專長等</w:t>
      </w:r>
      <w:r w:rsidRPr="00DC15C8">
        <w:rPr>
          <w:rFonts w:ascii="Times New Roman" w:eastAsia="標楷體" w:hAnsi="Times New Roman"/>
          <w:kern w:val="2"/>
          <w:sz w:val="24"/>
          <w:lang w:eastAsia="zh-TW"/>
        </w:rPr>
        <w:t>)</w:t>
      </w:r>
      <w:r w:rsidRPr="00DC15C8">
        <w:rPr>
          <w:rFonts w:ascii="Times New Roman" w:eastAsia="標楷體" w:hAnsi="Times New Roman"/>
          <w:kern w:val="2"/>
          <w:sz w:val="24"/>
          <w:lang w:eastAsia="zh-TW"/>
        </w:rPr>
        <w:t>。</w:t>
      </w:r>
    </w:p>
    <w:p w:rsidR="000B085B" w:rsidRPr="00DC15C8" w:rsidRDefault="000B085B" w:rsidP="00CE42EB">
      <w:pPr>
        <w:numPr>
          <w:ilvl w:val="0"/>
          <w:numId w:val="3"/>
        </w:numPr>
        <w:spacing w:after="0" w:line="240" w:lineRule="auto"/>
        <w:ind w:leftChars="193" w:left="651" w:hangingChars="94" w:hanging="226"/>
        <w:jc w:val="both"/>
        <w:rPr>
          <w:rFonts w:ascii="Times New Roman" w:eastAsia="標楷體" w:hAnsi="Times New Roman"/>
          <w:kern w:val="2"/>
          <w:sz w:val="24"/>
          <w:lang w:eastAsia="zh-TW"/>
        </w:rPr>
      </w:pPr>
      <w:r w:rsidRPr="00DC15C8">
        <w:rPr>
          <w:rFonts w:ascii="Times New Roman" w:eastAsia="標楷體" w:hAnsi="Times New Roman"/>
          <w:kern w:val="2"/>
          <w:sz w:val="24"/>
          <w:lang w:eastAsia="zh-TW"/>
        </w:rPr>
        <w:t>原住民籍公費生應修畢原住民族文化、語言及教育相關課程</w:t>
      </w:r>
      <w:r w:rsidR="00C95D45" w:rsidRPr="00C95D45">
        <w:rPr>
          <w:rFonts w:ascii="Times New Roman" w:eastAsia="標楷體" w:hAnsi="Times New Roman" w:hint="eastAsia"/>
          <w:b/>
          <w:color w:val="FF0000"/>
          <w:kern w:val="2"/>
          <w:sz w:val="24"/>
          <w:u w:val="single"/>
          <w:lang w:eastAsia="zh-TW"/>
        </w:rPr>
        <w:t>二</w:t>
      </w:r>
      <w:r w:rsidRPr="00C95D45">
        <w:rPr>
          <w:rFonts w:ascii="Times New Roman" w:eastAsia="標楷體" w:hAnsi="Times New Roman"/>
          <w:b/>
          <w:color w:val="FF0000"/>
          <w:kern w:val="2"/>
          <w:sz w:val="24"/>
          <w:u w:val="single"/>
          <w:lang w:eastAsia="zh-TW"/>
        </w:rPr>
        <w:t>十</w:t>
      </w:r>
      <w:r w:rsidRPr="00DC15C8">
        <w:rPr>
          <w:rFonts w:ascii="Times New Roman" w:eastAsia="標楷體" w:hAnsi="Times New Roman"/>
          <w:kern w:val="2"/>
          <w:sz w:val="24"/>
          <w:lang w:eastAsia="zh-TW"/>
        </w:rPr>
        <w:t>學分。</w:t>
      </w:r>
    </w:p>
    <w:p w:rsidR="000B085B" w:rsidRPr="00DC15C8" w:rsidRDefault="000B085B" w:rsidP="00CE42EB">
      <w:pPr>
        <w:numPr>
          <w:ilvl w:val="0"/>
          <w:numId w:val="3"/>
        </w:numPr>
        <w:spacing w:after="0" w:line="240" w:lineRule="auto"/>
        <w:ind w:leftChars="193" w:left="651" w:hangingChars="94" w:hanging="226"/>
        <w:jc w:val="both"/>
        <w:rPr>
          <w:rFonts w:ascii="Times New Roman" w:eastAsia="標楷體" w:hAnsi="Times New Roman"/>
          <w:kern w:val="2"/>
          <w:sz w:val="24"/>
          <w:lang w:eastAsia="zh-TW"/>
        </w:rPr>
      </w:pPr>
      <w:r w:rsidRPr="00DC15C8">
        <w:rPr>
          <w:rFonts w:ascii="Times New Roman" w:eastAsia="標楷體" w:hAnsi="Times New Roman"/>
          <w:kern w:val="2"/>
          <w:sz w:val="24"/>
          <w:lang w:eastAsia="zh-TW"/>
        </w:rPr>
        <w:t>公費受領期間應具國內修課事實，每學期應修習教育專業課程或符合縣市培育條件之專門課程至少</w:t>
      </w:r>
      <w:r w:rsidR="00C95D45" w:rsidRPr="00C95D45">
        <w:rPr>
          <w:rFonts w:ascii="Times New Roman" w:eastAsia="標楷體" w:hAnsi="Times New Roman" w:hint="eastAsia"/>
          <w:b/>
          <w:color w:val="FF0000"/>
          <w:kern w:val="2"/>
          <w:sz w:val="24"/>
          <w:u w:val="single"/>
          <w:lang w:eastAsia="zh-TW"/>
        </w:rPr>
        <w:t>二</w:t>
      </w:r>
      <w:r w:rsidRPr="00DC15C8">
        <w:rPr>
          <w:rFonts w:ascii="Times New Roman" w:eastAsia="標楷體" w:hAnsi="Times New Roman"/>
          <w:kern w:val="2"/>
          <w:sz w:val="24"/>
          <w:lang w:eastAsia="zh-TW"/>
        </w:rPr>
        <w:t>學分。</w:t>
      </w:r>
    </w:p>
    <w:p w:rsidR="008821D4" w:rsidRPr="00DC15C8" w:rsidRDefault="008821D4" w:rsidP="008821D4">
      <w:pPr>
        <w:spacing w:after="0" w:line="240" w:lineRule="auto"/>
        <w:ind w:left="652"/>
        <w:jc w:val="both"/>
        <w:rPr>
          <w:rFonts w:ascii="Times New Roman" w:eastAsia="標楷體" w:hAnsi="Times New Roman"/>
          <w:kern w:val="2"/>
          <w:sz w:val="24"/>
          <w:lang w:eastAsia="zh-TW"/>
        </w:rPr>
      </w:pPr>
    </w:p>
    <w:p w:rsidR="000B085B" w:rsidRPr="00DC15C8" w:rsidRDefault="000B085B" w:rsidP="000D4F39">
      <w:pPr>
        <w:numPr>
          <w:ilvl w:val="0"/>
          <w:numId w:val="1"/>
        </w:numPr>
        <w:spacing w:after="0" w:line="240" w:lineRule="auto"/>
        <w:rPr>
          <w:rFonts w:ascii="標楷體" w:eastAsia="標楷體" w:hAnsi="標楷體"/>
          <w:lang w:eastAsia="zh-TW"/>
        </w:rPr>
      </w:pPr>
      <w:r w:rsidRPr="00DC15C8">
        <w:rPr>
          <w:rFonts w:ascii="標楷體" w:eastAsia="標楷體" w:hAnsi="標楷體"/>
          <w:lang w:eastAsia="zh-TW"/>
        </w:rPr>
        <w:t>公費生畢業前修習非正式課程規定</w:t>
      </w:r>
    </w:p>
    <w:p w:rsidR="000B085B" w:rsidRPr="00DC15C8" w:rsidRDefault="000B085B" w:rsidP="00CE42EB">
      <w:pPr>
        <w:spacing w:after="0" w:line="400" w:lineRule="exact"/>
        <w:ind w:leftChars="100" w:left="220"/>
        <w:jc w:val="both"/>
        <w:rPr>
          <w:rFonts w:ascii="Times New Roman" w:eastAsia="標楷體" w:hAnsi="Times New Roman"/>
          <w:kern w:val="2"/>
          <w:sz w:val="24"/>
          <w:lang w:eastAsia="zh-TW"/>
        </w:rPr>
      </w:pPr>
      <w:r w:rsidRPr="00DC15C8">
        <w:rPr>
          <w:rFonts w:ascii="Times New Roman" w:eastAsia="標楷體" w:hAnsi="Times New Roman"/>
          <w:kern w:val="2"/>
          <w:sz w:val="24"/>
          <w:lang w:eastAsia="zh-TW"/>
        </w:rPr>
        <w:t>(</w:t>
      </w:r>
      <w:proofErr w:type="gramStart"/>
      <w:r w:rsidRPr="00DC15C8">
        <w:rPr>
          <w:rFonts w:ascii="Times New Roman" w:eastAsia="標楷體" w:hAnsi="Times New Roman"/>
          <w:kern w:val="2"/>
          <w:sz w:val="24"/>
          <w:lang w:eastAsia="zh-TW"/>
        </w:rPr>
        <w:t>一</w:t>
      </w:r>
      <w:proofErr w:type="gramEnd"/>
      <w:r w:rsidRPr="00DC15C8">
        <w:rPr>
          <w:rFonts w:ascii="Times New Roman" w:eastAsia="標楷體" w:hAnsi="Times New Roman"/>
          <w:kern w:val="2"/>
          <w:sz w:val="24"/>
          <w:lang w:eastAsia="zh-TW"/>
        </w:rPr>
        <w:t>)</w:t>
      </w:r>
      <w:r w:rsidRPr="00DC15C8">
        <w:rPr>
          <w:rFonts w:ascii="Times New Roman" w:eastAsia="標楷體" w:hAnsi="Times New Roman"/>
          <w:kern w:val="2"/>
          <w:sz w:val="24"/>
          <w:lang w:eastAsia="zh-TW"/>
        </w:rPr>
        <w:t>語文能力</w:t>
      </w:r>
    </w:p>
    <w:p w:rsidR="000B085B" w:rsidRPr="00DC15C8" w:rsidRDefault="000B085B" w:rsidP="000B085B">
      <w:pPr>
        <w:spacing w:after="0" w:line="240" w:lineRule="auto"/>
        <w:ind w:leftChars="200" w:left="680" w:hangingChars="100" w:hanging="240"/>
        <w:jc w:val="both"/>
        <w:rPr>
          <w:rFonts w:ascii="Times New Roman" w:eastAsia="標楷體" w:hAnsi="Times New Roman"/>
          <w:kern w:val="2"/>
          <w:sz w:val="24"/>
          <w:lang w:eastAsia="zh-TW"/>
        </w:rPr>
      </w:pPr>
      <w:r w:rsidRPr="00DC15C8">
        <w:rPr>
          <w:rFonts w:ascii="Times New Roman" w:eastAsia="標楷體" w:hAnsi="Times New Roman"/>
          <w:kern w:val="2"/>
          <w:sz w:val="24"/>
          <w:lang w:eastAsia="zh-TW"/>
        </w:rPr>
        <w:t>1.</w:t>
      </w:r>
      <w:r w:rsidRPr="00DC15C8">
        <w:rPr>
          <w:rFonts w:ascii="Times New Roman" w:eastAsia="標楷體" w:hAnsi="Times New Roman"/>
          <w:kern w:val="2"/>
          <w:sz w:val="24"/>
          <w:lang w:eastAsia="zh-TW"/>
        </w:rPr>
        <w:t>一般身分公費生應取得符合歐洲語言學習、教學、評量共同參考架構</w:t>
      </w:r>
      <w:r w:rsidRPr="00DC15C8">
        <w:rPr>
          <w:rFonts w:ascii="Times New Roman" w:eastAsia="標楷體" w:hAnsi="Times New Roman"/>
          <w:kern w:val="2"/>
          <w:sz w:val="24"/>
          <w:lang w:eastAsia="zh-TW"/>
        </w:rPr>
        <w:t>(Common European Framework of Reference for Languages: learning, teaching, assessment) B1</w:t>
      </w:r>
      <w:r w:rsidRPr="00DC15C8">
        <w:rPr>
          <w:rFonts w:ascii="Times New Roman" w:eastAsia="標楷體" w:hAnsi="Times New Roman"/>
          <w:kern w:val="2"/>
          <w:sz w:val="24"/>
          <w:lang w:eastAsia="zh-TW"/>
        </w:rPr>
        <w:t>級以上英語相關考試檢定及格證書；離島地區公費生應取得</w:t>
      </w:r>
      <w:r w:rsidRPr="00DC15C8">
        <w:rPr>
          <w:rFonts w:ascii="Times New Roman" w:eastAsia="標楷體" w:hAnsi="Times New Roman"/>
          <w:kern w:val="2"/>
          <w:sz w:val="24"/>
          <w:lang w:eastAsia="zh-TW"/>
        </w:rPr>
        <w:t>A2</w:t>
      </w:r>
      <w:r w:rsidRPr="00DC15C8">
        <w:rPr>
          <w:rFonts w:ascii="Times New Roman" w:eastAsia="標楷體" w:hAnsi="Times New Roman"/>
          <w:kern w:val="2"/>
          <w:sz w:val="24"/>
          <w:lang w:eastAsia="zh-TW"/>
        </w:rPr>
        <w:t>級以上英語相關考試檢定及格證書。</w:t>
      </w:r>
    </w:p>
    <w:p w:rsidR="000B085B" w:rsidRPr="00DC15C8" w:rsidRDefault="000B085B" w:rsidP="000B085B">
      <w:pPr>
        <w:spacing w:after="0" w:line="240" w:lineRule="auto"/>
        <w:ind w:leftChars="200" w:left="680" w:hangingChars="100" w:hanging="240"/>
        <w:jc w:val="both"/>
        <w:rPr>
          <w:rFonts w:ascii="Times New Roman" w:eastAsia="標楷體" w:hAnsi="Times New Roman"/>
          <w:kern w:val="2"/>
          <w:sz w:val="24"/>
          <w:lang w:eastAsia="zh-TW"/>
        </w:rPr>
      </w:pPr>
      <w:r w:rsidRPr="00DC15C8">
        <w:rPr>
          <w:rFonts w:ascii="Times New Roman" w:eastAsia="標楷體" w:hAnsi="Times New Roman"/>
          <w:kern w:val="2"/>
          <w:sz w:val="24"/>
          <w:lang w:eastAsia="zh-TW"/>
        </w:rPr>
        <w:t>2.</w:t>
      </w:r>
      <w:r w:rsidRPr="00DC15C8">
        <w:rPr>
          <w:rFonts w:ascii="Times New Roman" w:eastAsia="標楷體" w:hAnsi="Times New Roman"/>
          <w:kern w:val="2"/>
          <w:sz w:val="24"/>
          <w:lang w:eastAsia="zh-TW"/>
        </w:rPr>
        <w:t>原住民籍公費生應</w:t>
      </w:r>
      <w:r w:rsidR="00C95D45" w:rsidRPr="00C95D45">
        <w:rPr>
          <w:rFonts w:ascii="Times New Roman" w:eastAsia="標楷體" w:hAnsi="Times New Roman" w:hint="eastAsia"/>
          <w:b/>
          <w:color w:val="FF0000"/>
          <w:kern w:val="2"/>
          <w:sz w:val="24"/>
          <w:u w:val="single"/>
          <w:lang w:eastAsia="zh-TW"/>
        </w:rPr>
        <w:t>取得</w:t>
      </w:r>
      <w:r w:rsidRPr="00DC15C8">
        <w:rPr>
          <w:rFonts w:ascii="Times New Roman" w:eastAsia="標楷體" w:hAnsi="Times New Roman"/>
          <w:kern w:val="2"/>
          <w:sz w:val="24"/>
          <w:lang w:eastAsia="zh-TW"/>
        </w:rPr>
        <w:t>原住民族語言能力分級認證考試</w:t>
      </w:r>
      <w:r w:rsidRPr="00C95D45">
        <w:rPr>
          <w:rFonts w:ascii="Times New Roman" w:eastAsia="標楷體" w:hAnsi="Times New Roman"/>
          <w:b/>
          <w:color w:val="FF0000"/>
          <w:kern w:val="2"/>
          <w:sz w:val="24"/>
          <w:u w:val="single"/>
          <w:lang w:eastAsia="zh-TW"/>
        </w:rPr>
        <w:t>中</w:t>
      </w:r>
      <w:r w:rsidR="00C95D45" w:rsidRPr="00C95D45">
        <w:rPr>
          <w:rFonts w:ascii="Times New Roman" w:eastAsia="標楷體" w:hAnsi="Times New Roman" w:hint="eastAsia"/>
          <w:b/>
          <w:color w:val="FF0000"/>
          <w:kern w:val="2"/>
          <w:sz w:val="24"/>
          <w:u w:val="single"/>
          <w:lang w:eastAsia="zh-TW"/>
        </w:rPr>
        <w:t>高</w:t>
      </w:r>
      <w:r w:rsidRPr="00C95D45">
        <w:rPr>
          <w:rFonts w:ascii="Times New Roman" w:eastAsia="標楷體" w:hAnsi="Times New Roman"/>
          <w:b/>
          <w:color w:val="FF0000"/>
          <w:kern w:val="2"/>
          <w:sz w:val="24"/>
          <w:u w:val="single"/>
          <w:lang w:eastAsia="zh-TW"/>
        </w:rPr>
        <w:t>級</w:t>
      </w:r>
      <w:r w:rsidR="00C95D45" w:rsidRPr="00C95D45">
        <w:rPr>
          <w:rFonts w:ascii="Times New Roman" w:eastAsia="標楷體" w:hAnsi="Times New Roman" w:hint="eastAsia"/>
          <w:b/>
          <w:color w:val="FF0000"/>
          <w:kern w:val="2"/>
          <w:sz w:val="24"/>
          <w:u w:val="single"/>
          <w:lang w:eastAsia="zh-TW"/>
        </w:rPr>
        <w:t>以上證明</w:t>
      </w:r>
      <w:r w:rsidRPr="00DC15C8">
        <w:rPr>
          <w:rFonts w:ascii="Times New Roman" w:eastAsia="標楷體" w:hAnsi="Times New Roman"/>
          <w:kern w:val="2"/>
          <w:sz w:val="24"/>
          <w:lang w:eastAsia="zh-TW"/>
        </w:rPr>
        <w:t>。</w:t>
      </w:r>
    </w:p>
    <w:p w:rsidR="000B085B" w:rsidRPr="00DC15C8" w:rsidRDefault="000B085B" w:rsidP="00CE42EB">
      <w:pPr>
        <w:spacing w:after="0" w:line="400" w:lineRule="exact"/>
        <w:ind w:leftChars="100" w:left="220"/>
        <w:jc w:val="both"/>
        <w:rPr>
          <w:rFonts w:ascii="Times New Roman" w:eastAsia="標楷體" w:hAnsi="Times New Roman"/>
          <w:kern w:val="2"/>
          <w:sz w:val="24"/>
          <w:lang w:eastAsia="zh-TW"/>
        </w:rPr>
      </w:pPr>
      <w:r w:rsidRPr="00DC15C8">
        <w:rPr>
          <w:rFonts w:ascii="Times New Roman" w:eastAsia="標楷體" w:hAnsi="Times New Roman"/>
          <w:kern w:val="2"/>
          <w:sz w:val="24"/>
          <w:lang w:eastAsia="zh-TW"/>
        </w:rPr>
        <w:t>(</w:t>
      </w:r>
      <w:r w:rsidRPr="00DC15C8">
        <w:rPr>
          <w:rFonts w:ascii="Times New Roman" w:eastAsia="標楷體" w:hAnsi="Times New Roman"/>
          <w:kern w:val="2"/>
          <w:sz w:val="24"/>
          <w:lang w:eastAsia="zh-TW"/>
        </w:rPr>
        <w:t>二</w:t>
      </w:r>
      <w:r w:rsidRPr="00DC15C8">
        <w:rPr>
          <w:rFonts w:ascii="Times New Roman" w:eastAsia="標楷體" w:hAnsi="Times New Roman"/>
          <w:kern w:val="2"/>
          <w:sz w:val="24"/>
          <w:lang w:eastAsia="zh-TW"/>
        </w:rPr>
        <w:t>)</w:t>
      </w:r>
      <w:r w:rsidRPr="00DC15C8">
        <w:rPr>
          <w:rFonts w:ascii="Times New Roman" w:eastAsia="標楷體" w:hAnsi="Times New Roman"/>
          <w:kern w:val="2"/>
          <w:sz w:val="24"/>
          <w:lang w:eastAsia="zh-TW"/>
        </w:rPr>
        <w:t>義務服務</w:t>
      </w:r>
    </w:p>
    <w:p w:rsidR="000B085B" w:rsidRPr="00DC15C8" w:rsidRDefault="000B085B" w:rsidP="000B085B">
      <w:pPr>
        <w:spacing w:after="0" w:line="240" w:lineRule="auto"/>
        <w:ind w:leftChars="200" w:left="632" w:hangingChars="80" w:hanging="192"/>
        <w:jc w:val="both"/>
        <w:rPr>
          <w:rFonts w:ascii="Times New Roman" w:eastAsia="標楷體" w:hAnsi="Times New Roman"/>
          <w:kern w:val="2"/>
          <w:sz w:val="24"/>
          <w:lang w:eastAsia="zh-TW"/>
        </w:rPr>
      </w:pPr>
      <w:r w:rsidRPr="00DC15C8">
        <w:rPr>
          <w:rFonts w:ascii="Times New Roman" w:eastAsia="標楷體" w:hAnsi="Times New Roman"/>
          <w:kern w:val="2"/>
          <w:sz w:val="24"/>
          <w:lang w:eastAsia="zh-TW"/>
        </w:rPr>
        <w:t>1.</w:t>
      </w:r>
      <w:r w:rsidRPr="00DC15C8">
        <w:rPr>
          <w:rFonts w:ascii="Times New Roman" w:eastAsia="標楷體" w:hAnsi="Times New Roman"/>
          <w:kern w:val="2"/>
          <w:sz w:val="24"/>
          <w:lang w:eastAsia="zh-TW"/>
        </w:rPr>
        <w:t>每學年義務輔導學習弱勢、經濟弱勢或區域弱勢學生課業達七十二小時，以教育部或本校培育公費生學系擬定符合弱勢偏鄉服務精神之服務學習計畫，經培育公費生學系輔導老師推薦與審核，由本校師資培育中心認證。其中須有四十小時以上</w:t>
      </w:r>
      <w:r w:rsidR="008821D4" w:rsidRPr="00DC15C8">
        <w:rPr>
          <w:rFonts w:ascii="Times New Roman" w:eastAsia="標楷體" w:hAnsi="Times New Roman"/>
          <w:kern w:val="2"/>
          <w:sz w:val="24"/>
          <w:lang w:eastAsia="zh-TW"/>
        </w:rPr>
        <w:t>為補救教學</w:t>
      </w:r>
      <w:r w:rsidR="008821D4" w:rsidRPr="00DC15C8">
        <w:rPr>
          <w:rFonts w:ascii="Times New Roman" w:eastAsia="標楷體" w:hAnsi="Times New Roman" w:hint="eastAsia"/>
          <w:kern w:val="2"/>
          <w:sz w:val="24"/>
          <w:lang w:eastAsia="zh-TW"/>
        </w:rPr>
        <w:t>。</w:t>
      </w:r>
    </w:p>
    <w:p w:rsidR="000B085B" w:rsidRPr="00DC15C8" w:rsidRDefault="000B085B" w:rsidP="000B085B">
      <w:pPr>
        <w:spacing w:after="0" w:line="240" w:lineRule="auto"/>
        <w:ind w:leftChars="200" w:left="680" w:hangingChars="100" w:hanging="240"/>
        <w:jc w:val="both"/>
        <w:rPr>
          <w:rFonts w:ascii="Times New Roman" w:eastAsia="標楷體" w:hAnsi="Times New Roman"/>
          <w:kern w:val="2"/>
          <w:sz w:val="24"/>
          <w:lang w:eastAsia="zh-TW"/>
        </w:rPr>
      </w:pPr>
      <w:r w:rsidRPr="00DC15C8">
        <w:rPr>
          <w:rFonts w:ascii="Times New Roman" w:eastAsia="標楷體" w:hAnsi="Times New Roman"/>
          <w:kern w:val="2"/>
          <w:sz w:val="24"/>
          <w:lang w:eastAsia="zh-TW"/>
        </w:rPr>
        <w:t>2.</w:t>
      </w:r>
      <w:r w:rsidRPr="00DC15C8">
        <w:rPr>
          <w:rFonts w:ascii="Times New Roman" w:eastAsia="標楷體" w:hAnsi="Times New Roman"/>
          <w:kern w:val="2"/>
          <w:sz w:val="24"/>
          <w:lang w:eastAsia="zh-TW"/>
        </w:rPr>
        <w:t>受領期間至少參與一次教育史懷哲服務。</w:t>
      </w:r>
    </w:p>
    <w:p w:rsidR="000B085B" w:rsidRPr="00DC15C8" w:rsidRDefault="000B085B" w:rsidP="000B085B">
      <w:pPr>
        <w:spacing w:after="0" w:line="240" w:lineRule="auto"/>
        <w:ind w:leftChars="200" w:left="680" w:hangingChars="100" w:hanging="240"/>
        <w:jc w:val="both"/>
        <w:rPr>
          <w:rFonts w:ascii="Times New Roman" w:eastAsia="標楷體" w:hAnsi="Times New Roman"/>
          <w:kern w:val="2"/>
          <w:sz w:val="24"/>
          <w:lang w:eastAsia="zh-TW"/>
        </w:rPr>
      </w:pPr>
      <w:r w:rsidRPr="00DC15C8">
        <w:rPr>
          <w:rFonts w:ascii="Times New Roman" w:eastAsia="標楷體" w:hAnsi="Times New Roman"/>
          <w:kern w:val="2"/>
          <w:sz w:val="24"/>
          <w:lang w:eastAsia="zh-TW"/>
        </w:rPr>
        <w:t>3.</w:t>
      </w:r>
      <w:r w:rsidRPr="00DC15C8">
        <w:rPr>
          <w:rFonts w:ascii="Times New Roman" w:eastAsia="標楷體" w:hAnsi="Times New Roman"/>
          <w:kern w:val="2"/>
          <w:sz w:val="24"/>
          <w:lang w:eastAsia="zh-TW"/>
        </w:rPr>
        <w:t>原住民籍公費生應於部落服務實習達八</w:t>
      </w:r>
      <w:proofErr w:type="gramStart"/>
      <w:r w:rsidRPr="00DC15C8">
        <w:rPr>
          <w:rFonts w:ascii="Times New Roman" w:eastAsia="標楷體" w:hAnsi="Times New Roman"/>
          <w:kern w:val="2"/>
          <w:sz w:val="24"/>
          <w:lang w:eastAsia="zh-TW"/>
        </w:rPr>
        <w:t>週</w:t>
      </w:r>
      <w:proofErr w:type="gramEnd"/>
      <w:r w:rsidRPr="00DC15C8">
        <w:rPr>
          <w:rFonts w:ascii="Times New Roman" w:eastAsia="標楷體" w:hAnsi="Times New Roman"/>
          <w:kern w:val="2"/>
          <w:sz w:val="24"/>
          <w:lang w:eastAsia="zh-TW"/>
        </w:rPr>
        <w:t>。</w:t>
      </w:r>
    </w:p>
    <w:p w:rsidR="000B085B" w:rsidRPr="00DC15C8" w:rsidRDefault="000B085B" w:rsidP="000B085B">
      <w:pPr>
        <w:spacing w:after="0" w:line="400" w:lineRule="exact"/>
        <w:ind w:leftChars="100" w:left="220"/>
        <w:jc w:val="both"/>
        <w:rPr>
          <w:rFonts w:ascii="Times New Roman" w:eastAsia="標楷體" w:hAnsi="Times New Roman"/>
          <w:kern w:val="2"/>
          <w:sz w:val="24"/>
          <w:lang w:eastAsia="zh-TW"/>
        </w:rPr>
      </w:pPr>
      <w:r w:rsidRPr="00DC15C8">
        <w:rPr>
          <w:rFonts w:ascii="Times New Roman" w:eastAsia="標楷體" w:hAnsi="Times New Roman"/>
          <w:kern w:val="2"/>
          <w:sz w:val="24"/>
          <w:lang w:eastAsia="zh-TW"/>
        </w:rPr>
        <w:t>(</w:t>
      </w:r>
      <w:r w:rsidRPr="00DC15C8">
        <w:rPr>
          <w:rFonts w:ascii="Times New Roman" w:eastAsia="標楷體" w:hAnsi="Times New Roman"/>
          <w:kern w:val="2"/>
          <w:sz w:val="24"/>
          <w:lang w:eastAsia="zh-TW"/>
        </w:rPr>
        <w:t>三</w:t>
      </w:r>
      <w:r w:rsidRPr="00DC15C8">
        <w:rPr>
          <w:rFonts w:ascii="Times New Roman" w:eastAsia="標楷體" w:hAnsi="Times New Roman"/>
          <w:kern w:val="2"/>
          <w:sz w:val="24"/>
          <w:lang w:eastAsia="zh-TW"/>
        </w:rPr>
        <w:t>)</w:t>
      </w:r>
      <w:r w:rsidRPr="00DC15C8">
        <w:rPr>
          <w:rFonts w:ascii="Times New Roman" w:eastAsia="標楷體" w:hAnsi="Times New Roman"/>
          <w:kern w:val="2"/>
          <w:sz w:val="24"/>
          <w:lang w:eastAsia="zh-TW"/>
        </w:rPr>
        <w:t>教學實務</w:t>
      </w:r>
    </w:p>
    <w:p w:rsidR="000B085B" w:rsidRPr="00DC15C8" w:rsidRDefault="000B085B" w:rsidP="000B085B">
      <w:pPr>
        <w:spacing w:after="0" w:line="240" w:lineRule="auto"/>
        <w:ind w:leftChars="200" w:left="632" w:hangingChars="80" w:hanging="192"/>
        <w:jc w:val="both"/>
        <w:rPr>
          <w:rFonts w:ascii="Times New Roman" w:eastAsia="標楷體" w:hAnsi="Times New Roman"/>
          <w:kern w:val="2"/>
          <w:sz w:val="24"/>
          <w:lang w:eastAsia="zh-TW"/>
        </w:rPr>
      </w:pPr>
      <w:r w:rsidRPr="00DC15C8">
        <w:rPr>
          <w:rFonts w:ascii="Times New Roman" w:eastAsia="標楷體" w:hAnsi="Times New Roman"/>
          <w:kern w:val="2"/>
          <w:sz w:val="24"/>
          <w:lang w:eastAsia="zh-TW"/>
        </w:rPr>
        <w:t>1.</w:t>
      </w:r>
      <w:r w:rsidRPr="00DC15C8">
        <w:rPr>
          <w:rFonts w:ascii="Times New Roman" w:eastAsia="標楷體" w:hAnsi="Times New Roman"/>
          <w:kern w:val="2"/>
          <w:sz w:val="24"/>
          <w:lang w:eastAsia="zh-TW"/>
        </w:rPr>
        <w:t>應於實習完成之前參與國立台灣師範大學辦理教學實務能力</w:t>
      </w:r>
      <w:proofErr w:type="gramStart"/>
      <w:r w:rsidRPr="00DC15C8">
        <w:rPr>
          <w:rFonts w:ascii="Times New Roman" w:eastAsia="標楷體" w:hAnsi="Times New Roman"/>
          <w:kern w:val="2"/>
          <w:sz w:val="24"/>
          <w:lang w:eastAsia="zh-TW"/>
        </w:rPr>
        <w:t>鑑</w:t>
      </w:r>
      <w:proofErr w:type="gramEnd"/>
      <w:r w:rsidRPr="00DC15C8">
        <w:rPr>
          <w:rFonts w:ascii="Times New Roman" w:eastAsia="標楷體" w:hAnsi="Times New Roman"/>
          <w:kern w:val="2"/>
          <w:sz w:val="24"/>
          <w:lang w:eastAsia="zh-TW"/>
        </w:rPr>
        <w:t>測或本校培育公費生學系舉辦之教學演示競賽，活動辦法由本校培育公費生</w:t>
      </w:r>
      <w:proofErr w:type="gramStart"/>
      <w:r w:rsidRPr="00DC15C8">
        <w:rPr>
          <w:rFonts w:ascii="Times New Roman" w:eastAsia="標楷體" w:hAnsi="Times New Roman"/>
          <w:kern w:val="2"/>
          <w:sz w:val="24"/>
          <w:lang w:eastAsia="zh-TW"/>
        </w:rPr>
        <w:t>學系另訂</w:t>
      </w:r>
      <w:proofErr w:type="gramEnd"/>
      <w:r w:rsidRPr="00DC15C8">
        <w:rPr>
          <w:rFonts w:ascii="Times New Roman" w:eastAsia="標楷體" w:hAnsi="Times New Roman"/>
          <w:kern w:val="2"/>
          <w:sz w:val="24"/>
          <w:lang w:eastAsia="zh-TW"/>
        </w:rPr>
        <w:t>之。</w:t>
      </w:r>
    </w:p>
    <w:p w:rsidR="000B085B" w:rsidRPr="00DC15C8" w:rsidRDefault="000B085B" w:rsidP="000B085B">
      <w:pPr>
        <w:spacing w:after="0" w:line="240" w:lineRule="auto"/>
        <w:ind w:leftChars="200" w:left="632" w:hangingChars="80" w:hanging="192"/>
        <w:jc w:val="both"/>
        <w:rPr>
          <w:rFonts w:ascii="Times New Roman" w:eastAsia="標楷體" w:hAnsi="Times New Roman"/>
          <w:kern w:val="2"/>
          <w:sz w:val="24"/>
          <w:lang w:eastAsia="zh-TW"/>
        </w:rPr>
      </w:pPr>
      <w:r w:rsidRPr="00DC15C8">
        <w:rPr>
          <w:rFonts w:ascii="Times New Roman" w:eastAsia="標楷體" w:hAnsi="Times New Roman"/>
          <w:kern w:val="2"/>
          <w:sz w:val="24"/>
          <w:lang w:eastAsia="zh-TW"/>
        </w:rPr>
        <w:t>2.</w:t>
      </w:r>
      <w:r w:rsidRPr="00DC15C8">
        <w:rPr>
          <w:rFonts w:ascii="Times New Roman" w:eastAsia="標楷體" w:hAnsi="Times New Roman"/>
          <w:kern w:val="2"/>
          <w:sz w:val="24"/>
          <w:lang w:eastAsia="zh-TW"/>
        </w:rPr>
        <w:t>每學期參加教育部或校內辦理之教師專業成長相關研習、工作坊等活動四小時以上。畢業前應參加前述研習達三十六小時以上。</w:t>
      </w:r>
    </w:p>
    <w:p w:rsidR="000B085B" w:rsidRPr="00DC15C8" w:rsidRDefault="000B085B" w:rsidP="000B085B">
      <w:pPr>
        <w:spacing w:after="0" w:line="400" w:lineRule="exact"/>
        <w:ind w:leftChars="100" w:left="220"/>
        <w:jc w:val="both"/>
        <w:rPr>
          <w:rFonts w:ascii="Times New Roman" w:eastAsia="標楷體" w:hAnsi="Times New Roman"/>
          <w:kern w:val="2"/>
          <w:sz w:val="24"/>
          <w:lang w:eastAsia="zh-TW"/>
        </w:rPr>
      </w:pPr>
      <w:r w:rsidRPr="00DC15C8">
        <w:rPr>
          <w:rFonts w:ascii="Times New Roman" w:eastAsia="標楷體" w:hAnsi="Times New Roman"/>
          <w:kern w:val="2"/>
          <w:sz w:val="24"/>
          <w:lang w:eastAsia="zh-TW"/>
        </w:rPr>
        <w:t>(</w:t>
      </w:r>
      <w:r w:rsidRPr="00DC15C8">
        <w:rPr>
          <w:rFonts w:ascii="Times New Roman" w:eastAsia="標楷體" w:hAnsi="Times New Roman"/>
          <w:kern w:val="2"/>
          <w:sz w:val="24"/>
          <w:lang w:eastAsia="zh-TW"/>
        </w:rPr>
        <w:t>四</w:t>
      </w:r>
      <w:r w:rsidRPr="00DC15C8">
        <w:rPr>
          <w:rFonts w:ascii="Times New Roman" w:eastAsia="標楷體" w:hAnsi="Times New Roman"/>
          <w:kern w:val="2"/>
          <w:sz w:val="24"/>
          <w:lang w:eastAsia="zh-TW"/>
        </w:rPr>
        <w:t>)</w:t>
      </w:r>
      <w:r w:rsidRPr="00DC15C8">
        <w:rPr>
          <w:rFonts w:ascii="Times New Roman" w:eastAsia="標楷體" w:hAnsi="Times New Roman"/>
          <w:kern w:val="2"/>
          <w:sz w:val="24"/>
          <w:lang w:eastAsia="zh-TW"/>
        </w:rPr>
        <w:t>教學知能</w:t>
      </w:r>
    </w:p>
    <w:p w:rsidR="000B085B" w:rsidRPr="00DC15C8" w:rsidRDefault="000B085B" w:rsidP="000B085B">
      <w:pPr>
        <w:spacing w:after="0" w:line="240" w:lineRule="auto"/>
        <w:ind w:leftChars="200" w:left="632" w:hangingChars="80" w:hanging="192"/>
        <w:jc w:val="both"/>
        <w:rPr>
          <w:rFonts w:ascii="Times New Roman" w:eastAsia="標楷體" w:hAnsi="Times New Roman"/>
          <w:kern w:val="2"/>
          <w:sz w:val="24"/>
          <w:lang w:eastAsia="zh-TW"/>
        </w:rPr>
      </w:pPr>
      <w:r w:rsidRPr="00DC15C8">
        <w:rPr>
          <w:rFonts w:ascii="Times New Roman" w:eastAsia="標楷體" w:hAnsi="Times New Roman"/>
          <w:kern w:val="2"/>
          <w:sz w:val="24"/>
          <w:lang w:eastAsia="zh-TW"/>
        </w:rPr>
        <w:t>1.</w:t>
      </w:r>
      <w:r w:rsidRPr="00DC15C8">
        <w:rPr>
          <w:rFonts w:ascii="Times New Roman" w:eastAsia="標楷體" w:hAnsi="Times New Roman"/>
          <w:kern w:val="2"/>
          <w:sz w:val="24"/>
          <w:lang w:eastAsia="zh-TW"/>
        </w:rPr>
        <w:t>應通過「國民小學教師學科知能評量」或本校規定之教學基本能力檢定合計至少四項。</w:t>
      </w:r>
    </w:p>
    <w:p w:rsidR="000B085B" w:rsidRPr="00DC15C8" w:rsidRDefault="000B085B" w:rsidP="000B085B">
      <w:pPr>
        <w:spacing w:after="0" w:line="240" w:lineRule="auto"/>
        <w:ind w:leftChars="200" w:left="632" w:hangingChars="80" w:hanging="192"/>
        <w:jc w:val="both"/>
        <w:rPr>
          <w:rFonts w:ascii="Times New Roman" w:eastAsia="標楷體" w:hAnsi="Times New Roman"/>
          <w:kern w:val="2"/>
          <w:sz w:val="24"/>
          <w:lang w:eastAsia="zh-TW"/>
        </w:rPr>
      </w:pPr>
      <w:r w:rsidRPr="00DC15C8">
        <w:rPr>
          <w:rFonts w:ascii="Times New Roman" w:eastAsia="標楷體" w:hAnsi="Times New Roman"/>
          <w:kern w:val="2"/>
          <w:sz w:val="24"/>
          <w:lang w:eastAsia="zh-TW"/>
        </w:rPr>
        <w:t>2.</w:t>
      </w:r>
      <w:r w:rsidRPr="00DC15C8">
        <w:rPr>
          <w:rFonts w:ascii="Times New Roman" w:eastAsia="標楷體" w:hAnsi="Times New Roman"/>
          <w:kern w:val="2"/>
          <w:sz w:val="24"/>
          <w:lang w:eastAsia="zh-TW"/>
        </w:rPr>
        <w:t>針對偏鄉地區國民小學教師學科知能評量規定</w:t>
      </w:r>
    </w:p>
    <w:p w:rsidR="000B085B" w:rsidRPr="00DC15C8" w:rsidRDefault="000B085B" w:rsidP="000B085B">
      <w:pPr>
        <w:spacing w:after="0" w:line="240" w:lineRule="auto"/>
        <w:ind w:leftChars="250" w:left="838" w:hangingChars="120" w:hanging="288"/>
        <w:jc w:val="both"/>
        <w:rPr>
          <w:rFonts w:ascii="Times New Roman" w:eastAsia="標楷體" w:hAnsi="Times New Roman"/>
          <w:kern w:val="2"/>
          <w:sz w:val="24"/>
          <w:lang w:eastAsia="zh-TW"/>
        </w:rPr>
      </w:pPr>
      <w:r w:rsidRPr="00DC15C8">
        <w:rPr>
          <w:rFonts w:ascii="Times New Roman" w:eastAsia="標楷體" w:hAnsi="Times New Roman"/>
          <w:kern w:val="2"/>
          <w:sz w:val="24"/>
          <w:lang w:eastAsia="zh-TW"/>
        </w:rPr>
        <w:t>(1)</w:t>
      </w:r>
      <w:r w:rsidRPr="00DC15C8">
        <w:rPr>
          <w:rFonts w:ascii="Times New Roman" w:eastAsia="標楷體" w:hAnsi="Times New Roman"/>
          <w:kern w:val="2"/>
          <w:sz w:val="24"/>
          <w:lang w:eastAsia="zh-TW"/>
        </w:rPr>
        <w:t>一般教師加包班：依各縣市需求訂定通過國民小學</w:t>
      </w:r>
      <w:r w:rsidRPr="00DC15C8">
        <w:rPr>
          <w:rFonts w:ascii="Times New Roman" w:eastAsia="標楷體" w:hAnsi="Times New Roman"/>
          <w:kern w:val="2"/>
          <w:sz w:val="24"/>
          <w:lang w:eastAsia="zh-TW"/>
        </w:rPr>
        <w:t>(</w:t>
      </w:r>
      <w:r w:rsidRPr="00DC15C8">
        <w:rPr>
          <w:rFonts w:ascii="Times New Roman" w:eastAsia="標楷體" w:hAnsi="Times New Roman"/>
          <w:kern w:val="2"/>
          <w:sz w:val="24"/>
          <w:lang w:eastAsia="zh-TW"/>
        </w:rPr>
        <w:t>國語、數學、社會及自然領域</w:t>
      </w:r>
      <w:r w:rsidRPr="00DC15C8">
        <w:rPr>
          <w:rFonts w:ascii="Times New Roman" w:eastAsia="標楷體" w:hAnsi="Times New Roman"/>
          <w:kern w:val="2"/>
          <w:sz w:val="24"/>
          <w:lang w:eastAsia="zh-TW"/>
        </w:rPr>
        <w:t>)4</w:t>
      </w:r>
      <w:r w:rsidRPr="00DC15C8">
        <w:rPr>
          <w:rFonts w:ascii="Times New Roman" w:eastAsia="標楷體" w:hAnsi="Times New Roman"/>
          <w:kern w:val="2"/>
          <w:sz w:val="24"/>
          <w:lang w:eastAsia="zh-TW"/>
        </w:rPr>
        <w:t>領域學科知能評量，其中至少</w:t>
      </w:r>
      <w:r w:rsidRPr="00DC15C8">
        <w:rPr>
          <w:rFonts w:ascii="Times New Roman" w:eastAsia="標楷體" w:hAnsi="Times New Roman"/>
          <w:kern w:val="2"/>
          <w:sz w:val="24"/>
          <w:lang w:eastAsia="zh-TW"/>
        </w:rPr>
        <w:t>2</w:t>
      </w:r>
      <w:r w:rsidRPr="00DC15C8">
        <w:rPr>
          <w:rFonts w:ascii="Times New Roman" w:eastAsia="標楷體" w:hAnsi="Times New Roman"/>
          <w:kern w:val="2"/>
          <w:sz w:val="24"/>
          <w:lang w:eastAsia="zh-TW"/>
        </w:rPr>
        <w:t>科達「精熟」級，其餘達「基礎」級。</w:t>
      </w:r>
    </w:p>
    <w:p w:rsidR="000B085B" w:rsidRPr="00DC15C8" w:rsidRDefault="000B085B" w:rsidP="000B085B">
      <w:pPr>
        <w:spacing w:after="0" w:line="240" w:lineRule="auto"/>
        <w:ind w:leftChars="250" w:left="838" w:hangingChars="120" w:hanging="288"/>
        <w:jc w:val="both"/>
        <w:rPr>
          <w:rFonts w:ascii="Times New Roman" w:eastAsia="標楷體" w:hAnsi="Times New Roman"/>
          <w:kern w:val="2"/>
          <w:sz w:val="24"/>
          <w:lang w:eastAsia="zh-TW"/>
        </w:rPr>
      </w:pPr>
      <w:r w:rsidRPr="00DC15C8">
        <w:rPr>
          <w:rFonts w:ascii="Times New Roman" w:eastAsia="標楷體" w:hAnsi="Times New Roman"/>
          <w:kern w:val="2"/>
          <w:sz w:val="24"/>
          <w:lang w:eastAsia="zh-TW"/>
        </w:rPr>
        <w:lastRenderedPageBreak/>
        <w:t>(2)</w:t>
      </w:r>
      <w:r w:rsidRPr="00DC15C8">
        <w:rPr>
          <w:rFonts w:ascii="Times New Roman" w:eastAsia="標楷體" w:hAnsi="Times New Roman"/>
          <w:kern w:val="2"/>
          <w:sz w:val="24"/>
          <w:lang w:eastAsia="zh-TW"/>
        </w:rPr>
        <w:t>一般教師加</w:t>
      </w:r>
      <w:proofErr w:type="gramStart"/>
      <w:r w:rsidRPr="00DC15C8">
        <w:rPr>
          <w:rFonts w:ascii="Times New Roman" w:eastAsia="標楷體" w:hAnsi="Times New Roman"/>
          <w:kern w:val="2"/>
          <w:sz w:val="24"/>
          <w:lang w:eastAsia="zh-TW"/>
        </w:rPr>
        <w:t>註</w:t>
      </w:r>
      <w:proofErr w:type="gramEnd"/>
      <w:r w:rsidRPr="00DC15C8">
        <w:rPr>
          <w:rFonts w:ascii="Times New Roman" w:eastAsia="標楷體" w:hAnsi="Times New Roman"/>
          <w:kern w:val="2"/>
          <w:sz w:val="24"/>
          <w:lang w:eastAsia="zh-TW"/>
        </w:rPr>
        <w:t>專長：依各縣市需求訂定通過國民小學</w:t>
      </w:r>
      <w:r w:rsidRPr="00DC15C8">
        <w:rPr>
          <w:rFonts w:ascii="Times New Roman" w:eastAsia="標楷體" w:hAnsi="Times New Roman"/>
          <w:kern w:val="2"/>
          <w:sz w:val="24"/>
          <w:lang w:eastAsia="zh-TW"/>
        </w:rPr>
        <w:t>(</w:t>
      </w:r>
      <w:r w:rsidRPr="00DC15C8">
        <w:rPr>
          <w:rFonts w:ascii="Times New Roman" w:eastAsia="標楷體" w:hAnsi="Times New Roman"/>
          <w:kern w:val="2"/>
          <w:sz w:val="24"/>
          <w:lang w:eastAsia="zh-TW"/>
        </w:rPr>
        <w:t>國語、數學、社會及自然領域</w:t>
      </w:r>
      <w:r w:rsidRPr="00DC15C8">
        <w:rPr>
          <w:rFonts w:ascii="Times New Roman" w:eastAsia="標楷體" w:hAnsi="Times New Roman"/>
          <w:kern w:val="2"/>
          <w:sz w:val="24"/>
          <w:lang w:eastAsia="zh-TW"/>
        </w:rPr>
        <w:t>)4</w:t>
      </w:r>
      <w:r w:rsidRPr="00DC15C8">
        <w:rPr>
          <w:rFonts w:ascii="Times New Roman" w:eastAsia="標楷體" w:hAnsi="Times New Roman"/>
          <w:kern w:val="2"/>
          <w:sz w:val="24"/>
          <w:lang w:eastAsia="zh-TW"/>
        </w:rPr>
        <w:t>領域學科知能評量，其中至少</w:t>
      </w:r>
      <w:r w:rsidRPr="00DC15C8">
        <w:rPr>
          <w:rFonts w:ascii="Times New Roman" w:eastAsia="標楷體" w:hAnsi="Times New Roman"/>
          <w:kern w:val="2"/>
          <w:sz w:val="24"/>
          <w:lang w:eastAsia="zh-TW"/>
        </w:rPr>
        <w:t>1</w:t>
      </w:r>
      <w:r w:rsidRPr="00DC15C8">
        <w:rPr>
          <w:rFonts w:ascii="Times New Roman" w:eastAsia="標楷體" w:hAnsi="Times New Roman"/>
          <w:kern w:val="2"/>
          <w:sz w:val="24"/>
          <w:lang w:eastAsia="zh-TW"/>
        </w:rPr>
        <w:t>科達「精熟」級，其餘達「基礎」級，另加</w:t>
      </w:r>
      <w:proofErr w:type="gramStart"/>
      <w:r w:rsidRPr="00DC15C8">
        <w:rPr>
          <w:rFonts w:ascii="Times New Roman" w:eastAsia="標楷體" w:hAnsi="Times New Roman"/>
          <w:kern w:val="2"/>
          <w:sz w:val="24"/>
          <w:lang w:eastAsia="zh-TW"/>
        </w:rPr>
        <w:t>註</w:t>
      </w:r>
      <w:proofErr w:type="gramEnd"/>
      <w:r w:rsidRPr="00DC15C8">
        <w:rPr>
          <w:rFonts w:ascii="Times New Roman" w:eastAsia="標楷體" w:hAnsi="Times New Roman"/>
          <w:kern w:val="2"/>
          <w:sz w:val="24"/>
          <w:lang w:eastAsia="zh-TW"/>
        </w:rPr>
        <w:t>專長。</w:t>
      </w:r>
    </w:p>
    <w:p w:rsidR="000B085B" w:rsidRPr="00DC15C8" w:rsidRDefault="000B085B" w:rsidP="000B085B">
      <w:pPr>
        <w:spacing w:after="0" w:line="240" w:lineRule="auto"/>
        <w:ind w:leftChars="250" w:left="838" w:hangingChars="120" w:hanging="288"/>
        <w:jc w:val="both"/>
        <w:rPr>
          <w:rFonts w:ascii="Times New Roman" w:eastAsia="標楷體" w:hAnsi="Times New Roman"/>
          <w:kern w:val="2"/>
          <w:sz w:val="24"/>
          <w:lang w:eastAsia="zh-TW"/>
        </w:rPr>
      </w:pPr>
      <w:r w:rsidRPr="00DC15C8">
        <w:rPr>
          <w:rFonts w:ascii="Times New Roman" w:eastAsia="標楷體" w:hAnsi="Times New Roman"/>
          <w:kern w:val="2"/>
          <w:sz w:val="24"/>
          <w:lang w:eastAsia="zh-TW"/>
        </w:rPr>
        <w:t>(3)</w:t>
      </w:r>
      <w:r w:rsidRPr="00DC15C8">
        <w:rPr>
          <w:rFonts w:ascii="Times New Roman" w:eastAsia="標楷體" w:hAnsi="Times New Roman"/>
          <w:kern w:val="2"/>
          <w:sz w:val="24"/>
          <w:lang w:eastAsia="zh-TW"/>
        </w:rPr>
        <w:t>國小特殊教育資優組公費生培育條件比照國小公費生規定辦理。</w:t>
      </w:r>
    </w:p>
    <w:p w:rsidR="008821D4" w:rsidRPr="00DC15C8" w:rsidRDefault="008821D4" w:rsidP="000B085B">
      <w:pPr>
        <w:spacing w:after="0" w:line="240" w:lineRule="auto"/>
        <w:ind w:leftChars="250" w:left="838" w:hangingChars="120" w:hanging="288"/>
        <w:jc w:val="both"/>
        <w:rPr>
          <w:rFonts w:ascii="Times New Roman" w:eastAsia="標楷體" w:hAnsi="Times New Roman"/>
          <w:kern w:val="2"/>
          <w:sz w:val="24"/>
          <w:lang w:eastAsia="zh-TW"/>
        </w:rPr>
      </w:pPr>
    </w:p>
    <w:p w:rsidR="000D4F39" w:rsidRPr="00DC15C8" w:rsidRDefault="008821D4" w:rsidP="008821D4">
      <w:pPr>
        <w:numPr>
          <w:ilvl w:val="0"/>
          <w:numId w:val="1"/>
        </w:numPr>
        <w:spacing w:after="0" w:line="240" w:lineRule="auto"/>
        <w:rPr>
          <w:rFonts w:ascii="標楷體" w:eastAsia="標楷體" w:hAnsi="標楷體"/>
          <w:lang w:eastAsia="zh-TW"/>
        </w:rPr>
      </w:pPr>
      <w:r w:rsidRPr="00DC15C8">
        <w:rPr>
          <w:rFonts w:ascii="標楷體" w:eastAsia="標楷體" w:hAnsi="標楷體" w:hint="eastAsia"/>
          <w:lang w:eastAsia="zh-TW"/>
        </w:rPr>
        <w:t>尚未具備合格教師證書之公費生，應於分發期限取得修畢師資職前教育證明書或證明、通過教師資格考試，並完成教育實習且成績及格，由本校造冊送中央主管機關發給教師證書。修畢另一類科師資職前教育課程，並取得證明書或證明者，由本校造冊送中央主管機關發給該類科教師證書。</w:t>
      </w:r>
    </w:p>
    <w:p w:rsidR="000D4F39" w:rsidRPr="00DC15C8" w:rsidRDefault="000D4F39" w:rsidP="008821D4">
      <w:pPr>
        <w:numPr>
          <w:ilvl w:val="0"/>
          <w:numId w:val="1"/>
        </w:numPr>
        <w:spacing w:after="0" w:line="240" w:lineRule="auto"/>
        <w:rPr>
          <w:rFonts w:ascii="標楷體" w:eastAsia="標楷體" w:hAnsi="標楷體"/>
          <w:lang w:eastAsia="zh-TW"/>
        </w:rPr>
      </w:pPr>
      <w:r w:rsidRPr="00DC15C8">
        <w:rPr>
          <w:rFonts w:ascii="標楷體" w:eastAsia="標楷體" w:hAnsi="標楷體" w:hint="eastAsia"/>
          <w:lang w:eastAsia="zh-TW"/>
        </w:rPr>
        <w:t>公費生之分發</w:t>
      </w:r>
    </w:p>
    <w:p w:rsidR="000D4F39" w:rsidRPr="00DC15C8" w:rsidRDefault="000D4F39" w:rsidP="00CE42EB">
      <w:pPr>
        <w:spacing w:after="0" w:line="400" w:lineRule="exact"/>
        <w:ind w:leftChars="100" w:left="220" w:firstLineChars="26" w:firstLine="62"/>
        <w:jc w:val="both"/>
        <w:rPr>
          <w:rFonts w:ascii="Times New Roman" w:eastAsia="標楷體" w:hAnsi="Times New Roman"/>
          <w:kern w:val="2"/>
          <w:sz w:val="24"/>
          <w:lang w:eastAsia="zh-TW"/>
        </w:rPr>
      </w:pPr>
      <w:r w:rsidRPr="00DC15C8">
        <w:rPr>
          <w:rFonts w:ascii="Times New Roman" w:eastAsia="標楷體" w:hAnsi="Times New Roman" w:hint="eastAsia"/>
          <w:kern w:val="2"/>
          <w:sz w:val="24"/>
          <w:lang w:eastAsia="zh-TW"/>
        </w:rPr>
        <w:t>(</w:t>
      </w:r>
      <w:proofErr w:type="gramStart"/>
      <w:r w:rsidRPr="00DC15C8">
        <w:rPr>
          <w:rFonts w:ascii="Times New Roman" w:eastAsia="標楷體" w:hAnsi="Times New Roman" w:hint="eastAsia"/>
          <w:kern w:val="2"/>
          <w:sz w:val="24"/>
          <w:lang w:eastAsia="zh-TW"/>
        </w:rPr>
        <w:t>一</w:t>
      </w:r>
      <w:proofErr w:type="gramEnd"/>
      <w:r w:rsidRPr="00DC15C8">
        <w:rPr>
          <w:rFonts w:ascii="Times New Roman" w:eastAsia="標楷體" w:hAnsi="Times New Roman" w:hint="eastAsia"/>
          <w:kern w:val="2"/>
          <w:sz w:val="24"/>
          <w:lang w:eastAsia="zh-TW"/>
        </w:rPr>
        <w:t>)</w:t>
      </w:r>
      <w:r w:rsidRPr="00DC15C8">
        <w:rPr>
          <w:rFonts w:ascii="Times New Roman" w:eastAsia="標楷體" w:hAnsi="Times New Roman" w:hint="eastAsia"/>
          <w:kern w:val="2"/>
          <w:sz w:val="24"/>
          <w:lang w:eastAsia="zh-TW"/>
        </w:rPr>
        <w:t>大學部公費生：須畢業，通過教師資格考試及完成教育實習。</w:t>
      </w:r>
    </w:p>
    <w:p w:rsidR="000D4F39" w:rsidRPr="00DC15C8" w:rsidRDefault="000D4F39" w:rsidP="00CE42EB">
      <w:pPr>
        <w:spacing w:after="0" w:line="400" w:lineRule="exact"/>
        <w:ind w:leftChars="100" w:left="220" w:firstLineChars="26" w:firstLine="62"/>
        <w:jc w:val="both"/>
        <w:rPr>
          <w:rFonts w:ascii="Times New Roman" w:eastAsia="標楷體" w:hAnsi="Times New Roman"/>
          <w:kern w:val="2"/>
          <w:sz w:val="24"/>
          <w:lang w:eastAsia="zh-TW"/>
        </w:rPr>
      </w:pPr>
      <w:r w:rsidRPr="00DC15C8">
        <w:rPr>
          <w:rFonts w:ascii="Times New Roman" w:eastAsia="標楷體" w:hAnsi="Times New Roman" w:hint="eastAsia"/>
          <w:kern w:val="2"/>
          <w:sz w:val="24"/>
          <w:lang w:eastAsia="zh-TW"/>
        </w:rPr>
        <w:t>(</w:t>
      </w:r>
      <w:r w:rsidRPr="00DC15C8">
        <w:rPr>
          <w:rFonts w:ascii="Times New Roman" w:eastAsia="標楷體" w:hAnsi="Times New Roman" w:hint="eastAsia"/>
          <w:kern w:val="2"/>
          <w:sz w:val="24"/>
          <w:lang w:eastAsia="zh-TW"/>
        </w:rPr>
        <w:t>二</w:t>
      </w:r>
      <w:r w:rsidRPr="00DC15C8">
        <w:rPr>
          <w:rFonts w:ascii="Times New Roman" w:eastAsia="標楷體" w:hAnsi="Times New Roman" w:hint="eastAsia"/>
          <w:kern w:val="2"/>
          <w:sz w:val="24"/>
          <w:lang w:eastAsia="zh-TW"/>
        </w:rPr>
        <w:t>)</w:t>
      </w:r>
      <w:r w:rsidRPr="00DC15C8">
        <w:rPr>
          <w:rFonts w:ascii="Times New Roman" w:eastAsia="標楷體" w:hAnsi="Times New Roman" w:hint="eastAsia"/>
          <w:kern w:val="2"/>
          <w:sz w:val="24"/>
          <w:lang w:eastAsia="zh-TW"/>
        </w:rPr>
        <w:t>碩士級以上之公費生</w:t>
      </w:r>
    </w:p>
    <w:p w:rsidR="000D4F39" w:rsidRPr="00DC15C8" w:rsidRDefault="000D4F39" w:rsidP="008821D4">
      <w:pPr>
        <w:spacing w:after="0" w:line="240" w:lineRule="auto"/>
        <w:ind w:leftChars="200" w:left="632" w:hangingChars="80" w:hanging="192"/>
        <w:jc w:val="both"/>
        <w:rPr>
          <w:rFonts w:ascii="Times New Roman" w:eastAsia="標楷體" w:hAnsi="Times New Roman"/>
          <w:kern w:val="2"/>
          <w:sz w:val="24"/>
          <w:lang w:eastAsia="zh-TW"/>
        </w:rPr>
      </w:pPr>
      <w:r w:rsidRPr="00DC15C8">
        <w:rPr>
          <w:rFonts w:ascii="Times New Roman" w:eastAsia="標楷體" w:hAnsi="Times New Roman" w:hint="eastAsia"/>
          <w:kern w:val="2"/>
          <w:sz w:val="24"/>
          <w:lang w:eastAsia="zh-TW"/>
        </w:rPr>
        <w:t>1.</w:t>
      </w:r>
      <w:r w:rsidRPr="00DC15C8">
        <w:rPr>
          <w:rFonts w:ascii="Times New Roman" w:eastAsia="標楷體" w:hAnsi="Times New Roman" w:hint="eastAsia"/>
          <w:kern w:val="2"/>
          <w:sz w:val="24"/>
          <w:lang w:eastAsia="zh-TW"/>
        </w:rPr>
        <w:t>依各縣市需求規定辦理，如原提報核定之名額為碩士級公費生，須取得碩士學位證書，並應於契約書中明訂，不得變更。</w:t>
      </w:r>
    </w:p>
    <w:p w:rsidR="000D4F39" w:rsidRDefault="000D4F39" w:rsidP="008821D4">
      <w:pPr>
        <w:spacing w:after="0" w:line="240" w:lineRule="auto"/>
        <w:ind w:leftChars="200" w:left="632" w:hangingChars="80" w:hanging="192"/>
        <w:jc w:val="both"/>
        <w:rPr>
          <w:rFonts w:ascii="Times New Roman" w:eastAsia="標楷體" w:hAnsi="Times New Roman" w:hint="eastAsia"/>
          <w:kern w:val="2"/>
          <w:sz w:val="24"/>
          <w:lang w:eastAsia="zh-TW"/>
        </w:rPr>
      </w:pPr>
      <w:r w:rsidRPr="00DC15C8">
        <w:rPr>
          <w:rFonts w:ascii="Times New Roman" w:eastAsia="標楷體" w:hAnsi="Times New Roman" w:hint="eastAsia"/>
          <w:kern w:val="2"/>
          <w:sz w:val="24"/>
          <w:lang w:eastAsia="zh-TW"/>
        </w:rPr>
        <w:t>2.</w:t>
      </w:r>
      <w:r w:rsidRPr="00DC15C8">
        <w:rPr>
          <w:rFonts w:ascii="Times New Roman" w:eastAsia="標楷體" w:hAnsi="Times New Roman" w:hint="eastAsia"/>
          <w:kern w:val="2"/>
          <w:sz w:val="24"/>
          <w:lang w:eastAsia="zh-TW"/>
        </w:rPr>
        <w:t>公費生資格係從大學部帶進研究所，則不用取得碩士學位證書即可分發。</w:t>
      </w:r>
    </w:p>
    <w:p w:rsidR="00C37DA0" w:rsidRPr="00C37DA0" w:rsidRDefault="00C37DA0" w:rsidP="00C37DA0">
      <w:pPr>
        <w:ind w:leftChars="100" w:left="220"/>
        <w:jc w:val="both"/>
        <w:rPr>
          <w:rFonts w:ascii="Times New Roman" w:eastAsia="標楷體" w:hAnsi="Times New Roman"/>
          <w:b/>
          <w:color w:val="FF0000"/>
          <w:u w:val="single"/>
          <w:lang w:eastAsia="zh-TW"/>
        </w:rPr>
      </w:pPr>
      <w:r w:rsidRPr="00C37DA0">
        <w:rPr>
          <w:rFonts w:ascii="Times New Roman" w:eastAsia="標楷體" w:hAnsi="Times New Roman" w:hint="eastAsia"/>
          <w:b/>
          <w:color w:val="FF0000"/>
          <w:u w:val="single"/>
          <w:lang w:eastAsia="zh-TW"/>
        </w:rPr>
        <w:t>公費生取得教師證書後，本校師資培育中心應造具公費合格教師名冊，報中央主管機關備查。</w:t>
      </w:r>
    </w:p>
    <w:p w:rsidR="00C37DA0" w:rsidRDefault="000D4F39" w:rsidP="008821D4">
      <w:pPr>
        <w:numPr>
          <w:ilvl w:val="0"/>
          <w:numId w:val="1"/>
        </w:numPr>
        <w:spacing w:after="0" w:line="240" w:lineRule="auto"/>
        <w:rPr>
          <w:rFonts w:ascii="標楷體" w:eastAsia="標楷體" w:hAnsi="標楷體" w:hint="eastAsia"/>
          <w:lang w:eastAsia="zh-TW"/>
        </w:rPr>
      </w:pPr>
      <w:r w:rsidRPr="00DC15C8">
        <w:rPr>
          <w:rFonts w:ascii="標楷體" w:eastAsia="標楷體" w:hAnsi="標楷體" w:hint="eastAsia"/>
          <w:lang w:eastAsia="zh-TW"/>
        </w:rPr>
        <w:t>公費生服務年限應於分發學校連續服務，其最低服務年限不得少於</w:t>
      </w:r>
      <w:r w:rsidR="00C37DA0" w:rsidRPr="00C37DA0">
        <w:rPr>
          <w:rFonts w:ascii="標楷體" w:eastAsia="標楷體" w:hAnsi="標楷體" w:hint="eastAsia"/>
          <w:b/>
          <w:color w:val="FF0000"/>
          <w:u w:val="single"/>
          <w:lang w:eastAsia="zh-TW"/>
        </w:rPr>
        <w:t>六</w:t>
      </w:r>
      <w:r w:rsidRPr="00DC15C8">
        <w:rPr>
          <w:rFonts w:ascii="標楷體" w:eastAsia="標楷體" w:hAnsi="標楷體" w:hint="eastAsia"/>
          <w:lang w:eastAsia="zh-TW"/>
        </w:rPr>
        <w:t>年。</w:t>
      </w:r>
    </w:p>
    <w:p w:rsidR="00C37DA0" w:rsidRPr="00C37DA0" w:rsidRDefault="00C37DA0" w:rsidP="00C37DA0">
      <w:pPr>
        <w:spacing w:after="0" w:line="240" w:lineRule="auto"/>
        <w:ind w:left="480"/>
        <w:rPr>
          <w:rFonts w:ascii="標楷體" w:eastAsia="標楷體" w:hAnsi="標楷體" w:hint="eastAsia"/>
          <w:b/>
          <w:color w:val="FF0000"/>
          <w:u w:val="single"/>
          <w:lang w:eastAsia="zh-TW"/>
        </w:rPr>
      </w:pPr>
      <w:r w:rsidRPr="00C37DA0">
        <w:rPr>
          <w:rFonts w:ascii="標楷體" w:eastAsia="標楷體" w:hAnsi="標楷體" w:hint="eastAsia"/>
          <w:b/>
          <w:color w:val="FF0000"/>
          <w:u w:val="single"/>
          <w:lang w:eastAsia="zh-TW"/>
        </w:rPr>
        <w:t>前項連續服務</w:t>
      </w:r>
      <w:proofErr w:type="gramStart"/>
      <w:r w:rsidRPr="00C37DA0">
        <w:rPr>
          <w:rFonts w:ascii="標楷體" w:eastAsia="標楷體" w:hAnsi="標楷體" w:hint="eastAsia"/>
          <w:b/>
          <w:color w:val="FF0000"/>
          <w:u w:val="single"/>
          <w:lang w:eastAsia="zh-TW"/>
        </w:rPr>
        <w:t>期間，</w:t>
      </w:r>
      <w:proofErr w:type="gramEnd"/>
      <w:r w:rsidRPr="00C37DA0">
        <w:rPr>
          <w:rFonts w:ascii="標楷體" w:eastAsia="標楷體" w:hAnsi="標楷體" w:hint="eastAsia"/>
          <w:b/>
          <w:color w:val="FF0000"/>
          <w:u w:val="single"/>
          <w:lang w:eastAsia="zh-TW"/>
        </w:rPr>
        <w:t>公費生如有重大疾病或事故者，得辦理展延服務，其期間至多為三年，並以一次為限。</w:t>
      </w:r>
    </w:p>
    <w:p w:rsidR="00C37DA0" w:rsidRPr="00C37DA0" w:rsidRDefault="00C37DA0" w:rsidP="00C37DA0">
      <w:pPr>
        <w:spacing w:after="0" w:line="240" w:lineRule="auto"/>
        <w:ind w:left="480"/>
        <w:rPr>
          <w:rFonts w:ascii="標楷體" w:eastAsia="標楷體" w:hAnsi="標楷體" w:hint="eastAsia"/>
          <w:b/>
          <w:color w:val="FF0000"/>
          <w:u w:val="single"/>
          <w:lang w:eastAsia="zh-TW"/>
        </w:rPr>
      </w:pPr>
      <w:r w:rsidRPr="00C37DA0">
        <w:rPr>
          <w:rFonts w:ascii="標楷體" w:eastAsia="標楷體" w:hAnsi="標楷體" w:hint="eastAsia"/>
          <w:b/>
          <w:color w:val="FF0000"/>
          <w:u w:val="single"/>
          <w:lang w:eastAsia="zh-TW"/>
        </w:rPr>
        <w:t>前項所定重大疾病或事故之認定，由分發學校報該主管機關核轉中央主管機關核定；其分發學校主管機關為中央主管機關者，由學校</w:t>
      </w:r>
      <w:proofErr w:type="gramStart"/>
      <w:r w:rsidRPr="00C37DA0">
        <w:rPr>
          <w:rFonts w:ascii="標楷體" w:eastAsia="標楷體" w:hAnsi="標楷體" w:hint="eastAsia"/>
          <w:b/>
          <w:color w:val="FF0000"/>
          <w:u w:val="single"/>
          <w:lang w:eastAsia="zh-TW"/>
        </w:rPr>
        <w:t>逕</w:t>
      </w:r>
      <w:proofErr w:type="gramEnd"/>
      <w:r w:rsidRPr="00C37DA0">
        <w:rPr>
          <w:rFonts w:ascii="標楷體" w:eastAsia="標楷體" w:hAnsi="標楷體" w:hint="eastAsia"/>
          <w:b/>
          <w:color w:val="FF0000"/>
          <w:u w:val="single"/>
          <w:lang w:eastAsia="zh-TW"/>
        </w:rPr>
        <w:t>報中央主管機關核定。</w:t>
      </w:r>
    </w:p>
    <w:p w:rsidR="0067593E" w:rsidRPr="00DC15C8" w:rsidRDefault="000D4F39" w:rsidP="00C37DA0">
      <w:pPr>
        <w:spacing w:after="0" w:line="240" w:lineRule="auto"/>
        <w:ind w:left="480"/>
        <w:rPr>
          <w:rFonts w:ascii="標楷體" w:eastAsia="標楷體" w:hAnsi="標楷體"/>
          <w:lang w:eastAsia="zh-TW"/>
        </w:rPr>
      </w:pPr>
      <w:r w:rsidRPr="00DC15C8">
        <w:rPr>
          <w:rFonts w:ascii="標楷體" w:eastAsia="標楷體" w:hAnsi="標楷體" w:hint="eastAsia"/>
          <w:lang w:eastAsia="zh-TW"/>
        </w:rPr>
        <w:t>偏鄉地區學校實際服務現職學校期間扣除各項留職停薪期間所計算之實際年資，但育嬰或應徵服兵役而留職停薪期間之年資，得</w:t>
      </w:r>
      <w:proofErr w:type="gramStart"/>
      <w:r w:rsidRPr="00DC15C8">
        <w:rPr>
          <w:rFonts w:ascii="標楷體" w:eastAsia="標楷體" w:hAnsi="標楷體" w:hint="eastAsia"/>
          <w:lang w:eastAsia="zh-TW"/>
        </w:rPr>
        <w:t>採</w:t>
      </w:r>
      <w:proofErr w:type="gramEnd"/>
      <w:r w:rsidRPr="00DC15C8">
        <w:rPr>
          <w:rFonts w:ascii="標楷體" w:eastAsia="標楷體" w:hAnsi="標楷體" w:hint="eastAsia"/>
          <w:lang w:eastAsia="zh-TW"/>
        </w:rPr>
        <w:t>計至多</w:t>
      </w:r>
      <w:r w:rsidR="00C37DA0" w:rsidRPr="00C37DA0">
        <w:rPr>
          <w:rFonts w:ascii="標楷體" w:eastAsia="標楷體" w:hAnsi="標楷體" w:hint="eastAsia"/>
          <w:b/>
          <w:color w:val="FF0000"/>
          <w:u w:val="single"/>
          <w:lang w:eastAsia="zh-TW"/>
        </w:rPr>
        <w:t>二</w:t>
      </w:r>
      <w:r w:rsidRPr="00DC15C8">
        <w:rPr>
          <w:rFonts w:ascii="標楷體" w:eastAsia="標楷體" w:hAnsi="標楷體" w:hint="eastAsia"/>
          <w:lang w:eastAsia="zh-TW"/>
        </w:rPr>
        <w:t>年。</w:t>
      </w:r>
    </w:p>
    <w:p w:rsidR="008821D4" w:rsidRPr="00DC15C8" w:rsidRDefault="008821D4" w:rsidP="008821D4">
      <w:pPr>
        <w:numPr>
          <w:ilvl w:val="0"/>
          <w:numId w:val="1"/>
        </w:numPr>
        <w:adjustRightInd w:val="0"/>
        <w:snapToGrid w:val="0"/>
        <w:spacing w:after="0" w:line="240" w:lineRule="auto"/>
        <w:rPr>
          <w:rFonts w:ascii="標楷體" w:eastAsia="標楷體" w:hAnsi="標楷體"/>
          <w:lang w:eastAsia="zh-TW"/>
        </w:rPr>
      </w:pPr>
      <w:r w:rsidRPr="00DC15C8">
        <w:rPr>
          <w:rFonts w:ascii="標楷體" w:eastAsia="標楷體" w:hAnsi="標楷體" w:hint="eastAsia"/>
          <w:lang w:eastAsia="zh-TW"/>
        </w:rPr>
        <w:t xml:space="preserve">公費生輔導原則及方式 </w:t>
      </w:r>
    </w:p>
    <w:p w:rsidR="008821D4" w:rsidRPr="00DC15C8" w:rsidRDefault="008821D4" w:rsidP="008821D4">
      <w:pPr>
        <w:adjustRightInd w:val="0"/>
        <w:snapToGrid w:val="0"/>
        <w:spacing w:after="0" w:line="240" w:lineRule="auto"/>
        <w:ind w:left="480"/>
        <w:rPr>
          <w:rFonts w:ascii="標楷體" w:eastAsia="標楷體" w:hAnsi="標楷體"/>
          <w:lang w:eastAsia="zh-TW"/>
        </w:rPr>
      </w:pPr>
      <w:r w:rsidRPr="00DC15C8">
        <w:rPr>
          <w:rFonts w:ascii="標楷體" w:eastAsia="標楷體" w:hAnsi="標楷體" w:hint="eastAsia"/>
          <w:lang w:eastAsia="zh-TW"/>
        </w:rPr>
        <w:t>(</w:t>
      </w:r>
      <w:proofErr w:type="gramStart"/>
      <w:r w:rsidRPr="00DC15C8">
        <w:rPr>
          <w:rFonts w:ascii="標楷體" w:eastAsia="標楷體" w:hAnsi="標楷體" w:hint="eastAsia"/>
          <w:lang w:eastAsia="zh-TW"/>
        </w:rPr>
        <w:t>一</w:t>
      </w:r>
      <w:proofErr w:type="gramEnd"/>
      <w:r w:rsidRPr="00DC15C8">
        <w:rPr>
          <w:rFonts w:ascii="標楷體" w:eastAsia="標楷體" w:hAnsi="標楷體" w:hint="eastAsia"/>
          <w:lang w:eastAsia="zh-TW"/>
        </w:rPr>
        <w:t>)公費生自入學之日起除班級導師外，本系排定輔導老師負責輔導事宜。</w:t>
      </w:r>
    </w:p>
    <w:p w:rsidR="008821D4" w:rsidRPr="00DC15C8" w:rsidRDefault="008821D4" w:rsidP="008821D4">
      <w:pPr>
        <w:adjustRightInd w:val="0"/>
        <w:snapToGrid w:val="0"/>
        <w:spacing w:after="0" w:line="240" w:lineRule="auto"/>
        <w:ind w:left="480"/>
        <w:rPr>
          <w:rFonts w:ascii="標楷體" w:eastAsia="標楷體" w:hAnsi="標楷體"/>
          <w:lang w:eastAsia="zh-TW"/>
        </w:rPr>
      </w:pPr>
      <w:r w:rsidRPr="00DC15C8">
        <w:rPr>
          <w:rFonts w:ascii="標楷體" w:eastAsia="標楷體" w:hAnsi="標楷體" w:hint="eastAsia"/>
          <w:lang w:eastAsia="zh-TW"/>
        </w:rPr>
        <w:t>(二)公費生若未達正式課程及非正式課程各項基本要求，則啟動輔導機制，由輔導老師加強輔導。</w:t>
      </w:r>
    </w:p>
    <w:p w:rsidR="008821D4" w:rsidRPr="00DC15C8" w:rsidRDefault="008821D4" w:rsidP="008821D4">
      <w:pPr>
        <w:adjustRightInd w:val="0"/>
        <w:snapToGrid w:val="0"/>
        <w:spacing w:after="0" w:line="240" w:lineRule="auto"/>
        <w:ind w:left="480"/>
        <w:rPr>
          <w:rFonts w:ascii="標楷體" w:eastAsia="標楷體" w:hAnsi="標楷體"/>
          <w:lang w:eastAsia="zh-TW"/>
        </w:rPr>
      </w:pPr>
      <w:r w:rsidRPr="00DC15C8">
        <w:rPr>
          <w:rFonts w:ascii="標楷體" w:eastAsia="標楷體" w:hAnsi="標楷體" w:hint="eastAsia"/>
          <w:lang w:eastAsia="zh-TW"/>
        </w:rPr>
        <w:t>(三)</w:t>
      </w:r>
      <w:r w:rsidRPr="00DC15C8">
        <w:rPr>
          <w:rFonts w:hint="eastAsia"/>
          <w:lang w:eastAsia="zh-TW"/>
        </w:rPr>
        <w:t xml:space="preserve"> </w:t>
      </w:r>
      <w:r w:rsidRPr="00DC15C8">
        <w:rPr>
          <w:rFonts w:ascii="標楷體" w:eastAsia="標楷體" w:hAnsi="標楷體" w:hint="eastAsia"/>
          <w:lang w:eastAsia="zh-TW"/>
        </w:rPr>
        <w:t>每學期由系主任召集相關導師、公費生召開「公費生學習輔導會議」至少乙次，必要時得邀請其家長列席參與，以共同培育優質公費生，並做成會議紀錄，副知本校師資培育中心。</w:t>
      </w:r>
    </w:p>
    <w:p w:rsidR="008821D4" w:rsidRPr="00DC15C8" w:rsidRDefault="008821D4" w:rsidP="008821D4">
      <w:pPr>
        <w:adjustRightInd w:val="0"/>
        <w:snapToGrid w:val="0"/>
        <w:spacing w:after="0" w:line="240" w:lineRule="auto"/>
        <w:ind w:left="480"/>
        <w:rPr>
          <w:rFonts w:ascii="標楷體" w:eastAsia="標楷體" w:hAnsi="標楷體"/>
          <w:lang w:eastAsia="zh-TW"/>
        </w:rPr>
      </w:pPr>
      <w:r w:rsidRPr="00DC15C8">
        <w:rPr>
          <w:rFonts w:ascii="標楷體" w:eastAsia="標楷體" w:hAnsi="標楷體"/>
          <w:lang w:eastAsia="zh-TW"/>
        </w:rPr>
        <w:t>(</w:t>
      </w:r>
      <w:r w:rsidRPr="00DC15C8">
        <w:rPr>
          <w:rFonts w:ascii="標楷體" w:eastAsia="標楷體" w:hAnsi="標楷體" w:hint="eastAsia"/>
          <w:lang w:eastAsia="zh-TW"/>
        </w:rPr>
        <w:t>四</w:t>
      </w:r>
      <w:r w:rsidRPr="00DC15C8">
        <w:rPr>
          <w:rFonts w:ascii="標楷體" w:eastAsia="標楷體" w:hAnsi="標楷體"/>
          <w:lang w:eastAsia="zh-TW"/>
        </w:rPr>
        <w:t>)</w:t>
      </w:r>
      <w:r w:rsidRPr="00DC15C8">
        <w:rPr>
          <w:rFonts w:ascii="標楷體" w:eastAsia="標楷體" w:hAnsi="標楷體" w:hint="eastAsia"/>
          <w:lang w:eastAsia="zh-TW"/>
        </w:rPr>
        <w:t>輔導老師協助公費生建立個人發展歷程檔案，每學期期末填報公費生整體表現評估及輔導紀錄，並彙整相關執行資料送</w:t>
      </w:r>
      <w:r w:rsidR="002232A2" w:rsidRPr="00DC15C8">
        <w:rPr>
          <w:rFonts w:ascii="標楷體" w:eastAsia="標楷體" w:hAnsi="標楷體" w:hint="eastAsia"/>
          <w:lang w:eastAsia="zh-TW"/>
        </w:rPr>
        <w:t>本系及</w:t>
      </w:r>
      <w:r w:rsidRPr="00DC15C8">
        <w:rPr>
          <w:rFonts w:ascii="標楷體" w:eastAsia="標楷體" w:hAnsi="標楷體" w:hint="eastAsia"/>
          <w:lang w:eastAsia="zh-TW"/>
        </w:rPr>
        <w:t>本校師資培育中心存查。</w:t>
      </w:r>
    </w:p>
    <w:p w:rsidR="008821D4" w:rsidRPr="00DC15C8" w:rsidRDefault="008821D4" w:rsidP="008821D4">
      <w:pPr>
        <w:adjustRightInd w:val="0"/>
        <w:snapToGrid w:val="0"/>
        <w:spacing w:after="0" w:line="240" w:lineRule="auto"/>
        <w:ind w:left="480"/>
        <w:rPr>
          <w:rFonts w:ascii="標楷體" w:eastAsia="標楷體" w:hAnsi="標楷體"/>
          <w:lang w:eastAsia="zh-TW"/>
        </w:rPr>
      </w:pPr>
    </w:p>
    <w:p w:rsidR="00D05568" w:rsidRPr="00B03FE1" w:rsidRDefault="00D05568" w:rsidP="00D05568">
      <w:pPr>
        <w:numPr>
          <w:ilvl w:val="0"/>
          <w:numId w:val="1"/>
        </w:numPr>
        <w:adjustRightInd w:val="0"/>
        <w:snapToGrid w:val="0"/>
        <w:spacing w:after="0" w:line="240" w:lineRule="auto"/>
        <w:rPr>
          <w:rFonts w:ascii="標楷體" w:eastAsia="標楷體" w:hAnsi="標楷體" w:hint="eastAsia"/>
          <w:color w:val="FF0000"/>
          <w:u w:val="single"/>
          <w:lang w:eastAsia="zh-TW"/>
        </w:rPr>
      </w:pPr>
      <w:r w:rsidRPr="00B03FE1">
        <w:rPr>
          <w:rFonts w:ascii="標楷體" w:eastAsia="標楷體" w:hAnsi="標楷體" w:hint="eastAsia"/>
          <w:color w:val="FF0000"/>
          <w:u w:val="single"/>
          <w:lang w:eastAsia="zh-TW"/>
        </w:rPr>
        <w:t>公費生義務服務</w:t>
      </w:r>
      <w:proofErr w:type="gramStart"/>
      <w:r w:rsidRPr="00B03FE1">
        <w:rPr>
          <w:rFonts w:ascii="標楷體" w:eastAsia="標楷體" w:hAnsi="標楷體" w:hint="eastAsia"/>
          <w:color w:val="FF0000"/>
          <w:u w:val="single"/>
          <w:lang w:eastAsia="zh-TW"/>
        </w:rPr>
        <w:t>期間，</w:t>
      </w:r>
      <w:proofErr w:type="gramEnd"/>
      <w:r w:rsidRPr="00B03FE1">
        <w:rPr>
          <w:rFonts w:ascii="標楷體" w:eastAsia="標楷體" w:hAnsi="標楷體" w:hint="eastAsia"/>
          <w:color w:val="FF0000"/>
          <w:u w:val="single"/>
          <w:lang w:eastAsia="zh-TW"/>
        </w:rPr>
        <w:t>不得申請異動、調職。但中央主管機關基於業務需要，得經分發學校及該管主管機關同意調任其他偏遠或特殊地區學學校繼續履行服務義務。</w:t>
      </w:r>
    </w:p>
    <w:p w:rsidR="00D05568" w:rsidRPr="00B03FE1" w:rsidRDefault="00D05568" w:rsidP="00D05568">
      <w:pPr>
        <w:adjustRightInd w:val="0"/>
        <w:snapToGrid w:val="0"/>
        <w:spacing w:after="0" w:line="240" w:lineRule="auto"/>
        <w:ind w:left="480"/>
        <w:rPr>
          <w:rFonts w:ascii="標楷體" w:eastAsia="標楷體" w:hAnsi="標楷體" w:hint="eastAsia"/>
          <w:color w:val="FF0000"/>
          <w:u w:val="single"/>
          <w:lang w:eastAsia="zh-TW"/>
        </w:rPr>
      </w:pPr>
      <w:r w:rsidRPr="00B03FE1">
        <w:rPr>
          <w:rFonts w:ascii="標楷體" w:eastAsia="標楷體" w:hAnsi="標楷體" w:hint="eastAsia"/>
          <w:color w:val="FF0000"/>
          <w:u w:val="single"/>
          <w:lang w:eastAsia="zh-TW"/>
        </w:rPr>
        <w:t>分發學校之主管機關應將異動情形通知公費生原就讀學校繼續列管。</w:t>
      </w:r>
    </w:p>
    <w:p w:rsidR="00CE552C" w:rsidRPr="00B03FE1" w:rsidRDefault="00D05568" w:rsidP="00D05568">
      <w:pPr>
        <w:adjustRightInd w:val="0"/>
        <w:snapToGrid w:val="0"/>
        <w:spacing w:after="0" w:line="240" w:lineRule="auto"/>
        <w:ind w:left="480"/>
        <w:rPr>
          <w:rFonts w:ascii="標楷體" w:eastAsia="標楷體" w:hAnsi="標楷體" w:hint="eastAsia"/>
          <w:color w:val="FF0000"/>
          <w:u w:val="single"/>
          <w:lang w:eastAsia="zh-TW"/>
        </w:rPr>
      </w:pPr>
      <w:r w:rsidRPr="00B03FE1">
        <w:rPr>
          <w:rFonts w:ascii="標楷體" w:eastAsia="標楷體" w:hAnsi="標楷體" w:hint="eastAsia"/>
          <w:color w:val="FF0000"/>
          <w:u w:val="single"/>
          <w:lang w:eastAsia="zh-TW"/>
        </w:rPr>
        <w:t>公費生義務服務期間之前四年不得於學期間申請辦公時間授予學位之進修。</w:t>
      </w:r>
    </w:p>
    <w:p w:rsidR="00D05568" w:rsidRDefault="00D05568" w:rsidP="00D05568">
      <w:pPr>
        <w:adjustRightInd w:val="0"/>
        <w:snapToGrid w:val="0"/>
        <w:spacing w:after="0" w:line="240" w:lineRule="auto"/>
        <w:ind w:left="480"/>
        <w:rPr>
          <w:rFonts w:ascii="標楷體" w:eastAsia="標楷體" w:hAnsi="標楷體" w:hint="eastAsia"/>
          <w:lang w:eastAsia="zh-TW"/>
        </w:rPr>
      </w:pPr>
    </w:p>
    <w:p w:rsidR="0091613C" w:rsidRPr="00DC15C8" w:rsidRDefault="0091613C" w:rsidP="000078AB">
      <w:pPr>
        <w:numPr>
          <w:ilvl w:val="0"/>
          <w:numId w:val="1"/>
        </w:numPr>
        <w:adjustRightInd w:val="0"/>
        <w:snapToGrid w:val="0"/>
        <w:spacing w:after="0" w:line="240" w:lineRule="auto"/>
        <w:ind w:left="709" w:hanging="709"/>
        <w:rPr>
          <w:rFonts w:ascii="標楷體" w:eastAsia="標楷體" w:hAnsi="標楷體"/>
          <w:lang w:eastAsia="zh-TW"/>
        </w:rPr>
      </w:pPr>
      <w:r w:rsidRPr="00DC15C8">
        <w:rPr>
          <w:rFonts w:ascii="標楷體" w:eastAsia="標楷體" w:hAnsi="標楷體" w:hint="eastAsia"/>
          <w:lang w:eastAsia="zh-TW"/>
        </w:rPr>
        <w:t>公費生一切所有權利與義務，本要點未盡之事宜，悉依本校及相關法令之規定辦理。</w:t>
      </w:r>
    </w:p>
    <w:p w:rsidR="0091613C" w:rsidRPr="00DC15C8" w:rsidRDefault="0091613C" w:rsidP="000078AB">
      <w:pPr>
        <w:numPr>
          <w:ilvl w:val="0"/>
          <w:numId w:val="1"/>
        </w:numPr>
        <w:adjustRightInd w:val="0"/>
        <w:snapToGrid w:val="0"/>
        <w:spacing w:after="0" w:line="240" w:lineRule="auto"/>
        <w:ind w:left="709" w:hanging="709"/>
        <w:rPr>
          <w:rFonts w:ascii="標楷體" w:eastAsia="標楷體" w:hAnsi="標楷體"/>
          <w:lang w:eastAsia="zh-TW"/>
        </w:rPr>
      </w:pPr>
      <w:r w:rsidRPr="00DC15C8">
        <w:rPr>
          <w:rFonts w:ascii="標楷體" w:eastAsia="標楷體" w:hAnsi="標楷體" w:hint="eastAsia"/>
          <w:bCs/>
          <w:lang w:eastAsia="zh-TW"/>
        </w:rPr>
        <w:t>本要點經系所</w:t>
      </w:r>
      <w:proofErr w:type="gramStart"/>
      <w:r w:rsidRPr="00DC15C8">
        <w:rPr>
          <w:rFonts w:ascii="標楷體" w:eastAsia="標楷體" w:hAnsi="標楷體" w:hint="eastAsia"/>
          <w:bCs/>
          <w:lang w:eastAsia="zh-TW"/>
        </w:rPr>
        <w:t>務</w:t>
      </w:r>
      <w:proofErr w:type="gramEnd"/>
      <w:r w:rsidRPr="00DC15C8">
        <w:rPr>
          <w:rFonts w:ascii="標楷體" w:eastAsia="標楷體" w:hAnsi="標楷體" w:hint="eastAsia"/>
          <w:bCs/>
          <w:lang w:eastAsia="zh-TW"/>
        </w:rPr>
        <w:t>會議通過，陳請院長核定後實施</w:t>
      </w:r>
      <w:r w:rsidRPr="00DC15C8">
        <w:rPr>
          <w:rFonts w:ascii="標楷體" w:eastAsia="標楷體" w:hAnsi="標楷體" w:hint="eastAsia"/>
          <w:lang w:eastAsia="zh-TW"/>
        </w:rPr>
        <w:t>。</w:t>
      </w:r>
    </w:p>
    <w:p w:rsidR="00024FE5" w:rsidRPr="00DC15C8" w:rsidRDefault="00024FE5" w:rsidP="008A79E6">
      <w:pPr>
        <w:spacing w:line="240" w:lineRule="auto"/>
        <w:rPr>
          <w:lang w:eastAsia="zh-TW"/>
        </w:rPr>
      </w:pPr>
    </w:p>
    <w:sectPr w:rsidR="00024FE5" w:rsidRPr="00DC15C8" w:rsidSect="00117774">
      <w:pgSz w:w="11920" w:h="16840"/>
      <w:pgMar w:top="993" w:right="1020" w:bottom="1276" w:left="102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5535" w:rsidRDefault="00B65535" w:rsidP="00881F60">
      <w:pPr>
        <w:spacing w:after="0" w:line="240" w:lineRule="auto"/>
      </w:pPr>
      <w:r>
        <w:separator/>
      </w:r>
    </w:p>
  </w:endnote>
  <w:endnote w:type="continuationSeparator" w:id="0">
    <w:p w:rsidR="00B65535" w:rsidRDefault="00B65535" w:rsidP="00881F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5535" w:rsidRDefault="00B65535" w:rsidP="00881F60">
      <w:pPr>
        <w:spacing w:after="0" w:line="240" w:lineRule="auto"/>
      </w:pPr>
      <w:r>
        <w:separator/>
      </w:r>
    </w:p>
  </w:footnote>
  <w:footnote w:type="continuationSeparator" w:id="0">
    <w:p w:rsidR="00B65535" w:rsidRDefault="00B65535" w:rsidP="00881F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52BBA"/>
    <w:multiLevelType w:val="hybridMultilevel"/>
    <w:tmpl w:val="366EA5B6"/>
    <w:lvl w:ilvl="0" w:tplc="86B65730">
      <w:start w:val="1"/>
      <w:numFmt w:val="taiwaneseCountingThousand"/>
      <w:lvlText w:val="(%1)"/>
      <w:lvlJc w:val="left"/>
      <w:pPr>
        <w:ind w:left="975" w:hanging="480"/>
      </w:pPr>
      <w:rPr>
        <w:rFonts w:hint="default"/>
      </w:rPr>
    </w:lvl>
    <w:lvl w:ilvl="1" w:tplc="04090019" w:tentative="1">
      <w:start w:val="1"/>
      <w:numFmt w:val="ideographTraditional"/>
      <w:lvlText w:val="%2、"/>
      <w:lvlJc w:val="left"/>
      <w:pPr>
        <w:ind w:left="1455" w:hanging="480"/>
      </w:pPr>
    </w:lvl>
    <w:lvl w:ilvl="2" w:tplc="0409001B" w:tentative="1">
      <w:start w:val="1"/>
      <w:numFmt w:val="lowerRoman"/>
      <w:lvlText w:val="%3."/>
      <w:lvlJc w:val="right"/>
      <w:pPr>
        <w:ind w:left="1935" w:hanging="480"/>
      </w:pPr>
    </w:lvl>
    <w:lvl w:ilvl="3" w:tplc="0409000F" w:tentative="1">
      <w:start w:val="1"/>
      <w:numFmt w:val="decimal"/>
      <w:lvlText w:val="%4."/>
      <w:lvlJc w:val="left"/>
      <w:pPr>
        <w:ind w:left="2415" w:hanging="480"/>
      </w:pPr>
    </w:lvl>
    <w:lvl w:ilvl="4" w:tplc="04090019" w:tentative="1">
      <w:start w:val="1"/>
      <w:numFmt w:val="ideographTraditional"/>
      <w:lvlText w:val="%5、"/>
      <w:lvlJc w:val="left"/>
      <w:pPr>
        <w:ind w:left="2895" w:hanging="480"/>
      </w:pPr>
    </w:lvl>
    <w:lvl w:ilvl="5" w:tplc="0409001B" w:tentative="1">
      <w:start w:val="1"/>
      <w:numFmt w:val="lowerRoman"/>
      <w:lvlText w:val="%6."/>
      <w:lvlJc w:val="right"/>
      <w:pPr>
        <w:ind w:left="3375" w:hanging="480"/>
      </w:pPr>
    </w:lvl>
    <w:lvl w:ilvl="6" w:tplc="0409000F" w:tentative="1">
      <w:start w:val="1"/>
      <w:numFmt w:val="decimal"/>
      <w:lvlText w:val="%7."/>
      <w:lvlJc w:val="left"/>
      <w:pPr>
        <w:ind w:left="3855" w:hanging="480"/>
      </w:pPr>
    </w:lvl>
    <w:lvl w:ilvl="7" w:tplc="04090019" w:tentative="1">
      <w:start w:val="1"/>
      <w:numFmt w:val="ideographTraditional"/>
      <w:lvlText w:val="%8、"/>
      <w:lvlJc w:val="left"/>
      <w:pPr>
        <w:ind w:left="4335" w:hanging="480"/>
      </w:pPr>
    </w:lvl>
    <w:lvl w:ilvl="8" w:tplc="0409001B" w:tentative="1">
      <w:start w:val="1"/>
      <w:numFmt w:val="lowerRoman"/>
      <w:lvlText w:val="%9."/>
      <w:lvlJc w:val="right"/>
      <w:pPr>
        <w:ind w:left="4815" w:hanging="480"/>
      </w:pPr>
    </w:lvl>
  </w:abstractNum>
  <w:abstractNum w:abstractNumId="1">
    <w:nsid w:val="099E1D09"/>
    <w:multiLevelType w:val="hybridMultilevel"/>
    <w:tmpl w:val="FD28A248"/>
    <w:lvl w:ilvl="0" w:tplc="41B2CB70">
      <w:start w:val="1"/>
      <w:numFmt w:val="taiwaneseCountingThousand"/>
      <w:lvlText w:val="(%1)"/>
      <w:lvlJc w:val="left"/>
      <w:pPr>
        <w:ind w:left="990" w:hanging="510"/>
      </w:pPr>
      <w:rPr>
        <w:rFonts w:hint="default"/>
        <w:color w:val="FF0000"/>
        <w:u w:val="single"/>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nsid w:val="1311382B"/>
    <w:multiLevelType w:val="hybridMultilevel"/>
    <w:tmpl w:val="5DDC1B86"/>
    <w:lvl w:ilvl="0" w:tplc="04090015">
      <w:start w:val="9"/>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DAF7A71"/>
    <w:multiLevelType w:val="hybridMultilevel"/>
    <w:tmpl w:val="6CFCA1C0"/>
    <w:lvl w:ilvl="0" w:tplc="B874E03A">
      <w:start w:val="1"/>
      <w:numFmt w:val="taiwaneseCountingThousand"/>
      <w:lvlText w:val="%1、"/>
      <w:lvlJc w:val="left"/>
      <w:pPr>
        <w:tabs>
          <w:tab w:val="num" w:pos="480"/>
        </w:tabs>
        <w:ind w:left="480" w:hanging="480"/>
      </w:pPr>
      <w:rPr>
        <w:rFonts w:ascii="標楷體" w:eastAsia="標楷體" w:hAnsi="標楷體" w:cs="Times New Roman"/>
        <w:b w:val="0"/>
        <w:color w:val="auto"/>
        <w:u w:val="none"/>
      </w:rPr>
    </w:lvl>
    <w:lvl w:ilvl="1" w:tplc="875086FE">
      <w:start w:val="1"/>
      <w:numFmt w:val="taiwaneseCountingThousand"/>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53453B46"/>
    <w:multiLevelType w:val="hybridMultilevel"/>
    <w:tmpl w:val="659EF906"/>
    <w:lvl w:ilvl="0" w:tplc="E222D73C">
      <w:start w:val="1"/>
      <w:numFmt w:val="taiwaneseCountingThousand"/>
      <w:lvlText w:val="(%1)"/>
      <w:lvlJc w:val="left"/>
      <w:pPr>
        <w:ind w:left="975" w:hanging="480"/>
      </w:pPr>
      <w:rPr>
        <w:rFonts w:hint="eastAsia"/>
      </w:rPr>
    </w:lvl>
    <w:lvl w:ilvl="1" w:tplc="04090019" w:tentative="1">
      <w:start w:val="1"/>
      <w:numFmt w:val="ideographTraditional"/>
      <w:lvlText w:val="%2、"/>
      <w:lvlJc w:val="left"/>
      <w:pPr>
        <w:ind w:left="1455" w:hanging="480"/>
      </w:pPr>
    </w:lvl>
    <w:lvl w:ilvl="2" w:tplc="0409001B" w:tentative="1">
      <w:start w:val="1"/>
      <w:numFmt w:val="lowerRoman"/>
      <w:lvlText w:val="%3."/>
      <w:lvlJc w:val="right"/>
      <w:pPr>
        <w:ind w:left="1935" w:hanging="480"/>
      </w:pPr>
    </w:lvl>
    <w:lvl w:ilvl="3" w:tplc="0409000F" w:tentative="1">
      <w:start w:val="1"/>
      <w:numFmt w:val="decimal"/>
      <w:lvlText w:val="%4."/>
      <w:lvlJc w:val="left"/>
      <w:pPr>
        <w:ind w:left="2415" w:hanging="480"/>
      </w:pPr>
    </w:lvl>
    <w:lvl w:ilvl="4" w:tplc="04090019" w:tentative="1">
      <w:start w:val="1"/>
      <w:numFmt w:val="ideographTraditional"/>
      <w:lvlText w:val="%5、"/>
      <w:lvlJc w:val="left"/>
      <w:pPr>
        <w:ind w:left="2895" w:hanging="480"/>
      </w:pPr>
    </w:lvl>
    <w:lvl w:ilvl="5" w:tplc="0409001B" w:tentative="1">
      <w:start w:val="1"/>
      <w:numFmt w:val="lowerRoman"/>
      <w:lvlText w:val="%6."/>
      <w:lvlJc w:val="right"/>
      <w:pPr>
        <w:ind w:left="3375" w:hanging="480"/>
      </w:pPr>
    </w:lvl>
    <w:lvl w:ilvl="6" w:tplc="0409000F" w:tentative="1">
      <w:start w:val="1"/>
      <w:numFmt w:val="decimal"/>
      <w:lvlText w:val="%7."/>
      <w:lvlJc w:val="left"/>
      <w:pPr>
        <w:ind w:left="3855" w:hanging="480"/>
      </w:pPr>
    </w:lvl>
    <w:lvl w:ilvl="7" w:tplc="04090019" w:tentative="1">
      <w:start w:val="1"/>
      <w:numFmt w:val="ideographTraditional"/>
      <w:lvlText w:val="%8、"/>
      <w:lvlJc w:val="left"/>
      <w:pPr>
        <w:ind w:left="4335" w:hanging="480"/>
      </w:pPr>
    </w:lvl>
    <w:lvl w:ilvl="8" w:tplc="0409001B" w:tentative="1">
      <w:start w:val="1"/>
      <w:numFmt w:val="lowerRoman"/>
      <w:lvlText w:val="%9."/>
      <w:lvlJc w:val="right"/>
      <w:pPr>
        <w:ind w:left="4815" w:hanging="480"/>
      </w:pPr>
    </w:lvl>
  </w:abstractNum>
  <w:abstractNum w:abstractNumId="5">
    <w:nsid w:val="6267593D"/>
    <w:multiLevelType w:val="hybridMultilevel"/>
    <w:tmpl w:val="FC30642A"/>
    <w:lvl w:ilvl="0" w:tplc="DB12BFE2">
      <w:start w:val="6"/>
      <w:numFmt w:val="taiwaneseCountingThousand"/>
      <w:lvlText w:val="（%1）"/>
      <w:lvlJc w:val="left"/>
      <w:pPr>
        <w:ind w:left="870" w:hanging="765"/>
      </w:pPr>
      <w:rPr>
        <w:rFonts w:ascii="新細明體" w:hAnsi="新細明體" w:hint="default"/>
        <w:b/>
        <w:color w:val="FF0000"/>
        <w:u w:val="single"/>
      </w:rPr>
    </w:lvl>
    <w:lvl w:ilvl="1" w:tplc="04090019" w:tentative="1">
      <w:start w:val="1"/>
      <w:numFmt w:val="ideographTraditional"/>
      <w:lvlText w:val="%2、"/>
      <w:lvlJc w:val="left"/>
      <w:pPr>
        <w:ind w:left="1065" w:hanging="480"/>
      </w:pPr>
    </w:lvl>
    <w:lvl w:ilvl="2" w:tplc="0409001B" w:tentative="1">
      <w:start w:val="1"/>
      <w:numFmt w:val="lowerRoman"/>
      <w:lvlText w:val="%3."/>
      <w:lvlJc w:val="right"/>
      <w:pPr>
        <w:ind w:left="1545" w:hanging="480"/>
      </w:pPr>
    </w:lvl>
    <w:lvl w:ilvl="3" w:tplc="0409000F" w:tentative="1">
      <w:start w:val="1"/>
      <w:numFmt w:val="decimal"/>
      <w:lvlText w:val="%4."/>
      <w:lvlJc w:val="left"/>
      <w:pPr>
        <w:ind w:left="2025" w:hanging="480"/>
      </w:pPr>
    </w:lvl>
    <w:lvl w:ilvl="4" w:tplc="04090019" w:tentative="1">
      <w:start w:val="1"/>
      <w:numFmt w:val="ideographTraditional"/>
      <w:lvlText w:val="%5、"/>
      <w:lvlJc w:val="left"/>
      <w:pPr>
        <w:ind w:left="2505" w:hanging="480"/>
      </w:pPr>
    </w:lvl>
    <w:lvl w:ilvl="5" w:tplc="0409001B" w:tentative="1">
      <w:start w:val="1"/>
      <w:numFmt w:val="lowerRoman"/>
      <w:lvlText w:val="%6."/>
      <w:lvlJc w:val="right"/>
      <w:pPr>
        <w:ind w:left="2985" w:hanging="480"/>
      </w:pPr>
    </w:lvl>
    <w:lvl w:ilvl="6" w:tplc="0409000F" w:tentative="1">
      <w:start w:val="1"/>
      <w:numFmt w:val="decimal"/>
      <w:lvlText w:val="%7."/>
      <w:lvlJc w:val="left"/>
      <w:pPr>
        <w:ind w:left="3465" w:hanging="480"/>
      </w:pPr>
    </w:lvl>
    <w:lvl w:ilvl="7" w:tplc="04090019" w:tentative="1">
      <w:start w:val="1"/>
      <w:numFmt w:val="ideographTraditional"/>
      <w:lvlText w:val="%8、"/>
      <w:lvlJc w:val="left"/>
      <w:pPr>
        <w:ind w:left="3945" w:hanging="480"/>
      </w:pPr>
    </w:lvl>
    <w:lvl w:ilvl="8" w:tplc="0409001B" w:tentative="1">
      <w:start w:val="1"/>
      <w:numFmt w:val="lowerRoman"/>
      <w:lvlText w:val="%9."/>
      <w:lvlJc w:val="right"/>
      <w:pPr>
        <w:ind w:left="4425" w:hanging="480"/>
      </w:pPr>
    </w:lvl>
  </w:abstractNum>
  <w:abstractNum w:abstractNumId="6">
    <w:nsid w:val="6C83332C"/>
    <w:multiLevelType w:val="hybridMultilevel"/>
    <w:tmpl w:val="97A2CF1C"/>
    <w:lvl w:ilvl="0" w:tplc="8222D1A8">
      <w:start w:val="1"/>
      <w:numFmt w:val="taiwaneseCountingThousand"/>
      <w:suff w:val="space"/>
      <w:lvlText w:val="(%1)"/>
      <w:lvlJc w:val="left"/>
      <w:pPr>
        <w:ind w:left="227" w:hanging="227"/>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num w:numId="1">
    <w:abstractNumId w:val="3"/>
  </w:num>
  <w:num w:numId="2">
    <w:abstractNumId w:val="5"/>
  </w:num>
  <w:num w:numId="3">
    <w:abstractNumId w:val="6"/>
  </w:num>
  <w:num w:numId="4">
    <w:abstractNumId w:val="2"/>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613C"/>
    <w:rsid w:val="000078AB"/>
    <w:rsid w:val="00007A9E"/>
    <w:rsid w:val="00024FE5"/>
    <w:rsid w:val="000756B2"/>
    <w:rsid w:val="000B085B"/>
    <w:rsid w:val="000D4F39"/>
    <w:rsid w:val="00117774"/>
    <w:rsid w:val="00170B14"/>
    <w:rsid w:val="001930D5"/>
    <w:rsid w:val="00201227"/>
    <w:rsid w:val="002232A2"/>
    <w:rsid w:val="00231912"/>
    <w:rsid w:val="00282CD5"/>
    <w:rsid w:val="00296C01"/>
    <w:rsid w:val="002E1A07"/>
    <w:rsid w:val="00386DBA"/>
    <w:rsid w:val="00394457"/>
    <w:rsid w:val="003C0B01"/>
    <w:rsid w:val="0040111E"/>
    <w:rsid w:val="00412E1A"/>
    <w:rsid w:val="00427C86"/>
    <w:rsid w:val="00436F0E"/>
    <w:rsid w:val="0044606E"/>
    <w:rsid w:val="004F720D"/>
    <w:rsid w:val="00531973"/>
    <w:rsid w:val="005F01CD"/>
    <w:rsid w:val="005F2B84"/>
    <w:rsid w:val="00647FCF"/>
    <w:rsid w:val="00654F31"/>
    <w:rsid w:val="0067593E"/>
    <w:rsid w:val="006975F3"/>
    <w:rsid w:val="006B1761"/>
    <w:rsid w:val="006D7ADB"/>
    <w:rsid w:val="006F0295"/>
    <w:rsid w:val="00763AF9"/>
    <w:rsid w:val="007A4F08"/>
    <w:rsid w:val="007E381C"/>
    <w:rsid w:val="00827EA8"/>
    <w:rsid w:val="00881F60"/>
    <w:rsid w:val="008821D4"/>
    <w:rsid w:val="008A79E6"/>
    <w:rsid w:val="008B5CE2"/>
    <w:rsid w:val="008E33F1"/>
    <w:rsid w:val="008F6216"/>
    <w:rsid w:val="0091613C"/>
    <w:rsid w:val="0095279A"/>
    <w:rsid w:val="00996EBE"/>
    <w:rsid w:val="009B6F75"/>
    <w:rsid w:val="00A67116"/>
    <w:rsid w:val="00A862CF"/>
    <w:rsid w:val="00A95402"/>
    <w:rsid w:val="00B03FE1"/>
    <w:rsid w:val="00B05F44"/>
    <w:rsid w:val="00B116F8"/>
    <w:rsid w:val="00B526C1"/>
    <w:rsid w:val="00B65535"/>
    <w:rsid w:val="00C12440"/>
    <w:rsid w:val="00C37DA0"/>
    <w:rsid w:val="00C95D45"/>
    <w:rsid w:val="00CE012F"/>
    <w:rsid w:val="00CE3995"/>
    <w:rsid w:val="00CE42EB"/>
    <w:rsid w:val="00CE552C"/>
    <w:rsid w:val="00D05568"/>
    <w:rsid w:val="00D45E4E"/>
    <w:rsid w:val="00D60D84"/>
    <w:rsid w:val="00D649D7"/>
    <w:rsid w:val="00D86F3A"/>
    <w:rsid w:val="00DC15C8"/>
    <w:rsid w:val="00DC628D"/>
    <w:rsid w:val="00E04517"/>
    <w:rsid w:val="00E23478"/>
    <w:rsid w:val="00E32843"/>
    <w:rsid w:val="00E70CA3"/>
    <w:rsid w:val="00EB0F6F"/>
    <w:rsid w:val="00EE6131"/>
    <w:rsid w:val="00EF678A"/>
    <w:rsid w:val="00F24F0F"/>
    <w:rsid w:val="00FB550E"/>
    <w:rsid w:val="00FF6C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新細明體" w:eastAsia="新細明體" w:hAnsi="新細明體" w:cs="Times New Roman"/>
        <w:b/>
        <w:sz w:val="28"/>
        <w:szCs w:val="28"/>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613C"/>
    <w:pPr>
      <w:widowControl w:val="0"/>
      <w:spacing w:after="200" w:line="276" w:lineRule="auto"/>
    </w:pPr>
    <w:rPr>
      <w:rFonts w:ascii="Calibri" w:hAnsi="Calibri"/>
      <w:b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81F60"/>
    <w:pPr>
      <w:tabs>
        <w:tab w:val="center" w:pos="4153"/>
        <w:tab w:val="right" w:pos="8306"/>
      </w:tabs>
      <w:snapToGrid w:val="0"/>
    </w:pPr>
    <w:rPr>
      <w:sz w:val="20"/>
      <w:szCs w:val="20"/>
    </w:rPr>
  </w:style>
  <w:style w:type="character" w:customStyle="1" w:styleId="a4">
    <w:name w:val="頁首 字元"/>
    <w:basedOn w:val="a0"/>
    <w:link w:val="a3"/>
    <w:uiPriority w:val="99"/>
    <w:rsid w:val="00881F60"/>
    <w:rPr>
      <w:rFonts w:ascii="Calibri" w:hAnsi="Calibri"/>
      <w:b w:val="0"/>
      <w:sz w:val="20"/>
      <w:szCs w:val="20"/>
      <w:lang w:eastAsia="en-US"/>
    </w:rPr>
  </w:style>
  <w:style w:type="paragraph" w:styleId="a5">
    <w:name w:val="footer"/>
    <w:basedOn w:val="a"/>
    <w:link w:val="a6"/>
    <w:uiPriority w:val="99"/>
    <w:unhideWhenUsed/>
    <w:rsid w:val="00881F60"/>
    <w:pPr>
      <w:tabs>
        <w:tab w:val="center" w:pos="4153"/>
        <w:tab w:val="right" w:pos="8306"/>
      </w:tabs>
      <w:snapToGrid w:val="0"/>
    </w:pPr>
    <w:rPr>
      <w:sz w:val="20"/>
      <w:szCs w:val="20"/>
    </w:rPr>
  </w:style>
  <w:style w:type="character" w:customStyle="1" w:styleId="a6">
    <w:name w:val="頁尾 字元"/>
    <w:basedOn w:val="a0"/>
    <w:link w:val="a5"/>
    <w:uiPriority w:val="99"/>
    <w:rsid w:val="00881F60"/>
    <w:rPr>
      <w:rFonts w:ascii="Calibri" w:hAnsi="Calibri"/>
      <w:b w:val="0"/>
      <w:sz w:val="20"/>
      <w:szCs w:val="20"/>
      <w:lang w:eastAsia="en-US"/>
    </w:rPr>
  </w:style>
  <w:style w:type="paragraph" w:styleId="a7">
    <w:name w:val="Balloon Text"/>
    <w:basedOn w:val="a"/>
    <w:link w:val="a8"/>
    <w:uiPriority w:val="99"/>
    <w:semiHidden/>
    <w:unhideWhenUsed/>
    <w:rsid w:val="006B1761"/>
    <w:pPr>
      <w:spacing w:after="0" w:line="240" w:lineRule="auto"/>
    </w:pPr>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6B1761"/>
    <w:rPr>
      <w:rFonts w:asciiTheme="majorHAnsi" w:eastAsiaTheme="majorEastAsia" w:hAnsiTheme="majorHAnsi" w:cstheme="majorBidi"/>
      <w:b w:val="0"/>
      <w:sz w:val="18"/>
      <w:szCs w:val="18"/>
      <w:lang w:eastAsia="en-US"/>
    </w:rPr>
  </w:style>
  <w:style w:type="paragraph" w:styleId="a9">
    <w:name w:val="List Paragraph"/>
    <w:basedOn w:val="a"/>
    <w:uiPriority w:val="34"/>
    <w:qFormat/>
    <w:rsid w:val="000B085B"/>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新細明體" w:eastAsia="新細明體" w:hAnsi="新細明體" w:cs="Times New Roman"/>
        <w:b/>
        <w:sz w:val="28"/>
        <w:szCs w:val="28"/>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613C"/>
    <w:pPr>
      <w:widowControl w:val="0"/>
      <w:spacing w:after="200" w:line="276" w:lineRule="auto"/>
    </w:pPr>
    <w:rPr>
      <w:rFonts w:ascii="Calibri" w:hAnsi="Calibri"/>
      <w:b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81F60"/>
    <w:pPr>
      <w:tabs>
        <w:tab w:val="center" w:pos="4153"/>
        <w:tab w:val="right" w:pos="8306"/>
      </w:tabs>
      <w:snapToGrid w:val="0"/>
    </w:pPr>
    <w:rPr>
      <w:sz w:val="20"/>
      <w:szCs w:val="20"/>
    </w:rPr>
  </w:style>
  <w:style w:type="character" w:customStyle="1" w:styleId="a4">
    <w:name w:val="頁首 字元"/>
    <w:basedOn w:val="a0"/>
    <w:link w:val="a3"/>
    <w:uiPriority w:val="99"/>
    <w:rsid w:val="00881F60"/>
    <w:rPr>
      <w:rFonts w:ascii="Calibri" w:hAnsi="Calibri"/>
      <w:b w:val="0"/>
      <w:sz w:val="20"/>
      <w:szCs w:val="20"/>
      <w:lang w:eastAsia="en-US"/>
    </w:rPr>
  </w:style>
  <w:style w:type="paragraph" w:styleId="a5">
    <w:name w:val="footer"/>
    <w:basedOn w:val="a"/>
    <w:link w:val="a6"/>
    <w:uiPriority w:val="99"/>
    <w:unhideWhenUsed/>
    <w:rsid w:val="00881F60"/>
    <w:pPr>
      <w:tabs>
        <w:tab w:val="center" w:pos="4153"/>
        <w:tab w:val="right" w:pos="8306"/>
      </w:tabs>
      <w:snapToGrid w:val="0"/>
    </w:pPr>
    <w:rPr>
      <w:sz w:val="20"/>
      <w:szCs w:val="20"/>
    </w:rPr>
  </w:style>
  <w:style w:type="character" w:customStyle="1" w:styleId="a6">
    <w:name w:val="頁尾 字元"/>
    <w:basedOn w:val="a0"/>
    <w:link w:val="a5"/>
    <w:uiPriority w:val="99"/>
    <w:rsid w:val="00881F60"/>
    <w:rPr>
      <w:rFonts w:ascii="Calibri" w:hAnsi="Calibri"/>
      <w:b w:val="0"/>
      <w:sz w:val="20"/>
      <w:szCs w:val="20"/>
      <w:lang w:eastAsia="en-US"/>
    </w:rPr>
  </w:style>
  <w:style w:type="paragraph" w:styleId="a7">
    <w:name w:val="Balloon Text"/>
    <w:basedOn w:val="a"/>
    <w:link w:val="a8"/>
    <w:uiPriority w:val="99"/>
    <w:semiHidden/>
    <w:unhideWhenUsed/>
    <w:rsid w:val="006B1761"/>
    <w:pPr>
      <w:spacing w:after="0" w:line="240" w:lineRule="auto"/>
    </w:pPr>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6B1761"/>
    <w:rPr>
      <w:rFonts w:asciiTheme="majorHAnsi" w:eastAsiaTheme="majorEastAsia" w:hAnsiTheme="majorHAnsi" w:cstheme="majorBidi"/>
      <w:b w:val="0"/>
      <w:sz w:val="18"/>
      <w:szCs w:val="18"/>
      <w:lang w:eastAsia="en-US"/>
    </w:rPr>
  </w:style>
  <w:style w:type="paragraph" w:styleId="a9">
    <w:name w:val="List Paragraph"/>
    <w:basedOn w:val="a"/>
    <w:uiPriority w:val="34"/>
    <w:qFormat/>
    <w:rsid w:val="000B085B"/>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B26D3-1591-4ED4-8DF5-8CD60BBF5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410</TotalTime>
  <Pages>4</Pages>
  <Words>754</Words>
  <Characters>4302</Characters>
  <Application>Microsoft Office Word</Application>
  <DocSecurity>0</DocSecurity>
  <Lines>35</Lines>
  <Paragraphs>10</Paragraphs>
  <ScaleCrop>false</ScaleCrop>
  <Company/>
  <LinksUpToDate>false</LinksUpToDate>
  <CharactersWithSpaces>5046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win7</cp:lastModifiedBy>
  <cp:revision>22</cp:revision>
  <cp:lastPrinted>2019-09-25T02:36:00Z</cp:lastPrinted>
  <dcterms:created xsi:type="dcterms:W3CDTF">2017-04-25T07:40:00Z</dcterms:created>
  <dcterms:modified xsi:type="dcterms:W3CDTF">2020-06-08T08:01:00Z</dcterms:modified>
</cp:coreProperties>
</file>