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77B" w:rsidRPr="00504C31" w:rsidRDefault="000A0A17" w:rsidP="00A941C8">
      <w:pPr>
        <w:adjustRightInd w:val="0"/>
        <w:snapToGrid w:val="0"/>
        <w:jc w:val="center"/>
        <w:rPr>
          <w:rFonts w:ascii="標楷體" w:eastAsia="標楷體" w:hAnsi="標楷體"/>
          <w:b/>
          <w:color w:val="000000"/>
          <w:kern w:val="0"/>
          <w:sz w:val="26"/>
          <w:szCs w:val="26"/>
        </w:rPr>
      </w:pPr>
      <w:r>
        <w:rPr>
          <w:rFonts w:ascii="標楷體" w:eastAsia="標楷體" w:hAnsi="標楷體" w:hint="eastAsia"/>
          <w:b/>
          <w:noProof/>
          <w:color w:val="000000"/>
          <w:kern w:val="0"/>
          <w:sz w:val="26"/>
          <w:szCs w:val="26"/>
        </w:rPr>
        <mc:AlternateContent>
          <mc:Choice Requires="wps">
            <w:drawing>
              <wp:anchor distT="0" distB="0" distL="114300" distR="114300" simplePos="0" relativeHeight="251659264" behindDoc="0" locked="0" layoutInCell="1" allowOverlap="1">
                <wp:simplePos x="0" y="0"/>
                <wp:positionH relativeFrom="column">
                  <wp:posOffset>5366310</wp:posOffset>
                </wp:positionH>
                <wp:positionV relativeFrom="paragraph">
                  <wp:posOffset>-570586</wp:posOffset>
                </wp:positionV>
                <wp:extent cx="650722" cy="307239"/>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650722" cy="3072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A0A17" w:rsidRDefault="000A0A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422.55pt;margin-top:-44.95pt;width:51.25pt;height:24.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" fillcolor="white [3201]" stroked="f" strokeweight=".5pt">
                <v:textbox>
                  <w:txbxContent>
                    <w:p w:rsidR="000A0A17" w:rsidRDefault="000A0A17">
                      <w:bookmarkStart w:id="1" w:name="_GoBack"/>
                      <w:bookmarkEnd w:id="1"/>
                    </w:p>
                  </w:txbxContent>
                </v:textbox>
              </v:shape>
            </w:pict>
          </mc:Fallback>
        </mc:AlternateContent>
      </w:r>
      <w:r w:rsidR="0044077B" w:rsidRPr="00504C31">
        <w:rPr>
          <w:rFonts w:ascii="標楷體" w:eastAsia="標楷體" w:hAnsi="標楷體" w:hint="eastAsia"/>
          <w:b/>
          <w:color w:val="000000"/>
          <w:kern w:val="0"/>
          <w:sz w:val="26"/>
          <w:szCs w:val="26"/>
        </w:rPr>
        <w:t>國立</w:t>
      </w:r>
      <w:r w:rsidR="00934466">
        <w:rPr>
          <w:rFonts w:ascii="標楷體" w:eastAsia="標楷體" w:hAnsi="標楷體" w:hint="eastAsia"/>
          <w:b/>
          <w:color w:val="000000"/>
          <w:kern w:val="0"/>
          <w:sz w:val="26"/>
          <w:szCs w:val="26"/>
        </w:rPr>
        <w:t>嘉義</w:t>
      </w:r>
      <w:r w:rsidR="0044077B" w:rsidRPr="00504C31">
        <w:rPr>
          <w:rFonts w:ascii="標楷體" w:eastAsia="標楷體" w:hAnsi="標楷體" w:hint="eastAsia"/>
          <w:b/>
          <w:color w:val="000000"/>
          <w:kern w:val="0"/>
          <w:sz w:val="26"/>
          <w:szCs w:val="26"/>
        </w:rPr>
        <w:t>大學</w:t>
      </w:r>
      <w:r w:rsidR="00934466">
        <w:rPr>
          <w:rFonts w:ascii="標楷體" w:eastAsia="標楷體" w:hAnsi="標楷體" w:hint="eastAsia"/>
          <w:b/>
          <w:color w:val="000000"/>
          <w:kern w:val="0"/>
          <w:sz w:val="26"/>
          <w:szCs w:val="26"/>
        </w:rPr>
        <w:t>師範學院體育與健康休閒</w:t>
      </w:r>
      <w:r w:rsidR="0044077B" w:rsidRPr="00504C31">
        <w:rPr>
          <w:rFonts w:ascii="標楷體" w:eastAsia="標楷體" w:hAnsi="標楷體" w:hint="eastAsia"/>
          <w:b/>
          <w:color w:val="000000"/>
          <w:kern w:val="0"/>
          <w:sz w:val="26"/>
          <w:szCs w:val="26"/>
        </w:rPr>
        <w:t>學系</w:t>
      </w:r>
      <w:r w:rsidR="0044077B" w:rsidRPr="00504C31">
        <w:rPr>
          <w:rFonts w:ascii="標楷體" w:eastAsia="標楷體" w:hAnsi="標楷體" w:hint="eastAsia"/>
          <w:b/>
          <w:color w:val="000000"/>
          <w:sz w:val="26"/>
          <w:szCs w:val="26"/>
        </w:rPr>
        <w:t>師資培育</w:t>
      </w:r>
      <w:proofErr w:type="gramStart"/>
      <w:r w:rsidR="0044077B" w:rsidRPr="00504C31">
        <w:rPr>
          <w:rFonts w:ascii="標楷體" w:eastAsia="標楷體" w:hAnsi="標楷體" w:hint="eastAsia"/>
          <w:b/>
          <w:color w:val="000000"/>
          <w:sz w:val="26"/>
          <w:szCs w:val="26"/>
        </w:rPr>
        <w:t>生修習暨</w:t>
      </w:r>
      <w:proofErr w:type="gramEnd"/>
      <w:r w:rsidR="0044077B" w:rsidRPr="00504C31">
        <w:rPr>
          <w:rFonts w:ascii="標楷體" w:eastAsia="標楷體" w:hAnsi="標楷體" w:hint="eastAsia"/>
          <w:b/>
          <w:color w:val="000000"/>
          <w:kern w:val="0"/>
          <w:sz w:val="26"/>
          <w:szCs w:val="26"/>
        </w:rPr>
        <w:t>輔導作業要點</w:t>
      </w:r>
    </w:p>
    <w:p w:rsidR="0044077B" w:rsidRDefault="0044077B" w:rsidP="00A941C8">
      <w:pPr>
        <w:adjustRightInd w:val="0"/>
        <w:snapToGrid w:val="0"/>
        <w:jc w:val="right"/>
        <w:rPr>
          <w:rFonts w:ascii="標楷體" w:eastAsia="標楷體" w:hAnsi="標楷體"/>
          <w:color w:val="000000"/>
          <w:kern w:val="0"/>
          <w:sz w:val="16"/>
          <w:szCs w:val="16"/>
        </w:rPr>
      </w:pPr>
      <w:r w:rsidRPr="00504C31">
        <w:rPr>
          <w:rFonts w:ascii="標楷體" w:eastAsia="標楷體" w:hAnsi="標楷體"/>
          <w:color w:val="000000"/>
          <w:kern w:val="0"/>
          <w:sz w:val="16"/>
          <w:szCs w:val="16"/>
        </w:rPr>
        <w:t>10</w:t>
      </w:r>
      <w:r w:rsidR="00934466">
        <w:rPr>
          <w:rFonts w:ascii="標楷體" w:eastAsia="標楷體" w:hAnsi="標楷體" w:hint="eastAsia"/>
          <w:color w:val="000000"/>
          <w:kern w:val="0"/>
          <w:sz w:val="16"/>
          <w:szCs w:val="16"/>
        </w:rPr>
        <w:t>2</w:t>
      </w:r>
      <w:r w:rsidRPr="00504C31">
        <w:rPr>
          <w:rFonts w:ascii="標楷體" w:eastAsia="標楷體" w:hAnsi="標楷體" w:hint="eastAsia"/>
          <w:color w:val="000000"/>
          <w:kern w:val="0"/>
          <w:sz w:val="16"/>
          <w:szCs w:val="16"/>
        </w:rPr>
        <w:t>年</w:t>
      </w:r>
      <w:r w:rsidR="00934466">
        <w:rPr>
          <w:rFonts w:ascii="標楷體" w:eastAsia="標楷體" w:hAnsi="標楷體" w:hint="eastAsia"/>
          <w:color w:val="000000"/>
          <w:kern w:val="0"/>
          <w:sz w:val="16"/>
          <w:szCs w:val="16"/>
        </w:rPr>
        <w:t>9</w:t>
      </w:r>
      <w:r w:rsidRPr="00504C31">
        <w:rPr>
          <w:rFonts w:ascii="標楷體" w:eastAsia="標楷體" w:hAnsi="標楷體" w:hint="eastAsia"/>
          <w:color w:val="000000"/>
          <w:kern w:val="0"/>
          <w:sz w:val="16"/>
          <w:szCs w:val="16"/>
        </w:rPr>
        <w:t>月</w:t>
      </w:r>
      <w:r w:rsidR="00934466">
        <w:rPr>
          <w:rFonts w:ascii="標楷體" w:eastAsia="標楷體" w:hAnsi="標楷體" w:hint="eastAsia"/>
          <w:color w:val="000000"/>
          <w:kern w:val="0"/>
          <w:sz w:val="16"/>
          <w:szCs w:val="16"/>
        </w:rPr>
        <w:t>18</w:t>
      </w:r>
      <w:r w:rsidRPr="00504C31">
        <w:rPr>
          <w:rFonts w:ascii="標楷體" w:eastAsia="標楷體" w:hAnsi="標楷體" w:hint="eastAsia"/>
          <w:color w:val="000000"/>
          <w:kern w:val="0"/>
          <w:sz w:val="16"/>
          <w:szCs w:val="16"/>
        </w:rPr>
        <w:t>日</w:t>
      </w:r>
      <w:r w:rsidRPr="00504C31">
        <w:rPr>
          <w:rFonts w:ascii="標楷體" w:eastAsia="標楷體" w:hAnsi="標楷體"/>
          <w:color w:val="000000"/>
          <w:kern w:val="0"/>
          <w:sz w:val="16"/>
          <w:szCs w:val="16"/>
        </w:rPr>
        <w:t xml:space="preserve"> 10</w:t>
      </w:r>
      <w:r w:rsidR="00934466">
        <w:rPr>
          <w:rFonts w:ascii="標楷體" w:eastAsia="標楷體" w:hAnsi="標楷體" w:hint="eastAsia"/>
          <w:color w:val="000000"/>
          <w:kern w:val="0"/>
          <w:sz w:val="16"/>
          <w:szCs w:val="16"/>
        </w:rPr>
        <w:t>2</w:t>
      </w:r>
      <w:r w:rsidRPr="00504C31">
        <w:rPr>
          <w:rFonts w:ascii="標楷體" w:eastAsia="標楷體" w:hAnsi="標楷體" w:hint="eastAsia"/>
          <w:color w:val="000000"/>
          <w:kern w:val="0"/>
          <w:sz w:val="16"/>
          <w:szCs w:val="16"/>
        </w:rPr>
        <w:t>學年度第</w:t>
      </w:r>
      <w:r w:rsidR="00934466">
        <w:rPr>
          <w:rFonts w:ascii="標楷體" w:eastAsia="標楷體" w:hAnsi="標楷體" w:hint="eastAsia"/>
          <w:color w:val="000000"/>
          <w:kern w:val="0"/>
          <w:sz w:val="16"/>
          <w:szCs w:val="16"/>
        </w:rPr>
        <w:t>1</w:t>
      </w:r>
      <w:r w:rsidRPr="00504C31">
        <w:rPr>
          <w:rFonts w:ascii="標楷體" w:eastAsia="標楷體" w:hAnsi="標楷體" w:hint="eastAsia"/>
          <w:color w:val="000000"/>
          <w:kern w:val="0"/>
          <w:sz w:val="16"/>
          <w:szCs w:val="16"/>
        </w:rPr>
        <w:t>學期第</w:t>
      </w:r>
      <w:r w:rsidR="00934466">
        <w:rPr>
          <w:rFonts w:ascii="標楷體" w:eastAsia="標楷體" w:hAnsi="標楷體" w:hint="eastAsia"/>
          <w:color w:val="000000"/>
          <w:kern w:val="0"/>
          <w:sz w:val="16"/>
          <w:szCs w:val="16"/>
        </w:rPr>
        <w:t>1</w:t>
      </w:r>
      <w:r w:rsidRPr="00504C31">
        <w:rPr>
          <w:rFonts w:ascii="標楷體" w:eastAsia="標楷體" w:hAnsi="標楷體" w:hint="eastAsia"/>
          <w:color w:val="000000"/>
          <w:kern w:val="0"/>
          <w:sz w:val="16"/>
          <w:szCs w:val="16"/>
        </w:rPr>
        <w:t>次系</w:t>
      </w:r>
      <w:proofErr w:type="gramStart"/>
      <w:r w:rsidRPr="00504C31">
        <w:rPr>
          <w:rFonts w:ascii="標楷體" w:eastAsia="標楷體" w:hAnsi="標楷體" w:hint="eastAsia"/>
          <w:color w:val="000000"/>
          <w:kern w:val="0"/>
          <w:sz w:val="16"/>
          <w:szCs w:val="16"/>
        </w:rPr>
        <w:t>務</w:t>
      </w:r>
      <w:proofErr w:type="gramEnd"/>
      <w:r w:rsidRPr="00504C31">
        <w:rPr>
          <w:rFonts w:ascii="標楷體" w:eastAsia="標楷體" w:hAnsi="標楷體" w:hint="eastAsia"/>
          <w:color w:val="000000"/>
          <w:kern w:val="0"/>
          <w:sz w:val="16"/>
          <w:szCs w:val="16"/>
        </w:rPr>
        <w:t>會議通過</w:t>
      </w:r>
    </w:p>
    <w:p w:rsidR="004C792F" w:rsidRDefault="004C792F" w:rsidP="00A941C8">
      <w:pPr>
        <w:adjustRightInd w:val="0"/>
        <w:snapToGrid w:val="0"/>
        <w:jc w:val="right"/>
        <w:rPr>
          <w:rFonts w:ascii="標楷體" w:eastAsia="標楷體" w:hAnsi="標楷體"/>
          <w:color w:val="000000"/>
          <w:kern w:val="0"/>
          <w:sz w:val="16"/>
          <w:szCs w:val="16"/>
        </w:rPr>
      </w:pPr>
      <w:r>
        <w:rPr>
          <w:rFonts w:ascii="標楷體" w:eastAsia="標楷體" w:hAnsi="標楷體" w:hint="eastAsia"/>
          <w:color w:val="000000"/>
          <w:kern w:val="0"/>
          <w:sz w:val="16"/>
          <w:szCs w:val="16"/>
        </w:rPr>
        <w:t>103年5月14日102學年度</w:t>
      </w:r>
      <w:r w:rsidR="007052D9">
        <w:rPr>
          <w:rFonts w:ascii="標楷體" w:eastAsia="標楷體" w:hAnsi="標楷體" w:hint="eastAsia"/>
          <w:color w:val="000000"/>
          <w:kern w:val="0"/>
          <w:sz w:val="16"/>
          <w:szCs w:val="16"/>
        </w:rPr>
        <w:t>第2學期</w:t>
      </w:r>
      <w:r>
        <w:rPr>
          <w:rFonts w:ascii="標楷體" w:eastAsia="標楷體" w:hAnsi="標楷體" w:hint="eastAsia"/>
          <w:color w:val="000000"/>
          <w:kern w:val="0"/>
          <w:sz w:val="16"/>
          <w:szCs w:val="16"/>
        </w:rPr>
        <w:t>第3次系</w:t>
      </w:r>
      <w:proofErr w:type="gramStart"/>
      <w:r>
        <w:rPr>
          <w:rFonts w:ascii="標楷體" w:eastAsia="標楷體" w:hAnsi="標楷體" w:hint="eastAsia"/>
          <w:color w:val="000000"/>
          <w:kern w:val="0"/>
          <w:sz w:val="16"/>
          <w:szCs w:val="16"/>
        </w:rPr>
        <w:t>務</w:t>
      </w:r>
      <w:proofErr w:type="gramEnd"/>
      <w:r>
        <w:rPr>
          <w:rFonts w:ascii="標楷體" w:eastAsia="標楷體" w:hAnsi="標楷體" w:hint="eastAsia"/>
          <w:color w:val="000000"/>
          <w:kern w:val="0"/>
          <w:sz w:val="16"/>
          <w:szCs w:val="16"/>
        </w:rPr>
        <w:t>會議通過</w:t>
      </w:r>
    </w:p>
    <w:p w:rsidR="00BE70C5" w:rsidRDefault="00BE70C5" w:rsidP="00A941C8">
      <w:pPr>
        <w:adjustRightInd w:val="0"/>
        <w:snapToGrid w:val="0"/>
        <w:jc w:val="right"/>
        <w:rPr>
          <w:rFonts w:ascii="標楷體" w:eastAsia="標楷體" w:hAnsi="標楷體"/>
          <w:color w:val="000000"/>
          <w:kern w:val="0"/>
          <w:sz w:val="16"/>
          <w:szCs w:val="16"/>
        </w:rPr>
      </w:pPr>
      <w:r>
        <w:rPr>
          <w:rFonts w:ascii="標楷體" w:eastAsia="標楷體" w:hAnsi="標楷體" w:hint="eastAsia"/>
          <w:color w:val="000000"/>
          <w:kern w:val="0"/>
          <w:sz w:val="16"/>
          <w:szCs w:val="16"/>
        </w:rPr>
        <w:t>104年1月21日103學年度</w:t>
      </w:r>
      <w:r w:rsidR="007052D9">
        <w:rPr>
          <w:rFonts w:ascii="標楷體" w:eastAsia="標楷體" w:hAnsi="標楷體" w:hint="eastAsia"/>
          <w:color w:val="000000"/>
          <w:kern w:val="0"/>
          <w:sz w:val="16"/>
          <w:szCs w:val="16"/>
        </w:rPr>
        <w:t>第1學期</w:t>
      </w:r>
      <w:r>
        <w:rPr>
          <w:rFonts w:ascii="標楷體" w:eastAsia="標楷體" w:hAnsi="標楷體" w:hint="eastAsia"/>
          <w:color w:val="000000"/>
          <w:kern w:val="0"/>
          <w:sz w:val="16"/>
          <w:szCs w:val="16"/>
        </w:rPr>
        <w:t>第5次系</w:t>
      </w:r>
      <w:proofErr w:type="gramStart"/>
      <w:r>
        <w:rPr>
          <w:rFonts w:ascii="標楷體" w:eastAsia="標楷體" w:hAnsi="標楷體" w:hint="eastAsia"/>
          <w:color w:val="000000"/>
          <w:kern w:val="0"/>
          <w:sz w:val="16"/>
          <w:szCs w:val="16"/>
        </w:rPr>
        <w:t>務</w:t>
      </w:r>
      <w:proofErr w:type="gramEnd"/>
      <w:r>
        <w:rPr>
          <w:rFonts w:ascii="標楷體" w:eastAsia="標楷體" w:hAnsi="標楷體" w:hint="eastAsia"/>
          <w:color w:val="000000"/>
          <w:kern w:val="0"/>
          <w:sz w:val="16"/>
          <w:szCs w:val="16"/>
        </w:rPr>
        <w:t>會議通過</w:t>
      </w:r>
    </w:p>
    <w:p w:rsidR="007052D9" w:rsidRPr="00504C31" w:rsidRDefault="007052D9" w:rsidP="00A941C8">
      <w:pPr>
        <w:adjustRightInd w:val="0"/>
        <w:snapToGrid w:val="0"/>
        <w:jc w:val="right"/>
        <w:rPr>
          <w:rFonts w:ascii="標楷體" w:eastAsia="標楷體" w:hAnsi="標楷體"/>
          <w:color w:val="000000"/>
          <w:kern w:val="0"/>
          <w:sz w:val="16"/>
          <w:szCs w:val="16"/>
        </w:rPr>
      </w:pPr>
      <w:r>
        <w:rPr>
          <w:rFonts w:ascii="標楷體" w:eastAsia="標楷體" w:hAnsi="標楷體" w:hint="eastAsia"/>
          <w:color w:val="000000"/>
          <w:kern w:val="0"/>
          <w:sz w:val="16"/>
          <w:szCs w:val="16"/>
        </w:rPr>
        <w:t>104年6月16日103學年度第2學期第5次系</w:t>
      </w:r>
      <w:proofErr w:type="gramStart"/>
      <w:r>
        <w:rPr>
          <w:rFonts w:ascii="標楷體" w:eastAsia="標楷體" w:hAnsi="標楷體" w:hint="eastAsia"/>
          <w:color w:val="000000"/>
          <w:kern w:val="0"/>
          <w:sz w:val="16"/>
          <w:szCs w:val="16"/>
        </w:rPr>
        <w:t>務</w:t>
      </w:r>
      <w:proofErr w:type="gramEnd"/>
      <w:r>
        <w:rPr>
          <w:rFonts w:ascii="標楷體" w:eastAsia="標楷體" w:hAnsi="標楷體" w:hint="eastAsia"/>
          <w:color w:val="000000"/>
          <w:kern w:val="0"/>
          <w:sz w:val="16"/>
          <w:szCs w:val="16"/>
        </w:rPr>
        <w:t>會議通過</w:t>
      </w:r>
    </w:p>
    <w:p w:rsidR="0044077B" w:rsidRDefault="0040221E" w:rsidP="0040221E">
      <w:pPr>
        <w:wordWrap w:val="0"/>
        <w:adjustRightInd w:val="0"/>
        <w:snapToGrid w:val="0"/>
        <w:jc w:val="right"/>
        <w:rPr>
          <w:rFonts w:ascii="標楷體" w:eastAsia="標楷體" w:hAnsi="標楷體"/>
          <w:color w:val="000000"/>
          <w:kern w:val="0"/>
          <w:sz w:val="16"/>
          <w:szCs w:val="16"/>
        </w:rPr>
      </w:pPr>
      <w:r w:rsidRPr="0040221E">
        <w:rPr>
          <w:rFonts w:ascii="標楷體" w:eastAsia="標楷體" w:hAnsi="標楷體" w:hint="eastAsia"/>
          <w:color w:val="000000"/>
          <w:kern w:val="0"/>
          <w:sz w:val="16"/>
          <w:szCs w:val="16"/>
        </w:rPr>
        <w:t>105年9月7月105學年度第1學期第1次系</w:t>
      </w:r>
      <w:proofErr w:type="gramStart"/>
      <w:r w:rsidRPr="0040221E">
        <w:rPr>
          <w:rFonts w:ascii="標楷體" w:eastAsia="標楷體" w:hAnsi="標楷體" w:hint="eastAsia"/>
          <w:color w:val="000000"/>
          <w:kern w:val="0"/>
          <w:sz w:val="16"/>
          <w:szCs w:val="16"/>
        </w:rPr>
        <w:t>務</w:t>
      </w:r>
      <w:proofErr w:type="gramEnd"/>
      <w:r w:rsidRPr="0040221E">
        <w:rPr>
          <w:rFonts w:ascii="標楷體" w:eastAsia="標楷體" w:hAnsi="標楷體" w:hint="eastAsia"/>
          <w:color w:val="000000"/>
          <w:kern w:val="0"/>
          <w:sz w:val="16"/>
          <w:szCs w:val="16"/>
        </w:rPr>
        <w:t>會議</w:t>
      </w:r>
      <w:r w:rsidR="00484B2A">
        <w:rPr>
          <w:rFonts w:ascii="標楷體" w:eastAsia="標楷體" w:hAnsi="標楷體" w:hint="eastAsia"/>
          <w:color w:val="000000"/>
          <w:kern w:val="0"/>
          <w:sz w:val="16"/>
          <w:szCs w:val="16"/>
        </w:rPr>
        <w:t>通過</w:t>
      </w:r>
    </w:p>
    <w:p w:rsidR="00E92D67" w:rsidRPr="00E92D67" w:rsidRDefault="00E92D67" w:rsidP="00E92D67">
      <w:pPr>
        <w:adjustRightInd w:val="0"/>
        <w:snapToGrid w:val="0"/>
        <w:jc w:val="right"/>
        <w:rPr>
          <w:rFonts w:ascii="標楷體" w:eastAsia="標楷體" w:hAnsi="標楷體"/>
          <w:color w:val="000000"/>
          <w:kern w:val="0"/>
          <w:sz w:val="16"/>
          <w:szCs w:val="16"/>
        </w:rPr>
      </w:pPr>
      <w:r>
        <w:rPr>
          <w:rFonts w:ascii="標楷體" w:eastAsia="標楷體" w:hAnsi="標楷體" w:hint="eastAsia"/>
          <w:color w:val="000000"/>
          <w:kern w:val="0"/>
          <w:sz w:val="16"/>
          <w:szCs w:val="16"/>
        </w:rPr>
        <w:t>108年3月13日107學年度第2學期第1次系</w:t>
      </w:r>
      <w:proofErr w:type="gramStart"/>
      <w:r>
        <w:rPr>
          <w:rFonts w:ascii="標楷體" w:eastAsia="標楷體" w:hAnsi="標楷體" w:hint="eastAsia"/>
          <w:color w:val="000000"/>
          <w:kern w:val="0"/>
          <w:sz w:val="16"/>
          <w:szCs w:val="16"/>
        </w:rPr>
        <w:t>務</w:t>
      </w:r>
      <w:proofErr w:type="gramEnd"/>
      <w:r>
        <w:rPr>
          <w:rFonts w:ascii="標楷體" w:eastAsia="標楷體" w:hAnsi="標楷體" w:hint="eastAsia"/>
          <w:color w:val="000000"/>
          <w:kern w:val="0"/>
          <w:sz w:val="16"/>
          <w:szCs w:val="16"/>
        </w:rPr>
        <w:t>會議通</w:t>
      </w:r>
    </w:p>
    <w:p w:rsidR="0044077B" w:rsidRPr="00BF2A0B" w:rsidRDefault="0044077B" w:rsidP="00504C31">
      <w:pPr>
        <w:adjustRightInd w:val="0"/>
        <w:snapToGrid w:val="0"/>
        <w:spacing w:line="276" w:lineRule="auto"/>
        <w:ind w:left="475" w:hangingChars="198" w:hanging="475"/>
        <w:rPr>
          <w:rFonts w:ascii="標楷體" w:eastAsia="標楷體" w:hAnsi="標楷體"/>
          <w:color w:val="000000"/>
          <w:szCs w:val="24"/>
        </w:rPr>
      </w:pPr>
      <w:r w:rsidRPr="00BF2A0B">
        <w:rPr>
          <w:rFonts w:ascii="標楷體" w:eastAsia="標楷體" w:hAnsi="標楷體" w:hint="eastAsia"/>
          <w:color w:val="000000"/>
          <w:szCs w:val="24"/>
        </w:rPr>
        <w:t>一、國立</w:t>
      </w:r>
      <w:r w:rsidR="00934466">
        <w:rPr>
          <w:rFonts w:ascii="標楷體" w:eastAsia="標楷體" w:hAnsi="標楷體" w:hint="eastAsia"/>
          <w:color w:val="000000"/>
          <w:szCs w:val="24"/>
        </w:rPr>
        <w:t>嘉義</w:t>
      </w:r>
      <w:r w:rsidRPr="00BF2A0B">
        <w:rPr>
          <w:rFonts w:ascii="標楷體" w:eastAsia="標楷體" w:hAnsi="標楷體" w:hint="eastAsia"/>
          <w:color w:val="000000"/>
          <w:szCs w:val="24"/>
        </w:rPr>
        <w:t>大學</w:t>
      </w:r>
      <w:r w:rsidR="00934466">
        <w:rPr>
          <w:rFonts w:ascii="標楷體" w:eastAsia="標楷體" w:hAnsi="標楷體" w:hint="eastAsia"/>
          <w:color w:val="000000"/>
          <w:szCs w:val="24"/>
        </w:rPr>
        <w:t>師範學院體育與健康休閒學</w:t>
      </w:r>
      <w:r w:rsidRPr="00BF2A0B">
        <w:rPr>
          <w:rFonts w:ascii="標楷體" w:eastAsia="標楷體" w:hAnsi="標楷體" w:hint="eastAsia"/>
          <w:color w:val="000000"/>
          <w:szCs w:val="24"/>
        </w:rPr>
        <w:t>系</w:t>
      </w:r>
      <w:r w:rsidRPr="00BF2A0B">
        <w:rPr>
          <w:rFonts w:ascii="標楷體" w:eastAsia="標楷體" w:hAnsi="標楷體"/>
          <w:color w:val="000000"/>
          <w:szCs w:val="24"/>
        </w:rPr>
        <w:t>(</w:t>
      </w:r>
      <w:r w:rsidRPr="00BF2A0B">
        <w:rPr>
          <w:rFonts w:ascii="標楷體" w:eastAsia="標楷體" w:hAnsi="標楷體" w:hint="eastAsia"/>
          <w:color w:val="000000"/>
          <w:szCs w:val="24"/>
        </w:rPr>
        <w:t>以下簡稱本學系</w:t>
      </w:r>
      <w:r w:rsidRPr="00BF2A0B">
        <w:rPr>
          <w:rFonts w:ascii="標楷體" w:eastAsia="標楷體" w:hAnsi="標楷體"/>
          <w:color w:val="000000"/>
          <w:szCs w:val="24"/>
        </w:rPr>
        <w:t>)</w:t>
      </w:r>
      <w:r w:rsidRPr="00BF2A0B">
        <w:rPr>
          <w:rFonts w:ascii="標楷體" w:eastAsia="標楷體" w:hAnsi="標楷體" w:hint="eastAsia"/>
          <w:color w:val="000000"/>
          <w:szCs w:val="24"/>
        </w:rPr>
        <w:t>，為提升師資培育生</w:t>
      </w:r>
      <w:r w:rsidRPr="00BF2A0B">
        <w:rPr>
          <w:rFonts w:ascii="標楷體" w:eastAsia="標楷體" w:hAnsi="標楷體"/>
          <w:color w:val="000000"/>
          <w:szCs w:val="24"/>
        </w:rPr>
        <w:t>(</w:t>
      </w:r>
      <w:r w:rsidRPr="00BF2A0B">
        <w:rPr>
          <w:rFonts w:ascii="標楷體" w:eastAsia="標楷體" w:hAnsi="標楷體" w:hint="eastAsia"/>
          <w:color w:val="000000"/>
          <w:szCs w:val="24"/>
        </w:rPr>
        <w:t>以下簡稱師資生</w:t>
      </w:r>
      <w:r w:rsidRPr="00BF2A0B">
        <w:rPr>
          <w:rFonts w:ascii="標楷體" w:eastAsia="標楷體" w:hAnsi="標楷體"/>
          <w:color w:val="000000"/>
          <w:szCs w:val="24"/>
        </w:rPr>
        <w:t>)</w:t>
      </w:r>
      <w:r w:rsidRPr="00BF2A0B">
        <w:rPr>
          <w:rFonts w:ascii="標楷體" w:eastAsia="標楷體" w:hAnsi="標楷體" w:hint="eastAsia"/>
          <w:color w:val="000000"/>
          <w:szCs w:val="24"/>
        </w:rPr>
        <w:t>素質，保障畢業後師資生師資品質，特依據</w:t>
      </w:r>
      <w:r w:rsidR="00FB1840" w:rsidRPr="00FB1840">
        <w:rPr>
          <w:rFonts w:ascii="標楷體" w:eastAsia="標楷體" w:hAnsi="標楷體" w:hint="eastAsia"/>
        </w:rPr>
        <w:t>「</w:t>
      </w:r>
      <w:r w:rsidR="00E611AD">
        <w:rPr>
          <w:rFonts w:ascii="標楷體" w:eastAsia="標楷體" w:hAnsi="標楷體" w:hint="eastAsia"/>
        </w:rPr>
        <w:t>中華</w:t>
      </w:r>
      <w:r w:rsidR="00FB1840" w:rsidRPr="00FB1840">
        <w:rPr>
          <w:rFonts w:ascii="標楷體" w:eastAsia="標楷體" w:hAnsi="標楷體" w:hint="eastAsia"/>
        </w:rPr>
        <w:t>民國</w:t>
      </w:r>
      <w:r w:rsidR="00FB1840" w:rsidRPr="00FB1840">
        <w:rPr>
          <w:rFonts w:ascii="標楷體" w:eastAsia="標楷體" w:hAnsi="標楷體"/>
        </w:rPr>
        <w:t>100</w:t>
      </w:r>
      <w:r w:rsidR="00FB1840" w:rsidRPr="00FB1840">
        <w:rPr>
          <w:rFonts w:ascii="標楷體" w:eastAsia="標楷體" w:hAnsi="標楷體" w:hint="eastAsia"/>
        </w:rPr>
        <w:t>年</w:t>
      </w:r>
      <w:r w:rsidR="00FB1840" w:rsidRPr="00FB1840">
        <w:rPr>
          <w:rFonts w:ascii="標楷體" w:eastAsia="標楷體" w:hAnsi="標楷體"/>
        </w:rPr>
        <w:t>10</w:t>
      </w:r>
      <w:r w:rsidR="00FB1840" w:rsidRPr="00FB1840">
        <w:rPr>
          <w:rFonts w:ascii="標楷體" w:eastAsia="標楷體" w:hAnsi="標楷體" w:hint="eastAsia"/>
        </w:rPr>
        <w:t>月</w:t>
      </w:r>
      <w:r w:rsidR="00FB1840" w:rsidRPr="00FB1840">
        <w:rPr>
          <w:rFonts w:ascii="標楷體" w:eastAsia="標楷體" w:hAnsi="標楷體"/>
        </w:rPr>
        <w:t>12</w:t>
      </w:r>
      <w:r w:rsidR="00FB1840" w:rsidRPr="00FB1840">
        <w:rPr>
          <w:rFonts w:ascii="標楷體" w:eastAsia="標楷體" w:hAnsi="標楷體" w:hint="eastAsia"/>
        </w:rPr>
        <w:t>日教育部</w:t>
      </w:r>
      <w:proofErr w:type="gramStart"/>
      <w:r w:rsidR="00FB1840" w:rsidRPr="00FB1840">
        <w:rPr>
          <w:rFonts w:ascii="標楷體" w:eastAsia="標楷體" w:hAnsi="標楷體" w:hint="eastAsia"/>
        </w:rPr>
        <w:t>臺</w:t>
      </w:r>
      <w:proofErr w:type="gramEnd"/>
      <w:r w:rsidR="00FB1840" w:rsidRPr="00FB1840">
        <w:rPr>
          <w:rFonts w:ascii="標楷體" w:eastAsia="標楷體" w:hAnsi="標楷體" w:hint="eastAsia"/>
        </w:rPr>
        <w:t>中（二）字第</w:t>
      </w:r>
      <w:r w:rsidR="00FB1840" w:rsidRPr="00FB1840">
        <w:rPr>
          <w:rFonts w:ascii="標楷體" w:eastAsia="標楷體" w:hAnsi="標楷體"/>
        </w:rPr>
        <w:t>1000184454</w:t>
      </w:r>
      <w:r w:rsidR="00FB1840" w:rsidRPr="00FB1840">
        <w:rPr>
          <w:rFonts w:ascii="標楷體" w:eastAsia="標楷體" w:hAnsi="標楷體" w:hint="eastAsia"/>
        </w:rPr>
        <w:t>號函」及</w:t>
      </w:r>
      <w:r w:rsidRPr="00FB1840">
        <w:rPr>
          <w:rFonts w:ascii="標楷體" w:eastAsia="標楷體" w:hAnsi="標楷體" w:hint="eastAsia"/>
          <w:color w:val="000000"/>
          <w:szCs w:val="24"/>
        </w:rPr>
        <w:t>「</w:t>
      </w:r>
      <w:r w:rsidR="00E611AD">
        <w:rPr>
          <w:rFonts w:ascii="標楷體" w:eastAsia="標楷體" w:hAnsi="標楷體" w:hint="eastAsia"/>
          <w:color w:val="000000"/>
          <w:szCs w:val="24"/>
        </w:rPr>
        <w:t>中華</w:t>
      </w:r>
      <w:r w:rsidRPr="00FB1840">
        <w:rPr>
          <w:rFonts w:ascii="標楷體" w:eastAsia="標楷體" w:hAnsi="標楷體" w:hint="eastAsia"/>
          <w:color w:val="000000"/>
          <w:szCs w:val="24"/>
        </w:rPr>
        <w:t>民國</w:t>
      </w:r>
      <w:r w:rsidRPr="00FB1840">
        <w:rPr>
          <w:rFonts w:ascii="標楷體" w:eastAsia="標楷體" w:hAnsi="標楷體"/>
          <w:color w:val="000000"/>
          <w:szCs w:val="24"/>
        </w:rPr>
        <w:t>102</w:t>
      </w:r>
      <w:r w:rsidRPr="00FB1840">
        <w:rPr>
          <w:rFonts w:ascii="標楷體" w:eastAsia="標楷體" w:hAnsi="標楷體" w:hint="eastAsia"/>
          <w:color w:val="000000"/>
          <w:szCs w:val="24"/>
        </w:rPr>
        <w:t>年</w:t>
      </w:r>
      <w:r w:rsidRPr="00FB1840">
        <w:rPr>
          <w:rFonts w:ascii="標楷體" w:eastAsia="標楷體" w:hAnsi="標楷體"/>
          <w:color w:val="000000"/>
          <w:szCs w:val="24"/>
        </w:rPr>
        <w:t>01</w:t>
      </w:r>
      <w:r w:rsidRPr="00FB1840">
        <w:rPr>
          <w:rFonts w:ascii="標楷體" w:eastAsia="標楷體" w:hAnsi="標楷體" w:hint="eastAsia"/>
          <w:color w:val="000000"/>
          <w:szCs w:val="24"/>
        </w:rPr>
        <w:t>月</w:t>
      </w:r>
      <w:r w:rsidRPr="00FB1840">
        <w:rPr>
          <w:rFonts w:ascii="標楷體" w:eastAsia="標楷體" w:hAnsi="標楷體"/>
          <w:color w:val="000000"/>
          <w:szCs w:val="24"/>
        </w:rPr>
        <w:t>24</w:t>
      </w:r>
      <w:r w:rsidRPr="00FB1840">
        <w:rPr>
          <w:rFonts w:ascii="標楷體" w:eastAsia="標楷體" w:hAnsi="標楷體" w:hint="eastAsia"/>
          <w:color w:val="000000"/>
          <w:szCs w:val="24"/>
        </w:rPr>
        <w:t>日教育部</w:t>
      </w:r>
      <w:proofErr w:type="gramStart"/>
      <w:r w:rsidRPr="00FB1840">
        <w:rPr>
          <w:rFonts w:ascii="標楷體" w:eastAsia="標楷體" w:hAnsi="標楷體" w:hint="eastAsia"/>
          <w:color w:val="000000"/>
          <w:szCs w:val="24"/>
        </w:rPr>
        <w:t>臺</w:t>
      </w:r>
      <w:proofErr w:type="gramEnd"/>
      <w:r w:rsidRPr="00FB1840">
        <w:rPr>
          <w:rFonts w:ascii="標楷體" w:eastAsia="標楷體" w:hAnsi="標楷體" w:hint="eastAsia"/>
          <w:color w:val="000000"/>
          <w:szCs w:val="24"/>
        </w:rPr>
        <w:t>教師（二）字第</w:t>
      </w:r>
      <w:r w:rsidRPr="00FB1840">
        <w:rPr>
          <w:rFonts w:ascii="標楷體" w:eastAsia="標楷體" w:hAnsi="標楷體"/>
          <w:color w:val="000000"/>
          <w:szCs w:val="24"/>
        </w:rPr>
        <w:t>1020014473B</w:t>
      </w:r>
      <w:r w:rsidRPr="00FB1840">
        <w:rPr>
          <w:rFonts w:ascii="標楷體" w:eastAsia="標楷體" w:hAnsi="標楷體" w:hint="eastAsia"/>
          <w:color w:val="000000"/>
          <w:szCs w:val="24"/>
        </w:rPr>
        <w:t>號函」之規定</w:t>
      </w:r>
      <w:r w:rsidRPr="00BF2A0B">
        <w:rPr>
          <w:rFonts w:ascii="標楷體" w:eastAsia="標楷體" w:hAnsi="標楷體" w:hint="eastAsia"/>
          <w:color w:val="000000"/>
          <w:szCs w:val="24"/>
        </w:rPr>
        <w:t>，訂定「</w:t>
      </w:r>
      <w:r w:rsidR="00934466">
        <w:rPr>
          <w:rFonts w:ascii="標楷體" w:eastAsia="標楷體" w:hAnsi="標楷體" w:hint="eastAsia"/>
          <w:color w:val="000000"/>
          <w:szCs w:val="24"/>
        </w:rPr>
        <w:t>國立嘉義大學師範學院體育與健康休閒學系</w:t>
      </w:r>
      <w:r w:rsidRPr="00BF2A0B">
        <w:rPr>
          <w:rFonts w:ascii="標楷體" w:eastAsia="標楷體" w:hAnsi="標楷體" w:hint="eastAsia"/>
          <w:color w:val="000000"/>
          <w:szCs w:val="24"/>
        </w:rPr>
        <w:t>師資培育</w:t>
      </w:r>
      <w:proofErr w:type="gramStart"/>
      <w:r w:rsidRPr="00BF2A0B">
        <w:rPr>
          <w:rFonts w:ascii="標楷體" w:eastAsia="標楷體" w:hAnsi="標楷體" w:hint="eastAsia"/>
          <w:color w:val="000000"/>
          <w:szCs w:val="24"/>
        </w:rPr>
        <w:t>生修習暨</w:t>
      </w:r>
      <w:proofErr w:type="gramEnd"/>
      <w:r w:rsidRPr="00BF2A0B">
        <w:rPr>
          <w:rFonts w:ascii="標楷體" w:eastAsia="標楷體" w:hAnsi="標楷體" w:hint="eastAsia"/>
          <w:color w:val="000000"/>
          <w:szCs w:val="24"/>
        </w:rPr>
        <w:t>輔導作業要點」</w:t>
      </w:r>
      <w:r w:rsidRPr="00BF2A0B">
        <w:rPr>
          <w:rFonts w:ascii="標楷體" w:eastAsia="標楷體" w:hAnsi="標楷體"/>
          <w:color w:val="000000"/>
          <w:szCs w:val="24"/>
        </w:rPr>
        <w:t>(</w:t>
      </w:r>
      <w:r w:rsidRPr="00BF2A0B">
        <w:rPr>
          <w:rFonts w:ascii="標楷體" w:eastAsia="標楷體" w:hAnsi="標楷體" w:hint="eastAsia"/>
          <w:color w:val="000000"/>
          <w:szCs w:val="24"/>
        </w:rPr>
        <w:t>以下簡稱本要點</w:t>
      </w:r>
      <w:r w:rsidRPr="00BF2A0B">
        <w:rPr>
          <w:rFonts w:ascii="標楷體" w:eastAsia="標楷體" w:hAnsi="標楷體"/>
          <w:color w:val="000000"/>
          <w:szCs w:val="24"/>
        </w:rPr>
        <w:t>)</w:t>
      </w:r>
      <w:r w:rsidRPr="00BF2A0B">
        <w:rPr>
          <w:rFonts w:ascii="標楷體" w:eastAsia="標楷體" w:hAnsi="標楷體" w:hint="eastAsia"/>
          <w:color w:val="000000"/>
          <w:szCs w:val="24"/>
        </w:rPr>
        <w:t>。</w:t>
      </w:r>
    </w:p>
    <w:p w:rsidR="00506F89" w:rsidRDefault="0044077B" w:rsidP="00FD4DED">
      <w:pPr>
        <w:adjustRightInd w:val="0"/>
        <w:snapToGrid w:val="0"/>
        <w:spacing w:line="276" w:lineRule="auto"/>
        <w:ind w:left="475" w:hangingChars="198" w:hanging="475"/>
        <w:rPr>
          <w:rFonts w:ascii="標楷體" w:eastAsia="標楷體" w:hAnsi="標楷體"/>
          <w:kern w:val="0"/>
        </w:rPr>
      </w:pPr>
      <w:r w:rsidRPr="00BF2A0B">
        <w:rPr>
          <w:rFonts w:ascii="標楷體" w:eastAsia="標楷體" w:hAnsi="標楷體" w:hint="eastAsia"/>
          <w:color w:val="000000"/>
          <w:szCs w:val="24"/>
        </w:rPr>
        <w:t>二、</w:t>
      </w:r>
      <w:r w:rsidRPr="00FD4DED">
        <w:rPr>
          <w:rFonts w:ascii="標楷體" w:eastAsia="標楷體" w:hAnsi="標楷體" w:hint="eastAsia"/>
          <w:color w:val="000000"/>
          <w:szCs w:val="24"/>
        </w:rPr>
        <w:t>本要點所稱師資生，</w:t>
      </w:r>
      <w:r w:rsidR="00FD4DED" w:rsidRPr="00FD4DED">
        <w:rPr>
          <w:rFonts w:ascii="標楷體" w:eastAsia="標楷體" w:hAnsi="標楷體" w:hint="eastAsia"/>
        </w:rPr>
        <w:t>係指依師資培育法等相關規定，為本學系修讀師資職前教育課程之學生</w:t>
      </w:r>
      <w:r w:rsidR="00FD4DED" w:rsidRPr="00FD4DED">
        <w:rPr>
          <w:rFonts w:ascii="標楷體" w:eastAsia="標楷體" w:hAnsi="標楷體" w:hint="eastAsia"/>
          <w:kern w:val="0"/>
        </w:rPr>
        <w:t>，其入學資格及修業年限，</w:t>
      </w:r>
      <w:proofErr w:type="gramStart"/>
      <w:r w:rsidR="00FD4DED" w:rsidRPr="00FD4DED">
        <w:rPr>
          <w:rFonts w:ascii="標楷體" w:eastAsia="標楷體" w:hAnsi="標楷體" w:hint="eastAsia"/>
          <w:kern w:val="0"/>
        </w:rPr>
        <w:t>均依大學</w:t>
      </w:r>
      <w:proofErr w:type="gramEnd"/>
      <w:r w:rsidR="00FD4DED" w:rsidRPr="00FD4DED">
        <w:rPr>
          <w:rFonts w:ascii="標楷體" w:eastAsia="標楷體" w:hAnsi="標楷體" w:hint="eastAsia"/>
          <w:kern w:val="0"/>
        </w:rPr>
        <w:t>法之規定。</w:t>
      </w:r>
    </w:p>
    <w:p w:rsidR="00DC5A3A" w:rsidRDefault="0044077B" w:rsidP="00DC5A3A">
      <w:pPr>
        <w:adjustRightInd w:val="0"/>
        <w:snapToGrid w:val="0"/>
        <w:spacing w:line="276" w:lineRule="auto"/>
        <w:ind w:left="475" w:hangingChars="198" w:hanging="475"/>
        <w:rPr>
          <w:rFonts w:ascii="標楷體" w:eastAsia="標楷體" w:hAnsi="標楷體"/>
          <w:color w:val="000000"/>
          <w:szCs w:val="24"/>
        </w:rPr>
      </w:pPr>
      <w:r w:rsidRPr="00555527">
        <w:rPr>
          <w:rFonts w:ascii="標楷體" w:eastAsia="標楷體" w:hAnsi="標楷體" w:hint="eastAsia"/>
          <w:color w:val="000000"/>
          <w:szCs w:val="24"/>
        </w:rPr>
        <w:t>三、</w:t>
      </w:r>
      <w:r w:rsidR="007465B8" w:rsidRPr="00BF2A0B">
        <w:rPr>
          <w:rFonts w:ascii="標楷體" w:eastAsia="標楷體" w:hAnsi="標楷體" w:hint="eastAsia"/>
          <w:color w:val="000000"/>
          <w:szCs w:val="24"/>
        </w:rPr>
        <w:t>錄取名額：</w:t>
      </w:r>
      <w:r w:rsidR="007465B8" w:rsidRPr="00D01995">
        <w:rPr>
          <w:rFonts w:ascii="標楷體" w:eastAsia="標楷體" w:hAnsi="標楷體"/>
          <w:color w:val="000000"/>
          <w:szCs w:val="24"/>
        </w:rPr>
        <w:t>依據當</w:t>
      </w:r>
      <w:r w:rsidR="007465B8" w:rsidRPr="00D01995">
        <w:rPr>
          <w:rFonts w:ascii="標楷體" w:eastAsia="標楷體" w:hAnsi="標楷體" w:hint="eastAsia"/>
          <w:color w:val="000000"/>
          <w:szCs w:val="24"/>
        </w:rPr>
        <w:t>學</w:t>
      </w:r>
      <w:r w:rsidR="007465B8" w:rsidRPr="00D01995">
        <w:rPr>
          <w:rFonts w:ascii="標楷體" w:eastAsia="標楷體" w:hAnsi="標楷體"/>
          <w:color w:val="000000"/>
          <w:szCs w:val="24"/>
        </w:rPr>
        <w:t>年度</w:t>
      </w:r>
      <w:r w:rsidR="007465B8" w:rsidRPr="00D01995">
        <w:rPr>
          <w:rFonts w:ascii="標楷體" w:eastAsia="標楷體" w:hAnsi="標楷體" w:hint="eastAsia"/>
          <w:color w:val="000000"/>
          <w:szCs w:val="24"/>
        </w:rPr>
        <w:t>教育部核定</w:t>
      </w:r>
      <w:r w:rsidR="007465B8" w:rsidRPr="00D01995">
        <w:rPr>
          <w:rFonts w:ascii="標楷體" w:eastAsia="標楷體" w:hAnsi="標楷體"/>
          <w:color w:val="000000"/>
          <w:szCs w:val="24"/>
        </w:rPr>
        <w:t>本系師</w:t>
      </w:r>
      <w:r w:rsidR="007465B8" w:rsidRPr="00D01995">
        <w:rPr>
          <w:rFonts w:ascii="標楷體" w:eastAsia="標楷體" w:hAnsi="標楷體" w:hint="eastAsia"/>
          <w:color w:val="000000"/>
          <w:szCs w:val="24"/>
        </w:rPr>
        <w:t>資</w:t>
      </w:r>
      <w:r w:rsidR="007465B8" w:rsidRPr="00D01995">
        <w:rPr>
          <w:rFonts w:ascii="標楷體" w:eastAsia="標楷體" w:hAnsi="標楷體"/>
          <w:color w:val="000000"/>
          <w:szCs w:val="24"/>
        </w:rPr>
        <w:t>生名額</w:t>
      </w:r>
      <w:r w:rsidR="007465B8" w:rsidRPr="00D01995">
        <w:rPr>
          <w:rFonts w:ascii="標楷體" w:eastAsia="標楷體" w:hAnsi="標楷體" w:hint="eastAsia"/>
          <w:color w:val="000000"/>
          <w:szCs w:val="24"/>
        </w:rPr>
        <w:t>分配錄取</w:t>
      </w:r>
      <w:r w:rsidR="007465B8" w:rsidRPr="00D01995">
        <w:rPr>
          <w:rFonts w:ascii="標楷體" w:eastAsia="標楷體" w:hAnsi="標楷體"/>
          <w:color w:val="000000"/>
          <w:szCs w:val="24"/>
        </w:rPr>
        <w:t>。</w:t>
      </w:r>
    </w:p>
    <w:p w:rsidR="007465B8" w:rsidRPr="00E078AC" w:rsidRDefault="00DC5A3A" w:rsidP="00DC5A3A">
      <w:pPr>
        <w:adjustRightInd w:val="0"/>
        <w:snapToGrid w:val="0"/>
        <w:spacing w:line="276" w:lineRule="auto"/>
        <w:ind w:left="475" w:hangingChars="198" w:hanging="475"/>
        <w:rPr>
          <w:rFonts w:ascii="標楷體" w:eastAsia="標楷體" w:hAnsi="標楷體"/>
          <w:color w:val="000000"/>
          <w:szCs w:val="24"/>
        </w:rPr>
      </w:pPr>
      <w:r>
        <w:rPr>
          <w:rFonts w:ascii="標楷體" w:eastAsia="標楷體" w:hAnsi="標楷體" w:hint="eastAsia"/>
          <w:color w:val="000000"/>
          <w:szCs w:val="24"/>
        </w:rPr>
        <w:t>四、</w:t>
      </w:r>
      <w:r w:rsidR="00E078AC" w:rsidRPr="00E078AC">
        <w:rPr>
          <w:rFonts w:ascii="標楷體" w:eastAsia="標楷體" w:hAnsi="標楷體" w:hint="eastAsia"/>
          <w:color w:val="000000"/>
          <w:szCs w:val="24"/>
        </w:rPr>
        <w:t>本系大學部一年級新生</w:t>
      </w:r>
      <w:r w:rsidR="006C2058" w:rsidRPr="006C2058">
        <w:rPr>
          <w:rFonts w:ascii="標楷體" w:eastAsia="標楷體" w:hAnsi="標楷體" w:hint="eastAsia"/>
          <w:color w:val="000000"/>
          <w:szCs w:val="24"/>
        </w:rPr>
        <w:t>取得師資生</w:t>
      </w:r>
      <w:r w:rsidR="006C2058">
        <w:rPr>
          <w:rFonts w:ascii="標楷體" w:eastAsia="標楷體" w:hAnsi="標楷體" w:hint="eastAsia"/>
          <w:color w:val="000000"/>
          <w:szCs w:val="24"/>
        </w:rPr>
        <w:t>資格</w:t>
      </w:r>
      <w:r w:rsidR="00E078AC" w:rsidRPr="00E078AC">
        <w:rPr>
          <w:rFonts w:ascii="標楷體" w:eastAsia="標楷體" w:hAnsi="標楷體" w:hint="eastAsia"/>
          <w:color w:val="000000"/>
          <w:szCs w:val="24"/>
        </w:rPr>
        <w:t>，有以下</w:t>
      </w:r>
      <w:r w:rsidR="007052D9">
        <w:rPr>
          <w:rFonts w:ascii="標楷體" w:eastAsia="標楷體" w:hAnsi="標楷體" w:hint="eastAsia"/>
          <w:color w:val="000000"/>
          <w:szCs w:val="24"/>
        </w:rPr>
        <w:t>3</w:t>
      </w:r>
      <w:r w:rsidR="00E078AC" w:rsidRPr="00E078AC">
        <w:rPr>
          <w:rFonts w:ascii="標楷體" w:eastAsia="標楷體" w:hAnsi="標楷體" w:hint="eastAsia"/>
          <w:color w:val="000000"/>
          <w:szCs w:val="24"/>
        </w:rPr>
        <w:t>種方式</w:t>
      </w:r>
      <w:r w:rsidR="007465B8" w:rsidRPr="00E078AC">
        <w:rPr>
          <w:rFonts w:ascii="標楷體" w:eastAsia="標楷體" w:hAnsi="標楷體" w:hint="eastAsia"/>
          <w:color w:val="000000"/>
          <w:szCs w:val="24"/>
        </w:rPr>
        <w:t>：</w:t>
      </w:r>
    </w:p>
    <w:p w:rsidR="007052D9" w:rsidRDefault="007052D9" w:rsidP="007052D9">
      <w:pPr>
        <w:pStyle w:val="aa"/>
        <w:numPr>
          <w:ilvl w:val="0"/>
          <w:numId w:val="30"/>
        </w:numPr>
        <w:adjustRightInd w:val="0"/>
        <w:snapToGrid w:val="0"/>
        <w:spacing w:line="276" w:lineRule="auto"/>
        <w:ind w:leftChars="0"/>
        <w:rPr>
          <w:rFonts w:ascii="標楷體" w:eastAsia="標楷體" w:hAnsi="標楷體"/>
          <w:color w:val="000000"/>
          <w:szCs w:val="24"/>
        </w:rPr>
      </w:pPr>
      <w:r w:rsidRPr="00E078AC">
        <w:rPr>
          <w:rFonts w:ascii="標楷體" w:eastAsia="標楷體" w:hAnsi="標楷體" w:hint="eastAsia"/>
          <w:color w:val="000000"/>
          <w:szCs w:val="24"/>
        </w:rPr>
        <w:t>參加</w:t>
      </w:r>
      <w:r>
        <w:rPr>
          <w:rFonts w:ascii="標楷體" w:eastAsia="標楷體" w:hAnsi="標楷體" w:hint="eastAsia"/>
          <w:color w:val="000000"/>
          <w:szCs w:val="24"/>
        </w:rPr>
        <w:t>本</w:t>
      </w:r>
      <w:proofErr w:type="gramStart"/>
      <w:r>
        <w:rPr>
          <w:rFonts w:ascii="標楷體" w:eastAsia="標楷體" w:hAnsi="標楷體" w:hint="eastAsia"/>
          <w:color w:val="000000"/>
          <w:szCs w:val="24"/>
        </w:rPr>
        <w:t>系</w:t>
      </w:r>
      <w:r w:rsidRPr="00E078AC">
        <w:rPr>
          <w:rFonts w:ascii="標楷體" w:eastAsia="標楷體" w:hAnsi="標楷體" w:hint="eastAsia"/>
          <w:color w:val="000000"/>
          <w:szCs w:val="24"/>
        </w:rPr>
        <w:t>卓獎</w:t>
      </w:r>
      <w:proofErr w:type="gramEnd"/>
      <w:r w:rsidRPr="00E078AC">
        <w:rPr>
          <w:rFonts w:ascii="標楷體" w:eastAsia="標楷體" w:hAnsi="標楷體" w:hint="eastAsia"/>
          <w:color w:val="000000"/>
          <w:szCs w:val="24"/>
        </w:rPr>
        <w:t>生甄選。</w:t>
      </w:r>
    </w:p>
    <w:p w:rsidR="00E078AC" w:rsidRDefault="00CF49B3" w:rsidP="00E078AC">
      <w:pPr>
        <w:pStyle w:val="aa"/>
        <w:numPr>
          <w:ilvl w:val="0"/>
          <w:numId w:val="30"/>
        </w:numPr>
        <w:adjustRightInd w:val="0"/>
        <w:snapToGrid w:val="0"/>
        <w:spacing w:line="276" w:lineRule="auto"/>
        <w:ind w:leftChars="0"/>
        <w:rPr>
          <w:rFonts w:ascii="標楷體" w:eastAsia="標楷體" w:hAnsi="標楷體"/>
          <w:color w:val="000000"/>
          <w:szCs w:val="24"/>
        </w:rPr>
      </w:pPr>
      <w:r w:rsidRPr="00E078AC">
        <w:rPr>
          <w:rFonts w:ascii="標楷體" w:eastAsia="標楷體" w:hAnsi="標楷體" w:hint="eastAsia"/>
          <w:color w:val="000000"/>
          <w:szCs w:val="24"/>
        </w:rPr>
        <w:t>依中華民國100年5月10日教育部</w:t>
      </w:r>
      <w:proofErr w:type="gramStart"/>
      <w:r w:rsidRPr="00E078AC">
        <w:rPr>
          <w:rFonts w:ascii="標楷體" w:eastAsia="標楷體" w:hAnsi="標楷體" w:hint="eastAsia"/>
          <w:color w:val="000000"/>
          <w:szCs w:val="24"/>
        </w:rPr>
        <w:t>臺</w:t>
      </w:r>
      <w:proofErr w:type="gramEnd"/>
      <w:r w:rsidRPr="00E078AC">
        <w:rPr>
          <w:rFonts w:ascii="標楷體" w:eastAsia="標楷體" w:hAnsi="標楷體" w:hint="eastAsia"/>
          <w:color w:val="000000"/>
          <w:szCs w:val="24"/>
        </w:rPr>
        <w:t>中(二)字第1000079973號</w:t>
      </w:r>
      <w:r w:rsidR="009207CA" w:rsidRPr="00E078AC">
        <w:rPr>
          <w:rFonts w:ascii="標楷體" w:eastAsia="標楷體" w:hAnsi="標楷體" w:hint="eastAsia"/>
          <w:color w:val="000000"/>
          <w:szCs w:val="24"/>
        </w:rPr>
        <w:t>函及中華民國101年5月8日</w:t>
      </w:r>
      <w:proofErr w:type="gramStart"/>
      <w:r w:rsidR="009207CA" w:rsidRPr="00E078AC">
        <w:rPr>
          <w:rFonts w:ascii="標楷體" w:eastAsia="標楷體" w:hAnsi="標楷體" w:hint="eastAsia"/>
          <w:color w:val="000000"/>
          <w:szCs w:val="24"/>
        </w:rPr>
        <w:t>臺</w:t>
      </w:r>
      <w:proofErr w:type="gramEnd"/>
      <w:r w:rsidR="009207CA" w:rsidRPr="00E078AC">
        <w:rPr>
          <w:rFonts w:ascii="標楷體" w:eastAsia="標楷體" w:hAnsi="標楷體" w:hint="eastAsia"/>
          <w:color w:val="000000"/>
          <w:szCs w:val="24"/>
        </w:rPr>
        <w:t>中(二)字第1010061085號函之規定，符合其規定者</w:t>
      </w:r>
      <w:r w:rsidR="00803BA3">
        <w:rPr>
          <w:rFonts w:ascii="標楷體" w:eastAsia="標楷體" w:hAnsi="標楷體" w:hint="eastAsia"/>
          <w:color w:val="000000"/>
          <w:szCs w:val="24"/>
        </w:rPr>
        <w:t>(如原住民、僑生等)</w:t>
      </w:r>
      <w:r w:rsidR="009207CA" w:rsidRPr="00E078AC">
        <w:rPr>
          <w:rFonts w:ascii="標楷體" w:eastAsia="標楷體" w:hAnsi="標楷體" w:hint="eastAsia"/>
          <w:color w:val="000000"/>
          <w:szCs w:val="24"/>
        </w:rPr>
        <w:t>申請報部核准</w:t>
      </w:r>
      <w:r w:rsidR="00D838A0" w:rsidRPr="00E078AC">
        <w:rPr>
          <w:rFonts w:ascii="標楷體" w:eastAsia="標楷體" w:hAnsi="標楷體" w:hint="eastAsia"/>
          <w:color w:val="000000"/>
          <w:szCs w:val="24"/>
        </w:rPr>
        <w:t>，</w:t>
      </w:r>
      <w:r w:rsidR="009207CA" w:rsidRPr="00E078AC">
        <w:rPr>
          <w:rFonts w:ascii="標楷體" w:eastAsia="標楷體" w:hAnsi="標楷體" w:hint="eastAsia"/>
          <w:color w:val="000000"/>
          <w:szCs w:val="24"/>
        </w:rPr>
        <w:t>得取得外加增額之師資生。</w:t>
      </w:r>
    </w:p>
    <w:p w:rsidR="009207CA" w:rsidRPr="007052D9" w:rsidRDefault="00BE70C5" w:rsidP="007052D9">
      <w:pPr>
        <w:pStyle w:val="aa"/>
        <w:numPr>
          <w:ilvl w:val="0"/>
          <w:numId w:val="30"/>
        </w:numPr>
        <w:adjustRightInd w:val="0"/>
        <w:snapToGrid w:val="0"/>
        <w:spacing w:line="276" w:lineRule="auto"/>
        <w:ind w:leftChars="0"/>
        <w:rPr>
          <w:rFonts w:ascii="標楷體" w:eastAsia="標楷體" w:hAnsi="標楷體"/>
          <w:color w:val="000000"/>
          <w:szCs w:val="24"/>
        </w:rPr>
      </w:pPr>
      <w:r w:rsidRPr="00E078AC">
        <w:rPr>
          <w:rFonts w:ascii="標楷體" w:eastAsia="標楷體" w:hAnsi="標楷體" w:hint="eastAsia"/>
          <w:color w:val="000000"/>
          <w:szCs w:val="24"/>
        </w:rPr>
        <w:t>新生</w:t>
      </w:r>
      <w:r w:rsidR="009207CA" w:rsidRPr="00E078AC">
        <w:rPr>
          <w:rFonts w:ascii="標楷體" w:eastAsia="標楷體" w:hAnsi="標楷體" w:hint="eastAsia"/>
          <w:color w:val="000000"/>
          <w:szCs w:val="24"/>
        </w:rPr>
        <w:t>修習一年級</w:t>
      </w:r>
      <w:r w:rsidR="00D838A0" w:rsidRPr="00E078AC">
        <w:rPr>
          <w:rFonts w:ascii="標楷體" w:eastAsia="標楷體" w:hAnsi="標楷體" w:hint="eastAsia"/>
          <w:color w:val="000000"/>
          <w:szCs w:val="24"/>
        </w:rPr>
        <w:t>課程</w:t>
      </w:r>
      <w:r w:rsidR="009207CA" w:rsidRPr="00E078AC">
        <w:rPr>
          <w:rFonts w:ascii="標楷體" w:eastAsia="標楷體" w:hAnsi="標楷體" w:hint="eastAsia"/>
          <w:color w:val="000000"/>
          <w:szCs w:val="24"/>
        </w:rPr>
        <w:t>後</w:t>
      </w:r>
      <w:r w:rsidR="005D63E6" w:rsidRPr="00E078AC">
        <w:rPr>
          <w:rFonts w:ascii="標楷體" w:eastAsia="標楷體" w:hAnsi="標楷體" w:hint="eastAsia"/>
          <w:color w:val="000000"/>
          <w:szCs w:val="24"/>
        </w:rPr>
        <w:t>本系</w:t>
      </w:r>
      <w:r w:rsidR="009207CA" w:rsidRPr="00E078AC">
        <w:rPr>
          <w:rFonts w:ascii="標楷體" w:eastAsia="標楷體" w:hAnsi="標楷體" w:hint="eastAsia"/>
          <w:color w:val="000000"/>
          <w:szCs w:val="24"/>
        </w:rPr>
        <w:t>辦理甄選，其甄選名額</w:t>
      </w:r>
      <w:r w:rsidR="00D838A0" w:rsidRPr="00E078AC">
        <w:rPr>
          <w:rFonts w:ascii="標楷體" w:eastAsia="標楷體" w:hAnsi="標楷體" w:hint="eastAsia"/>
          <w:color w:val="000000"/>
          <w:szCs w:val="24"/>
        </w:rPr>
        <w:t>須</w:t>
      </w:r>
      <w:r w:rsidR="009207CA" w:rsidRPr="00E078AC">
        <w:rPr>
          <w:rFonts w:ascii="標楷體" w:eastAsia="標楷體" w:hAnsi="標楷體" w:hint="eastAsia"/>
          <w:color w:val="000000"/>
          <w:szCs w:val="24"/>
        </w:rPr>
        <w:t>扣除</w:t>
      </w:r>
      <w:r w:rsidR="00E078AC" w:rsidRPr="00E078AC">
        <w:rPr>
          <w:rFonts w:ascii="標楷體" w:eastAsia="標楷體" w:hAnsi="標楷體" w:hint="eastAsia"/>
          <w:color w:val="000000"/>
          <w:szCs w:val="24"/>
        </w:rPr>
        <w:t>(</w:t>
      </w:r>
      <w:proofErr w:type="gramStart"/>
      <w:r w:rsidR="007052D9">
        <w:rPr>
          <w:rFonts w:ascii="標楷體" w:eastAsia="標楷體" w:hAnsi="標楷體" w:hint="eastAsia"/>
          <w:color w:val="000000"/>
          <w:szCs w:val="24"/>
        </w:rPr>
        <w:t>一</w:t>
      </w:r>
      <w:proofErr w:type="gramEnd"/>
      <w:r w:rsidR="00E078AC" w:rsidRPr="007052D9">
        <w:rPr>
          <w:rFonts w:ascii="標楷體" w:eastAsia="標楷體" w:hAnsi="標楷體" w:hint="eastAsia"/>
          <w:color w:val="000000"/>
          <w:szCs w:val="24"/>
        </w:rPr>
        <w:t>)</w:t>
      </w:r>
      <w:r w:rsidR="009207CA" w:rsidRPr="007052D9">
        <w:rPr>
          <w:rFonts w:ascii="標楷體" w:eastAsia="標楷體" w:hAnsi="標楷體" w:hint="eastAsia"/>
          <w:color w:val="000000"/>
          <w:szCs w:val="24"/>
        </w:rPr>
        <w:t>錄取人數</w:t>
      </w:r>
      <w:r w:rsidR="00D838A0" w:rsidRPr="007052D9">
        <w:rPr>
          <w:rFonts w:ascii="標楷體" w:eastAsia="標楷體" w:hAnsi="標楷體" w:hint="eastAsia"/>
          <w:color w:val="000000"/>
          <w:szCs w:val="24"/>
        </w:rPr>
        <w:t>，</w:t>
      </w:r>
      <w:r w:rsidR="009207CA" w:rsidRPr="007052D9">
        <w:rPr>
          <w:rFonts w:ascii="標楷體" w:eastAsia="標楷體" w:hAnsi="標楷體" w:hint="eastAsia"/>
          <w:color w:val="000000"/>
          <w:szCs w:val="24"/>
        </w:rPr>
        <w:t>剩餘名額</w:t>
      </w:r>
      <w:proofErr w:type="gramStart"/>
      <w:r w:rsidR="009207CA" w:rsidRPr="007052D9">
        <w:rPr>
          <w:rFonts w:ascii="標楷體" w:eastAsia="標楷體" w:hAnsi="標楷體" w:hint="eastAsia"/>
          <w:color w:val="000000"/>
          <w:szCs w:val="24"/>
        </w:rPr>
        <w:t>採</w:t>
      </w:r>
      <w:proofErr w:type="gramEnd"/>
      <w:r w:rsidR="009207CA" w:rsidRPr="007052D9">
        <w:rPr>
          <w:rFonts w:ascii="標楷體" w:eastAsia="標楷體" w:hAnsi="標楷體" w:hint="eastAsia"/>
          <w:color w:val="000000"/>
          <w:szCs w:val="24"/>
        </w:rPr>
        <w:t>以下方式甄選：</w:t>
      </w:r>
    </w:p>
    <w:p w:rsidR="004F38C7" w:rsidRPr="007052D9" w:rsidRDefault="00851B50" w:rsidP="00DC5A3A">
      <w:pPr>
        <w:adjustRightInd w:val="0"/>
        <w:snapToGrid w:val="0"/>
        <w:spacing w:line="276" w:lineRule="auto"/>
        <w:ind w:firstLineChars="354" w:firstLine="850"/>
        <w:rPr>
          <w:rFonts w:ascii="標楷體" w:eastAsia="標楷體" w:hAnsi="標楷體"/>
          <w:color w:val="000000"/>
          <w:szCs w:val="24"/>
        </w:rPr>
      </w:pPr>
      <w:r w:rsidRPr="007052D9">
        <w:rPr>
          <w:rFonts w:ascii="標楷體" w:eastAsia="標楷體" w:hAnsi="標楷體" w:hint="eastAsia"/>
          <w:color w:val="000000"/>
          <w:szCs w:val="24"/>
        </w:rPr>
        <w:t>1.</w:t>
      </w:r>
      <w:r w:rsidR="004F38C7" w:rsidRPr="007052D9">
        <w:rPr>
          <w:rFonts w:ascii="標楷體" w:eastAsia="標楷體" w:hAnsi="標楷體" w:hint="eastAsia"/>
          <w:color w:val="000000"/>
          <w:szCs w:val="24"/>
        </w:rPr>
        <w:t>筆試70%、第一學期成績30%。</w:t>
      </w:r>
    </w:p>
    <w:p w:rsidR="004F38C7" w:rsidRPr="007052D9" w:rsidRDefault="00851B50" w:rsidP="00DC5A3A">
      <w:pPr>
        <w:adjustRightInd w:val="0"/>
        <w:snapToGrid w:val="0"/>
        <w:spacing w:line="276" w:lineRule="auto"/>
        <w:ind w:firstLineChars="354" w:firstLine="850"/>
        <w:rPr>
          <w:rFonts w:ascii="標楷體" w:eastAsia="標楷體" w:hAnsi="標楷體"/>
          <w:color w:val="000000"/>
          <w:szCs w:val="24"/>
        </w:rPr>
      </w:pPr>
      <w:r w:rsidRPr="007052D9">
        <w:rPr>
          <w:rFonts w:ascii="標楷體" w:eastAsia="標楷體" w:hAnsi="標楷體" w:hint="eastAsia"/>
          <w:color w:val="000000"/>
          <w:szCs w:val="24"/>
        </w:rPr>
        <w:t>2.</w:t>
      </w:r>
      <w:r w:rsidR="004F38C7" w:rsidRPr="007052D9">
        <w:rPr>
          <w:rFonts w:ascii="標楷體" w:eastAsia="標楷體" w:hAnsi="標楷體" w:hint="eastAsia"/>
          <w:color w:val="000000"/>
          <w:szCs w:val="24"/>
        </w:rPr>
        <w:t>考試科目:</w:t>
      </w:r>
      <w:r w:rsidR="008F3648" w:rsidRPr="007052D9">
        <w:rPr>
          <w:rFonts w:ascii="標楷體" w:eastAsia="標楷體" w:hAnsi="標楷體" w:hint="eastAsia"/>
          <w:color w:val="000000"/>
          <w:szCs w:val="24"/>
        </w:rPr>
        <w:t>教育概論</w:t>
      </w:r>
      <w:r w:rsidR="007052D9" w:rsidRPr="007052D9">
        <w:rPr>
          <w:rFonts w:ascii="標楷體" w:eastAsia="標楷體" w:hAnsi="標楷體" w:hint="eastAsia"/>
          <w:color w:val="000000"/>
          <w:szCs w:val="24"/>
        </w:rPr>
        <w:t>、數學</w:t>
      </w:r>
      <w:r w:rsidR="008F3648" w:rsidRPr="007052D9">
        <w:rPr>
          <w:rFonts w:ascii="標楷體" w:eastAsia="標楷體" w:hAnsi="標楷體" w:hint="eastAsia"/>
          <w:color w:val="000000"/>
          <w:szCs w:val="24"/>
        </w:rPr>
        <w:t>。</w:t>
      </w:r>
    </w:p>
    <w:p w:rsidR="004F38C7" w:rsidRPr="007052D9" w:rsidRDefault="00851B50" w:rsidP="003B39EC">
      <w:pPr>
        <w:adjustRightInd w:val="0"/>
        <w:snapToGrid w:val="0"/>
        <w:spacing w:line="276" w:lineRule="auto"/>
        <w:ind w:leftChars="354" w:left="987" w:hangingChars="57" w:hanging="137"/>
        <w:rPr>
          <w:rFonts w:ascii="標楷體" w:eastAsia="標楷體" w:hAnsi="標楷體"/>
          <w:color w:val="000000"/>
          <w:szCs w:val="24"/>
        </w:rPr>
      </w:pPr>
      <w:r w:rsidRPr="007052D9">
        <w:rPr>
          <w:rFonts w:ascii="標楷體" w:eastAsia="標楷體" w:hAnsi="標楷體" w:hint="eastAsia"/>
          <w:color w:val="000000"/>
          <w:szCs w:val="24"/>
        </w:rPr>
        <w:t>3.</w:t>
      </w:r>
      <w:r w:rsidR="004F38C7" w:rsidRPr="007052D9">
        <w:rPr>
          <w:rFonts w:ascii="標楷體" w:eastAsia="標楷體" w:hAnsi="標楷體" w:hint="eastAsia"/>
          <w:color w:val="000000"/>
          <w:szCs w:val="24"/>
        </w:rPr>
        <w:t>正取生在</w:t>
      </w:r>
      <w:r w:rsidR="00BE70C5" w:rsidRPr="007052D9">
        <w:rPr>
          <w:rFonts w:ascii="標楷體" w:eastAsia="標楷體" w:hAnsi="標楷體" w:hint="eastAsia"/>
          <w:color w:val="000000"/>
          <w:szCs w:val="24"/>
        </w:rPr>
        <w:t>本系網頁公告</w:t>
      </w:r>
      <w:r w:rsidR="004F38C7" w:rsidRPr="007052D9">
        <w:rPr>
          <w:rFonts w:ascii="標楷體" w:eastAsia="標楷體" w:hAnsi="標楷體" w:hint="eastAsia"/>
          <w:color w:val="000000"/>
          <w:szCs w:val="24"/>
        </w:rPr>
        <w:t>錄取名單</w:t>
      </w:r>
      <w:r w:rsidR="00EF3D7B" w:rsidRPr="007052D9">
        <w:rPr>
          <w:rFonts w:ascii="標楷體" w:eastAsia="標楷體" w:hAnsi="標楷體" w:hint="eastAsia"/>
          <w:color w:val="000000"/>
          <w:szCs w:val="24"/>
        </w:rPr>
        <w:t>，</w:t>
      </w:r>
      <w:proofErr w:type="gramStart"/>
      <w:r w:rsidR="004F38C7" w:rsidRPr="007052D9">
        <w:rPr>
          <w:rFonts w:ascii="標楷體" w:eastAsia="標楷體" w:hAnsi="標楷體" w:hint="eastAsia"/>
          <w:color w:val="000000"/>
          <w:szCs w:val="24"/>
        </w:rPr>
        <w:t>一週</w:t>
      </w:r>
      <w:proofErr w:type="gramEnd"/>
      <w:r w:rsidR="004F38C7" w:rsidRPr="007052D9">
        <w:rPr>
          <w:rFonts w:ascii="標楷體" w:eastAsia="標楷體" w:hAnsi="標楷體" w:hint="eastAsia"/>
          <w:color w:val="000000"/>
          <w:szCs w:val="24"/>
        </w:rPr>
        <w:t>內如欲放棄師資生資格</w:t>
      </w:r>
      <w:r w:rsidR="00BE70C5" w:rsidRPr="007052D9">
        <w:rPr>
          <w:rFonts w:ascii="標楷體" w:eastAsia="標楷體" w:hAnsi="標楷體" w:hint="eastAsia"/>
          <w:color w:val="000000"/>
          <w:szCs w:val="24"/>
        </w:rPr>
        <w:t>者，應填寫「師資生資格放棄」申請表，本系</w:t>
      </w:r>
      <w:r w:rsidR="004F38C7" w:rsidRPr="007052D9">
        <w:rPr>
          <w:rFonts w:ascii="標楷體" w:eastAsia="標楷體" w:hAnsi="標楷體" w:hint="eastAsia"/>
          <w:color w:val="000000"/>
          <w:szCs w:val="24"/>
        </w:rPr>
        <w:t>依備取順序進行遞補作業，錄取之備取生應於收到錄取通知3日內完成報到手續。</w:t>
      </w:r>
    </w:p>
    <w:p w:rsidR="0044077B" w:rsidRPr="00555527" w:rsidRDefault="0074782C" w:rsidP="00FD4DED">
      <w:pPr>
        <w:adjustRightInd w:val="0"/>
        <w:snapToGrid w:val="0"/>
        <w:spacing w:line="276" w:lineRule="auto"/>
        <w:ind w:left="475" w:hangingChars="198" w:hanging="475"/>
        <w:rPr>
          <w:rFonts w:ascii="標楷體" w:eastAsia="標楷體" w:hAnsi="標楷體"/>
          <w:color w:val="000000"/>
          <w:szCs w:val="24"/>
        </w:rPr>
      </w:pPr>
      <w:r>
        <w:rPr>
          <w:rFonts w:ascii="標楷體" w:eastAsia="標楷體" w:hAnsi="標楷體" w:hint="eastAsia"/>
          <w:color w:val="000000"/>
          <w:szCs w:val="24"/>
        </w:rPr>
        <w:t>五、</w:t>
      </w:r>
      <w:r w:rsidR="0044077B" w:rsidRPr="00555527">
        <w:rPr>
          <w:rFonts w:ascii="標楷體" w:eastAsia="標楷體" w:hAnsi="標楷體" w:hint="eastAsia"/>
          <w:color w:val="000000"/>
          <w:szCs w:val="24"/>
        </w:rPr>
        <w:t>本學系師資生修習學程相關規定：</w:t>
      </w:r>
      <w:r w:rsidR="0044077B" w:rsidRPr="00555527">
        <w:rPr>
          <w:rFonts w:ascii="標楷體" w:eastAsia="標楷體" w:hAnsi="標楷體"/>
          <w:color w:val="000000"/>
          <w:szCs w:val="24"/>
        </w:rPr>
        <w:t xml:space="preserve">                           </w:t>
      </w:r>
    </w:p>
    <w:p w:rsidR="0044077B" w:rsidRDefault="0044077B" w:rsidP="001D5DDD">
      <w:pPr>
        <w:adjustRightInd w:val="0"/>
        <w:snapToGrid w:val="0"/>
        <w:spacing w:line="276" w:lineRule="auto"/>
        <w:ind w:firstLineChars="177" w:firstLine="425"/>
        <w:rPr>
          <w:rFonts w:ascii="標楷體" w:eastAsia="標楷體" w:hAnsi="標楷體"/>
          <w:color w:val="000000"/>
          <w:szCs w:val="24"/>
        </w:rPr>
      </w:pPr>
      <w:r w:rsidRPr="00555527">
        <w:rPr>
          <w:rFonts w:ascii="標楷體" w:eastAsia="標楷體" w:hAnsi="標楷體"/>
          <w:color w:val="000000"/>
          <w:szCs w:val="24"/>
        </w:rPr>
        <w:t>(</w:t>
      </w:r>
      <w:proofErr w:type="gramStart"/>
      <w:r w:rsidRPr="00555527">
        <w:rPr>
          <w:rFonts w:ascii="標楷體" w:eastAsia="標楷體" w:hAnsi="標楷體" w:hint="eastAsia"/>
          <w:color w:val="000000"/>
          <w:szCs w:val="24"/>
        </w:rPr>
        <w:t>一</w:t>
      </w:r>
      <w:proofErr w:type="gramEnd"/>
      <w:r w:rsidRPr="00555527">
        <w:rPr>
          <w:rFonts w:ascii="標楷體" w:eastAsia="標楷體" w:hAnsi="標楷體"/>
          <w:color w:val="000000"/>
          <w:szCs w:val="24"/>
        </w:rPr>
        <w:t>)</w:t>
      </w:r>
      <w:r w:rsidRPr="00555527">
        <w:rPr>
          <w:rFonts w:ascii="標楷體" w:eastAsia="標楷體" w:hAnsi="標楷體" w:hint="eastAsia"/>
          <w:color w:val="000000"/>
          <w:szCs w:val="24"/>
        </w:rPr>
        <w:t>應具備之基本能力與成績標準</w:t>
      </w:r>
    </w:p>
    <w:p w:rsidR="0044077B" w:rsidRPr="003B39EC" w:rsidRDefault="0044077B" w:rsidP="003B39EC">
      <w:pPr>
        <w:adjustRightInd w:val="0"/>
        <w:snapToGrid w:val="0"/>
        <w:spacing w:line="276" w:lineRule="auto"/>
        <w:ind w:firstLineChars="354" w:firstLine="850"/>
        <w:rPr>
          <w:rFonts w:ascii="標楷體" w:eastAsia="標楷體" w:hAnsi="標楷體"/>
          <w:color w:val="000000"/>
          <w:szCs w:val="24"/>
        </w:rPr>
      </w:pPr>
      <w:r w:rsidRPr="00555527">
        <w:rPr>
          <w:rFonts w:ascii="標楷體" w:eastAsia="標楷體" w:hAnsi="標楷體"/>
          <w:color w:val="000000"/>
          <w:szCs w:val="24"/>
        </w:rPr>
        <w:t>1.</w:t>
      </w:r>
      <w:r w:rsidRPr="00555527">
        <w:rPr>
          <w:rFonts w:ascii="標楷體" w:eastAsia="標楷體" w:hAnsi="標楷體" w:hint="eastAsia"/>
          <w:color w:val="000000"/>
          <w:szCs w:val="24"/>
        </w:rPr>
        <w:t>英語文能力</w:t>
      </w:r>
    </w:p>
    <w:p w:rsidR="0044077B" w:rsidRPr="00555527" w:rsidRDefault="0044077B" w:rsidP="003B39EC">
      <w:pPr>
        <w:adjustRightInd w:val="0"/>
        <w:snapToGrid w:val="0"/>
        <w:spacing w:line="276" w:lineRule="auto"/>
        <w:ind w:left="1134"/>
        <w:jc w:val="both"/>
        <w:rPr>
          <w:rFonts w:ascii="標楷體" w:eastAsia="標楷體" w:hAnsi="標楷體"/>
          <w:color w:val="000000"/>
          <w:szCs w:val="24"/>
        </w:rPr>
      </w:pPr>
      <w:r w:rsidRPr="00555527">
        <w:rPr>
          <w:rFonts w:ascii="標楷體" w:eastAsia="標楷體" w:hAnsi="標楷體" w:hint="eastAsia"/>
          <w:color w:val="000000"/>
          <w:szCs w:val="24"/>
        </w:rPr>
        <w:t>本學系師資生應於大四第</w:t>
      </w:r>
      <w:r w:rsidRPr="00555527">
        <w:rPr>
          <w:rFonts w:ascii="標楷體" w:eastAsia="標楷體" w:hAnsi="標楷體"/>
          <w:color w:val="000000"/>
          <w:szCs w:val="24"/>
        </w:rPr>
        <w:t>2</w:t>
      </w:r>
      <w:r w:rsidRPr="00555527">
        <w:rPr>
          <w:rFonts w:ascii="標楷體" w:eastAsia="標楷體" w:hAnsi="標楷體" w:hint="eastAsia"/>
          <w:color w:val="000000"/>
          <w:szCs w:val="24"/>
        </w:rPr>
        <w:t>學期結束前通過本校英語能力檢定之規定門檻</w:t>
      </w:r>
      <w:r w:rsidRPr="00555527">
        <w:rPr>
          <w:rFonts w:ascii="標楷體" w:eastAsia="標楷體" w:hAnsi="標楷體"/>
          <w:color w:val="000000"/>
          <w:szCs w:val="24"/>
        </w:rPr>
        <w:t>(</w:t>
      </w:r>
      <w:r w:rsidRPr="00555527">
        <w:rPr>
          <w:rFonts w:ascii="標楷體" w:eastAsia="標楷體" w:hAnsi="標楷體" w:hint="eastAsia"/>
          <w:color w:val="000000"/>
          <w:szCs w:val="24"/>
        </w:rPr>
        <w:t>依本校</w:t>
      </w:r>
      <w:r w:rsidR="007549A4">
        <w:rPr>
          <w:rFonts w:ascii="標楷體" w:eastAsia="標楷體" w:hAnsi="標楷體" w:hint="eastAsia"/>
          <w:color w:val="000000"/>
          <w:szCs w:val="24"/>
        </w:rPr>
        <w:t>提升日間大學部學生</w:t>
      </w:r>
      <w:r w:rsidRPr="00555527">
        <w:rPr>
          <w:rFonts w:ascii="標楷體" w:eastAsia="標楷體" w:hAnsi="標楷體" w:hint="eastAsia"/>
          <w:color w:val="000000"/>
          <w:szCs w:val="24"/>
        </w:rPr>
        <w:t>英語能力</w:t>
      </w:r>
      <w:r w:rsidR="007549A4">
        <w:rPr>
          <w:rFonts w:ascii="標楷體" w:eastAsia="標楷體" w:hAnsi="標楷體" w:hint="eastAsia"/>
          <w:color w:val="000000"/>
          <w:szCs w:val="24"/>
        </w:rPr>
        <w:t>實施辦法之規定</w:t>
      </w:r>
      <w:r w:rsidRPr="00555527">
        <w:rPr>
          <w:rFonts w:ascii="標楷體" w:eastAsia="標楷體" w:hAnsi="標楷體"/>
          <w:color w:val="000000"/>
          <w:szCs w:val="24"/>
        </w:rPr>
        <w:t>)</w:t>
      </w:r>
      <w:r w:rsidRPr="00555527">
        <w:rPr>
          <w:rFonts w:ascii="標楷體" w:eastAsia="標楷體" w:hAnsi="標楷體" w:hint="eastAsia"/>
          <w:color w:val="000000"/>
          <w:szCs w:val="24"/>
        </w:rPr>
        <w:t>。</w:t>
      </w:r>
    </w:p>
    <w:p w:rsidR="0044077B" w:rsidRPr="00555527" w:rsidRDefault="0044077B" w:rsidP="003B39EC">
      <w:pPr>
        <w:adjustRightInd w:val="0"/>
        <w:snapToGrid w:val="0"/>
        <w:spacing w:line="276" w:lineRule="auto"/>
        <w:ind w:firstLineChars="354" w:firstLine="850"/>
        <w:rPr>
          <w:rFonts w:ascii="標楷體" w:eastAsia="標楷體" w:hAnsi="標楷體"/>
          <w:color w:val="000000"/>
          <w:szCs w:val="24"/>
        </w:rPr>
      </w:pPr>
      <w:r w:rsidRPr="00555527">
        <w:rPr>
          <w:rFonts w:ascii="標楷體" w:eastAsia="標楷體" w:hAnsi="標楷體"/>
          <w:color w:val="000000"/>
          <w:szCs w:val="24"/>
        </w:rPr>
        <w:t>2.</w:t>
      </w:r>
      <w:r w:rsidR="00E66D2A">
        <w:rPr>
          <w:rFonts w:ascii="標楷體" w:eastAsia="標楷體" w:hAnsi="標楷體" w:hint="eastAsia"/>
          <w:color w:val="000000"/>
          <w:szCs w:val="24"/>
        </w:rPr>
        <w:t>資訊能力</w:t>
      </w:r>
    </w:p>
    <w:p w:rsidR="00E66D2A" w:rsidRPr="00555527" w:rsidRDefault="00E66D2A" w:rsidP="003B39EC">
      <w:pPr>
        <w:adjustRightInd w:val="0"/>
        <w:snapToGrid w:val="0"/>
        <w:spacing w:line="276" w:lineRule="auto"/>
        <w:ind w:left="1134"/>
        <w:jc w:val="both"/>
        <w:rPr>
          <w:rFonts w:ascii="標楷體" w:eastAsia="標楷體" w:hAnsi="標楷體"/>
          <w:color w:val="000000"/>
          <w:szCs w:val="24"/>
        </w:rPr>
      </w:pPr>
      <w:r w:rsidRPr="00555527">
        <w:rPr>
          <w:rFonts w:ascii="標楷體" w:eastAsia="標楷體" w:hAnsi="標楷體" w:hint="eastAsia"/>
          <w:color w:val="000000"/>
          <w:szCs w:val="24"/>
        </w:rPr>
        <w:t>本學系師資生應於大四第</w:t>
      </w:r>
      <w:r w:rsidRPr="00555527">
        <w:rPr>
          <w:rFonts w:ascii="標楷體" w:eastAsia="標楷體" w:hAnsi="標楷體"/>
          <w:color w:val="000000"/>
          <w:szCs w:val="24"/>
        </w:rPr>
        <w:t>2</w:t>
      </w:r>
      <w:r w:rsidRPr="00555527">
        <w:rPr>
          <w:rFonts w:ascii="標楷體" w:eastAsia="標楷體" w:hAnsi="標楷體" w:hint="eastAsia"/>
          <w:color w:val="000000"/>
          <w:szCs w:val="24"/>
        </w:rPr>
        <w:t>學期結束前通過本校</w:t>
      </w:r>
      <w:r>
        <w:rPr>
          <w:rFonts w:ascii="標楷體" w:eastAsia="標楷體" w:hAnsi="標楷體" w:hint="eastAsia"/>
          <w:color w:val="000000"/>
          <w:szCs w:val="24"/>
        </w:rPr>
        <w:t>資訊能力</w:t>
      </w:r>
      <w:r w:rsidRPr="00555527">
        <w:rPr>
          <w:rFonts w:ascii="標楷體" w:eastAsia="標楷體" w:hAnsi="標楷體" w:hint="eastAsia"/>
          <w:color w:val="000000"/>
          <w:szCs w:val="24"/>
        </w:rPr>
        <w:t>之規定門檻</w:t>
      </w:r>
      <w:r w:rsidR="007549A4" w:rsidRPr="000B5DEE">
        <w:rPr>
          <w:rFonts w:ascii="標楷體" w:eastAsia="標楷體" w:hAnsi="標楷體" w:hint="eastAsia"/>
          <w:color w:val="000000"/>
          <w:szCs w:val="24"/>
        </w:rPr>
        <w:t xml:space="preserve"> </w:t>
      </w:r>
      <w:r w:rsidR="000B5DEE" w:rsidRPr="000B5DEE">
        <w:rPr>
          <w:rFonts w:ascii="標楷體" w:eastAsia="標楷體" w:hAnsi="標楷體" w:hint="eastAsia"/>
          <w:color w:val="000000"/>
          <w:szCs w:val="24"/>
        </w:rPr>
        <w:t>(</w:t>
      </w:r>
      <w:r w:rsidR="000B5DEE" w:rsidRPr="003B39EC">
        <w:rPr>
          <w:rFonts w:ascii="標楷體" w:eastAsia="標楷體" w:hAnsi="標楷體" w:hint="eastAsia"/>
          <w:color w:val="000000"/>
          <w:szCs w:val="24"/>
        </w:rPr>
        <w:t>依本校提昇學生資訊能力實施辦法之規定)</w:t>
      </w:r>
      <w:r w:rsidR="007549A4" w:rsidRPr="007549A4">
        <w:rPr>
          <w:rFonts w:ascii="標楷體" w:eastAsia="標楷體" w:hAnsi="標楷體" w:hint="eastAsia"/>
          <w:color w:val="000000"/>
          <w:szCs w:val="24"/>
        </w:rPr>
        <w:t xml:space="preserve"> </w:t>
      </w:r>
      <w:r w:rsidR="007549A4" w:rsidRPr="00555527">
        <w:rPr>
          <w:rFonts w:ascii="標楷體" w:eastAsia="標楷體" w:hAnsi="標楷體" w:hint="eastAsia"/>
          <w:color w:val="000000"/>
          <w:szCs w:val="24"/>
        </w:rPr>
        <w:t>。</w:t>
      </w:r>
    </w:p>
    <w:p w:rsidR="0044077B" w:rsidRPr="00555527" w:rsidRDefault="0044077B" w:rsidP="003B39EC">
      <w:pPr>
        <w:adjustRightInd w:val="0"/>
        <w:snapToGrid w:val="0"/>
        <w:spacing w:line="276" w:lineRule="auto"/>
        <w:ind w:firstLineChars="354" w:firstLine="850"/>
        <w:rPr>
          <w:rFonts w:ascii="標楷體" w:eastAsia="標楷體" w:hAnsi="標楷體"/>
          <w:color w:val="000000"/>
          <w:szCs w:val="24"/>
        </w:rPr>
      </w:pPr>
      <w:r w:rsidRPr="00555527">
        <w:rPr>
          <w:rFonts w:ascii="標楷體" w:eastAsia="標楷體" w:hAnsi="標楷體"/>
          <w:color w:val="000000"/>
          <w:szCs w:val="24"/>
        </w:rPr>
        <w:t>3.</w:t>
      </w:r>
      <w:r w:rsidRPr="00555527">
        <w:rPr>
          <w:rFonts w:ascii="標楷體" w:eastAsia="標楷體" w:hAnsi="標楷體" w:hint="eastAsia"/>
          <w:color w:val="000000"/>
          <w:szCs w:val="24"/>
        </w:rPr>
        <w:t>成績標準</w:t>
      </w:r>
    </w:p>
    <w:p w:rsidR="0044077B" w:rsidRPr="00555527" w:rsidRDefault="0044077B" w:rsidP="00C05632">
      <w:pPr>
        <w:adjustRightInd w:val="0"/>
        <w:snapToGrid w:val="0"/>
        <w:spacing w:line="276" w:lineRule="auto"/>
        <w:ind w:leftChars="413" w:left="1416" w:hangingChars="177" w:hanging="425"/>
        <w:rPr>
          <w:rFonts w:ascii="標楷體" w:eastAsia="標楷體" w:hAnsi="標楷體"/>
          <w:color w:val="000000"/>
          <w:szCs w:val="24"/>
        </w:rPr>
      </w:pPr>
      <w:r w:rsidRPr="00555527">
        <w:rPr>
          <w:rFonts w:ascii="標楷體" w:eastAsia="標楷體" w:hAnsi="標楷體"/>
          <w:color w:val="000000"/>
          <w:szCs w:val="24"/>
        </w:rPr>
        <w:t>(1)</w:t>
      </w:r>
      <w:r w:rsidRPr="00555527">
        <w:rPr>
          <w:rFonts w:ascii="標楷體" w:eastAsia="標楷體" w:hAnsi="標楷體" w:hint="eastAsia"/>
          <w:color w:val="000000"/>
          <w:szCs w:val="24"/>
        </w:rPr>
        <w:t>學業成績：本學系師資生於修業期間每學期學業平均成績應達7</w:t>
      </w:r>
      <w:r w:rsidR="00AF293D">
        <w:rPr>
          <w:rFonts w:ascii="標楷體" w:eastAsia="標楷體" w:hAnsi="標楷體" w:hint="eastAsia"/>
          <w:color w:val="000000"/>
          <w:szCs w:val="24"/>
        </w:rPr>
        <w:t>5</w:t>
      </w:r>
      <w:r w:rsidRPr="00555527">
        <w:rPr>
          <w:rFonts w:ascii="標楷體" w:eastAsia="標楷體" w:hAnsi="標楷體" w:hint="eastAsia"/>
          <w:color w:val="000000"/>
          <w:szCs w:val="24"/>
        </w:rPr>
        <w:t>分</w:t>
      </w:r>
      <w:r w:rsidRPr="00555527">
        <w:rPr>
          <w:rFonts w:ascii="標楷體" w:eastAsia="標楷體" w:hAnsi="標楷體"/>
          <w:color w:val="000000"/>
          <w:szCs w:val="24"/>
        </w:rPr>
        <w:t>(</w:t>
      </w:r>
      <w:r w:rsidRPr="00555527">
        <w:rPr>
          <w:rFonts w:ascii="標楷體" w:eastAsia="標楷體" w:hAnsi="標楷體" w:hint="eastAsia"/>
          <w:color w:val="000000"/>
          <w:szCs w:val="24"/>
        </w:rPr>
        <w:t>含</w:t>
      </w:r>
      <w:r w:rsidRPr="00555527">
        <w:rPr>
          <w:rFonts w:ascii="標楷體" w:eastAsia="標楷體" w:hAnsi="標楷體"/>
          <w:color w:val="000000"/>
          <w:szCs w:val="24"/>
        </w:rPr>
        <w:t>)</w:t>
      </w:r>
      <w:r w:rsidRPr="00555527">
        <w:rPr>
          <w:rFonts w:ascii="標楷體" w:eastAsia="標楷體" w:hAnsi="標楷體" w:hint="eastAsia"/>
          <w:color w:val="000000"/>
          <w:szCs w:val="24"/>
        </w:rPr>
        <w:t>以上；惟可</w:t>
      </w:r>
      <w:r w:rsidR="00810514">
        <w:rPr>
          <w:rFonts w:ascii="標楷體" w:eastAsia="標楷體" w:hAnsi="標楷體" w:hint="eastAsia"/>
          <w:color w:val="000000"/>
          <w:szCs w:val="24"/>
        </w:rPr>
        <w:t>依學生學分修習狀況等特殊考量調整之。</w:t>
      </w:r>
    </w:p>
    <w:p w:rsidR="0044077B" w:rsidRPr="00AF293D" w:rsidRDefault="0044077B" w:rsidP="00C05632">
      <w:pPr>
        <w:adjustRightInd w:val="0"/>
        <w:snapToGrid w:val="0"/>
        <w:spacing w:line="276" w:lineRule="auto"/>
        <w:ind w:leftChars="413" w:left="1416" w:hangingChars="177" w:hanging="425"/>
        <w:rPr>
          <w:rFonts w:ascii="標楷體" w:eastAsia="標楷體" w:hAnsi="標楷體"/>
          <w:color w:val="000000"/>
          <w:szCs w:val="24"/>
        </w:rPr>
      </w:pPr>
      <w:r w:rsidRPr="00AF293D">
        <w:rPr>
          <w:rFonts w:ascii="標楷體" w:eastAsia="標楷體" w:hAnsi="標楷體"/>
          <w:color w:val="000000"/>
          <w:szCs w:val="24"/>
        </w:rPr>
        <w:t>(2)</w:t>
      </w:r>
      <w:r w:rsidRPr="00AF293D">
        <w:rPr>
          <w:rFonts w:ascii="標楷體" w:eastAsia="標楷體" w:hAnsi="標楷體" w:hint="eastAsia"/>
          <w:color w:val="000000"/>
          <w:szCs w:val="24"/>
        </w:rPr>
        <w:t>本學系師資生於修業期間每學期操行成績標準應達</w:t>
      </w:r>
      <w:r w:rsidRPr="00AF293D">
        <w:rPr>
          <w:rFonts w:ascii="標楷體" w:eastAsia="標楷體" w:hAnsi="標楷體"/>
          <w:color w:val="000000"/>
          <w:szCs w:val="24"/>
        </w:rPr>
        <w:t>80</w:t>
      </w:r>
      <w:r w:rsidRPr="00AF293D">
        <w:rPr>
          <w:rFonts w:ascii="標楷體" w:eastAsia="標楷體" w:hAnsi="標楷體" w:hint="eastAsia"/>
          <w:color w:val="000000"/>
          <w:szCs w:val="24"/>
        </w:rPr>
        <w:t>分</w:t>
      </w:r>
      <w:r w:rsidRPr="00AF293D">
        <w:rPr>
          <w:rFonts w:ascii="標楷體" w:eastAsia="標楷體" w:hAnsi="標楷體"/>
          <w:color w:val="000000"/>
          <w:szCs w:val="24"/>
        </w:rPr>
        <w:t>(</w:t>
      </w:r>
      <w:r w:rsidRPr="00AF293D">
        <w:rPr>
          <w:rFonts w:ascii="標楷體" w:eastAsia="標楷體" w:hAnsi="標楷體" w:hint="eastAsia"/>
          <w:color w:val="000000"/>
          <w:szCs w:val="24"/>
        </w:rPr>
        <w:t>含</w:t>
      </w:r>
      <w:r w:rsidRPr="00AF293D">
        <w:rPr>
          <w:rFonts w:ascii="標楷體" w:eastAsia="標楷體" w:hAnsi="標楷體"/>
          <w:color w:val="000000"/>
          <w:szCs w:val="24"/>
        </w:rPr>
        <w:t>)</w:t>
      </w:r>
      <w:r w:rsidRPr="00AF293D">
        <w:rPr>
          <w:rFonts w:ascii="標楷體" w:eastAsia="標楷體" w:hAnsi="標楷體" w:hint="eastAsia"/>
          <w:color w:val="000000"/>
          <w:szCs w:val="24"/>
        </w:rPr>
        <w:t>以上。</w:t>
      </w:r>
    </w:p>
    <w:p w:rsidR="00AF293D" w:rsidRPr="00C05632" w:rsidRDefault="00AF293D" w:rsidP="00C05632">
      <w:pPr>
        <w:adjustRightInd w:val="0"/>
        <w:snapToGrid w:val="0"/>
        <w:spacing w:line="276" w:lineRule="auto"/>
        <w:ind w:leftChars="413" w:left="1416" w:hangingChars="177" w:hanging="425"/>
        <w:rPr>
          <w:rFonts w:ascii="標楷體" w:eastAsia="標楷體" w:hAnsi="標楷體"/>
          <w:color w:val="000000"/>
          <w:szCs w:val="24"/>
        </w:rPr>
      </w:pPr>
      <w:r w:rsidRPr="00AF293D">
        <w:rPr>
          <w:rFonts w:ascii="標楷體" w:eastAsia="標楷體" w:hAnsi="標楷體" w:hint="eastAsia"/>
          <w:color w:val="000000"/>
          <w:szCs w:val="24"/>
        </w:rPr>
        <w:t>(3)</w:t>
      </w:r>
      <w:r w:rsidRPr="00C05632">
        <w:rPr>
          <w:rFonts w:ascii="標楷體" w:eastAsia="標楷體" w:hAnsi="標楷體" w:hint="eastAsia"/>
          <w:color w:val="000000"/>
          <w:szCs w:val="24"/>
        </w:rPr>
        <w:t>本學系師資生於大一修習服務學習相關課程之成績應達75分(含)以上。</w:t>
      </w:r>
    </w:p>
    <w:p w:rsidR="00AF293D" w:rsidRPr="00C05632" w:rsidRDefault="00AF293D" w:rsidP="00C05632">
      <w:pPr>
        <w:adjustRightInd w:val="0"/>
        <w:snapToGrid w:val="0"/>
        <w:spacing w:line="276" w:lineRule="auto"/>
        <w:ind w:leftChars="413" w:left="1416" w:hangingChars="177" w:hanging="425"/>
        <w:rPr>
          <w:rFonts w:ascii="標楷體" w:eastAsia="標楷體" w:hAnsi="標楷體"/>
          <w:color w:val="000000"/>
          <w:szCs w:val="24"/>
        </w:rPr>
      </w:pPr>
      <w:r w:rsidRPr="00AF293D">
        <w:rPr>
          <w:rFonts w:ascii="標楷體" w:eastAsia="標楷體" w:hAnsi="標楷體" w:hint="eastAsia"/>
          <w:color w:val="000000"/>
          <w:szCs w:val="24"/>
        </w:rPr>
        <w:lastRenderedPageBreak/>
        <w:t>(4)</w:t>
      </w:r>
      <w:r w:rsidRPr="00C05632">
        <w:rPr>
          <w:rFonts w:ascii="標楷體" w:eastAsia="標楷體" w:hAnsi="標楷體" w:hint="eastAsia"/>
          <w:color w:val="000000"/>
          <w:szCs w:val="24"/>
        </w:rPr>
        <w:t>本學系師資生至少應參加1學年(含)以上校內社團活動</w:t>
      </w:r>
      <w:r w:rsidRPr="00C05632">
        <w:rPr>
          <w:rFonts w:ascii="標楷體" w:eastAsia="標楷體" w:hAnsi="標楷體"/>
          <w:color w:val="000000"/>
          <w:szCs w:val="24"/>
        </w:rPr>
        <w:t>(</w:t>
      </w:r>
      <w:r w:rsidRPr="00C05632">
        <w:rPr>
          <w:rFonts w:ascii="標楷體" w:eastAsia="標楷體" w:hAnsi="標楷體" w:hint="eastAsia"/>
          <w:color w:val="000000"/>
          <w:szCs w:val="24"/>
        </w:rPr>
        <w:t>應檢附所屬社團簽證之校內學生課外活動護照證明，交由本學系登錄列管</w:t>
      </w:r>
      <w:r w:rsidRPr="00C05632">
        <w:rPr>
          <w:rFonts w:ascii="標楷體" w:eastAsia="標楷體" w:hAnsi="標楷體"/>
          <w:color w:val="000000"/>
          <w:szCs w:val="24"/>
        </w:rPr>
        <w:t>)</w:t>
      </w:r>
      <w:r w:rsidRPr="00C05632">
        <w:rPr>
          <w:rFonts w:ascii="標楷體" w:eastAsia="標楷體" w:hAnsi="標楷體" w:hint="eastAsia"/>
          <w:color w:val="000000"/>
          <w:szCs w:val="24"/>
        </w:rPr>
        <w:t>。</w:t>
      </w:r>
    </w:p>
    <w:p w:rsidR="00A46C99" w:rsidRPr="007052D9" w:rsidRDefault="005F37BB" w:rsidP="00101D0E">
      <w:pPr>
        <w:adjustRightInd w:val="0"/>
        <w:snapToGrid w:val="0"/>
        <w:spacing w:line="276" w:lineRule="auto"/>
        <w:ind w:leftChars="354" w:left="850"/>
        <w:rPr>
          <w:rFonts w:ascii="標楷體" w:eastAsia="標楷體" w:hAnsi="標楷體"/>
          <w:color w:val="000000"/>
          <w:szCs w:val="24"/>
        </w:rPr>
      </w:pPr>
      <w:r>
        <w:rPr>
          <w:rFonts w:ascii="標楷體" w:eastAsia="標楷體" w:hAnsi="標楷體" w:hint="eastAsia"/>
          <w:color w:val="000000"/>
          <w:szCs w:val="24"/>
        </w:rPr>
        <w:t xml:space="preserve">    </w:t>
      </w:r>
      <w:r w:rsidR="00146956" w:rsidRPr="007052D9">
        <w:rPr>
          <w:rFonts w:ascii="標楷體" w:eastAsia="標楷體" w:hAnsi="標楷體" w:hint="eastAsia"/>
          <w:color w:val="000000"/>
          <w:szCs w:val="24"/>
        </w:rPr>
        <w:t>另</w:t>
      </w:r>
      <w:r w:rsidR="00E65F98" w:rsidRPr="007052D9">
        <w:rPr>
          <w:rFonts w:ascii="標楷體" w:eastAsia="標楷體" w:hAnsi="標楷體" w:hint="eastAsia"/>
          <w:color w:val="000000"/>
          <w:szCs w:val="24"/>
        </w:rPr>
        <w:t>本系</w:t>
      </w:r>
      <w:r w:rsidR="00803BA3" w:rsidRPr="007052D9">
        <w:rPr>
          <w:rFonts w:ascii="標楷體" w:eastAsia="標楷體" w:hAnsi="標楷體" w:hint="eastAsia"/>
          <w:color w:val="000000"/>
          <w:szCs w:val="24"/>
        </w:rPr>
        <w:t>公費生</w:t>
      </w:r>
      <w:proofErr w:type="gramStart"/>
      <w:r w:rsidR="00803BA3" w:rsidRPr="007052D9">
        <w:rPr>
          <w:rFonts w:ascii="標楷體" w:eastAsia="標楷體" w:hAnsi="標楷體" w:hint="eastAsia"/>
          <w:color w:val="000000"/>
          <w:szCs w:val="24"/>
        </w:rPr>
        <w:t>與</w:t>
      </w:r>
      <w:r w:rsidR="006C2058" w:rsidRPr="007052D9">
        <w:rPr>
          <w:rFonts w:ascii="標楷體" w:eastAsia="標楷體" w:hAnsi="標楷體" w:hint="eastAsia"/>
          <w:color w:val="000000"/>
          <w:szCs w:val="24"/>
        </w:rPr>
        <w:t>卓獎生</w:t>
      </w:r>
      <w:proofErr w:type="gramEnd"/>
      <w:r w:rsidR="00E65F98" w:rsidRPr="007052D9">
        <w:rPr>
          <w:rFonts w:ascii="標楷體" w:eastAsia="標楷體" w:hAnsi="標楷體" w:hint="eastAsia"/>
          <w:color w:val="000000"/>
          <w:szCs w:val="24"/>
        </w:rPr>
        <w:t>應具備之基本能力與成績標準，</w:t>
      </w:r>
      <w:r w:rsidR="00803BA3" w:rsidRPr="007052D9">
        <w:rPr>
          <w:rFonts w:ascii="標楷體" w:eastAsia="標楷體" w:hAnsi="標楷體" w:hint="eastAsia"/>
          <w:color w:val="000000"/>
          <w:szCs w:val="24"/>
        </w:rPr>
        <w:t>分別</w:t>
      </w:r>
      <w:r w:rsidR="00E65F98" w:rsidRPr="007052D9">
        <w:rPr>
          <w:rFonts w:ascii="標楷體" w:eastAsia="標楷體" w:hAnsi="標楷體" w:hint="eastAsia"/>
          <w:color w:val="000000"/>
          <w:szCs w:val="24"/>
        </w:rPr>
        <w:t>依據</w:t>
      </w:r>
      <w:r w:rsidR="00803BA3" w:rsidRPr="007052D9">
        <w:rPr>
          <w:rFonts w:ascii="標楷體" w:eastAsia="標楷體" w:hAnsi="標楷體" w:hint="eastAsia"/>
          <w:color w:val="000000"/>
          <w:szCs w:val="24"/>
        </w:rPr>
        <w:t>「國立嘉義大學體育與健康休閒學系師資培育公費生輔導計畫」、</w:t>
      </w:r>
      <w:r w:rsidR="00E65F98" w:rsidRPr="007052D9">
        <w:rPr>
          <w:rFonts w:ascii="標楷體" w:eastAsia="標楷體" w:hAnsi="標楷體" w:hint="eastAsia"/>
          <w:color w:val="000000"/>
          <w:szCs w:val="24"/>
        </w:rPr>
        <w:t>本校師資培育中心</w:t>
      </w:r>
      <w:r w:rsidR="00130C4A" w:rsidRPr="007052D9">
        <w:rPr>
          <w:rFonts w:ascii="標楷體" w:eastAsia="標楷體" w:hAnsi="標楷體" w:hint="eastAsia"/>
          <w:color w:val="000000"/>
          <w:szCs w:val="24"/>
        </w:rPr>
        <w:t>「</w:t>
      </w:r>
      <w:r w:rsidR="00875F7B" w:rsidRPr="007052D9">
        <w:rPr>
          <w:rFonts w:ascii="標楷體" w:eastAsia="標楷體" w:hAnsi="標楷體" w:hint="eastAsia"/>
          <w:color w:val="000000"/>
          <w:szCs w:val="24"/>
        </w:rPr>
        <w:t>國立嘉義大學卓越師資培育獎學金甄選要點</w:t>
      </w:r>
      <w:r w:rsidR="00130C4A" w:rsidRPr="007052D9">
        <w:rPr>
          <w:rFonts w:ascii="標楷體" w:eastAsia="標楷體" w:hAnsi="標楷體" w:hint="eastAsia"/>
          <w:color w:val="000000"/>
          <w:szCs w:val="24"/>
        </w:rPr>
        <w:t>」</w:t>
      </w:r>
      <w:r w:rsidR="00A46C99" w:rsidRPr="007052D9">
        <w:rPr>
          <w:rFonts w:ascii="標楷體" w:eastAsia="標楷體" w:hAnsi="標楷體" w:hint="eastAsia"/>
          <w:color w:val="000000"/>
          <w:szCs w:val="24"/>
        </w:rPr>
        <w:t>其相關規定辦理。</w:t>
      </w:r>
    </w:p>
    <w:p w:rsidR="00630A13" w:rsidRDefault="00630A13" w:rsidP="003B39EC">
      <w:pPr>
        <w:adjustRightInd w:val="0"/>
        <w:snapToGrid w:val="0"/>
        <w:spacing w:line="276" w:lineRule="auto"/>
        <w:ind w:leftChars="472" w:left="1133"/>
        <w:rPr>
          <w:rFonts w:ascii="標楷體" w:eastAsia="標楷體" w:hAnsi="標楷體"/>
          <w:color w:val="000000"/>
          <w:szCs w:val="24"/>
          <w:u w:val="single"/>
        </w:rPr>
      </w:pPr>
    </w:p>
    <w:p w:rsidR="0044077B" w:rsidRPr="00555527" w:rsidRDefault="0044077B" w:rsidP="00101D0E">
      <w:pPr>
        <w:adjustRightInd w:val="0"/>
        <w:snapToGrid w:val="0"/>
        <w:spacing w:line="276" w:lineRule="auto"/>
        <w:ind w:firstLineChars="177" w:firstLine="425"/>
        <w:rPr>
          <w:rFonts w:ascii="標楷體" w:eastAsia="標楷體" w:hAnsi="標楷體"/>
          <w:color w:val="000000"/>
          <w:szCs w:val="24"/>
        </w:rPr>
      </w:pPr>
      <w:r w:rsidRPr="00555527">
        <w:rPr>
          <w:rFonts w:ascii="標楷體" w:eastAsia="標楷體" w:hAnsi="標楷體"/>
          <w:color w:val="000000"/>
          <w:szCs w:val="24"/>
        </w:rPr>
        <w:t>(</w:t>
      </w:r>
      <w:r w:rsidRPr="00555527">
        <w:rPr>
          <w:rFonts w:ascii="標楷體" w:eastAsia="標楷體" w:hAnsi="標楷體" w:hint="eastAsia"/>
          <w:color w:val="000000"/>
          <w:szCs w:val="24"/>
        </w:rPr>
        <w:t>二</w:t>
      </w:r>
      <w:r w:rsidRPr="00555527">
        <w:rPr>
          <w:rFonts w:ascii="標楷體" w:eastAsia="標楷體" w:hAnsi="標楷體"/>
          <w:color w:val="000000"/>
          <w:szCs w:val="24"/>
        </w:rPr>
        <w:t>)</w:t>
      </w:r>
      <w:r w:rsidRPr="00555527">
        <w:rPr>
          <w:rFonts w:ascii="標楷體" w:eastAsia="標楷體" w:hAnsi="標楷體" w:hint="eastAsia"/>
          <w:color w:val="000000"/>
          <w:szCs w:val="24"/>
        </w:rPr>
        <w:t>本學系師資生應依據本系課程規劃表及其他修業相關規定修習專業課程。</w:t>
      </w:r>
    </w:p>
    <w:p w:rsidR="0044077B" w:rsidRPr="00555527" w:rsidRDefault="0044077B" w:rsidP="00101D0E">
      <w:pPr>
        <w:adjustRightInd w:val="0"/>
        <w:snapToGrid w:val="0"/>
        <w:spacing w:line="276" w:lineRule="auto"/>
        <w:ind w:firstLineChars="177" w:firstLine="425"/>
        <w:rPr>
          <w:rFonts w:ascii="標楷體" w:eastAsia="標楷體" w:hAnsi="標楷體"/>
          <w:color w:val="000000"/>
          <w:szCs w:val="24"/>
        </w:rPr>
      </w:pPr>
      <w:r w:rsidRPr="00555527">
        <w:rPr>
          <w:rFonts w:ascii="標楷體" w:eastAsia="標楷體" w:hAnsi="標楷體"/>
          <w:color w:val="000000"/>
          <w:szCs w:val="24"/>
        </w:rPr>
        <w:t>(</w:t>
      </w:r>
      <w:r w:rsidRPr="00555527">
        <w:rPr>
          <w:rFonts w:ascii="標楷體" w:eastAsia="標楷體" w:hAnsi="標楷體" w:hint="eastAsia"/>
          <w:color w:val="000000"/>
          <w:szCs w:val="24"/>
        </w:rPr>
        <w:t>三</w:t>
      </w:r>
      <w:r w:rsidRPr="00555527">
        <w:rPr>
          <w:rFonts w:ascii="標楷體" w:eastAsia="標楷體" w:hAnsi="標楷體"/>
          <w:color w:val="000000"/>
          <w:szCs w:val="24"/>
        </w:rPr>
        <w:t>)</w:t>
      </w:r>
      <w:r w:rsidRPr="00555527">
        <w:rPr>
          <w:rFonts w:ascii="標楷體" w:eastAsia="標楷體" w:hAnsi="標楷體" w:hint="eastAsia"/>
          <w:color w:val="000000"/>
          <w:szCs w:val="24"/>
        </w:rPr>
        <w:t>學分</w:t>
      </w:r>
      <w:proofErr w:type="gramStart"/>
      <w:r w:rsidRPr="00555527">
        <w:rPr>
          <w:rFonts w:ascii="標楷體" w:eastAsia="標楷體" w:hAnsi="標楷體" w:hint="eastAsia"/>
          <w:color w:val="000000"/>
          <w:szCs w:val="24"/>
        </w:rPr>
        <w:t>採</w:t>
      </w:r>
      <w:proofErr w:type="gramEnd"/>
      <w:r w:rsidRPr="00555527">
        <w:rPr>
          <w:rFonts w:ascii="標楷體" w:eastAsia="標楷體" w:hAnsi="標楷體" w:hint="eastAsia"/>
          <w:color w:val="000000"/>
          <w:szCs w:val="24"/>
        </w:rPr>
        <w:t>認與抵免</w:t>
      </w:r>
    </w:p>
    <w:p w:rsidR="0044077B" w:rsidRPr="00555527" w:rsidRDefault="0044077B" w:rsidP="00101D0E">
      <w:pPr>
        <w:adjustRightInd w:val="0"/>
        <w:snapToGrid w:val="0"/>
        <w:spacing w:line="276" w:lineRule="auto"/>
        <w:ind w:leftChars="354" w:left="850"/>
        <w:jc w:val="both"/>
        <w:rPr>
          <w:rFonts w:ascii="標楷體" w:eastAsia="標楷體" w:hAnsi="標楷體"/>
          <w:color w:val="000000"/>
          <w:kern w:val="0"/>
          <w:szCs w:val="24"/>
        </w:rPr>
      </w:pPr>
      <w:r w:rsidRPr="00555527">
        <w:rPr>
          <w:rFonts w:ascii="標楷體" w:eastAsia="標楷體" w:hAnsi="標楷體" w:hint="eastAsia"/>
          <w:color w:val="000000"/>
          <w:kern w:val="0"/>
          <w:szCs w:val="24"/>
        </w:rPr>
        <w:t>本系師資生學分</w:t>
      </w:r>
      <w:proofErr w:type="gramStart"/>
      <w:r w:rsidRPr="00555527">
        <w:rPr>
          <w:rFonts w:ascii="標楷體" w:eastAsia="標楷體" w:hAnsi="標楷體" w:hint="eastAsia"/>
          <w:color w:val="000000"/>
          <w:kern w:val="0"/>
          <w:szCs w:val="24"/>
        </w:rPr>
        <w:t>採認抵</w:t>
      </w:r>
      <w:proofErr w:type="gramEnd"/>
      <w:r w:rsidRPr="00555527">
        <w:rPr>
          <w:rFonts w:ascii="標楷體" w:eastAsia="標楷體" w:hAnsi="標楷體" w:hint="eastAsia"/>
          <w:color w:val="000000"/>
          <w:kern w:val="0"/>
          <w:szCs w:val="24"/>
        </w:rPr>
        <w:t>免原則，應依據教育部規定之「</w:t>
      </w:r>
      <w:r w:rsidRPr="00555527">
        <w:rPr>
          <w:rFonts w:ascii="標楷體" w:eastAsia="標楷體" w:hAnsi="標楷體" w:hint="eastAsia"/>
          <w:color w:val="000000"/>
          <w:szCs w:val="24"/>
        </w:rPr>
        <w:t>國民小學教師師資</w:t>
      </w:r>
      <w:r w:rsidR="00AF293D">
        <w:rPr>
          <w:rFonts w:ascii="標楷體" w:eastAsia="標楷體" w:hAnsi="標楷體" w:hint="eastAsia"/>
          <w:color w:val="000000"/>
          <w:szCs w:val="24"/>
        </w:rPr>
        <w:t>培育</w:t>
      </w:r>
      <w:r w:rsidRPr="00555527">
        <w:rPr>
          <w:rFonts w:ascii="標楷體" w:eastAsia="標楷體" w:hAnsi="標楷體" w:hint="eastAsia"/>
          <w:color w:val="000000"/>
          <w:szCs w:val="24"/>
        </w:rPr>
        <w:t>職前教育課程教育專業課程科目及學分表</w:t>
      </w:r>
      <w:r w:rsidRPr="00555527">
        <w:rPr>
          <w:rFonts w:ascii="標楷體" w:eastAsia="標楷體" w:hAnsi="標楷體" w:hint="eastAsia"/>
          <w:color w:val="000000"/>
          <w:kern w:val="0"/>
          <w:szCs w:val="24"/>
        </w:rPr>
        <w:t>」之相關規定提出申請。</w:t>
      </w:r>
    </w:p>
    <w:p w:rsidR="0044077B" w:rsidRPr="00555527" w:rsidRDefault="0044077B" w:rsidP="00101D0E">
      <w:pPr>
        <w:adjustRightInd w:val="0"/>
        <w:snapToGrid w:val="0"/>
        <w:spacing w:line="276" w:lineRule="auto"/>
        <w:ind w:firstLineChars="177" w:firstLine="425"/>
        <w:rPr>
          <w:rFonts w:ascii="標楷體" w:eastAsia="標楷體" w:hAnsi="標楷體"/>
          <w:color w:val="000000"/>
          <w:szCs w:val="24"/>
        </w:rPr>
      </w:pPr>
      <w:r w:rsidRPr="00555527">
        <w:rPr>
          <w:rFonts w:ascii="標楷體" w:eastAsia="標楷體" w:hAnsi="標楷體"/>
          <w:color w:val="000000"/>
          <w:szCs w:val="24"/>
        </w:rPr>
        <w:t>(</w:t>
      </w:r>
      <w:r w:rsidRPr="00555527">
        <w:rPr>
          <w:rFonts w:ascii="標楷體" w:eastAsia="標楷體" w:hAnsi="標楷體" w:hint="eastAsia"/>
          <w:color w:val="000000"/>
          <w:szCs w:val="24"/>
        </w:rPr>
        <w:t>四</w:t>
      </w:r>
      <w:r w:rsidRPr="00555527">
        <w:rPr>
          <w:rFonts w:ascii="標楷體" w:eastAsia="標楷體" w:hAnsi="標楷體"/>
          <w:color w:val="000000"/>
          <w:szCs w:val="24"/>
        </w:rPr>
        <w:t>)</w:t>
      </w:r>
      <w:r w:rsidRPr="00555527">
        <w:rPr>
          <w:rFonts w:ascii="標楷體" w:eastAsia="標楷體" w:hAnsi="標楷體" w:hint="eastAsia"/>
          <w:color w:val="000000"/>
          <w:szCs w:val="24"/>
        </w:rPr>
        <w:t>師培資格審核程序</w:t>
      </w:r>
    </w:p>
    <w:p w:rsidR="0044077B" w:rsidRPr="00101D0E" w:rsidRDefault="0044077B" w:rsidP="00101D0E">
      <w:pPr>
        <w:adjustRightInd w:val="0"/>
        <w:snapToGrid w:val="0"/>
        <w:spacing w:line="276" w:lineRule="auto"/>
        <w:ind w:leftChars="354" w:left="850"/>
        <w:jc w:val="both"/>
        <w:rPr>
          <w:rFonts w:ascii="標楷體" w:eastAsia="標楷體" w:hAnsi="標楷體"/>
          <w:color w:val="000000"/>
          <w:kern w:val="0"/>
          <w:szCs w:val="24"/>
        </w:rPr>
      </w:pPr>
      <w:r w:rsidRPr="00101D0E">
        <w:rPr>
          <w:rFonts w:ascii="標楷體" w:eastAsia="標楷體" w:hAnsi="標楷體" w:hint="eastAsia"/>
          <w:color w:val="000000"/>
          <w:kern w:val="0"/>
          <w:szCs w:val="24"/>
        </w:rPr>
        <w:t>於大四第</w:t>
      </w:r>
      <w:r w:rsidRPr="00101D0E">
        <w:rPr>
          <w:rFonts w:ascii="標楷體" w:eastAsia="標楷體" w:hAnsi="標楷體"/>
          <w:color w:val="000000"/>
          <w:kern w:val="0"/>
          <w:szCs w:val="24"/>
        </w:rPr>
        <w:t>2</w:t>
      </w:r>
      <w:r w:rsidRPr="00101D0E">
        <w:rPr>
          <w:rFonts w:ascii="標楷體" w:eastAsia="標楷體" w:hAnsi="標楷體" w:hint="eastAsia"/>
          <w:color w:val="000000"/>
          <w:kern w:val="0"/>
          <w:szCs w:val="24"/>
        </w:rPr>
        <w:t>學期結束前，由本校師培相關單位進行學程資格審查，確認學生所修習之課程科目符合教育部頒布「國民小學</w:t>
      </w:r>
      <w:r w:rsidR="00AF293D" w:rsidRPr="00101D0E">
        <w:rPr>
          <w:rFonts w:ascii="標楷體" w:eastAsia="標楷體" w:hAnsi="標楷體" w:hint="eastAsia"/>
          <w:color w:val="000000"/>
          <w:kern w:val="0"/>
          <w:szCs w:val="24"/>
        </w:rPr>
        <w:t>教師</w:t>
      </w:r>
      <w:r w:rsidRPr="00101D0E">
        <w:rPr>
          <w:rFonts w:ascii="標楷體" w:eastAsia="標楷體" w:hAnsi="標楷體" w:hint="eastAsia"/>
          <w:color w:val="000000"/>
          <w:kern w:val="0"/>
          <w:szCs w:val="24"/>
        </w:rPr>
        <w:t>師資</w:t>
      </w:r>
      <w:r w:rsidR="000E7D0D" w:rsidRPr="00101D0E">
        <w:rPr>
          <w:rFonts w:ascii="標楷體" w:eastAsia="標楷體" w:hAnsi="標楷體" w:hint="eastAsia"/>
          <w:color w:val="000000"/>
          <w:kern w:val="0"/>
          <w:szCs w:val="24"/>
        </w:rPr>
        <w:t>培育</w:t>
      </w:r>
      <w:r w:rsidRPr="00101D0E">
        <w:rPr>
          <w:rFonts w:ascii="標楷體" w:eastAsia="標楷體" w:hAnsi="標楷體" w:hint="eastAsia"/>
          <w:color w:val="000000"/>
          <w:kern w:val="0"/>
          <w:szCs w:val="24"/>
        </w:rPr>
        <w:t>職前教育課程教育專業課程科目及學分</w:t>
      </w:r>
      <w:r w:rsidR="00AF293D" w:rsidRPr="00101D0E">
        <w:rPr>
          <w:rFonts w:ascii="標楷體" w:eastAsia="標楷體" w:hAnsi="標楷體" w:hint="eastAsia"/>
          <w:color w:val="000000"/>
          <w:kern w:val="0"/>
          <w:szCs w:val="24"/>
        </w:rPr>
        <w:t>表</w:t>
      </w:r>
      <w:r w:rsidRPr="00101D0E">
        <w:rPr>
          <w:rFonts w:ascii="標楷體" w:eastAsia="標楷體" w:hAnsi="標楷體" w:hint="eastAsia"/>
          <w:color w:val="000000"/>
          <w:kern w:val="0"/>
          <w:szCs w:val="24"/>
        </w:rPr>
        <w:t>」中所定之國小教師</w:t>
      </w:r>
      <w:r w:rsidR="00AF293D" w:rsidRPr="00101D0E">
        <w:rPr>
          <w:rFonts w:ascii="標楷體" w:eastAsia="標楷體" w:hAnsi="標楷體" w:hint="eastAsia"/>
          <w:color w:val="000000"/>
          <w:kern w:val="0"/>
          <w:szCs w:val="24"/>
        </w:rPr>
        <w:t>類</w:t>
      </w:r>
      <w:r w:rsidRPr="00101D0E">
        <w:rPr>
          <w:rFonts w:ascii="標楷體" w:eastAsia="標楷體" w:hAnsi="標楷體" w:hint="eastAsia"/>
          <w:color w:val="000000"/>
          <w:kern w:val="0"/>
          <w:szCs w:val="24"/>
        </w:rPr>
        <w:t>資格。</w:t>
      </w:r>
    </w:p>
    <w:p w:rsidR="0044077B" w:rsidRPr="00555527" w:rsidRDefault="00D01995" w:rsidP="00504C31">
      <w:pPr>
        <w:adjustRightInd w:val="0"/>
        <w:snapToGrid w:val="0"/>
        <w:spacing w:line="276" w:lineRule="auto"/>
        <w:rPr>
          <w:rFonts w:ascii="標楷體" w:eastAsia="標楷體" w:hAnsi="標楷體"/>
          <w:color w:val="000000"/>
          <w:szCs w:val="24"/>
        </w:rPr>
      </w:pPr>
      <w:r>
        <w:rPr>
          <w:rFonts w:ascii="標楷體" w:eastAsia="標楷體" w:hAnsi="標楷體" w:hint="eastAsia"/>
          <w:color w:val="000000"/>
          <w:szCs w:val="24"/>
        </w:rPr>
        <w:t>六</w:t>
      </w:r>
      <w:r w:rsidR="0044077B" w:rsidRPr="00555527">
        <w:rPr>
          <w:rFonts w:ascii="標楷體" w:eastAsia="標楷體" w:hAnsi="標楷體" w:hint="eastAsia"/>
          <w:color w:val="000000"/>
          <w:szCs w:val="24"/>
        </w:rPr>
        <w:t>、輔導機制</w:t>
      </w:r>
      <w:r w:rsidR="0044077B" w:rsidRPr="00555527">
        <w:rPr>
          <w:rFonts w:ascii="標楷體" w:eastAsia="標楷體" w:hAnsi="標楷體"/>
          <w:color w:val="000000"/>
          <w:szCs w:val="24"/>
        </w:rPr>
        <w:t xml:space="preserve">                                             </w:t>
      </w:r>
    </w:p>
    <w:p w:rsidR="0044077B" w:rsidRPr="00555527" w:rsidRDefault="0044077B" w:rsidP="00101D0E">
      <w:pPr>
        <w:adjustRightInd w:val="0"/>
        <w:snapToGrid w:val="0"/>
        <w:spacing w:line="276" w:lineRule="auto"/>
        <w:ind w:firstLineChars="177" w:firstLine="425"/>
        <w:rPr>
          <w:rFonts w:ascii="標楷體" w:eastAsia="標楷體" w:hAnsi="標楷體"/>
          <w:color w:val="000000"/>
          <w:szCs w:val="24"/>
        </w:rPr>
      </w:pPr>
      <w:r w:rsidRPr="00555527">
        <w:rPr>
          <w:rFonts w:ascii="標楷體" w:eastAsia="標楷體" w:hAnsi="標楷體"/>
          <w:color w:val="000000"/>
          <w:szCs w:val="24"/>
        </w:rPr>
        <w:t>(</w:t>
      </w:r>
      <w:proofErr w:type="gramStart"/>
      <w:r w:rsidRPr="00555527">
        <w:rPr>
          <w:rFonts w:ascii="標楷體" w:eastAsia="標楷體" w:hAnsi="標楷體" w:hint="eastAsia"/>
          <w:color w:val="000000"/>
          <w:szCs w:val="24"/>
        </w:rPr>
        <w:t>一</w:t>
      </w:r>
      <w:proofErr w:type="gramEnd"/>
      <w:r w:rsidRPr="00555527">
        <w:rPr>
          <w:rFonts w:ascii="標楷體" w:eastAsia="標楷體" w:hAnsi="標楷體"/>
          <w:color w:val="000000"/>
          <w:szCs w:val="24"/>
        </w:rPr>
        <w:t>)</w:t>
      </w:r>
      <w:r w:rsidR="000E7D0D">
        <w:rPr>
          <w:rFonts w:ascii="標楷體" w:eastAsia="標楷體" w:hAnsi="標楷體" w:hint="eastAsia"/>
          <w:color w:val="000000"/>
          <w:szCs w:val="24"/>
        </w:rPr>
        <w:t>導生制度</w:t>
      </w:r>
    </w:p>
    <w:p w:rsidR="00955BFA" w:rsidRPr="00101D0E" w:rsidRDefault="00955BFA" w:rsidP="00101D0E">
      <w:pPr>
        <w:adjustRightInd w:val="0"/>
        <w:snapToGrid w:val="0"/>
        <w:spacing w:line="276" w:lineRule="auto"/>
        <w:ind w:leftChars="354" w:left="850"/>
        <w:jc w:val="both"/>
        <w:rPr>
          <w:rFonts w:ascii="標楷體" w:eastAsia="標楷體" w:hAnsi="標楷體"/>
          <w:color w:val="000000"/>
          <w:kern w:val="0"/>
          <w:szCs w:val="24"/>
        </w:rPr>
      </w:pPr>
      <w:r w:rsidRPr="00101D0E">
        <w:rPr>
          <w:rFonts w:ascii="標楷體" w:eastAsia="標楷體" w:hAnsi="標楷體" w:hint="eastAsia"/>
          <w:color w:val="000000"/>
          <w:kern w:val="0"/>
          <w:szCs w:val="24"/>
        </w:rPr>
        <w:t>本系提供導生服務以協助師資生相關課程學習的輔導，師資生可依其需要提出申請。</w:t>
      </w:r>
    </w:p>
    <w:p w:rsidR="0044077B" w:rsidRPr="00555527" w:rsidRDefault="0044077B" w:rsidP="00101D0E">
      <w:pPr>
        <w:adjustRightInd w:val="0"/>
        <w:snapToGrid w:val="0"/>
        <w:spacing w:line="276" w:lineRule="auto"/>
        <w:ind w:firstLineChars="177" w:firstLine="425"/>
        <w:rPr>
          <w:rFonts w:ascii="標楷體" w:eastAsia="標楷體" w:hAnsi="標楷體"/>
          <w:color w:val="000000"/>
          <w:szCs w:val="24"/>
        </w:rPr>
      </w:pPr>
      <w:r w:rsidRPr="00555527">
        <w:rPr>
          <w:rFonts w:ascii="標楷體" w:eastAsia="標楷體" w:hAnsi="標楷體"/>
          <w:color w:val="000000"/>
          <w:szCs w:val="24"/>
        </w:rPr>
        <w:t>(</w:t>
      </w:r>
      <w:r w:rsidRPr="00555527">
        <w:rPr>
          <w:rFonts w:ascii="標楷體" w:eastAsia="標楷體" w:hAnsi="標楷體" w:hint="eastAsia"/>
          <w:color w:val="000000"/>
          <w:szCs w:val="24"/>
        </w:rPr>
        <w:t>二</w:t>
      </w:r>
      <w:r w:rsidRPr="00555527">
        <w:rPr>
          <w:rFonts w:ascii="標楷體" w:eastAsia="標楷體" w:hAnsi="標楷體"/>
          <w:color w:val="000000"/>
          <w:szCs w:val="24"/>
        </w:rPr>
        <w:t>)</w:t>
      </w:r>
      <w:r w:rsidR="00955BFA">
        <w:rPr>
          <w:rFonts w:ascii="標楷體" w:eastAsia="標楷體" w:hAnsi="標楷體" w:hint="eastAsia"/>
          <w:color w:val="000000"/>
          <w:szCs w:val="24"/>
        </w:rPr>
        <w:t>學習</w:t>
      </w:r>
      <w:r w:rsidRPr="00555527">
        <w:rPr>
          <w:rFonts w:ascii="標楷體" w:eastAsia="標楷體" w:hAnsi="標楷體" w:hint="eastAsia"/>
          <w:color w:val="000000"/>
          <w:szCs w:val="24"/>
        </w:rPr>
        <w:t>預警</w:t>
      </w:r>
    </w:p>
    <w:p w:rsidR="00955BFA" w:rsidRPr="00101D0E" w:rsidRDefault="00955BFA" w:rsidP="00101D0E">
      <w:pPr>
        <w:adjustRightInd w:val="0"/>
        <w:snapToGrid w:val="0"/>
        <w:spacing w:line="276" w:lineRule="auto"/>
        <w:ind w:leftChars="354" w:left="850"/>
        <w:jc w:val="both"/>
        <w:rPr>
          <w:rFonts w:ascii="標楷體" w:eastAsia="標楷體" w:hAnsi="標楷體"/>
          <w:color w:val="000000"/>
          <w:kern w:val="0"/>
          <w:szCs w:val="24"/>
        </w:rPr>
      </w:pPr>
      <w:r w:rsidRPr="00101D0E">
        <w:rPr>
          <w:rFonts w:ascii="標楷體" w:eastAsia="標楷體" w:hAnsi="標楷體" w:hint="eastAsia"/>
          <w:color w:val="000000"/>
          <w:kern w:val="0"/>
          <w:szCs w:val="24"/>
        </w:rPr>
        <w:t>學校依學生期中評量結果，提供學生學習預警，對學習成效不佳的學生，知會導師、授課教師、家長等加以輔導。</w:t>
      </w:r>
    </w:p>
    <w:p w:rsidR="0044077B" w:rsidRPr="00555527" w:rsidRDefault="0044077B" w:rsidP="00101D0E">
      <w:pPr>
        <w:adjustRightInd w:val="0"/>
        <w:snapToGrid w:val="0"/>
        <w:spacing w:line="276" w:lineRule="auto"/>
        <w:ind w:firstLineChars="177" w:firstLine="425"/>
        <w:rPr>
          <w:rFonts w:ascii="標楷體" w:eastAsia="標楷體" w:hAnsi="標楷體"/>
          <w:color w:val="000000"/>
          <w:szCs w:val="24"/>
        </w:rPr>
      </w:pPr>
      <w:r w:rsidRPr="00555527">
        <w:rPr>
          <w:rFonts w:ascii="標楷體" w:eastAsia="標楷體" w:hAnsi="標楷體"/>
          <w:color w:val="000000"/>
          <w:szCs w:val="24"/>
        </w:rPr>
        <w:t>(</w:t>
      </w:r>
      <w:r w:rsidRPr="00555527">
        <w:rPr>
          <w:rFonts w:ascii="標楷體" w:eastAsia="標楷體" w:hAnsi="標楷體" w:hint="eastAsia"/>
          <w:color w:val="000000"/>
          <w:szCs w:val="24"/>
        </w:rPr>
        <w:t>三</w:t>
      </w:r>
      <w:r w:rsidRPr="00555527">
        <w:rPr>
          <w:rFonts w:ascii="標楷體" w:eastAsia="標楷體" w:hAnsi="標楷體"/>
          <w:color w:val="000000"/>
          <w:szCs w:val="24"/>
        </w:rPr>
        <w:t>)</w:t>
      </w:r>
      <w:r w:rsidRPr="00555527">
        <w:rPr>
          <w:rFonts w:ascii="標楷體" w:eastAsia="標楷體" w:hAnsi="標楷體" w:hint="eastAsia"/>
          <w:color w:val="000000"/>
          <w:szCs w:val="24"/>
        </w:rPr>
        <w:t>學習輔導會議</w:t>
      </w:r>
    </w:p>
    <w:p w:rsidR="0044077B" w:rsidRPr="00101D0E" w:rsidRDefault="00785688" w:rsidP="00101D0E">
      <w:pPr>
        <w:adjustRightInd w:val="0"/>
        <w:snapToGrid w:val="0"/>
        <w:spacing w:line="276" w:lineRule="auto"/>
        <w:ind w:leftChars="354" w:left="850"/>
        <w:jc w:val="both"/>
        <w:rPr>
          <w:rFonts w:ascii="標楷體" w:eastAsia="標楷體" w:hAnsi="標楷體"/>
          <w:color w:val="000000"/>
          <w:kern w:val="0"/>
          <w:szCs w:val="24"/>
        </w:rPr>
      </w:pPr>
      <w:r w:rsidRPr="00101D0E">
        <w:rPr>
          <w:rFonts w:ascii="標楷體" w:eastAsia="標楷體" w:hAnsi="標楷體" w:hint="eastAsia"/>
          <w:color w:val="000000"/>
          <w:kern w:val="0"/>
          <w:szCs w:val="24"/>
        </w:rPr>
        <w:t>每學期由系主任召集本學系學習落後師資生及相關導師召開「師資生學習輔導會議」至少乙次（得與系所</w:t>
      </w:r>
      <w:proofErr w:type="gramStart"/>
      <w:r w:rsidRPr="00101D0E">
        <w:rPr>
          <w:rFonts w:ascii="標楷體" w:eastAsia="標楷體" w:hAnsi="標楷體" w:hint="eastAsia"/>
          <w:color w:val="000000"/>
          <w:kern w:val="0"/>
          <w:szCs w:val="24"/>
        </w:rPr>
        <w:t>務</w:t>
      </w:r>
      <w:proofErr w:type="gramEnd"/>
      <w:r w:rsidRPr="00101D0E">
        <w:rPr>
          <w:rFonts w:ascii="標楷體" w:eastAsia="標楷體" w:hAnsi="標楷體" w:hint="eastAsia"/>
          <w:color w:val="000000"/>
          <w:kern w:val="0"/>
          <w:szCs w:val="24"/>
        </w:rPr>
        <w:t>會議合併舉行），必要時得邀請其家長列席參與，以共同培育優質師資生。</w:t>
      </w:r>
    </w:p>
    <w:p w:rsidR="0044077B" w:rsidRPr="00555527" w:rsidRDefault="0044077B" w:rsidP="00101D0E">
      <w:pPr>
        <w:adjustRightInd w:val="0"/>
        <w:snapToGrid w:val="0"/>
        <w:spacing w:line="276" w:lineRule="auto"/>
        <w:ind w:firstLineChars="177" w:firstLine="425"/>
        <w:rPr>
          <w:rFonts w:ascii="標楷體" w:eastAsia="標楷體" w:hAnsi="標楷體"/>
          <w:color w:val="000000"/>
          <w:szCs w:val="24"/>
        </w:rPr>
      </w:pPr>
      <w:r w:rsidRPr="00555527">
        <w:rPr>
          <w:rFonts w:ascii="標楷體" w:eastAsia="標楷體" w:hAnsi="標楷體"/>
          <w:color w:val="000000"/>
          <w:szCs w:val="24"/>
        </w:rPr>
        <w:t>(</w:t>
      </w:r>
      <w:r w:rsidRPr="00555527">
        <w:rPr>
          <w:rFonts w:ascii="標楷體" w:eastAsia="標楷體" w:hAnsi="標楷體" w:hint="eastAsia"/>
          <w:color w:val="000000"/>
          <w:szCs w:val="24"/>
        </w:rPr>
        <w:t>四</w:t>
      </w:r>
      <w:r w:rsidRPr="00555527">
        <w:rPr>
          <w:rFonts w:ascii="標楷體" w:eastAsia="標楷體" w:hAnsi="標楷體"/>
          <w:color w:val="000000"/>
          <w:szCs w:val="24"/>
        </w:rPr>
        <w:t>)</w:t>
      </w:r>
      <w:r w:rsidRPr="00555527">
        <w:rPr>
          <w:rFonts w:ascii="標楷體" w:eastAsia="標楷體" w:hAnsi="標楷體" w:hint="eastAsia"/>
          <w:color w:val="000000"/>
          <w:szCs w:val="24"/>
        </w:rPr>
        <w:t>職</w:t>
      </w:r>
      <w:proofErr w:type="gramStart"/>
      <w:r w:rsidRPr="00555527">
        <w:rPr>
          <w:rFonts w:ascii="標楷體" w:eastAsia="標楷體" w:hAnsi="標楷體" w:hint="eastAsia"/>
          <w:color w:val="000000"/>
          <w:szCs w:val="24"/>
        </w:rPr>
        <w:t>涯</w:t>
      </w:r>
      <w:proofErr w:type="gramEnd"/>
      <w:r w:rsidRPr="00555527">
        <w:rPr>
          <w:rFonts w:ascii="標楷體" w:eastAsia="標楷體" w:hAnsi="標楷體" w:hint="eastAsia"/>
          <w:color w:val="000000"/>
          <w:szCs w:val="24"/>
        </w:rPr>
        <w:t>輔導</w:t>
      </w:r>
    </w:p>
    <w:p w:rsidR="0044077B" w:rsidRPr="00101D0E" w:rsidRDefault="00785688" w:rsidP="00101D0E">
      <w:pPr>
        <w:adjustRightInd w:val="0"/>
        <w:snapToGrid w:val="0"/>
        <w:spacing w:line="276" w:lineRule="auto"/>
        <w:ind w:leftChars="354" w:left="850"/>
        <w:jc w:val="both"/>
        <w:rPr>
          <w:rFonts w:ascii="標楷體" w:eastAsia="標楷體" w:hAnsi="標楷體"/>
          <w:color w:val="000000"/>
          <w:kern w:val="0"/>
          <w:szCs w:val="24"/>
        </w:rPr>
      </w:pPr>
      <w:r w:rsidRPr="00101D0E">
        <w:rPr>
          <w:rFonts w:ascii="標楷體" w:eastAsia="標楷體" w:hAnsi="標楷體" w:hint="eastAsia"/>
          <w:color w:val="000000"/>
          <w:kern w:val="0"/>
          <w:szCs w:val="24"/>
        </w:rPr>
        <w:t>辦理模擬教師資格檢定、教師甄試、生涯輔導講座提供學生學習輔導；或</w:t>
      </w:r>
      <w:r w:rsidR="0044077B" w:rsidRPr="00101D0E">
        <w:rPr>
          <w:rFonts w:ascii="標楷體" w:eastAsia="標楷體" w:hAnsi="標楷體" w:hint="eastAsia"/>
          <w:color w:val="000000"/>
          <w:kern w:val="0"/>
          <w:szCs w:val="24"/>
        </w:rPr>
        <w:t>轉</w:t>
      </w:r>
      <w:proofErr w:type="gramStart"/>
      <w:r w:rsidR="0044077B" w:rsidRPr="00101D0E">
        <w:rPr>
          <w:rFonts w:ascii="標楷體" w:eastAsia="標楷體" w:hAnsi="標楷體" w:hint="eastAsia"/>
          <w:color w:val="000000"/>
          <w:kern w:val="0"/>
          <w:szCs w:val="24"/>
        </w:rPr>
        <w:t>介</w:t>
      </w:r>
      <w:proofErr w:type="gramEnd"/>
      <w:r w:rsidR="0044077B" w:rsidRPr="00101D0E">
        <w:rPr>
          <w:rFonts w:ascii="標楷體" w:eastAsia="標楷體" w:hAnsi="標楷體" w:hint="eastAsia"/>
          <w:color w:val="000000"/>
          <w:kern w:val="0"/>
          <w:szCs w:val="24"/>
        </w:rPr>
        <w:t>心理諮商輔導中心，協助師資生了解職</w:t>
      </w:r>
      <w:proofErr w:type="gramStart"/>
      <w:r w:rsidR="0044077B" w:rsidRPr="00101D0E">
        <w:rPr>
          <w:rFonts w:ascii="標楷體" w:eastAsia="標楷體" w:hAnsi="標楷體" w:hint="eastAsia"/>
          <w:color w:val="000000"/>
          <w:kern w:val="0"/>
          <w:szCs w:val="24"/>
        </w:rPr>
        <w:t>涯</w:t>
      </w:r>
      <w:proofErr w:type="gramEnd"/>
      <w:r w:rsidR="0044077B" w:rsidRPr="00101D0E">
        <w:rPr>
          <w:rFonts w:ascii="標楷體" w:eastAsia="標楷體" w:hAnsi="標楷體" w:hint="eastAsia"/>
          <w:color w:val="000000"/>
          <w:kern w:val="0"/>
          <w:szCs w:val="24"/>
        </w:rPr>
        <w:t>方向，並提供轉向輔導。</w:t>
      </w:r>
    </w:p>
    <w:p w:rsidR="00557AF7" w:rsidRDefault="00D01995" w:rsidP="00504C31">
      <w:pPr>
        <w:adjustRightInd w:val="0"/>
        <w:snapToGrid w:val="0"/>
        <w:spacing w:line="276" w:lineRule="auto"/>
        <w:ind w:left="480" w:hangingChars="200" w:hanging="480"/>
        <w:rPr>
          <w:rFonts w:ascii="標楷體" w:eastAsia="標楷體" w:hAnsi="標楷體"/>
          <w:color w:val="000000"/>
          <w:szCs w:val="24"/>
        </w:rPr>
      </w:pPr>
      <w:r>
        <w:rPr>
          <w:rFonts w:ascii="標楷體" w:eastAsia="標楷體" w:hAnsi="標楷體" w:hint="eastAsia"/>
          <w:color w:val="000000"/>
          <w:szCs w:val="24"/>
        </w:rPr>
        <w:t>七</w:t>
      </w:r>
      <w:r w:rsidR="0044077B" w:rsidRPr="00555527">
        <w:rPr>
          <w:rFonts w:ascii="標楷體" w:eastAsia="標楷體" w:hAnsi="標楷體" w:hint="eastAsia"/>
          <w:color w:val="000000"/>
          <w:szCs w:val="24"/>
        </w:rPr>
        <w:t>、</w:t>
      </w:r>
      <w:r w:rsidR="0044077B" w:rsidRPr="007C684E">
        <w:rPr>
          <w:rFonts w:ascii="標楷體" w:eastAsia="標楷體" w:hAnsi="標楷體" w:hint="eastAsia"/>
          <w:szCs w:val="24"/>
        </w:rPr>
        <w:t>師資生資格之喪失</w:t>
      </w:r>
      <w:r w:rsidR="0044077B" w:rsidRPr="007C684E">
        <w:rPr>
          <w:rFonts w:ascii="標楷體" w:eastAsia="標楷體" w:hAnsi="標楷體"/>
          <w:szCs w:val="24"/>
        </w:rPr>
        <w:t xml:space="preserve">    </w:t>
      </w:r>
      <w:r w:rsidR="0044077B" w:rsidRPr="00555527">
        <w:rPr>
          <w:rFonts w:ascii="標楷體" w:eastAsia="標楷體" w:hAnsi="標楷體"/>
          <w:color w:val="000000"/>
          <w:szCs w:val="24"/>
        </w:rPr>
        <w:t xml:space="preserve">                                  </w:t>
      </w:r>
    </w:p>
    <w:p w:rsidR="0044077B" w:rsidRPr="00555527" w:rsidRDefault="0044077B" w:rsidP="00504C31">
      <w:pPr>
        <w:adjustRightInd w:val="0"/>
        <w:snapToGrid w:val="0"/>
        <w:spacing w:line="276" w:lineRule="auto"/>
        <w:ind w:left="480" w:hangingChars="200" w:hanging="480"/>
        <w:rPr>
          <w:rFonts w:ascii="標楷體" w:eastAsia="標楷體" w:hAnsi="標楷體"/>
          <w:color w:val="000000"/>
          <w:szCs w:val="24"/>
        </w:rPr>
      </w:pPr>
      <w:r w:rsidRPr="00555527">
        <w:rPr>
          <w:rFonts w:ascii="標楷體" w:eastAsia="標楷體" w:hAnsi="標楷體"/>
          <w:color w:val="000000"/>
          <w:szCs w:val="24"/>
        </w:rPr>
        <w:t xml:space="preserve">    </w:t>
      </w:r>
      <w:r w:rsidRPr="00555527">
        <w:rPr>
          <w:rFonts w:ascii="標楷體" w:eastAsia="標楷體" w:hAnsi="標楷體" w:hint="eastAsia"/>
          <w:color w:val="000000"/>
          <w:szCs w:val="24"/>
        </w:rPr>
        <w:t>師資生有下列情形之</w:t>
      </w:r>
      <w:proofErr w:type="gramStart"/>
      <w:r w:rsidRPr="00555527">
        <w:rPr>
          <w:rFonts w:ascii="標楷體" w:eastAsia="標楷體" w:hAnsi="標楷體" w:hint="eastAsia"/>
          <w:color w:val="000000"/>
          <w:szCs w:val="24"/>
        </w:rPr>
        <w:t>一</w:t>
      </w:r>
      <w:proofErr w:type="gramEnd"/>
      <w:r w:rsidRPr="00555527">
        <w:rPr>
          <w:rFonts w:ascii="標楷體" w:eastAsia="標楷體" w:hAnsi="標楷體" w:hint="eastAsia"/>
          <w:color w:val="000000"/>
          <w:szCs w:val="24"/>
        </w:rPr>
        <w:t>者，喪失師資生資格：</w:t>
      </w:r>
    </w:p>
    <w:p w:rsidR="00BF36B2" w:rsidRPr="00630A13" w:rsidRDefault="00630A13" w:rsidP="00101D0E">
      <w:pPr>
        <w:adjustRightInd w:val="0"/>
        <w:snapToGrid w:val="0"/>
        <w:spacing w:line="276" w:lineRule="auto"/>
        <w:ind w:firstLineChars="177" w:firstLine="425"/>
        <w:rPr>
          <w:rFonts w:ascii="標楷體" w:eastAsia="標楷體" w:hAnsi="標楷體"/>
          <w:color w:val="000000"/>
          <w:szCs w:val="24"/>
        </w:rPr>
      </w:pPr>
      <w:r>
        <w:rPr>
          <w:rFonts w:ascii="標楷體" w:eastAsia="標楷體" w:hAnsi="標楷體" w:hint="eastAsia"/>
          <w:color w:val="000000"/>
          <w:szCs w:val="24"/>
        </w:rPr>
        <w:t>(</w:t>
      </w:r>
      <w:proofErr w:type="gramStart"/>
      <w:r>
        <w:rPr>
          <w:rFonts w:ascii="標楷體" w:eastAsia="標楷體" w:hAnsi="標楷體" w:hint="eastAsia"/>
          <w:color w:val="000000"/>
          <w:szCs w:val="24"/>
        </w:rPr>
        <w:t>一</w:t>
      </w:r>
      <w:proofErr w:type="gramEnd"/>
      <w:r>
        <w:rPr>
          <w:rFonts w:ascii="標楷體" w:eastAsia="標楷體" w:hAnsi="標楷體" w:hint="eastAsia"/>
          <w:color w:val="000000"/>
          <w:szCs w:val="24"/>
        </w:rPr>
        <w:t>)</w:t>
      </w:r>
      <w:r w:rsidR="008F3648" w:rsidRPr="00630A13">
        <w:rPr>
          <w:rFonts w:ascii="標楷體" w:eastAsia="標楷體" w:hAnsi="標楷體" w:hint="eastAsia"/>
          <w:color w:val="000000"/>
          <w:szCs w:val="24"/>
        </w:rPr>
        <w:t>智育成績，</w:t>
      </w:r>
      <w:r w:rsidR="00E92D67" w:rsidRPr="00E92D67">
        <w:rPr>
          <w:rFonts w:ascii="標楷體" w:eastAsia="標楷體" w:hAnsi="標楷體" w:hint="eastAsia"/>
          <w:color w:val="FF0000"/>
          <w:szCs w:val="24"/>
          <w:u w:val="single"/>
        </w:rPr>
        <w:t>二年級及三年級</w:t>
      </w:r>
      <w:r w:rsidR="008F3648" w:rsidRPr="00630A13">
        <w:rPr>
          <w:rFonts w:ascii="標楷體" w:eastAsia="標楷體" w:hAnsi="標楷體" w:hint="eastAsia"/>
          <w:color w:val="000000"/>
          <w:szCs w:val="24"/>
        </w:rPr>
        <w:t>累計二</w:t>
      </w:r>
      <w:r w:rsidR="00BF36B2" w:rsidRPr="00630A13">
        <w:rPr>
          <w:rFonts w:ascii="標楷體" w:eastAsia="標楷體" w:hAnsi="標楷體" w:hint="eastAsia"/>
          <w:color w:val="000000"/>
          <w:szCs w:val="24"/>
        </w:rPr>
        <w:t>學期皆未達75分(含)以上者。</w:t>
      </w:r>
    </w:p>
    <w:p w:rsidR="00BF36B2" w:rsidRPr="00630A13" w:rsidRDefault="00630A13" w:rsidP="00101D0E">
      <w:pPr>
        <w:adjustRightInd w:val="0"/>
        <w:snapToGrid w:val="0"/>
        <w:spacing w:line="276" w:lineRule="auto"/>
        <w:ind w:leftChars="177" w:left="850" w:hangingChars="177" w:hanging="425"/>
        <w:rPr>
          <w:rFonts w:ascii="標楷體" w:eastAsia="標楷體" w:hAnsi="標楷體"/>
          <w:color w:val="000000"/>
          <w:szCs w:val="24"/>
        </w:rPr>
      </w:pPr>
      <w:r>
        <w:rPr>
          <w:rFonts w:ascii="標楷體" w:eastAsia="標楷體" w:hAnsi="標楷體" w:hint="eastAsia"/>
          <w:color w:val="000000"/>
          <w:szCs w:val="24"/>
        </w:rPr>
        <w:t>(二)</w:t>
      </w:r>
      <w:r w:rsidR="008F3648" w:rsidRPr="00630A13">
        <w:rPr>
          <w:rFonts w:ascii="標楷體" w:eastAsia="標楷體" w:hAnsi="標楷體" w:hint="eastAsia"/>
          <w:color w:val="000000"/>
          <w:szCs w:val="24"/>
        </w:rPr>
        <w:t>德育成績，累計二</w:t>
      </w:r>
      <w:r w:rsidR="00BF36B2" w:rsidRPr="00630A13">
        <w:rPr>
          <w:rFonts w:ascii="標楷體" w:eastAsia="標楷體" w:hAnsi="標楷體" w:hint="eastAsia"/>
          <w:color w:val="000000"/>
          <w:szCs w:val="24"/>
        </w:rPr>
        <w:t>學期皆未達80分(含)以上者；或在學期間曾被</w:t>
      </w:r>
      <w:proofErr w:type="gramStart"/>
      <w:r w:rsidR="00BF36B2" w:rsidRPr="00630A13">
        <w:rPr>
          <w:rFonts w:ascii="標楷體" w:eastAsia="標楷體" w:hAnsi="標楷體" w:hint="eastAsia"/>
          <w:color w:val="000000"/>
          <w:szCs w:val="24"/>
        </w:rPr>
        <w:t>記大過壹次</w:t>
      </w:r>
      <w:proofErr w:type="gramEnd"/>
      <w:r w:rsidR="00BF36B2" w:rsidRPr="00630A13">
        <w:rPr>
          <w:rFonts w:ascii="標楷體" w:eastAsia="標楷體" w:hAnsi="標楷體" w:hint="eastAsia"/>
          <w:color w:val="000000"/>
          <w:szCs w:val="24"/>
        </w:rPr>
        <w:t>(含)以上或累計小過叁次(含)以上者。</w:t>
      </w:r>
    </w:p>
    <w:p w:rsidR="00BF36B2" w:rsidRPr="00630A13" w:rsidRDefault="00630A13" w:rsidP="00101D0E">
      <w:pPr>
        <w:adjustRightInd w:val="0"/>
        <w:snapToGrid w:val="0"/>
        <w:spacing w:line="276" w:lineRule="auto"/>
        <w:ind w:leftChars="177" w:left="850" w:hangingChars="177" w:hanging="425"/>
        <w:rPr>
          <w:rFonts w:ascii="標楷體" w:eastAsia="標楷體" w:hAnsi="標楷體"/>
          <w:color w:val="000000"/>
          <w:szCs w:val="24"/>
        </w:rPr>
      </w:pPr>
      <w:r>
        <w:rPr>
          <w:rFonts w:ascii="標楷體" w:eastAsia="標楷體" w:hAnsi="標楷體" w:hint="eastAsia"/>
          <w:color w:val="000000"/>
          <w:szCs w:val="24"/>
        </w:rPr>
        <w:t>(三)</w:t>
      </w:r>
      <w:r w:rsidR="00BF36B2" w:rsidRPr="00630A13">
        <w:rPr>
          <w:rFonts w:ascii="標楷體" w:eastAsia="標楷體" w:hAnsi="標楷體" w:hint="eastAsia"/>
          <w:color w:val="000000"/>
          <w:szCs w:val="24"/>
        </w:rPr>
        <w:t>群育成績，大</w:t>
      </w:r>
      <w:proofErr w:type="gramStart"/>
      <w:r w:rsidR="00BF36B2" w:rsidRPr="00630A13">
        <w:rPr>
          <w:rFonts w:ascii="標楷體" w:eastAsia="標楷體" w:hAnsi="標楷體" w:hint="eastAsia"/>
          <w:color w:val="000000"/>
          <w:szCs w:val="24"/>
        </w:rPr>
        <w:t>一</w:t>
      </w:r>
      <w:proofErr w:type="gramEnd"/>
      <w:r w:rsidR="00BF36B2" w:rsidRPr="00630A13">
        <w:rPr>
          <w:rFonts w:ascii="標楷體" w:eastAsia="標楷體" w:hAnsi="標楷體" w:hint="eastAsia"/>
          <w:color w:val="000000"/>
          <w:szCs w:val="24"/>
        </w:rPr>
        <w:t>服務學習</w:t>
      </w:r>
      <w:r w:rsidR="00A421AF" w:rsidRPr="00A421AF">
        <w:rPr>
          <w:rFonts w:ascii="標楷體" w:eastAsia="標楷體" w:hAnsi="標楷體" w:hint="eastAsia"/>
          <w:color w:val="FF0000"/>
          <w:szCs w:val="24"/>
        </w:rPr>
        <w:t>(校園服務)</w:t>
      </w:r>
      <w:r w:rsidR="00BF36B2" w:rsidRPr="00630A13">
        <w:rPr>
          <w:rFonts w:ascii="標楷體" w:eastAsia="標楷體" w:hAnsi="標楷體" w:hint="eastAsia"/>
          <w:color w:val="000000"/>
          <w:szCs w:val="24"/>
        </w:rPr>
        <w:t>上下學期兩學期成績平均未達75分(含)以上者。</w:t>
      </w:r>
    </w:p>
    <w:p w:rsidR="00BF36B2" w:rsidRPr="00630A13" w:rsidRDefault="00630A13" w:rsidP="00101D0E">
      <w:pPr>
        <w:adjustRightInd w:val="0"/>
        <w:snapToGrid w:val="0"/>
        <w:spacing w:line="276" w:lineRule="auto"/>
        <w:ind w:leftChars="177" w:left="850" w:hangingChars="177" w:hanging="425"/>
        <w:rPr>
          <w:rFonts w:ascii="標楷體" w:eastAsia="標楷體" w:hAnsi="標楷體"/>
          <w:color w:val="000000"/>
          <w:szCs w:val="24"/>
        </w:rPr>
      </w:pPr>
      <w:r>
        <w:rPr>
          <w:rFonts w:ascii="標楷體" w:eastAsia="標楷體" w:hAnsi="標楷體" w:hint="eastAsia"/>
          <w:color w:val="000000"/>
          <w:szCs w:val="24"/>
        </w:rPr>
        <w:t>(四)</w:t>
      </w:r>
      <w:r w:rsidR="00BF36B2" w:rsidRPr="0040221E">
        <w:rPr>
          <w:rFonts w:ascii="標楷體" w:eastAsia="標楷體" w:hAnsi="標楷體" w:hint="eastAsia"/>
          <w:color w:val="000000"/>
          <w:szCs w:val="24"/>
        </w:rPr>
        <w:t>10</w:t>
      </w:r>
      <w:r w:rsidR="00BF096A" w:rsidRPr="0040221E">
        <w:rPr>
          <w:rFonts w:ascii="標楷體" w:eastAsia="標楷體" w:hAnsi="標楷體" w:hint="eastAsia"/>
          <w:color w:val="000000"/>
          <w:szCs w:val="24"/>
        </w:rPr>
        <w:t>4</w:t>
      </w:r>
      <w:r w:rsidR="00BF36B2" w:rsidRPr="00630A13">
        <w:rPr>
          <w:rFonts w:ascii="標楷體" w:eastAsia="標楷體" w:hAnsi="標楷體" w:hint="eastAsia"/>
          <w:color w:val="000000"/>
          <w:szCs w:val="24"/>
        </w:rPr>
        <w:t>學年度(含)</w:t>
      </w:r>
      <w:r w:rsidR="00A2551A">
        <w:rPr>
          <w:rFonts w:ascii="標楷體" w:eastAsia="標楷體" w:hAnsi="標楷體" w:hint="eastAsia"/>
          <w:color w:val="000000"/>
          <w:szCs w:val="24"/>
        </w:rPr>
        <w:t>起入學者，大四畢業前</w:t>
      </w:r>
      <w:r w:rsidR="00A2551A" w:rsidRPr="00A2551A">
        <w:rPr>
          <w:rFonts w:ascii="標楷體" w:eastAsia="標楷體" w:hAnsi="標楷體" w:hint="eastAsia"/>
          <w:color w:val="FF0000"/>
          <w:szCs w:val="24"/>
          <w:u w:val="single"/>
        </w:rPr>
        <w:t>未</w:t>
      </w:r>
      <w:r w:rsidR="00BF36B2" w:rsidRPr="00630A13">
        <w:rPr>
          <w:rFonts w:ascii="標楷體" w:eastAsia="標楷體" w:hAnsi="標楷體" w:hint="eastAsia"/>
          <w:color w:val="000000"/>
          <w:szCs w:val="24"/>
        </w:rPr>
        <w:t>取得</w:t>
      </w:r>
      <w:r w:rsidR="00BF096A" w:rsidRPr="00BF096A">
        <w:rPr>
          <w:rFonts w:ascii="標楷體" w:eastAsia="標楷體" w:hAnsi="標楷體" w:hint="eastAsia"/>
          <w:color w:val="000000"/>
          <w:szCs w:val="24"/>
        </w:rPr>
        <w:t>：游泳救生員證(體育署)</w:t>
      </w:r>
      <w:r w:rsidR="00BF36B2" w:rsidRPr="00630A13">
        <w:rPr>
          <w:rFonts w:ascii="標楷體" w:eastAsia="標楷體" w:hAnsi="標楷體" w:hint="eastAsia"/>
          <w:color w:val="000000"/>
          <w:szCs w:val="24"/>
        </w:rPr>
        <w:t>。</w:t>
      </w:r>
    </w:p>
    <w:p w:rsidR="008F3648" w:rsidRPr="00630A13" w:rsidRDefault="00630A13" w:rsidP="00101D0E">
      <w:pPr>
        <w:adjustRightInd w:val="0"/>
        <w:snapToGrid w:val="0"/>
        <w:spacing w:line="276" w:lineRule="auto"/>
        <w:ind w:leftChars="177" w:left="850" w:hangingChars="177" w:hanging="425"/>
        <w:rPr>
          <w:rFonts w:ascii="標楷體" w:eastAsia="標楷體" w:hAnsi="標楷體"/>
          <w:color w:val="000000"/>
          <w:szCs w:val="24"/>
        </w:rPr>
      </w:pPr>
      <w:bookmarkStart w:id="0" w:name="_GoBack"/>
      <w:bookmarkEnd w:id="0"/>
      <w:r>
        <w:rPr>
          <w:rFonts w:ascii="標楷體" w:eastAsia="標楷體" w:hAnsi="標楷體" w:hint="eastAsia"/>
          <w:color w:val="000000"/>
          <w:szCs w:val="24"/>
        </w:rPr>
        <w:t>(</w:t>
      </w:r>
      <w:r w:rsidR="00E92D67" w:rsidRPr="00E92D67">
        <w:rPr>
          <w:rFonts w:ascii="標楷體" w:eastAsia="標楷體" w:hAnsi="標楷體" w:hint="eastAsia"/>
          <w:color w:val="FF0000"/>
          <w:szCs w:val="24"/>
          <w:u w:val="single"/>
        </w:rPr>
        <w:t>五</w:t>
      </w:r>
      <w:r>
        <w:rPr>
          <w:rFonts w:ascii="標楷體" w:eastAsia="標楷體" w:hAnsi="標楷體" w:hint="eastAsia"/>
          <w:color w:val="000000"/>
          <w:szCs w:val="24"/>
        </w:rPr>
        <w:t>)</w:t>
      </w:r>
      <w:r w:rsidR="008F3648" w:rsidRPr="00630A13">
        <w:rPr>
          <w:rFonts w:ascii="標楷體" w:eastAsia="標楷體" w:hAnsi="標楷體" w:hint="eastAsia"/>
          <w:color w:val="000000"/>
          <w:szCs w:val="24"/>
        </w:rPr>
        <w:t>104學年度(含)起入學者，需參加讀書會，</w:t>
      </w:r>
      <w:r w:rsidR="007052D9">
        <w:rPr>
          <w:rFonts w:ascii="標楷體" w:eastAsia="標楷體" w:hAnsi="標楷體" w:hint="eastAsia"/>
          <w:color w:val="000000"/>
          <w:szCs w:val="24"/>
        </w:rPr>
        <w:t>大三、大四</w:t>
      </w:r>
      <w:r w:rsidR="008F3648" w:rsidRPr="00630A13">
        <w:rPr>
          <w:rFonts w:ascii="標楷體" w:eastAsia="標楷體" w:hAnsi="標楷體" w:hint="eastAsia"/>
          <w:color w:val="000000"/>
          <w:szCs w:val="24"/>
        </w:rPr>
        <w:t>每學期未達50%出席率者。</w:t>
      </w:r>
    </w:p>
    <w:p w:rsidR="000C4DD7" w:rsidRPr="000C4DD7" w:rsidRDefault="00A46C99" w:rsidP="000C4DD7">
      <w:pPr>
        <w:adjustRightInd w:val="0"/>
        <w:snapToGrid w:val="0"/>
        <w:spacing w:line="276" w:lineRule="auto"/>
        <w:ind w:left="475" w:hangingChars="198" w:hanging="475"/>
        <w:rPr>
          <w:rFonts w:ascii="標楷體" w:eastAsia="標楷體" w:hAnsi="標楷體"/>
        </w:rPr>
      </w:pPr>
      <w:r w:rsidRPr="00A46C99">
        <w:rPr>
          <w:rFonts w:ascii="標楷體" w:eastAsia="標楷體" w:hAnsi="標楷體" w:hint="eastAsia"/>
        </w:rPr>
        <w:lastRenderedPageBreak/>
        <w:t xml:space="preserve">   </w:t>
      </w:r>
      <w:r w:rsidR="00E11D37">
        <w:rPr>
          <w:rFonts w:ascii="標楷體" w:eastAsia="標楷體" w:hAnsi="標楷體" w:hint="eastAsia"/>
        </w:rPr>
        <w:t xml:space="preserve"> </w:t>
      </w:r>
      <w:r w:rsidR="000C4DD7">
        <w:rPr>
          <w:rFonts w:ascii="標楷體" w:eastAsia="標楷體" w:hAnsi="標楷體" w:hint="eastAsia"/>
        </w:rPr>
        <w:t xml:space="preserve">    </w:t>
      </w:r>
      <w:r w:rsidR="000C4DD7" w:rsidRPr="000C4DD7">
        <w:rPr>
          <w:rFonts w:ascii="標楷體" w:eastAsia="標楷體" w:hAnsi="標楷體" w:hint="eastAsia"/>
        </w:rPr>
        <w:t>上述師資生資格之喪失，須經由本系師資生遞補甄選作業小組決議後確認，並檢附相關資料提報教務處。惟有特殊情形且事實具體者，由本系師資生遞補甄選作業小組決議之。</w:t>
      </w:r>
    </w:p>
    <w:p w:rsidR="00A46C99" w:rsidRDefault="000C4DD7" w:rsidP="00A46C99">
      <w:pPr>
        <w:adjustRightInd w:val="0"/>
        <w:snapToGrid w:val="0"/>
        <w:spacing w:line="276" w:lineRule="auto"/>
        <w:ind w:left="475" w:hangingChars="198" w:hanging="475"/>
        <w:rPr>
          <w:rFonts w:ascii="標楷體" w:eastAsia="標楷體" w:hAnsi="標楷體"/>
          <w:u w:val="single"/>
        </w:rPr>
      </w:pPr>
      <w:r>
        <w:rPr>
          <w:rFonts w:ascii="標楷體" w:eastAsia="標楷體" w:hAnsi="標楷體" w:hint="eastAsia"/>
        </w:rPr>
        <w:t xml:space="preserve">        </w:t>
      </w:r>
      <w:r w:rsidR="00146956">
        <w:rPr>
          <w:rFonts w:ascii="標楷體" w:eastAsia="標楷體" w:hAnsi="標楷體" w:hint="eastAsia"/>
        </w:rPr>
        <w:t>另</w:t>
      </w:r>
      <w:r w:rsidR="00A46C99" w:rsidRPr="007052D9">
        <w:rPr>
          <w:rFonts w:ascii="標楷體" w:eastAsia="標楷體" w:hAnsi="標楷體" w:hint="eastAsia"/>
        </w:rPr>
        <w:t>本系</w:t>
      </w:r>
      <w:r w:rsidR="00803BA3" w:rsidRPr="007052D9">
        <w:rPr>
          <w:rFonts w:ascii="標楷體" w:eastAsia="標楷體" w:hAnsi="標楷體" w:hint="eastAsia"/>
        </w:rPr>
        <w:t>公費生</w:t>
      </w:r>
      <w:proofErr w:type="gramStart"/>
      <w:r w:rsidR="00803BA3" w:rsidRPr="007052D9">
        <w:rPr>
          <w:rFonts w:ascii="標楷體" w:eastAsia="標楷體" w:hAnsi="標楷體" w:hint="eastAsia"/>
        </w:rPr>
        <w:t>與卓獎生</w:t>
      </w:r>
      <w:proofErr w:type="gramEnd"/>
      <w:r w:rsidR="00803BA3" w:rsidRPr="007052D9">
        <w:rPr>
          <w:rFonts w:ascii="標楷體" w:eastAsia="標楷體" w:hAnsi="標楷體" w:hint="eastAsia"/>
        </w:rPr>
        <w:t>資格之喪失</w:t>
      </w:r>
      <w:r w:rsidR="00A46C99" w:rsidRPr="007052D9">
        <w:rPr>
          <w:rFonts w:ascii="標楷體" w:eastAsia="標楷體" w:hAnsi="標楷體" w:hint="eastAsia"/>
        </w:rPr>
        <w:t>，</w:t>
      </w:r>
      <w:r w:rsidR="00803BA3" w:rsidRPr="007052D9">
        <w:rPr>
          <w:rFonts w:ascii="標楷體" w:eastAsia="標楷體" w:hAnsi="標楷體" w:hint="eastAsia"/>
        </w:rPr>
        <w:t>分別</w:t>
      </w:r>
      <w:r w:rsidR="00A46C99" w:rsidRPr="007052D9">
        <w:rPr>
          <w:rFonts w:ascii="標楷體" w:eastAsia="標楷體" w:hAnsi="標楷體" w:hint="eastAsia"/>
        </w:rPr>
        <w:t>依據</w:t>
      </w:r>
      <w:r w:rsidR="00803BA3" w:rsidRPr="007052D9">
        <w:rPr>
          <w:rFonts w:ascii="標楷體" w:eastAsia="標楷體" w:hAnsi="標楷體" w:hint="eastAsia"/>
        </w:rPr>
        <w:t>「國立嘉義大學體育與健康休閒學系師資培育公費生輔導計畫」、</w:t>
      </w:r>
      <w:r w:rsidR="00A46C99" w:rsidRPr="007052D9">
        <w:rPr>
          <w:rFonts w:ascii="標楷體" w:eastAsia="標楷體" w:hAnsi="標楷體" w:hint="eastAsia"/>
        </w:rPr>
        <w:t>本校師資培育中心「國立嘉義大學卓越師資培育獎學金甄選要點」及其相關規定辦理。</w:t>
      </w:r>
    </w:p>
    <w:p w:rsidR="00146956" w:rsidRPr="00A46C99" w:rsidRDefault="00146956" w:rsidP="00A46C99">
      <w:pPr>
        <w:adjustRightInd w:val="0"/>
        <w:snapToGrid w:val="0"/>
        <w:spacing w:line="276" w:lineRule="auto"/>
        <w:ind w:left="475" w:hangingChars="198" w:hanging="475"/>
        <w:rPr>
          <w:rFonts w:ascii="標楷體" w:eastAsia="標楷體" w:hAnsi="標楷體"/>
          <w:u w:val="single"/>
        </w:rPr>
      </w:pPr>
    </w:p>
    <w:p w:rsidR="00BF36B2" w:rsidRPr="00B5602F" w:rsidRDefault="00D01995" w:rsidP="00A46C99">
      <w:pPr>
        <w:adjustRightInd w:val="0"/>
        <w:snapToGrid w:val="0"/>
        <w:spacing w:line="276" w:lineRule="auto"/>
        <w:ind w:left="475" w:hangingChars="198" w:hanging="475"/>
        <w:rPr>
          <w:rFonts w:ascii="標楷體" w:eastAsia="標楷體" w:hAnsi="標楷體"/>
          <w:color w:val="000000"/>
          <w:szCs w:val="24"/>
        </w:rPr>
      </w:pPr>
      <w:r>
        <w:rPr>
          <w:rFonts w:ascii="標楷體" w:eastAsia="標楷體" w:hAnsi="標楷體" w:hint="eastAsia"/>
          <w:color w:val="000000"/>
          <w:szCs w:val="24"/>
        </w:rPr>
        <w:t>八</w:t>
      </w:r>
      <w:r w:rsidR="0044077B" w:rsidRPr="00555527">
        <w:rPr>
          <w:rFonts w:ascii="標楷體" w:eastAsia="標楷體" w:hAnsi="標楷體" w:hint="eastAsia"/>
          <w:color w:val="000000"/>
          <w:szCs w:val="24"/>
        </w:rPr>
        <w:t>、</w:t>
      </w:r>
      <w:r w:rsidR="00BF36B2" w:rsidRPr="00B5602F">
        <w:rPr>
          <w:rFonts w:ascii="標楷體" w:eastAsia="標楷體" w:hAnsi="標楷體" w:hint="eastAsia"/>
          <w:color w:val="000000"/>
          <w:szCs w:val="24"/>
        </w:rPr>
        <w:t>依本要點規定而喪失師資生資格者，將依本校相關規定，優先輔導其</w:t>
      </w:r>
      <w:proofErr w:type="gramStart"/>
      <w:r w:rsidR="00BF36B2" w:rsidRPr="00B5602F">
        <w:rPr>
          <w:rFonts w:ascii="標楷體" w:eastAsia="標楷體" w:hAnsi="標楷體" w:hint="eastAsia"/>
          <w:color w:val="000000"/>
          <w:szCs w:val="24"/>
        </w:rPr>
        <w:t>加修輔</w:t>
      </w:r>
      <w:proofErr w:type="gramEnd"/>
      <w:r w:rsidR="00BF36B2" w:rsidRPr="00B5602F">
        <w:rPr>
          <w:rFonts w:ascii="標楷體" w:eastAsia="標楷體" w:hAnsi="標楷體" w:hint="eastAsia"/>
          <w:color w:val="000000"/>
          <w:szCs w:val="24"/>
        </w:rPr>
        <w:t>系、特定學程或雙主修，若仍不符其能力及性向需求，則將輔導其轉系，惟如仍於本學系就讀，且依本校規定修畢大學畢業基本學分及格者，雖不具師資生資格，惟仍具大學畢業資格。</w:t>
      </w:r>
    </w:p>
    <w:p w:rsidR="0044077B" w:rsidRPr="00D947C5" w:rsidRDefault="00D01995" w:rsidP="00D947C5">
      <w:pPr>
        <w:adjustRightInd w:val="0"/>
        <w:snapToGrid w:val="0"/>
        <w:spacing w:line="276" w:lineRule="auto"/>
        <w:ind w:left="480" w:hangingChars="200" w:hanging="480"/>
        <w:rPr>
          <w:rFonts w:ascii="標楷體" w:eastAsia="標楷體" w:hAnsi="標楷體"/>
          <w:color w:val="000000"/>
          <w:szCs w:val="24"/>
        </w:rPr>
      </w:pPr>
      <w:r>
        <w:rPr>
          <w:rFonts w:ascii="標楷體" w:eastAsia="標楷體" w:hAnsi="標楷體" w:hint="eastAsia"/>
          <w:color w:val="000000"/>
          <w:szCs w:val="24"/>
        </w:rPr>
        <w:t>九</w:t>
      </w:r>
      <w:r w:rsidR="0044077B" w:rsidRPr="00D947C5">
        <w:rPr>
          <w:rFonts w:ascii="標楷體" w:eastAsia="標楷體" w:hAnsi="標楷體" w:hint="eastAsia"/>
          <w:color w:val="000000"/>
          <w:szCs w:val="24"/>
        </w:rPr>
        <w:t>、師資生遞補</w:t>
      </w:r>
      <w:r w:rsidR="0044077B" w:rsidRPr="00D947C5">
        <w:rPr>
          <w:rFonts w:ascii="標楷體" w:eastAsia="標楷體" w:hAnsi="標楷體"/>
          <w:color w:val="000000"/>
          <w:szCs w:val="24"/>
        </w:rPr>
        <w:t xml:space="preserve">                                             </w:t>
      </w:r>
    </w:p>
    <w:p w:rsidR="0044077B" w:rsidRPr="00555527" w:rsidRDefault="0044077B" w:rsidP="00101D0E">
      <w:pPr>
        <w:adjustRightInd w:val="0"/>
        <w:snapToGrid w:val="0"/>
        <w:spacing w:line="276" w:lineRule="auto"/>
        <w:ind w:leftChars="177" w:left="850" w:hangingChars="177" w:hanging="425"/>
        <w:rPr>
          <w:rFonts w:ascii="標楷體" w:eastAsia="標楷體" w:hAnsi="標楷體"/>
          <w:color w:val="000000"/>
          <w:szCs w:val="24"/>
        </w:rPr>
      </w:pPr>
      <w:r w:rsidRPr="00555527">
        <w:rPr>
          <w:rFonts w:ascii="標楷體" w:eastAsia="標楷體" w:hAnsi="標楷體"/>
          <w:color w:val="000000"/>
          <w:szCs w:val="24"/>
        </w:rPr>
        <w:t>(</w:t>
      </w:r>
      <w:proofErr w:type="gramStart"/>
      <w:r w:rsidRPr="00555527">
        <w:rPr>
          <w:rFonts w:ascii="標楷體" w:eastAsia="標楷體" w:hAnsi="標楷體" w:hint="eastAsia"/>
          <w:color w:val="000000"/>
          <w:szCs w:val="24"/>
        </w:rPr>
        <w:t>一</w:t>
      </w:r>
      <w:proofErr w:type="gramEnd"/>
      <w:r w:rsidRPr="00555527">
        <w:rPr>
          <w:rFonts w:ascii="標楷體" w:eastAsia="標楷體" w:hAnsi="標楷體"/>
          <w:color w:val="000000"/>
          <w:szCs w:val="24"/>
        </w:rPr>
        <w:t>)</w:t>
      </w:r>
      <w:r w:rsidR="00D947C5" w:rsidRPr="00630A13">
        <w:rPr>
          <w:rFonts w:ascii="標楷體" w:eastAsia="標楷體" w:hAnsi="標楷體" w:hint="eastAsia"/>
          <w:color w:val="000000"/>
          <w:szCs w:val="24"/>
        </w:rPr>
        <w:t>師資生餘額係指本系各</w:t>
      </w:r>
      <w:proofErr w:type="gramStart"/>
      <w:r w:rsidR="00D947C5" w:rsidRPr="00630A13">
        <w:rPr>
          <w:rFonts w:ascii="標楷體" w:eastAsia="標楷體" w:hAnsi="標楷體" w:hint="eastAsia"/>
          <w:color w:val="000000"/>
          <w:szCs w:val="24"/>
        </w:rPr>
        <w:t>學年度奉教育部</w:t>
      </w:r>
      <w:proofErr w:type="gramEnd"/>
      <w:r w:rsidR="00D947C5" w:rsidRPr="00630A13">
        <w:rPr>
          <w:rFonts w:ascii="標楷體" w:eastAsia="標楷體" w:hAnsi="標楷體" w:hint="eastAsia"/>
          <w:color w:val="000000"/>
          <w:szCs w:val="24"/>
        </w:rPr>
        <w:t>核定之師資培育生，經</w:t>
      </w:r>
      <w:proofErr w:type="gramStart"/>
      <w:r w:rsidR="00D947C5" w:rsidRPr="00630A13">
        <w:rPr>
          <w:rFonts w:ascii="標楷體" w:eastAsia="標楷體" w:hAnsi="標楷體" w:hint="eastAsia"/>
          <w:color w:val="000000"/>
          <w:szCs w:val="24"/>
        </w:rPr>
        <w:t>本系該學年</w:t>
      </w:r>
      <w:proofErr w:type="gramEnd"/>
      <w:r w:rsidR="00D947C5" w:rsidRPr="00630A13">
        <w:rPr>
          <w:rFonts w:ascii="標楷體" w:eastAsia="標楷體" w:hAnsi="標楷體" w:hint="eastAsia"/>
          <w:color w:val="000000"/>
          <w:szCs w:val="24"/>
        </w:rPr>
        <w:t>度師資培育生甄選後剩餘之名額；以及業經本系甄選錄取之師資培育生，日後申請放棄其師資培育生資格或經撤銷資格後產生之名額；如屬大三、大四放棄師資生名額及入學時之外加名額師資生將不再遞補。</w:t>
      </w:r>
    </w:p>
    <w:p w:rsidR="0044077B" w:rsidRPr="00630A13" w:rsidRDefault="0044077B" w:rsidP="00101D0E">
      <w:pPr>
        <w:adjustRightInd w:val="0"/>
        <w:snapToGrid w:val="0"/>
        <w:spacing w:line="276" w:lineRule="auto"/>
        <w:ind w:leftChars="177" w:left="850" w:hangingChars="177" w:hanging="425"/>
        <w:rPr>
          <w:rFonts w:ascii="標楷體" w:eastAsia="標楷體" w:hAnsi="標楷體"/>
          <w:color w:val="000000"/>
          <w:szCs w:val="24"/>
        </w:rPr>
      </w:pPr>
      <w:r w:rsidRPr="00555527">
        <w:rPr>
          <w:rFonts w:ascii="標楷體" w:eastAsia="標楷體" w:hAnsi="標楷體"/>
          <w:color w:val="000000"/>
          <w:szCs w:val="24"/>
        </w:rPr>
        <w:t>(</w:t>
      </w:r>
      <w:r w:rsidRPr="00555527">
        <w:rPr>
          <w:rFonts w:ascii="標楷體" w:eastAsia="標楷體" w:hAnsi="標楷體" w:hint="eastAsia"/>
          <w:color w:val="000000"/>
          <w:szCs w:val="24"/>
        </w:rPr>
        <w:t>二</w:t>
      </w:r>
      <w:r w:rsidRPr="00555527">
        <w:rPr>
          <w:rFonts w:ascii="標楷體" w:eastAsia="標楷體" w:hAnsi="標楷體"/>
          <w:color w:val="000000"/>
          <w:szCs w:val="24"/>
        </w:rPr>
        <w:t>)</w:t>
      </w:r>
      <w:r w:rsidRPr="00630A13">
        <w:rPr>
          <w:rFonts w:ascii="標楷體" w:eastAsia="標楷體" w:hAnsi="標楷體" w:hint="eastAsia"/>
          <w:color w:val="000000"/>
          <w:szCs w:val="24"/>
        </w:rPr>
        <w:t>遞補資格</w:t>
      </w:r>
    </w:p>
    <w:p w:rsidR="00630A13" w:rsidRDefault="00630A13" w:rsidP="00630A13">
      <w:pPr>
        <w:adjustRightInd w:val="0"/>
        <w:snapToGrid w:val="0"/>
        <w:spacing w:line="276" w:lineRule="auto"/>
        <w:ind w:firstLineChars="354" w:firstLine="850"/>
        <w:rPr>
          <w:rFonts w:ascii="標楷體" w:eastAsia="標楷體" w:hAnsi="標楷體"/>
          <w:color w:val="000000"/>
          <w:szCs w:val="24"/>
        </w:rPr>
      </w:pPr>
      <w:r>
        <w:rPr>
          <w:rFonts w:ascii="標楷體" w:eastAsia="標楷體" w:hAnsi="標楷體" w:hint="eastAsia"/>
          <w:color w:val="000000"/>
          <w:szCs w:val="24"/>
        </w:rPr>
        <w:t>1.</w:t>
      </w:r>
      <w:r w:rsidR="00D947C5" w:rsidRPr="00630A13">
        <w:rPr>
          <w:rFonts w:ascii="標楷體" w:eastAsia="標楷體" w:hAnsi="標楷體" w:hint="eastAsia"/>
          <w:color w:val="000000"/>
          <w:szCs w:val="24"/>
        </w:rPr>
        <w:t>與遞補師資生同年級之學生遞補甄選。</w:t>
      </w:r>
    </w:p>
    <w:p w:rsidR="00A35A4C" w:rsidRPr="00630A13" w:rsidRDefault="00630A13" w:rsidP="00630A13">
      <w:pPr>
        <w:adjustRightInd w:val="0"/>
        <w:snapToGrid w:val="0"/>
        <w:spacing w:line="276" w:lineRule="auto"/>
        <w:ind w:firstLineChars="354" w:firstLine="850"/>
        <w:rPr>
          <w:rFonts w:ascii="標楷體" w:eastAsia="標楷體" w:hAnsi="標楷體"/>
          <w:color w:val="000000"/>
          <w:szCs w:val="24"/>
        </w:rPr>
      </w:pPr>
      <w:r>
        <w:rPr>
          <w:rFonts w:ascii="標楷體" w:eastAsia="標楷體" w:hAnsi="標楷體" w:hint="eastAsia"/>
          <w:color w:val="000000"/>
          <w:szCs w:val="24"/>
        </w:rPr>
        <w:t>2.</w:t>
      </w:r>
      <w:r w:rsidR="00A35A4C" w:rsidRPr="00630A13">
        <w:rPr>
          <w:rFonts w:ascii="標楷體" w:eastAsia="標楷體" w:hAnsi="標楷體"/>
          <w:color w:val="000000"/>
          <w:szCs w:val="24"/>
        </w:rPr>
        <w:t>大三</w:t>
      </w:r>
      <w:r w:rsidR="006044A5" w:rsidRPr="00630A13">
        <w:rPr>
          <w:rFonts w:ascii="標楷體" w:eastAsia="標楷體" w:hAnsi="標楷體" w:hint="eastAsia"/>
          <w:color w:val="000000"/>
          <w:szCs w:val="24"/>
        </w:rPr>
        <w:t>、</w:t>
      </w:r>
      <w:r w:rsidR="00A35A4C" w:rsidRPr="00630A13">
        <w:rPr>
          <w:rFonts w:ascii="標楷體" w:eastAsia="標楷體" w:hAnsi="標楷體"/>
          <w:color w:val="000000"/>
          <w:szCs w:val="24"/>
        </w:rPr>
        <w:t>大四生不得參與遞補</w:t>
      </w:r>
      <w:r w:rsidR="001724D4" w:rsidRPr="00630A13">
        <w:rPr>
          <w:rFonts w:ascii="標楷體" w:eastAsia="標楷體" w:hAnsi="標楷體" w:hint="eastAsia"/>
          <w:color w:val="000000"/>
          <w:szCs w:val="24"/>
        </w:rPr>
        <w:t>。</w:t>
      </w:r>
    </w:p>
    <w:p w:rsidR="0044077B" w:rsidRPr="00630A13" w:rsidRDefault="00630A13" w:rsidP="00630A13">
      <w:pPr>
        <w:adjustRightInd w:val="0"/>
        <w:snapToGrid w:val="0"/>
        <w:spacing w:line="276" w:lineRule="auto"/>
        <w:ind w:firstLineChars="354" w:firstLine="850"/>
        <w:rPr>
          <w:rFonts w:ascii="標楷體" w:eastAsia="標楷體" w:hAnsi="標楷體"/>
          <w:color w:val="000000"/>
          <w:szCs w:val="24"/>
        </w:rPr>
      </w:pPr>
      <w:r>
        <w:rPr>
          <w:rFonts w:ascii="標楷體" w:eastAsia="標楷體" w:hAnsi="標楷體" w:hint="eastAsia"/>
          <w:color w:val="000000"/>
          <w:szCs w:val="24"/>
        </w:rPr>
        <w:t>3.</w:t>
      </w:r>
      <w:r w:rsidR="00D947C5" w:rsidRPr="00630A13">
        <w:rPr>
          <w:rFonts w:ascii="標楷體" w:eastAsia="標楷體" w:hAnsi="標楷體" w:hint="eastAsia"/>
          <w:color w:val="000000"/>
          <w:szCs w:val="24"/>
        </w:rPr>
        <w:t>申請師資生遞補者必須同時具備以下三</w:t>
      </w:r>
      <w:r w:rsidR="0044077B" w:rsidRPr="00630A13">
        <w:rPr>
          <w:rFonts w:ascii="標楷體" w:eastAsia="標楷體" w:hAnsi="標楷體" w:hint="eastAsia"/>
          <w:color w:val="000000"/>
          <w:szCs w:val="24"/>
        </w:rPr>
        <w:t>項條件：</w:t>
      </w:r>
    </w:p>
    <w:p w:rsidR="0044077B" w:rsidRPr="00C05632" w:rsidRDefault="0044077B" w:rsidP="00C05632">
      <w:pPr>
        <w:adjustRightInd w:val="0"/>
        <w:snapToGrid w:val="0"/>
        <w:spacing w:line="276" w:lineRule="auto"/>
        <w:ind w:leftChars="413" w:left="1416" w:hangingChars="177" w:hanging="425"/>
        <w:rPr>
          <w:rFonts w:ascii="標楷體" w:eastAsia="標楷體" w:hAnsi="標楷體"/>
          <w:color w:val="000000"/>
          <w:szCs w:val="24"/>
        </w:rPr>
      </w:pPr>
      <w:r w:rsidRPr="00C05632">
        <w:rPr>
          <w:rFonts w:ascii="標楷體" w:eastAsia="標楷體" w:hAnsi="標楷體"/>
          <w:color w:val="000000"/>
          <w:szCs w:val="24"/>
        </w:rPr>
        <w:t>(1)</w:t>
      </w:r>
      <w:r w:rsidRPr="00C05632">
        <w:rPr>
          <w:rFonts w:ascii="標楷體" w:eastAsia="標楷體" w:hAnsi="標楷體" w:hint="eastAsia"/>
          <w:color w:val="000000"/>
          <w:szCs w:val="24"/>
        </w:rPr>
        <w:t>每學期學業平均成績須達</w:t>
      </w:r>
      <w:r w:rsidRPr="00C05632">
        <w:rPr>
          <w:rFonts w:ascii="標楷體" w:eastAsia="標楷體" w:hAnsi="標楷體"/>
          <w:color w:val="000000"/>
          <w:szCs w:val="24"/>
        </w:rPr>
        <w:t xml:space="preserve"> 7</w:t>
      </w:r>
      <w:r w:rsidR="00D947C5" w:rsidRPr="00C05632">
        <w:rPr>
          <w:rFonts w:ascii="標楷體" w:eastAsia="標楷體" w:hAnsi="標楷體" w:hint="eastAsia"/>
          <w:color w:val="000000"/>
          <w:szCs w:val="24"/>
        </w:rPr>
        <w:t>5</w:t>
      </w:r>
      <w:r w:rsidRPr="00C05632">
        <w:rPr>
          <w:rFonts w:ascii="標楷體" w:eastAsia="標楷體" w:hAnsi="標楷體" w:hint="eastAsia"/>
          <w:color w:val="000000"/>
          <w:szCs w:val="24"/>
        </w:rPr>
        <w:t>分（含）以上。</w:t>
      </w:r>
    </w:p>
    <w:p w:rsidR="0044077B" w:rsidRPr="00630A13" w:rsidRDefault="0044077B" w:rsidP="00C05632">
      <w:pPr>
        <w:adjustRightInd w:val="0"/>
        <w:snapToGrid w:val="0"/>
        <w:spacing w:line="276" w:lineRule="auto"/>
        <w:ind w:leftChars="413" w:left="1416" w:hangingChars="177" w:hanging="425"/>
        <w:rPr>
          <w:rFonts w:ascii="標楷體" w:eastAsia="標楷體" w:hAnsi="標楷體"/>
          <w:color w:val="000000"/>
          <w:szCs w:val="24"/>
        </w:rPr>
      </w:pPr>
      <w:r w:rsidRPr="00630A13">
        <w:rPr>
          <w:rFonts w:ascii="標楷體" w:eastAsia="標楷體" w:hAnsi="標楷體"/>
          <w:color w:val="000000"/>
          <w:szCs w:val="24"/>
        </w:rPr>
        <w:t>(2)</w:t>
      </w:r>
      <w:r w:rsidRPr="00630A13">
        <w:rPr>
          <w:rFonts w:ascii="標楷體" w:eastAsia="標楷體" w:hAnsi="標楷體" w:hint="eastAsia"/>
          <w:color w:val="000000"/>
          <w:szCs w:val="24"/>
        </w:rPr>
        <w:t>操行成績須達</w:t>
      </w:r>
      <w:r w:rsidRPr="00630A13">
        <w:rPr>
          <w:rFonts w:ascii="標楷體" w:eastAsia="標楷體" w:hAnsi="標楷體"/>
          <w:color w:val="000000"/>
          <w:szCs w:val="24"/>
        </w:rPr>
        <w:t>80</w:t>
      </w:r>
      <w:r w:rsidRPr="00630A13">
        <w:rPr>
          <w:rFonts w:ascii="標楷體" w:eastAsia="標楷體" w:hAnsi="標楷體" w:hint="eastAsia"/>
          <w:color w:val="000000"/>
          <w:szCs w:val="24"/>
        </w:rPr>
        <w:t>分（含）以上，且無記過以上之處分，並不得有其他違法之情事。</w:t>
      </w:r>
    </w:p>
    <w:p w:rsidR="00D947C5" w:rsidRPr="00C05632" w:rsidRDefault="00D947C5" w:rsidP="00C05632">
      <w:pPr>
        <w:adjustRightInd w:val="0"/>
        <w:snapToGrid w:val="0"/>
        <w:spacing w:line="276" w:lineRule="auto"/>
        <w:ind w:leftChars="413" w:left="1416" w:hangingChars="177" w:hanging="425"/>
        <w:rPr>
          <w:rFonts w:ascii="標楷體" w:eastAsia="標楷體" w:hAnsi="標楷體"/>
          <w:color w:val="000000"/>
          <w:szCs w:val="24"/>
        </w:rPr>
      </w:pPr>
      <w:r w:rsidRPr="00C05632">
        <w:rPr>
          <w:rFonts w:ascii="標楷體" w:eastAsia="標楷體" w:hAnsi="標楷體" w:hint="eastAsia"/>
          <w:color w:val="000000"/>
          <w:szCs w:val="24"/>
        </w:rPr>
        <w:t>(3)</w:t>
      </w:r>
      <w:proofErr w:type="gramStart"/>
      <w:r w:rsidRPr="00C05632">
        <w:rPr>
          <w:rFonts w:ascii="標楷體" w:eastAsia="標楷體" w:hAnsi="標楷體" w:hint="eastAsia"/>
          <w:color w:val="000000"/>
          <w:szCs w:val="24"/>
        </w:rPr>
        <w:t>繳交</w:t>
      </w:r>
      <w:r w:rsidRPr="00C05632">
        <w:rPr>
          <w:rFonts w:ascii="標楷體" w:eastAsia="標楷體" w:hAnsi="標楷體"/>
          <w:color w:val="000000"/>
          <w:szCs w:val="24"/>
        </w:rPr>
        <w:t>線上生涯</w:t>
      </w:r>
      <w:proofErr w:type="gramEnd"/>
      <w:r w:rsidRPr="00C05632">
        <w:rPr>
          <w:rFonts w:ascii="標楷體" w:eastAsia="標楷體" w:hAnsi="標楷體"/>
          <w:color w:val="000000"/>
          <w:szCs w:val="24"/>
        </w:rPr>
        <w:t>發展性向測驗結果</w:t>
      </w:r>
      <w:r w:rsidRPr="00C05632">
        <w:rPr>
          <w:rFonts w:ascii="標楷體" w:eastAsia="標楷體" w:hAnsi="標楷體" w:hint="eastAsia"/>
          <w:color w:val="000000"/>
          <w:szCs w:val="24"/>
        </w:rPr>
        <w:t>。</w:t>
      </w:r>
    </w:p>
    <w:p w:rsidR="0044077B" w:rsidRPr="00101D0E" w:rsidRDefault="0044077B" w:rsidP="00101D0E">
      <w:pPr>
        <w:adjustRightInd w:val="0"/>
        <w:snapToGrid w:val="0"/>
        <w:spacing w:line="276" w:lineRule="auto"/>
        <w:ind w:leftChars="177" w:left="850" w:hangingChars="177" w:hanging="425"/>
        <w:rPr>
          <w:rFonts w:ascii="標楷體" w:eastAsia="標楷體" w:hAnsi="標楷體"/>
          <w:color w:val="000000"/>
          <w:szCs w:val="24"/>
        </w:rPr>
      </w:pPr>
      <w:r w:rsidRPr="00101D0E">
        <w:rPr>
          <w:rFonts w:ascii="標楷體" w:eastAsia="標楷體" w:hAnsi="標楷體"/>
          <w:color w:val="000000"/>
          <w:szCs w:val="24"/>
        </w:rPr>
        <w:t>(</w:t>
      </w:r>
      <w:r w:rsidRPr="00101D0E">
        <w:rPr>
          <w:rFonts w:ascii="標楷體" w:eastAsia="標楷體" w:hAnsi="標楷體" w:hint="eastAsia"/>
          <w:color w:val="000000"/>
          <w:szCs w:val="24"/>
        </w:rPr>
        <w:t>三</w:t>
      </w:r>
      <w:r w:rsidRPr="00101D0E">
        <w:rPr>
          <w:rFonts w:ascii="標楷體" w:eastAsia="標楷體" w:hAnsi="標楷體"/>
          <w:color w:val="000000"/>
          <w:szCs w:val="24"/>
        </w:rPr>
        <w:t>)</w:t>
      </w:r>
      <w:r w:rsidR="00D947C5" w:rsidRPr="00101D0E">
        <w:rPr>
          <w:rFonts w:ascii="標楷體" w:eastAsia="標楷體" w:hAnsi="標楷體" w:hint="eastAsia"/>
          <w:color w:val="000000"/>
          <w:szCs w:val="24"/>
        </w:rPr>
        <w:t>遞補時間</w:t>
      </w:r>
    </w:p>
    <w:p w:rsidR="002D2F3E" w:rsidRPr="00101D0E" w:rsidRDefault="002D2F3E" w:rsidP="00101D0E">
      <w:pPr>
        <w:adjustRightInd w:val="0"/>
        <w:snapToGrid w:val="0"/>
        <w:spacing w:line="276" w:lineRule="auto"/>
        <w:ind w:leftChars="354" w:left="850"/>
        <w:jc w:val="both"/>
        <w:rPr>
          <w:rFonts w:ascii="標楷體" w:eastAsia="標楷體" w:hAnsi="標楷體"/>
          <w:color w:val="000000"/>
          <w:kern w:val="0"/>
          <w:szCs w:val="24"/>
        </w:rPr>
      </w:pPr>
      <w:r w:rsidRPr="00101D0E">
        <w:rPr>
          <w:rFonts w:ascii="標楷體" w:eastAsia="標楷體" w:hAnsi="標楷體" w:hint="eastAsia"/>
          <w:color w:val="000000"/>
          <w:kern w:val="0"/>
          <w:szCs w:val="24"/>
        </w:rPr>
        <w:t>遞補師資生之名額將於申請放棄師資生資格確定之該學期進行公告並於該學年度完成甄選與遞補作業。</w:t>
      </w:r>
    </w:p>
    <w:p w:rsidR="00D947C5" w:rsidRPr="00101D0E" w:rsidRDefault="00D947C5" w:rsidP="00101D0E">
      <w:pPr>
        <w:adjustRightInd w:val="0"/>
        <w:snapToGrid w:val="0"/>
        <w:spacing w:line="276" w:lineRule="auto"/>
        <w:ind w:leftChars="177" w:left="850" w:hangingChars="177" w:hanging="425"/>
        <w:rPr>
          <w:rFonts w:ascii="標楷體" w:eastAsia="標楷體" w:hAnsi="標楷體"/>
          <w:color w:val="000000"/>
          <w:szCs w:val="24"/>
        </w:rPr>
      </w:pPr>
      <w:r w:rsidRPr="00101D0E">
        <w:rPr>
          <w:rFonts w:ascii="標楷體" w:eastAsia="標楷體" w:hAnsi="標楷體" w:hint="eastAsia"/>
          <w:color w:val="000000"/>
          <w:szCs w:val="24"/>
        </w:rPr>
        <w:t>(四)遞補方式</w:t>
      </w:r>
    </w:p>
    <w:p w:rsidR="00220995" w:rsidRPr="00101D0E" w:rsidRDefault="00101D0E" w:rsidP="00101D0E">
      <w:pPr>
        <w:adjustRightInd w:val="0"/>
        <w:snapToGrid w:val="0"/>
        <w:spacing w:line="276" w:lineRule="auto"/>
        <w:ind w:leftChars="354" w:left="1133" w:hangingChars="118" w:hanging="283"/>
        <w:rPr>
          <w:rFonts w:ascii="標楷體" w:eastAsia="標楷體" w:hAnsi="標楷體"/>
          <w:color w:val="000000"/>
          <w:szCs w:val="24"/>
        </w:rPr>
      </w:pPr>
      <w:r>
        <w:rPr>
          <w:rFonts w:ascii="標楷體" w:eastAsia="標楷體" w:hAnsi="標楷體" w:hint="eastAsia"/>
          <w:color w:val="000000"/>
          <w:szCs w:val="24"/>
        </w:rPr>
        <w:t>1.</w:t>
      </w:r>
      <w:r w:rsidR="0044077B" w:rsidRPr="00101D0E">
        <w:rPr>
          <w:rFonts w:ascii="標楷體" w:eastAsia="標楷體" w:hAnsi="標楷體" w:hint="eastAsia"/>
          <w:color w:val="000000"/>
          <w:szCs w:val="24"/>
        </w:rPr>
        <w:t>遞補甄選項目及方式依每學期學業平均成績加總後除以學期數的總平均排序，並由甄選委員進行面試，成績由高至低依序錄取，至缺額遞補完畢為止。轉學生僅</w:t>
      </w:r>
      <w:proofErr w:type="gramStart"/>
      <w:r w:rsidR="0044077B" w:rsidRPr="00101D0E">
        <w:rPr>
          <w:rFonts w:ascii="標楷體" w:eastAsia="標楷體" w:hAnsi="標楷體" w:hint="eastAsia"/>
          <w:color w:val="000000"/>
          <w:szCs w:val="24"/>
        </w:rPr>
        <w:t>採</w:t>
      </w:r>
      <w:proofErr w:type="gramEnd"/>
      <w:r w:rsidR="0044077B" w:rsidRPr="00101D0E">
        <w:rPr>
          <w:rFonts w:ascii="標楷體" w:eastAsia="標楷體" w:hAnsi="標楷體" w:hint="eastAsia"/>
          <w:color w:val="000000"/>
          <w:szCs w:val="24"/>
        </w:rPr>
        <w:t>計在本系修業期間的學業成績平均。</w:t>
      </w:r>
    </w:p>
    <w:p w:rsidR="0044077B" w:rsidRPr="00101D0E" w:rsidRDefault="00101D0E" w:rsidP="00101D0E">
      <w:pPr>
        <w:adjustRightInd w:val="0"/>
        <w:snapToGrid w:val="0"/>
        <w:spacing w:line="276" w:lineRule="auto"/>
        <w:ind w:firstLineChars="354" w:firstLine="850"/>
        <w:rPr>
          <w:rFonts w:ascii="標楷體" w:eastAsia="標楷體" w:hAnsi="標楷體"/>
          <w:color w:val="000000"/>
          <w:szCs w:val="24"/>
        </w:rPr>
      </w:pPr>
      <w:r>
        <w:rPr>
          <w:rFonts w:ascii="標楷體" w:eastAsia="標楷體" w:hAnsi="標楷體" w:hint="eastAsia"/>
          <w:color w:val="000000"/>
          <w:szCs w:val="24"/>
        </w:rPr>
        <w:t>2.</w:t>
      </w:r>
      <w:r w:rsidR="0044077B" w:rsidRPr="00101D0E">
        <w:rPr>
          <w:rFonts w:ascii="標楷體" w:eastAsia="標楷體" w:hAnsi="標楷體" w:hint="eastAsia"/>
          <w:color w:val="000000"/>
          <w:szCs w:val="24"/>
        </w:rPr>
        <w:t>遞補名額與順序，以</w:t>
      </w:r>
      <w:r w:rsidR="0044077B" w:rsidRPr="00E92D67">
        <w:rPr>
          <w:rFonts w:ascii="標楷體" w:eastAsia="標楷體" w:hAnsi="標楷體" w:hint="eastAsia"/>
          <w:color w:val="000000"/>
          <w:szCs w:val="24"/>
        </w:rPr>
        <w:t>該</w:t>
      </w:r>
      <w:r w:rsidR="0040221E" w:rsidRPr="00E92D67">
        <w:rPr>
          <w:rFonts w:ascii="標楷體" w:eastAsia="標楷體" w:hAnsi="標楷體" w:hint="eastAsia"/>
          <w:color w:val="000000"/>
          <w:szCs w:val="24"/>
        </w:rPr>
        <w:t>年度</w:t>
      </w:r>
      <w:r w:rsidR="0044077B" w:rsidRPr="00101D0E">
        <w:rPr>
          <w:rFonts w:ascii="標楷體" w:eastAsia="標楷體" w:hAnsi="標楷體" w:hint="eastAsia"/>
          <w:color w:val="000000"/>
          <w:szCs w:val="24"/>
        </w:rPr>
        <w:t>遞補甄選有效。</w:t>
      </w:r>
    </w:p>
    <w:p w:rsidR="0044077B" w:rsidRPr="00C05632" w:rsidRDefault="0044077B" w:rsidP="00C05632">
      <w:pPr>
        <w:adjustRightInd w:val="0"/>
        <w:snapToGrid w:val="0"/>
        <w:spacing w:line="276" w:lineRule="auto"/>
        <w:ind w:leftChars="177" w:left="850" w:hangingChars="177" w:hanging="425"/>
        <w:rPr>
          <w:rFonts w:ascii="標楷體" w:eastAsia="標楷體" w:hAnsi="標楷體"/>
          <w:color w:val="000000"/>
          <w:szCs w:val="24"/>
        </w:rPr>
      </w:pPr>
      <w:r w:rsidRPr="00C05632">
        <w:rPr>
          <w:rFonts w:ascii="標楷體" w:eastAsia="標楷體" w:hAnsi="標楷體"/>
          <w:color w:val="000000"/>
          <w:szCs w:val="24"/>
        </w:rPr>
        <w:t>(</w:t>
      </w:r>
      <w:r w:rsidR="008A724F" w:rsidRPr="00C05632">
        <w:rPr>
          <w:rFonts w:ascii="標楷體" w:eastAsia="標楷體" w:hAnsi="標楷體" w:hint="eastAsia"/>
          <w:color w:val="000000"/>
          <w:szCs w:val="24"/>
        </w:rPr>
        <w:t>五</w:t>
      </w:r>
      <w:r w:rsidRPr="00C05632">
        <w:rPr>
          <w:rFonts w:ascii="標楷體" w:eastAsia="標楷體" w:hAnsi="標楷體"/>
          <w:color w:val="000000"/>
          <w:szCs w:val="24"/>
        </w:rPr>
        <w:t>)</w:t>
      </w:r>
      <w:r w:rsidRPr="00C05632">
        <w:rPr>
          <w:rFonts w:ascii="標楷體" w:eastAsia="標楷體" w:hAnsi="標楷體" w:hint="eastAsia"/>
          <w:color w:val="000000"/>
          <w:szCs w:val="24"/>
        </w:rPr>
        <w:t>遞補甄選流程</w:t>
      </w:r>
    </w:p>
    <w:p w:rsidR="00220995" w:rsidRPr="00C05632" w:rsidRDefault="00C05632" w:rsidP="00C05632">
      <w:pPr>
        <w:adjustRightInd w:val="0"/>
        <w:snapToGrid w:val="0"/>
        <w:spacing w:line="276" w:lineRule="auto"/>
        <w:ind w:leftChars="354" w:left="1133" w:hangingChars="118" w:hanging="283"/>
        <w:rPr>
          <w:rFonts w:ascii="標楷體" w:eastAsia="標楷體" w:hAnsi="標楷體"/>
          <w:color w:val="000000"/>
          <w:szCs w:val="24"/>
        </w:rPr>
      </w:pPr>
      <w:r>
        <w:rPr>
          <w:rFonts w:ascii="標楷體" w:eastAsia="標楷體" w:hAnsi="標楷體" w:hint="eastAsia"/>
          <w:color w:val="000000"/>
          <w:szCs w:val="24"/>
        </w:rPr>
        <w:t>1.</w:t>
      </w:r>
      <w:r w:rsidR="0044077B" w:rsidRPr="00C05632">
        <w:rPr>
          <w:rFonts w:ascii="標楷體" w:eastAsia="標楷體" w:hAnsi="標楷體" w:hint="eastAsia"/>
          <w:color w:val="000000"/>
          <w:szCs w:val="24"/>
        </w:rPr>
        <w:t>依據該年度師資生缺額，組成師資生遞補甄選作業小組。</w:t>
      </w:r>
    </w:p>
    <w:p w:rsidR="00220995" w:rsidRPr="00C05632" w:rsidRDefault="00C05632" w:rsidP="00C05632">
      <w:pPr>
        <w:adjustRightInd w:val="0"/>
        <w:snapToGrid w:val="0"/>
        <w:spacing w:line="276" w:lineRule="auto"/>
        <w:ind w:leftChars="354" w:left="1133" w:hangingChars="118" w:hanging="283"/>
        <w:rPr>
          <w:rFonts w:ascii="標楷體" w:eastAsia="標楷體" w:hAnsi="標楷體"/>
          <w:color w:val="000000"/>
          <w:szCs w:val="24"/>
        </w:rPr>
      </w:pPr>
      <w:r>
        <w:rPr>
          <w:rFonts w:ascii="標楷體" w:eastAsia="標楷體" w:hAnsi="標楷體" w:hint="eastAsia"/>
          <w:color w:val="000000"/>
          <w:szCs w:val="24"/>
        </w:rPr>
        <w:t>2.</w:t>
      </w:r>
      <w:r w:rsidR="0044077B" w:rsidRPr="00C05632">
        <w:rPr>
          <w:rFonts w:ascii="標楷體" w:eastAsia="標楷體" w:hAnsi="標楷體" w:hint="eastAsia"/>
          <w:color w:val="000000"/>
          <w:szCs w:val="24"/>
        </w:rPr>
        <w:t>小組成員五至七人：系主任為當然委員並擔任召集人、由系主任</w:t>
      </w:r>
      <w:proofErr w:type="gramStart"/>
      <w:r w:rsidR="0044077B" w:rsidRPr="00C05632">
        <w:rPr>
          <w:rFonts w:ascii="標楷體" w:eastAsia="標楷體" w:hAnsi="標楷體" w:hint="eastAsia"/>
          <w:color w:val="000000"/>
          <w:szCs w:val="24"/>
        </w:rPr>
        <w:t>遴聘本</w:t>
      </w:r>
      <w:proofErr w:type="gramEnd"/>
      <w:r w:rsidR="0044077B" w:rsidRPr="00C05632">
        <w:rPr>
          <w:rFonts w:ascii="標楷體" w:eastAsia="標楷體" w:hAnsi="標楷體" w:hint="eastAsia"/>
          <w:color w:val="000000"/>
          <w:szCs w:val="24"/>
        </w:rPr>
        <w:t>系專任教師擔任甄選小組委員。</w:t>
      </w:r>
    </w:p>
    <w:p w:rsidR="00220995" w:rsidRPr="00C05632" w:rsidRDefault="00C05632" w:rsidP="00C05632">
      <w:pPr>
        <w:adjustRightInd w:val="0"/>
        <w:snapToGrid w:val="0"/>
        <w:spacing w:line="276" w:lineRule="auto"/>
        <w:ind w:leftChars="354" w:left="1133" w:hangingChars="118" w:hanging="283"/>
        <w:rPr>
          <w:rFonts w:ascii="標楷體" w:eastAsia="標楷體" w:hAnsi="標楷體"/>
          <w:color w:val="000000"/>
          <w:szCs w:val="24"/>
        </w:rPr>
      </w:pPr>
      <w:r>
        <w:rPr>
          <w:rFonts w:ascii="標楷體" w:eastAsia="標楷體" w:hAnsi="標楷體" w:hint="eastAsia"/>
          <w:color w:val="000000"/>
          <w:szCs w:val="24"/>
        </w:rPr>
        <w:t>3.</w:t>
      </w:r>
      <w:r w:rsidR="0044077B" w:rsidRPr="00C05632">
        <w:rPr>
          <w:rFonts w:ascii="標楷體" w:eastAsia="標楷體" w:hAnsi="標楷體" w:hint="eastAsia"/>
          <w:color w:val="000000"/>
          <w:szCs w:val="24"/>
        </w:rPr>
        <w:t>於學期初公告各年級師資生缺額，並由符合第七條第二款規定之學生申請參加遞補甄選。</w:t>
      </w:r>
    </w:p>
    <w:p w:rsidR="00220995" w:rsidRPr="00C05632" w:rsidRDefault="00C05632" w:rsidP="00C05632">
      <w:pPr>
        <w:adjustRightInd w:val="0"/>
        <w:snapToGrid w:val="0"/>
        <w:spacing w:line="276" w:lineRule="auto"/>
        <w:ind w:leftChars="354" w:left="1133" w:hangingChars="118" w:hanging="283"/>
        <w:rPr>
          <w:rFonts w:ascii="標楷體" w:eastAsia="標楷體" w:hAnsi="標楷體"/>
          <w:color w:val="000000"/>
          <w:szCs w:val="24"/>
        </w:rPr>
      </w:pPr>
      <w:r>
        <w:rPr>
          <w:rFonts w:ascii="標楷體" w:eastAsia="標楷體" w:hAnsi="標楷體" w:hint="eastAsia"/>
          <w:color w:val="000000"/>
          <w:szCs w:val="24"/>
        </w:rPr>
        <w:lastRenderedPageBreak/>
        <w:t>4.</w:t>
      </w:r>
      <w:r w:rsidR="0044077B" w:rsidRPr="00C05632">
        <w:rPr>
          <w:rFonts w:ascii="標楷體" w:eastAsia="標楷體" w:hAnsi="標楷體" w:hint="eastAsia"/>
          <w:color w:val="000000"/>
          <w:szCs w:val="24"/>
        </w:rPr>
        <w:t>檢附申請表與成績單正本乙份。</w:t>
      </w:r>
    </w:p>
    <w:p w:rsidR="00220995" w:rsidRPr="00C05632" w:rsidRDefault="00C05632" w:rsidP="00C05632">
      <w:pPr>
        <w:adjustRightInd w:val="0"/>
        <w:snapToGrid w:val="0"/>
        <w:spacing w:line="276" w:lineRule="auto"/>
        <w:ind w:leftChars="354" w:left="1133" w:hangingChars="118" w:hanging="283"/>
        <w:rPr>
          <w:rFonts w:ascii="標楷體" w:eastAsia="標楷體" w:hAnsi="標楷體"/>
          <w:color w:val="000000"/>
          <w:szCs w:val="24"/>
        </w:rPr>
      </w:pPr>
      <w:r>
        <w:rPr>
          <w:rFonts w:ascii="標楷體" w:eastAsia="標楷體" w:hAnsi="標楷體" w:hint="eastAsia"/>
          <w:color w:val="000000"/>
          <w:szCs w:val="24"/>
        </w:rPr>
        <w:t>5.</w:t>
      </w:r>
      <w:r w:rsidR="0044077B" w:rsidRPr="00C05632">
        <w:rPr>
          <w:rFonts w:ascii="標楷體" w:eastAsia="標楷體" w:hAnsi="標楷體" w:hint="eastAsia"/>
          <w:color w:val="000000"/>
          <w:szCs w:val="24"/>
        </w:rPr>
        <w:t>由遞補甄選小組召集人召開甄選小組會議決議。</w:t>
      </w:r>
    </w:p>
    <w:p w:rsidR="0044077B" w:rsidRPr="00C05632" w:rsidRDefault="00C05632" w:rsidP="00C05632">
      <w:pPr>
        <w:adjustRightInd w:val="0"/>
        <w:snapToGrid w:val="0"/>
        <w:spacing w:line="276" w:lineRule="auto"/>
        <w:ind w:leftChars="354" w:left="1133" w:hangingChars="118" w:hanging="283"/>
        <w:rPr>
          <w:rFonts w:ascii="標楷體" w:eastAsia="標楷體" w:hAnsi="標楷體"/>
          <w:color w:val="000000"/>
          <w:szCs w:val="24"/>
        </w:rPr>
      </w:pPr>
      <w:r>
        <w:rPr>
          <w:rFonts w:ascii="標楷體" w:eastAsia="標楷體" w:hAnsi="標楷體" w:hint="eastAsia"/>
          <w:color w:val="000000"/>
          <w:szCs w:val="24"/>
        </w:rPr>
        <w:t>6.</w:t>
      </w:r>
      <w:r w:rsidR="0044077B" w:rsidRPr="00C05632">
        <w:rPr>
          <w:rFonts w:ascii="標楷體" w:eastAsia="標楷體" w:hAnsi="標楷體" w:hint="eastAsia"/>
          <w:color w:val="000000"/>
          <w:szCs w:val="24"/>
        </w:rPr>
        <w:t>甄選決議結果提交系</w:t>
      </w:r>
      <w:proofErr w:type="gramStart"/>
      <w:r w:rsidR="0044077B" w:rsidRPr="00C05632">
        <w:rPr>
          <w:rFonts w:ascii="標楷體" w:eastAsia="標楷體" w:hAnsi="標楷體" w:hint="eastAsia"/>
          <w:color w:val="000000"/>
          <w:szCs w:val="24"/>
        </w:rPr>
        <w:t>務</w:t>
      </w:r>
      <w:proofErr w:type="gramEnd"/>
      <w:r w:rsidR="0044077B" w:rsidRPr="00C05632">
        <w:rPr>
          <w:rFonts w:ascii="標楷體" w:eastAsia="標楷體" w:hAnsi="標楷體" w:hint="eastAsia"/>
          <w:color w:val="000000"/>
          <w:szCs w:val="24"/>
        </w:rPr>
        <w:t>會議確認後遞補名單，名單</w:t>
      </w:r>
      <w:proofErr w:type="gramStart"/>
      <w:r w:rsidR="0044077B" w:rsidRPr="00C05632">
        <w:rPr>
          <w:rFonts w:ascii="標楷體" w:eastAsia="標楷體" w:hAnsi="標楷體" w:hint="eastAsia"/>
          <w:color w:val="000000"/>
          <w:szCs w:val="24"/>
        </w:rPr>
        <w:t>送交師培中心</w:t>
      </w:r>
      <w:proofErr w:type="gramEnd"/>
      <w:r w:rsidR="0044077B" w:rsidRPr="00C05632">
        <w:rPr>
          <w:rFonts w:ascii="標楷體" w:eastAsia="標楷體" w:hAnsi="標楷體" w:hint="eastAsia"/>
          <w:color w:val="000000"/>
          <w:szCs w:val="24"/>
        </w:rPr>
        <w:t>備查。</w:t>
      </w:r>
    </w:p>
    <w:p w:rsidR="0044077B" w:rsidRPr="00BF2A0B" w:rsidRDefault="00D01995" w:rsidP="00504C31">
      <w:pPr>
        <w:autoSpaceDE w:val="0"/>
        <w:autoSpaceDN w:val="0"/>
        <w:adjustRightInd w:val="0"/>
        <w:snapToGrid w:val="0"/>
        <w:spacing w:line="276" w:lineRule="auto"/>
        <w:ind w:left="478" w:right="-20" w:hangingChars="199" w:hanging="478"/>
        <w:rPr>
          <w:rFonts w:ascii="標楷體" w:eastAsia="標楷體" w:hAnsi="標楷體"/>
          <w:color w:val="000000"/>
          <w:kern w:val="0"/>
          <w:szCs w:val="24"/>
        </w:rPr>
      </w:pPr>
      <w:r>
        <w:rPr>
          <w:rFonts w:ascii="標楷體" w:eastAsia="標楷體" w:hAnsi="標楷體" w:hint="eastAsia"/>
          <w:color w:val="000000"/>
          <w:kern w:val="0"/>
          <w:szCs w:val="24"/>
        </w:rPr>
        <w:t>十</w:t>
      </w:r>
      <w:r w:rsidR="0044077B" w:rsidRPr="00BF2A0B">
        <w:rPr>
          <w:rFonts w:ascii="標楷體" w:eastAsia="標楷體" w:hAnsi="標楷體" w:hint="eastAsia"/>
          <w:color w:val="000000"/>
          <w:kern w:val="0"/>
          <w:szCs w:val="24"/>
        </w:rPr>
        <w:t>、具備師資生遞補資格之學生，於畢業</w:t>
      </w:r>
      <w:proofErr w:type="gramStart"/>
      <w:r w:rsidR="0044077B" w:rsidRPr="00BF2A0B">
        <w:rPr>
          <w:rFonts w:ascii="標楷體" w:eastAsia="標楷體" w:hAnsi="標楷體" w:hint="eastAsia"/>
          <w:color w:val="000000"/>
          <w:kern w:val="0"/>
          <w:szCs w:val="24"/>
        </w:rPr>
        <w:t>前均得依</w:t>
      </w:r>
      <w:proofErr w:type="gramEnd"/>
      <w:r w:rsidR="0044077B" w:rsidRPr="00BF2A0B">
        <w:rPr>
          <w:rFonts w:ascii="標楷體" w:eastAsia="標楷體" w:hAnsi="標楷體" w:hint="eastAsia"/>
          <w:color w:val="000000"/>
          <w:kern w:val="0"/>
          <w:szCs w:val="24"/>
        </w:rPr>
        <w:t>本要點規定，遞補為該學年度師資培育生，並依入學當年度之必選修科目修畢師資生規定之學分。</w:t>
      </w:r>
    </w:p>
    <w:p w:rsidR="0044077B" w:rsidRPr="00BF2A0B" w:rsidRDefault="00D01995" w:rsidP="00504C31">
      <w:pPr>
        <w:autoSpaceDE w:val="0"/>
        <w:autoSpaceDN w:val="0"/>
        <w:adjustRightInd w:val="0"/>
        <w:snapToGrid w:val="0"/>
        <w:spacing w:line="276" w:lineRule="auto"/>
        <w:ind w:left="391" w:hangingChars="163" w:hanging="391"/>
        <w:rPr>
          <w:rFonts w:ascii="標楷體" w:eastAsia="標楷體" w:hAnsi="標楷體"/>
          <w:color w:val="000000"/>
          <w:kern w:val="0"/>
          <w:szCs w:val="24"/>
        </w:rPr>
      </w:pPr>
      <w:r>
        <w:rPr>
          <w:rFonts w:ascii="標楷體" w:eastAsia="標楷體" w:hAnsi="標楷體" w:hint="eastAsia"/>
          <w:color w:val="000000"/>
          <w:szCs w:val="24"/>
        </w:rPr>
        <w:t>十一</w:t>
      </w:r>
      <w:r w:rsidR="0044077B" w:rsidRPr="00BF2A0B">
        <w:rPr>
          <w:rFonts w:ascii="標楷體" w:eastAsia="標楷體" w:hAnsi="標楷體" w:hint="eastAsia"/>
          <w:color w:val="000000"/>
          <w:szCs w:val="24"/>
        </w:rPr>
        <w:t>、</w:t>
      </w:r>
      <w:r w:rsidR="0044077B" w:rsidRPr="00BF2A0B">
        <w:rPr>
          <w:rFonts w:ascii="標楷體" w:eastAsia="標楷體" w:hAnsi="標楷體" w:hint="eastAsia"/>
          <w:color w:val="000000"/>
          <w:kern w:val="0"/>
          <w:szCs w:val="24"/>
        </w:rPr>
        <w:t>本辦法如有未盡事宜，悉依相關法規辦理。</w:t>
      </w:r>
    </w:p>
    <w:p w:rsidR="0044077B" w:rsidRDefault="00D01995" w:rsidP="00504C31">
      <w:pPr>
        <w:adjustRightInd w:val="0"/>
        <w:snapToGrid w:val="0"/>
        <w:spacing w:line="276" w:lineRule="auto"/>
        <w:ind w:left="490" w:hangingChars="204" w:hanging="490"/>
        <w:rPr>
          <w:rFonts w:ascii="標楷體" w:eastAsia="標楷體" w:hAnsi="標楷體"/>
          <w:color w:val="000000"/>
          <w:szCs w:val="24"/>
        </w:rPr>
      </w:pPr>
      <w:r>
        <w:rPr>
          <w:rFonts w:ascii="標楷體" w:eastAsia="標楷體" w:hAnsi="標楷體" w:hint="eastAsia"/>
          <w:color w:val="000000"/>
          <w:kern w:val="0"/>
          <w:szCs w:val="24"/>
        </w:rPr>
        <w:t>十二</w:t>
      </w:r>
      <w:r w:rsidR="0044077B" w:rsidRPr="00BF2A0B">
        <w:rPr>
          <w:rFonts w:ascii="標楷體" w:eastAsia="標楷體" w:hAnsi="標楷體" w:hint="eastAsia"/>
          <w:color w:val="000000"/>
          <w:kern w:val="0"/>
          <w:szCs w:val="24"/>
        </w:rPr>
        <w:t>、本辦法</w:t>
      </w:r>
      <w:r w:rsidR="0044077B" w:rsidRPr="00BF2A0B">
        <w:rPr>
          <w:rFonts w:ascii="標楷體" w:eastAsia="標楷體" w:hAnsi="標楷體" w:hint="eastAsia"/>
          <w:bCs/>
          <w:color w:val="000000"/>
          <w:szCs w:val="24"/>
        </w:rPr>
        <w:t>經系</w:t>
      </w:r>
      <w:proofErr w:type="gramStart"/>
      <w:r w:rsidR="0044077B" w:rsidRPr="00BF2A0B">
        <w:rPr>
          <w:rFonts w:ascii="標楷體" w:eastAsia="標楷體" w:hAnsi="標楷體" w:hint="eastAsia"/>
          <w:bCs/>
          <w:color w:val="000000"/>
          <w:szCs w:val="24"/>
        </w:rPr>
        <w:t>務</w:t>
      </w:r>
      <w:proofErr w:type="gramEnd"/>
      <w:r w:rsidR="0044077B" w:rsidRPr="00BF2A0B">
        <w:rPr>
          <w:rFonts w:ascii="標楷體" w:eastAsia="標楷體" w:hAnsi="標楷體" w:hint="eastAsia"/>
          <w:bCs/>
          <w:color w:val="000000"/>
          <w:szCs w:val="24"/>
        </w:rPr>
        <w:t>會議通過，陳請院長核定後自</w:t>
      </w:r>
      <w:r w:rsidR="00437461">
        <w:rPr>
          <w:rFonts w:ascii="標楷體" w:eastAsia="標楷體" w:hAnsi="標楷體"/>
          <w:bCs/>
          <w:color w:val="000000"/>
          <w:szCs w:val="24"/>
        </w:rPr>
        <w:t>10</w:t>
      </w:r>
      <w:r w:rsidR="00437461">
        <w:rPr>
          <w:rFonts w:ascii="標楷體" w:eastAsia="標楷體" w:hAnsi="標楷體" w:hint="eastAsia"/>
          <w:bCs/>
          <w:color w:val="000000"/>
          <w:szCs w:val="24"/>
        </w:rPr>
        <w:t>4</w:t>
      </w:r>
      <w:r w:rsidR="0044077B" w:rsidRPr="00BF2A0B">
        <w:rPr>
          <w:rFonts w:ascii="標楷體" w:eastAsia="標楷體" w:hAnsi="標楷體" w:hint="eastAsia"/>
          <w:bCs/>
          <w:color w:val="000000"/>
          <w:szCs w:val="24"/>
        </w:rPr>
        <w:t>學年度入學新生開始實施</w:t>
      </w:r>
      <w:r w:rsidR="0044077B" w:rsidRPr="00BF2A0B">
        <w:rPr>
          <w:rFonts w:ascii="標楷體" w:eastAsia="標楷體" w:hAnsi="標楷體" w:hint="eastAsia"/>
          <w:color w:val="000000"/>
          <w:szCs w:val="24"/>
        </w:rPr>
        <w:t>。</w:t>
      </w:r>
    </w:p>
    <w:p w:rsidR="00555527" w:rsidRPr="00BF2A0B" w:rsidRDefault="00555527" w:rsidP="00A941C8">
      <w:pPr>
        <w:adjustRightInd w:val="0"/>
        <w:snapToGrid w:val="0"/>
        <w:rPr>
          <w:rFonts w:ascii="標楷體" w:eastAsia="標楷體" w:hAnsi="標楷體"/>
          <w:color w:val="000000"/>
          <w:szCs w:val="24"/>
        </w:rPr>
      </w:pPr>
    </w:p>
    <w:p w:rsidR="001A3A75" w:rsidRPr="00BF2A0B" w:rsidRDefault="0044077B" w:rsidP="001A3A75">
      <w:pPr>
        <w:adjustRightInd w:val="0"/>
        <w:snapToGrid w:val="0"/>
        <w:jc w:val="center"/>
        <w:rPr>
          <w:rFonts w:ascii="標楷體" w:eastAsia="標楷體" w:hAnsi="標楷體"/>
          <w:b/>
          <w:bCs/>
          <w:szCs w:val="24"/>
        </w:rPr>
      </w:pPr>
      <w:r>
        <w:br w:type="page"/>
      </w:r>
      <w:r w:rsidR="001A3A75">
        <w:rPr>
          <w:rFonts w:ascii="標楷體" w:eastAsia="標楷體" w:hAnsi="標楷體" w:hint="eastAsia"/>
          <w:b/>
          <w:bCs/>
          <w:szCs w:val="24"/>
        </w:rPr>
        <w:lastRenderedPageBreak/>
        <w:t>國立嘉義</w:t>
      </w:r>
      <w:r w:rsidR="001A3A75" w:rsidRPr="00BF2A0B">
        <w:rPr>
          <w:rFonts w:ascii="標楷體" w:eastAsia="標楷體" w:hAnsi="標楷體" w:hint="eastAsia"/>
          <w:b/>
          <w:bCs/>
          <w:szCs w:val="24"/>
        </w:rPr>
        <w:t>大學</w:t>
      </w:r>
      <w:r w:rsidR="001A3A75">
        <w:rPr>
          <w:rFonts w:ascii="標楷體" w:eastAsia="標楷體" w:hAnsi="標楷體" w:hint="eastAsia"/>
          <w:b/>
          <w:bCs/>
          <w:szCs w:val="24"/>
        </w:rPr>
        <w:t>體育與健康休閒</w:t>
      </w:r>
      <w:r w:rsidR="001A3A75" w:rsidRPr="00BF2A0B">
        <w:rPr>
          <w:rFonts w:ascii="標楷體" w:eastAsia="標楷體" w:hAnsi="標楷體" w:hint="eastAsia"/>
          <w:b/>
          <w:bCs/>
          <w:szCs w:val="24"/>
        </w:rPr>
        <w:t>學系申請遞補師資生名額報名表</w:t>
      </w:r>
    </w:p>
    <w:p w:rsidR="001A3A75" w:rsidRPr="00BF2A0B" w:rsidRDefault="001A3A75" w:rsidP="001A3A75">
      <w:pPr>
        <w:adjustRightInd w:val="0"/>
        <w:snapToGrid w:val="0"/>
        <w:ind w:left="1680" w:hangingChars="700" w:hanging="1680"/>
        <w:jc w:val="right"/>
        <w:rPr>
          <w:rFonts w:ascii="標楷體" w:eastAsia="標楷體" w:hAnsi="標楷體"/>
          <w:szCs w:val="24"/>
        </w:rPr>
      </w:pPr>
      <w:r w:rsidRPr="00BF2A0B">
        <w:rPr>
          <w:rFonts w:ascii="標楷體" w:eastAsia="標楷體" w:hAnsi="標楷體" w:hint="eastAsia"/>
          <w:szCs w:val="24"/>
        </w:rPr>
        <w:t xml:space="preserve">　　　　　　　　　　　　　　　　　</w:t>
      </w:r>
    </w:p>
    <w:p w:rsidR="001A3A75" w:rsidRPr="00BF2A0B" w:rsidRDefault="001A3A75" w:rsidP="001A3A75">
      <w:pPr>
        <w:adjustRightInd w:val="0"/>
        <w:snapToGrid w:val="0"/>
        <w:ind w:left="1680" w:hangingChars="700" w:hanging="1680"/>
        <w:jc w:val="right"/>
        <w:rPr>
          <w:rFonts w:ascii="標楷體" w:eastAsia="標楷體" w:hAnsi="標楷體"/>
          <w:szCs w:val="24"/>
        </w:rPr>
      </w:pPr>
      <w:r w:rsidRPr="00BF2A0B">
        <w:rPr>
          <w:rFonts w:ascii="標楷體" w:eastAsia="標楷體" w:hAnsi="標楷體" w:hint="eastAsia"/>
          <w:szCs w:val="24"/>
        </w:rPr>
        <w:t xml:space="preserve">　申請日期：　　年　　月　　日</w:t>
      </w:r>
    </w:p>
    <w:p w:rsidR="001A3A75" w:rsidRPr="00BF2A0B" w:rsidRDefault="001A3A75" w:rsidP="001A3A75">
      <w:pPr>
        <w:adjustRightInd w:val="0"/>
        <w:snapToGrid w:val="0"/>
        <w:ind w:left="1680" w:hangingChars="700" w:hanging="1680"/>
        <w:jc w:val="right"/>
        <w:rPr>
          <w:rFonts w:ascii="標楷體" w:eastAsia="標楷體" w:hAnsi="標楷體"/>
          <w:szCs w:val="24"/>
        </w:rPr>
      </w:pP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82"/>
        <w:gridCol w:w="2640"/>
        <w:gridCol w:w="360"/>
        <w:gridCol w:w="1560"/>
        <w:gridCol w:w="370"/>
        <w:gridCol w:w="2390"/>
      </w:tblGrid>
      <w:tr w:rsidR="001A3A75" w:rsidRPr="00BF2A0B" w:rsidTr="000738EC">
        <w:trPr>
          <w:cantSplit/>
          <w:trHeight w:val="710"/>
          <w:jc w:val="center"/>
        </w:trPr>
        <w:tc>
          <w:tcPr>
            <w:tcW w:w="2482" w:type="dxa"/>
            <w:tcBorders>
              <w:top w:val="single" w:sz="12" w:space="0" w:color="auto"/>
              <w:left w:val="single" w:sz="12" w:space="0" w:color="auto"/>
              <w:bottom w:val="single" w:sz="2" w:space="0" w:color="auto"/>
              <w:right w:val="single" w:sz="2" w:space="0" w:color="auto"/>
            </w:tcBorders>
            <w:vAlign w:val="center"/>
          </w:tcPr>
          <w:p w:rsidR="001A3A75" w:rsidRPr="00BF2A0B" w:rsidRDefault="001A3A75" w:rsidP="000738EC">
            <w:pPr>
              <w:adjustRightInd w:val="0"/>
              <w:snapToGrid w:val="0"/>
              <w:jc w:val="center"/>
              <w:rPr>
                <w:rFonts w:ascii="標楷體" w:eastAsia="標楷體" w:hAnsi="標楷體"/>
                <w:szCs w:val="24"/>
              </w:rPr>
            </w:pPr>
            <w:r w:rsidRPr="00BF2A0B">
              <w:rPr>
                <w:rFonts w:ascii="標楷體" w:eastAsia="標楷體" w:hAnsi="標楷體" w:hint="eastAsia"/>
                <w:szCs w:val="24"/>
              </w:rPr>
              <w:t>姓名</w:t>
            </w:r>
          </w:p>
        </w:tc>
        <w:tc>
          <w:tcPr>
            <w:tcW w:w="3000" w:type="dxa"/>
            <w:gridSpan w:val="2"/>
            <w:tcBorders>
              <w:top w:val="single" w:sz="12" w:space="0" w:color="auto"/>
              <w:left w:val="single" w:sz="2" w:space="0" w:color="auto"/>
              <w:bottom w:val="single" w:sz="2" w:space="0" w:color="auto"/>
              <w:right w:val="single" w:sz="2" w:space="0" w:color="auto"/>
            </w:tcBorders>
            <w:vAlign w:val="center"/>
          </w:tcPr>
          <w:p w:rsidR="001A3A75" w:rsidRPr="00BF2A0B" w:rsidRDefault="001A3A75" w:rsidP="000738EC">
            <w:pPr>
              <w:adjustRightInd w:val="0"/>
              <w:snapToGrid w:val="0"/>
              <w:jc w:val="right"/>
              <w:rPr>
                <w:rFonts w:ascii="標楷體" w:eastAsia="標楷體" w:hAnsi="標楷體"/>
                <w:szCs w:val="24"/>
              </w:rPr>
            </w:pPr>
          </w:p>
        </w:tc>
        <w:tc>
          <w:tcPr>
            <w:tcW w:w="1560" w:type="dxa"/>
            <w:tcBorders>
              <w:top w:val="single" w:sz="12" w:space="0" w:color="auto"/>
              <w:left w:val="single" w:sz="2" w:space="0" w:color="auto"/>
              <w:bottom w:val="single" w:sz="2" w:space="0" w:color="auto"/>
              <w:right w:val="single" w:sz="2" w:space="0" w:color="auto"/>
            </w:tcBorders>
            <w:vAlign w:val="center"/>
          </w:tcPr>
          <w:p w:rsidR="001A3A75" w:rsidRPr="00BF2A0B" w:rsidRDefault="001A3A75" w:rsidP="000738EC">
            <w:pPr>
              <w:adjustRightInd w:val="0"/>
              <w:snapToGrid w:val="0"/>
              <w:jc w:val="center"/>
              <w:rPr>
                <w:rFonts w:ascii="標楷體" w:eastAsia="標楷體" w:hAnsi="標楷體"/>
                <w:szCs w:val="24"/>
              </w:rPr>
            </w:pPr>
            <w:r w:rsidRPr="00BF2A0B">
              <w:rPr>
                <w:rFonts w:ascii="標楷體" w:eastAsia="標楷體" w:hAnsi="標楷體" w:hint="eastAsia"/>
                <w:szCs w:val="24"/>
              </w:rPr>
              <w:t>班級</w:t>
            </w:r>
          </w:p>
        </w:tc>
        <w:tc>
          <w:tcPr>
            <w:tcW w:w="2760" w:type="dxa"/>
            <w:gridSpan w:val="2"/>
            <w:tcBorders>
              <w:top w:val="single" w:sz="12" w:space="0" w:color="auto"/>
              <w:left w:val="single" w:sz="2" w:space="0" w:color="auto"/>
              <w:bottom w:val="single" w:sz="2" w:space="0" w:color="auto"/>
              <w:right w:val="single" w:sz="12" w:space="0" w:color="auto"/>
            </w:tcBorders>
            <w:vAlign w:val="center"/>
          </w:tcPr>
          <w:p w:rsidR="001A3A75" w:rsidRPr="00BF2A0B" w:rsidRDefault="001A3A75" w:rsidP="000738EC">
            <w:pPr>
              <w:adjustRightInd w:val="0"/>
              <w:snapToGrid w:val="0"/>
              <w:jc w:val="both"/>
              <w:rPr>
                <w:rFonts w:ascii="標楷體" w:eastAsia="標楷體" w:hAnsi="標楷體"/>
                <w:szCs w:val="24"/>
              </w:rPr>
            </w:pPr>
          </w:p>
        </w:tc>
      </w:tr>
      <w:tr w:rsidR="001A3A75" w:rsidRPr="00BF2A0B" w:rsidTr="000738EC">
        <w:trPr>
          <w:cantSplit/>
          <w:trHeight w:val="717"/>
          <w:jc w:val="center"/>
        </w:trPr>
        <w:tc>
          <w:tcPr>
            <w:tcW w:w="2482" w:type="dxa"/>
            <w:tcBorders>
              <w:top w:val="single" w:sz="2" w:space="0" w:color="auto"/>
              <w:left w:val="single" w:sz="12" w:space="0" w:color="auto"/>
              <w:bottom w:val="single" w:sz="2" w:space="0" w:color="auto"/>
              <w:right w:val="single" w:sz="2" w:space="0" w:color="auto"/>
            </w:tcBorders>
            <w:vAlign w:val="center"/>
          </w:tcPr>
          <w:p w:rsidR="001A3A75" w:rsidRPr="00BF2A0B" w:rsidRDefault="001A3A75" w:rsidP="000738EC">
            <w:pPr>
              <w:adjustRightInd w:val="0"/>
              <w:snapToGrid w:val="0"/>
              <w:jc w:val="center"/>
              <w:rPr>
                <w:rFonts w:ascii="標楷體" w:eastAsia="標楷體" w:hAnsi="標楷體"/>
                <w:szCs w:val="24"/>
              </w:rPr>
            </w:pPr>
            <w:r w:rsidRPr="00BF2A0B">
              <w:rPr>
                <w:rFonts w:ascii="標楷體" w:eastAsia="標楷體" w:hAnsi="標楷體" w:hint="eastAsia"/>
                <w:szCs w:val="24"/>
              </w:rPr>
              <w:t>學號</w:t>
            </w:r>
          </w:p>
        </w:tc>
        <w:tc>
          <w:tcPr>
            <w:tcW w:w="3000" w:type="dxa"/>
            <w:gridSpan w:val="2"/>
            <w:tcBorders>
              <w:top w:val="single" w:sz="2" w:space="0" w:color="auto"/>
              <w:left w:val="single" w:sz="2" w:space="0" w:color="auto"/>
              <w:bottom w:val="single" w:sz="2" w:space="0" w:color="auto"/>
              <w:right w:val="single" w:sz="2" w:space="0" w:color="auto"/>
            </w:tcBorders>
            <w:vAlign w:val="center"/>
          </w:tcPr>
          <w:p w:rsidR="001A3A75" w:rsidRPr="00BF2A0B" w:rsidRDefault="001A3A75" w:rsidP="000738EC">
            <w:pPr>
              <w:adjustRightInd w:val="0"/>
              <w:snapToGrid w:val="0"/>
              <w:rPr>
                <w:rFonts w:ascii="標楷體" w:eastAsia="標楷體" w:hAnsi="標楷體"/>
                <w:szCs w:val="24"/>
              </w:rPr>
            </w:pPr>
          </w:p>
        </w:tc>
        <w:tc>
          <w:tcPr>
            <w:tcW w:w="1560" w:type="dxa"/>
            <w:tcBorders>
              <w:top w:val="single" w:sz="2" w:space="0" w:color="auto"/>
              <w:left w:val="single" w:sz="2" w:space="0" w:color="auto"/>
              <w:bottom w:val="single" w:sz="2" w:space="0" w:color="auto"/>
              <w:right w:val="single" w:sz="2" w:space="0" w:color="auto"/>
            </w:tcBorders>
            <w:vAlign w:val="center"/>
          </w:tcPr>
          <w:p w:rsidR="001A3A75" w:rsidRPr="00BF2A0B" w:rsidRDefault="001A3A75" w:rsidP="000738EC">
            <w:pPr>
              <w:adjustRightInd w:val="0"/>
              <w:snapToGrid w:val="0"/>
              <w:jc w:val="center"/>
              <w:rPr>
                <w:rFonts w:ascii="標楷體" w:eastAsia="標楷體" w:hAnsi="標楷體"/>
                <w:szCs w:val="24"/>
              </w:rPr>
            </w:pPr>
            <w:r w:rsidRPr="00BF2A0B">
              <w:rPr>
                <w:rFonts w:ascii="標楷體" w:eastAsia="標楷體" w:hAnsi="標楷體" w:hint="eastAsia"/>
                <w:szCs w:val="24"/>
              </w:rPr>
              <w:t>聯絡電話</w:t>
            </w:r>
          </w:p>
        </w:tc>
        <w:tc>
          <w:tcPr>
            <w:tcW w:w="2760" w:type="dxa"/>
            <w:gridSpan w:val="2"/>
            <w:tcBorders>
              <w:top w:val="single" w:sz="2" w:space="0" w:color="auto"/>
              <w:left w:val="single" w:sz="2" w:space="0" w:color="auto"/>
              <w:bottom w:val="single" w:sz="2" w:space="0" w:color="auto"/>
              <w:right w:val="single" w:sz="12" w:space="0" w:color="auto"/>
            </w:tcBorders>
            <w:vAlign w:val="center"/>
          </w:tcPr>
          <w:p w:rsidR="001A3A75" w:rsidRPr="00BF2A0B" w:rsidRDefault="001A3A75" w:rsidP="000738EC">
            <w:pPr>
              <w:adjustRightInd w:val="0"/>
              <w:snapToGrid w:val="0"/>
              <w:rPr>
                <w:rFonts w:ascii="標楷體" w:eastAsia="標楷體" w:hAnsi="標楷體"/>
                <w:szCs w:val="24"/>
              </w:rPr>
            </w:pPr>
          </w:p>
        </w:tc>
      </w:tr>
      <w:tr w:rsidR="001A3A75" w:rsidRPr="00BF2A0B" w:rsidTr="000738EC">
        <w:trPr>
          <w:cantSplit/>
          <w:trHeight w:val="849"/>
          <w:jc w:val="center"/>
        </w:trPr>
        <w:tc>
          <w:tcPr>
            <w:tcW w:w="2482" w:type="dxa"/>
            <w:tcBorders>
              <w:top w:val="single" w:sz="2" w:space="0" w:color="auto"/>
              <w:left w:val="single" w:sz="12" w:space="0" w:color="auto"/>
              <w:bottom w:val="single" w:sz="2" w:space="0" w:color="auto"/>
              <w:right w:val="single" w:sz="2" w:space="0" w:color="auto"/>
            </w:tcBorders>
            <w:vAlign w:val="center"/>
          </w:tcPr>
          <w:p w:rsidR="001A3A75" w:rsidRPr="00BF2A0B" w:rsidRDefault="001A3A75" w:rsidP="000738EC">
            <w:pPr>
              <w:adjustRightInd w:val="0"/>
              <w:snapToGrid w:val="0"/>
              <w:jc w:val="center"/>
              <w:rPr>
                <w:rFonts w:ascii="標楷體" w:eastAsia="標楷體" w:hAnsi="標楷體"/>
                <w:szCs w:val="24"/>
              </w:rPr>
            </w:pPr>
            <w:r w:rsidRPr="00BF2A0B">
              <w:rPr>
                <w:rFonts w:ascii="標楷體" w:eastAsia="標楷體" w:hAnsi="標楷體" w:hint="eastAsia"/>
                <w:szCs w:val="24"/>
              </w:rPr>
              <w:t>電子郵件信箱</w:t>
            </w:r>
          </w:p>
        </w:tc>
        <w:tc>
          <w:tcPr>
            <w:tcW w:w="7320" w:type="dxa"/>
            <w:gridSpan w:val="5"/>
            <w:tcBorders>
              <w:top w:val="single" w:sz="2" w:space="0" w:color="auto"/>
              <w:left w:val="single" w:sz="2" w:space="0" w:color="auto"/>
              <w:bottom w:val="single" w:sz="2" w:space="0" w:color="auto"/>
              <w:right w:val="single" w:sz="12" w:space="0" w:color="auto"/>
            </w:tcBorders>
            <w:vAlign w:val="center"/>
          </w:tcPr>
          <w:p w:rsidR="001A3A75" w:rsidRPr="00BF2A0B" w:rsidRDefault="001A3A75" w:rsidP="000738EC">
            <w:pPr>
              <w:adjustRightInd w:val="0"/>
              <w:snapToGrid w:val="0"/>
              <w:rPr>
                <w:rFonts w:ascii="標楷體" w:eastAsia="標楷體" w:hAnsi="標楷體"/>
                <w:szCs w:val="24"/>
              </w:rPr>
            </w:pPr>
          </w:p>
          <w:p w:rsidR="001A3A75" w:rsidRPr="00BF2A0B" w:rsidRDefault="001A3A75" w:rsidP="000738EC">
            <w:pPr>
              <w:adjustRightInd w:val="0"/>
              <w:snapToGrid w:val="0"/>
              <w:jc w:val="right"/>
              <w:rPr>
                <w:rFonts w:ascii="標楷體" w:eastAsia="標楷體" w:hAnsi="標楷體"/>
                <w:szCs w:val="24"/>
              </w:rPr>
            </w:pPr>
            <w:r w:rsidRPr="00BF2A0B">
              <w:rPr>
                <w:rFonts w:ascii="標楷體" w:eastAsia="標楷體" w:hAnsi="標楷體" w:hint="eastAsia"/>
                <w:szCs w:val="24"/>
              </w:rPr>
              <w:t>（請填經常使用之電子信箱）</w:t>
            </w:r>
          </w:p>
        </w:tc>
      </w:tr>
      <w:tr w:rsidR="001A3A75" w:rsidRPr="00BF2A0B" w:rsidTr="000738EC">
        <w:trPr>
          <w:cantSplit/>
          <w:trHeight w:val="1035"/>
          <w:jc w:val="center"/>
        </w:trPr>
        <w:tc>
          <w:tcPr>
            <w:tcW w:w="2482" w:type="dxa"/>
            <w:tcBorders>
              <w:top w:val="single" w:sz="2" w:space="0" w:color="auto"/>
              <w:left w:val="single" w:sz="12" w:space="0" w:color="auto"/>
              <w:bottom w:val="single" w:sz="2" w:space="0" w:color="auto"/>
              <w:right w:val="single" w:sz="2" w:space="0" w:color="auto"/>
            </w:tcBorders>
            <w:vAlign w:val="center"/>
          </w:tcPr>
          <w:p w:rsidR="001A3A75" w:rsidRPr="00BF2A0B" w:rsidRDefault="001A3A75" w:rsidP="000738EC">
            <w:pPr>
              <w:adjustRightInd w:val="0"/>
              <w:snapToGrid w:val="0"/>
              <w:jc w:val="center"/>
              <w:rPr>
                <w:rFonts w:ascii="標楷體" w:eastAsia="標楷體" w:hAnsi="標楷體"/>
                <w:szCs w:val="24"/>
              </w:rPr>
            </w:pPr>
            <w:r w:rsidRPr="00BF2A0B">
              <w:rPr>
                <w:rFonts w:ascii="標楷體" w:eastAsia="標楷體" w:hAnsi="標楷體" w:hint="eastAsia"/>
                <w:szCs w:val="24"/>
              </w:rPr>
              <w:t>通訊地址</w:t>
            </w:r>
          </w:p>
        </w:tc>
        <w:tc>
          <w:tcPr>
            <w:tcW w:w="7320" w:type="dxa"/>
            <w:gridSpan w:val="5"/>
            <w:tcBorders>
              <w:top w:val="single" w:sz="2" w:space="0" w:color="auto"/>
              <w:left w:val="single" w:sz="2" w:space="0" w:color="auto"/>
              <w:right w:val="single" w:sz="12" w:space="0" w:color="auto"/>
            </w:tcBorders>
          </w:tcPr>
          <w:p w:rsidR="001A3A75" w:rsidRPr="00BF2A0B" w:rsidRDefault="001A3A75" w:rsidP="000738EC">
            <w:pPr>
              <w:adjustRightInd w:val="0"/>
              <w:snapToGrid w:val="0"/>
              <w:jc w:val="both"/>
              <w:rPr>
                <w:rFonts w:ascii="標楷體" w:eastAsia="標楷體" w:hAnsi="標楷體"/>
                <w:szCs w:val="24"/>
              </w:rPr>
            </w:pPr>
            <w:r w:rsidRPr="00BF2A0B">
              <w:rPr>
                <w:rFonts w:ascii="標楷體" w:eastAsia="標楷體" w:hAnsi="標楷體" w:hint="eastAsia"/>
                <w:szCs w:val="24"/>
              </w:rPr>
              <w:t>□□□</w:t>
            </w:r>
          </w:p>
          <w:p w:rsidR="001A3A75" w:rsidRPr="00BF2A0B" w:rsidRDefault="001A3A75" w:rsidP="000738EC">
            <w:pPr>
              <w:adjustRightInd w:val="0"/>
              <w:snapToGrid w:val="0"/>
              <w:ind w:right="100"/>
              <w:rPr>
                <w:rFonts w:ascii="標楷體" w:eastAsia="標楷體" w:hAnsi="標楷體"/>
                <w:szCs w:val="24"/>
              </w:rPr>
            </w:pPr>
          </w:p>
          <w:p w:rsidR="001A3A75" w:rsidRPr="00BF2A0B" w:rsidRDefault="001A3A75" w:rsidP="000738EC">
            <w:pPr>
              <w:adjustRightInd w:val="0"/>
              <w:snapToGrid w:val="0"/>
              <w:ind w:right="100"/>
              <w:rPr>
                <w:rFonts w:ascii="標楷體" w:eastAsia="標楷體" w:hAnsi="標楷體"/>
                <w:szCs w:val="24"/>
              </w:rPr>
            </w:pPr>
          </w:p>
          <w:p w:rsidR="001A3A75" w:rsidRPr="00BF2A0B" w:rsidRDefault="001A3A75" w:rsidP="000738EC">
            <w:pPr>
              <w:adjustRightInd w:val="0"/>
              <w:snapToGrid w:val="0"/>
              <w:ind w:right="100"/>
              <w:jc w:val="right"/>
              <w:rPr>
                <w:rFonts w:ascii="標楷體" w:eastAsia="標楷體" w:hAnsi="標楷體"/>
                <w:szCs w:val="24"/>
              </w:rPr>
            </w:pPr>
            <w:r w:rsidRPr="00BF2A0B">
              <w:rPr>
                <w:rFonts w:ascii="標楷體" w:eastAsia="標楷體" w:hAnsi="標楷體" w:hint="eastAsia"/>
                <w:szCs w:val="24"/>
              </w:rPr>
              <w:t>（請填永久通訊地址）</w:t>
            </w:r>
          </w:p>
        </w:tc>
      </w:tr>
      <w:tr w:rsidR="001A3A75" w:rsidRPr="00BF2A0B" w:rsidTr="000738EC">
        <w:trPr>
          <w:cantSplit/>
          <w:trHeight w:val="1231"/>
          <w:jc w:val="center"/>
        </w:trPr>
        <w:tc>
          <w:tcPr>
            <w:tcW w:w="2482" w:type="dxa"/>
            <w:tcBorders>
              <w:top w:val="single" w:sz="2" w:space="0" w:color="auto"/>
              <w:left w:val="single" w:sz="12" w:space="0" w:color="auto"/>
              <w:right w:val="single" w:sz="2" w:space="0" w:color="auto"/>
            </w:tcBorders>
            <w:vAlign w:val="center"/>
          </w:tcPr>
          <w:p w:rsidR="001A3A75" w:rsidRPr="00BF2A0B" w:rsidRDefault="001A3A75" w:rsidP="000738EC">
            <w:pPr>
              <w:adjustRightInd w:val="0"/>
              <w:snapToGrid w:val="0"/>
              <w:jc w:val="center"/>
              <w:rPr>
                <w:rFonts w:ascii="標楷體" w:eastAsia="標楷體" w:hAnsi="標楷體"/>
                <w:szCs w:val="24"/>
              </w:rPr>
            </w:pPr>
            <w:r w:rsidRPr="00BF2A0B">
              <w:rPr>
                <w:rFonts w:ascii="標楷體" w:eastAsia="標楷體" w:hAnsi="標楷體" w:hint="eastAsia"/>
                <w:szCs w:val="24"/>
              </w:rPr>
              <w:t>申請人簽名</w:t>
            </w:r>
          </w:p>
        </w:tc>
        <w:tc>
          <w:tcPr>
            <w:tcW w:w="7320" w:type="dxa"/>
            <w:gridSpan w:val="5"/>
            <w:tcBorders>
              <w:top w:val="single" w:sz="2" w:space="0" w:color="auto"/>
              <w:left w:val="single" w:sz="2" w:space="0" w:color="auto"/>
              <w:bottom w:val="single" w:sz="2" w:space="0" w:color="auto"/>
              <w:right w:val="single" w:sz="12" w:space="0" w:color="auto"/>
            </w:tcBorders>
            <w:vAlign w:val="center"/>
          </w:tcPr>
          <w:p w:rsidR="001A3A75" w:rsidRPr="00BF2A0B" w:rsidRDefault="001A3A75" w:rsidP="000738EC">
            <w:pPr>
              <w:adjustRightInd w:val="0"/>
              <w:snapToGrid w:val="0"/>
              <w:rPr>
                <w:rFonts w:ascii="標楷體" w:eastAsia="標楷體" w:hAnsi="標楷體"/>
                <w:szCs w:val="24"/>
              </w:rPr>
            </w:pPr>
          </w:p>
        </w:tc>
      </w:tr>
      <w:tr w:rsidR="001A3A75" w:rsidRPr="00BF2A0B" w:rsidTr="000738EC">
        <w:trPr>
          <w:cantSplit/>
          <w:trHeight w:val="2198"/>
          <w:jc w:val="center"/>
        </w:trPr>
        <w:tc>
          <w:tcPr>
            <w:tcW w:w="2482" w:type="dxa"/>
            <w:tcBorders>
              <w:top w:val="single" w:sz="2" w:space="0" w:color="auto"/>
              <w:left w:val="single" w:sz="12" w:space="0" w:color="auto"/>
              <w:bottom w:val="single" w:sz="2" w:space="0" w:color="auto"/>
              <w:right w:val="single" w:sz="2" w:space="0" w:color="auto"/>
            </w:tcBorders>
            <w:vAlign w:val="center"/>
          </w:tcPr>
          <w:p w:rsidR="001A3A75" w:rsidRPr="00BF2A0B" w:rsidRDefault="001A3A75" w:rsidP="000738EC">
            <w:pPr>
              <w:adjustRightInd w:val="0"/>
              <w:snapToGrid w:val="0"/>
              <w:jc w:val="center"/>
              <w:rPr>
                <w:rFonts w:ascii="標楷體" w:eastAsia="標楷體" w:hAnsi="標楷體"/>
                <w:szCs w:val="24"/>
              </w:rPr>
            </w:pPr>
            <w:r w:rsidRPr="00BF2A0B">
              <w:rPr>
                <w:rFonts w:ascii="標楷體" w:eastAsia="標楷體" w:hAnsi="標楷體" w:hint="eastAsia"/>
                <w:szCs w:val="24"/>
              </w:rPr>
              <w:t>系（所）承辦人員</w:t>
            </w:r>
          </w:p>
          <w:p w:rsidR="001A3A75" w:rsidRPr="00BF2A0B" w:rsidRDefault="001A3A75" w:rsidP="000738EC">
            <w:pPr>
              <w:adjustRightInd w:val="0"/>
              <w:snapToGrid w:val="0"/>
              <w:jc w:val="center"/>
              <w:rPr>
                <w:rFonts w:ascii="標楷體" w:eastAsia="標楷體" w:hAnsi="標楷體"/>
                <w:szCs w:val="24"/>
              </w:rPr>
            </w:pPr>
            <w:r w:rsidRPr="00BF2A0B">
              <w:rPr>
                <w:rFonts w:ascii="標楷體" w:eastAsia="標楷體" w:hAnsi="標楷體" w:hint="eastAsia"/>
                <w:szCs w:val="24"/>
              </w:rPr>
              <w:t>審核簽章</w:t>
            </w:r>
          </w:p>
        </w:tc>
        <w:tc>
          <w:tcPr>
            <w:tcW w:w="2640" w:type="dxa"/>
            <w:tcBorders>
              <w:top w:val="single" w:sz="2" w:space="0" w:color="auto"/>
              <w:left w:val="single" w:sz="2" w:space="0" w:color="auto"/>
              <w:bottom w:val="single" w:sz="2" w:space="0" w:color="auto"/>
              <w:right w:val="single" w:sz="2" w:space="0" w:color="auto"/>
            </w:tcBorders>
          </w:tcPr>
          <w:p w:rsidR="001A3A75" w:rsidRPr="00BF2A0B" w:rsidRDefault="001A3A75" w:rsidP="000738EC">
            <w:pPr>
              <w:adjustRightInd w:val="0"/>
              <w:snapToGrid w:val="0"/>
              <w:rPr>
                <w:rFonts w:ascii="標楷體" w:eastAsia="標楷體" w:hAnsi="標楷體"/>
                <w:szCs w:val="24"/>
              </w:rPr>
            </w:pPr>
            <w:r w:rsidRPr="00BF2A0B">
              <w:rPr>
                <w:rFonts w:ascii="標楷體" w:eastAsia="標楷體" w:hAnsi="標楷體" w:hint="eastAsia"/>
                <w:szCs w:val="24"/>
              </w:rPr>
              <w:t>前一學期/年操行成績：</w:t>
            </w:r>
          </w:p>
          <w:p w:rsidR="001A3A75" w:rsidRPr="00BF2A0B" w:rsidRDefault="001A3A75" w:rsidP="000738EC">
            <w:pPr>
              <w:adjustRightInd w:val="0"/>
              <w:snapToGrid w:val="0"/>
              <w:rPr>
                <w:rFonts w:ascii="標楷體" w:eastAsia="標楷體" w:hAnsi="標楷體"/>
                <w:szCs w:val="24"/>
              </w:rPr>
            </w:pPr>
            <w:r w:rsidRPr="00BF2A0B">
              <w:rPr>
                <w:rFonts w:ascii="標楷體" w:eastAsia="標楷體" w:hAnsi="標楷體" w:hint="eastAsia"/>
                <w:szCs w:val="24"/>
              </w:rPr>
              <w:t>□</w:t>
            </w:r>
            <w:proofErr w:type="gramStart"/>
            <w:r w:rsidRPr="00BF2A0B">
              <w:rPr>
                <w:rFonts w:ascii="標楷體" w:eastAsia="標楷體" w:hAnsi="標楷體" w:hint="eastAsia"/>
                <w:szCs w:val="24"/>
              </w:rPr>
              <w:t>均達80分</w:t>
            </w:r>
            <w:proofErr w:type="gramEnd"/>
            <w:r w:rsidRPr="00BF2A0B">
              <w:rPr>
                <w:rFonts w:ascii="標楷體" w:eastAsia="標楷體" w:hAnsi="標楷體" w:hint="eastAsia"/>
                <w:szCs w:val="24"/>
              </w:rPr>
              <w:t>（含）以上</w:t>
            </w:r>
          </w:p>
          <w:p w:rsidR="001A3A75" w:rsidRPr="00BF2A0B" w:rsidRDefault="001A3A75" w:rsidP="000738EC">
            <w:pPr>
              <w:adjustRightInd w:val="0"/>
              <w:snapToGrid w:val="0"/>
              <w:ind w:leftChars="2" w:left="276" w:hangingChars="113" w:hanging="271"/>
              <w:rPr>
                <w:rFonts w:ascii="標楷體" w:eastAsia="標楷體" w:hAnsi="標楷體"/>
                <w:szCs w:val="24"/>
              </w:rPr>
            </w:pPr>
            <w:r w:rsidRPr="00BF2A0B">
              <w:rPr>
                <w:rFonts w:ascii="標楷體" w:eastAsia="標楷體" w:hAnsi="標楷體" w:hint="eastAsia"/>
                <w:szCs w:val="24"/>
              </w:rPr>
              <w:t>□其中一學期未達80分（含）以上</w:t>
            </w:r>
          </w:p>
        </w:tc>
        <w:tc>
          <w:tcPr>
            <w:tcW w:w="2290" w:type="dxa"/>
            <w:gridSpan w:val="3"/>
            <w:tcBorders>
              <w:top w:val="single" w:sz="2" w:space="0" w:color="auto"/>
              <w:left w:val="single" w:sz="2" w:space="0" w:color="auto"/>
              <w:bottom w:val="single" w:sz="2" w:space="0" w:color="auto"/>
              <w:right w:val="single" w:sz="2" w:space="0" w:color="auto"/>
            </w:tcBorders>
          </w:tcPr>
          <w:p w:rsidR="001A3A75" w:rsidRPr="00BF2A0B" w:rsidRDefault="001A3A75" w:rsidP="000738EC">
            <w:pPr>
              <w:adjustRightInd w:val="0"/>
              <w:snapToGrid w:val="0"/>
              <w:rPr>
                <w:rFonts w:ascii="標楷體" w:eastAsia="標楷體" w:hAnsi="標楷體"/>
                <w:szCs w:val="24"/>
              </w:rPr>
            </w:pPr>
            <w:r w:rsidRPr="00BF2A0B">
              <w:rPr>
                <w:rFonts w:ascii="標楷體" w:eastAsia="標楷體" w:hAnsi="標楷體" w:hint="eastAsia"/>
                <w:szCs w:val="24"/>
              </w:rPr>
              <w:t>學業成績總平均：</w:t>
            </w:r>
          </w:p>
          <w:p w:rsidR="001A3A75" w:rsidRPr="00BF2A0B" w:rsidRDefault="001A3A75" w:rsidP="000738EC">
            <w:pPr>
              <w:adjustRightInd w:val="0"/>
              <w:snapToGrid w:val="0"/>
              <w:rPr>
                <w:rFonts w:ascii="標楷體" w:eastAsia="標楷體" w:hAnsi="標楷體"/>
                <w:szCs w:val="24"/>
              </w:rPr>
            </w:pPr>
            <w:r w:rsidRPr="00BF2A0B">
              <w:rPr>
                <w:rFonts w:ascii="標楷體" w:eastAsia="標楷體" w:hAnsi="標楷體" w:hint="eastAsia"/>
                <w:szCs w:val="24"/>
              </w:rPr>
              <w:t>□75分（含）以上</w:t>
            </w:r>
          </w:p>
          <w:p w:rsidR="001A3A75" w:rsidRPr="00BF2A0B" w:rsidRDefault="001A3A75" w:rsidP="000738EC">
            <w:pPr>
              <w:adjustRightInd w:val="0"/>
              <w:snapToGrid w:val="0"/>
              <w:rPr>
                <w:rFonts w:ascii="標楷體" w:eastAsia="標楷體" w:hAnsi="標楷體"/>
                <w:szCs w:val="24"/>
              </w:rPr>
            </w:pPr>
            <w:r w:rsidRPr="00BF2A0B">
              <w:rPr>
                <w:rFonts w:ascii="標楷體" w:eastAsia="標楷體" w:hAnsi="標楷體" w:hint="eastAsia"/>
                <w:szCs w:val="24"/>
              </w:rPr>
              <w:t>□75分以下</w:t>
            </w:r>
          </w:p>
        </w:tc>
        <w:tc>
          <w:tcPr>
            <w:tcW w:w="2390" w:type="dxa"/>
            <w:tcBorders>
              <w:top w:val="single" w:sz="2" w:space="0" w:color="auto"/>
              <w:left w:val="single" w:sz="2" w:space="0" w:color="auto"/>
              <w:bottom w:val="single" w:sz="2" w:space="0" w:color="auto"/>
              <w:right w:val="single" w:sz="12" w:space="0" w:color="auto"/>
            </w:tcBorders>
          </w:tcPr>
          <w:p w:rsidR="001A3A75" w:rsidRPr="00BF2A0B" w:rsidRDefault="001A3A75" w:rsidP="000738EC">
            <w:pPr>
              <w:adjustRightInd w:val="0"/>
              <w:snapToGrid w:val="0"/>
              <w:rPr>
                <w:rFonts w:ascii="標楷體" w:eastAsia="標楷體" w:hAnsi="標楷體"/>
                <w:spacing w:val="54"/>
                <w:szCs w:val="24"/>
              </w:rPr>
            </w:pPr>
            <w:r w:rsidRPr="00BF2A0B">
              <w:rPr>
                <w:rFonts w:ascii="標楷體" w:eastAsia="標楷體" w:hAnsi="標楷體" w:hint="eastAsia"/>
                <w:szCs w:val="24"/>
              </w:rPr>
              <w:t>初審：</w:t>
            </w:r>
          </w:p>
          <w:p w:rsidR="001A3A75" w:rsidRPr="00BF2A0B" w:rsidRDefault="001A3A75" w:rsidP="000738EC">
            <w:pPr>
              <w:adjustRightInd w:val="0"/>
              <w:snapToGrid w:val="0"/>
              <w:rPr>
                <w:rFonts w:ascii="標楷體" w:eastAsia="標楷體" w:hAnsi="標楷體"/>
                <w:szCs w:val="24"/>
              </w:rPr>
            </w:pPr>
            <w:r w:rsidRPr="00BF2A0B">
              <w:rPr>
                <w:rFonts w:ascii="標楷體" w:eastAsia="標楷體" w:hAnsi="標楷體" w:hint="eastAsia"/>
                <w:szCs w:val="24"/>
              </w:rPr>
              <w:t>□ 通過  □ 不通過</w:t>
            </w:r>
          </w:p>
          <w:p w:rsidR="001A3A75" w:rsidRPr="00BF2A0B" w:rsidRDefault="001A3A75" w:rsidP="000738EC">
            <w:pPr>
              <w:adjustRightInd w:val="0"/>
              <w:snapToGrid w:val="0"/>
              <w:rPr>
                <w:rFonts w:ascii="標楷體" w:eastAsia="標楷體" w:hAnsi="標楷體"/>
                <w:szCs w:val="24"/>
              </w:rPr>
            </w:pPr>
          </w:p>
        </w:tc>
      </w:tr>
      <w:tr w:rsidR="001A3A75" w:rsidRPr="00BF2A0B" w:rsidTr="000738EC">
        <w:trPr>
          <w:cantSplit/>
          <w:trHeight w:val="1801"/>
          <w:jc w:val="center"/>
        </w:trPr>
        <w:tc>
          <w:tcPr>
            <w:tcW w:w="2482" w:type="dxa"/>
            <w:tcBorders>
              <w:top w:val="single" w:sz="2" w:space="0" w:color="auto"/>
              <w:left w:val="single" w:sz="12" w:space="0" w:color="auto"/>
              <w:bottom w:val="single" w:sz="12" w:space="0" w:color="auto"/>
              <w:right w:val="single" w:sz="2" w:space="0" w:color="auto"/>
            </w:tcBorders>
            <w:vAlign w:val="center"/>
          </w:tcPr>
          <w:p w:rsidR="001A3A75" w:rsidRPr="00BF2A0B" w:rsidRDefault="001A3A75" w:rsidP="000738EC">
            <w:pPr>
              <w:adjustRightInd w:val="0"/>
              <w:snapToGrid w:val="0"/>
              <w:jc w:val="center"/>
              <w:rPr>
                <w:rFonts w:ascii="標楷體" w:eastAsia="標楷體" w:hAnsi="標楷體"/>
                <w:szCs w:val="24"/>
              </w:rPr>
            </w:pPr>
            <w:r w:rsidRPr="00BF2A0B">
              <w:rPr>
                <w:rFonts w:ascii="標楷體" w:eastAsia="標楷體" w:hAnsi="標楷體" w:hint="eastAsia"/>
                <w:szCs w:val="24"/>
              </w:rPr>
              <w:t>系（所）主任</w:t>
            </w:r>
          </w:p>
        </w:tc>
        <w:tc>
          <w:tcPr>
            <w:tcW w:w="7320" w:type="dxa"/>
            <w:gridSpan w:val="5"/>
            <w:tcBorders>
              <w:top w:val="single" w:sz="2" w:space="0" w:color="auto"/>
              <w:left w:val="single" w:sz="2" w:space="0" w:color="auto"/>
              <w:bottom w:val="single" w:sz="12" w:space="0" w:color="auto"/>
              <w:right w:val="single" w:sz="12" w:space="0" w:color="auto"/>
            </w:tcBorders>
          </w:tcPr>
          <w:p w:rsidR="001A3A75" w:rsidRPr="00BF2A0B" w:rsidRDefault="001A3A75" w:rsidP="000738EC">
            <w:pPr>
              <w:adjustRightInd w:val="0"/>
              <w:snapToGrid w:val="0"/>
              <w:rPr>
                <w:rFonts w:ascii="標楷體" w:eastAsia="標楷體" w:hAnsi="標楷體"/>
                <w:spacing w:val="54"/>
                <w:szCs w:val="24"/>
              </w:rPr>
            </w:pPr>
          </w:p>
        </w:tc>
      </w:tr>
    </w:tbl>
    <w:p w:rsidR="001A3A75" w:rsidRDefault="001A3A75" w:rsidP="001A3A75">
      <w:pPr>
        <w:adjustRightInd w:val="0"/>
        <w:snapToGrid w:val="0"/>
        <w:ind w:leftChars="177" w:left="1133" w:hangingChars="295" w:hanging="708"/>
        <w:rPr>
          <w:rFonts w:ascii="標楷體" w:eastAsia="標楷體" w:hAnsi="標楷體"/>
          <w:color w:val="000000"/>
          <w:szCs w:val="24"/>
        </w:rPr>
      </w:pPr>
    </w:p>
    <w:p w:rsidR="0044077B" w:rsidRPr="001A3A75" w:rsidRDefault="0044077B" w:rsidP="00A941C8">
      <w:pPr>
        <w:widowControl/>
        <w:adjustRightInd w:val="0"/>
        <w:snapToGrid w:val="0"/>
        <w:rPr>
          <w:rFonts w:ascii="標楷體" w:eastAsia="標楷體" w:hAnsi="標楷體"/>
          <w:color w:val="000000"/>
          <w:szCs w:val="24"/>
        </w:rPr>
      </w:pPr>
    </w:p>
    <w:sectPr w:rsidR="0044077B" w:rsidRPr="001A3A75" w:rsidSect="00934466">
      <w:footerReference w:type="default" r:id="rId9"/>
      <w:pgSz w:w="11906" w:h="16838"/>
      <w:pgMar w:top="1440" w:right="1416" w:bottom="1440" w:left="156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BCA" w:rsidRDefault="00964BCA" w:rsidP="00676237">
      <w:r>
        <w:separator/>
      </w:r>
    </w:p>
  </w:endnote>
  <w:endnote w:type="continuationSeparator" w:id="0">
    <w:p w:rsidR="00964BCA" w:rsidRDefault="00964BCA" w:rsidP="00676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65922"/>
      <w:docPartObj>
        <w:docPartGallery w:val="Page Numbers (Bottom of Page)"/>
        <w:docPartUnique/>
      </w:docPartObj>
    </w:sdtPr>
    <w:sdtEndPr/>
    <w:sdtContent>
      <w:p w:rsidR="00CE2895" w:rsidRDefault="00A4064F">
        <w:pPr>
          <w:pStyle w:val="ad"/>
          <w:jc w:val="center"/>
        </w:pPr>
        <w:r>
          <w:fldChar w:fldCharType="begin"/>
        </w:r>
        <w:r>
          <w:instrText xml:space="preserve"> PAGE   \* MERGEFORMAT </w:instrText>
        </w:r>
        <w:r>
          <w:fldChar w:fldCharType="separate"/>
        </w:r>
        <w:r w:rsidR="00F34D8C" w:rsidRPr="00F34D8C">
          <w:rPr>
            <w:noProof/>
            <w:lang w:val="zh-TW"/>
          </w:rPr>
          <w:t>1</w:t>
        </w:r>
        <w:r>
          <w:rPr>
            <w:noProof/>
            <w:lang w:val="zh-TW"/>
          </w:rPr>
          <w:fldChar w:fldCharType="end"/>
        </w:r>
      </w:p>
    </w:sdtContent>
  </w:sdt>
  <w:p w:rsidR="00CE2895" w:rsidRDefault="00CE289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BCA" w:rsidRDefault="00964BCA" w:rsidP="00676237">
      <w:r>
        <w:separator/>
      </w:r>
    </w:p>
  </w:footnote>
  <w:footnote w:type="continuationSeparator" w:id="0">
    <w:p w:rsidR="00964BCA" w:rsidRDefault="00964BCA" w:rsidP="006762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4F43"/>
    <w:multiLevelType w:val="hybridMultilevel"/>
    <w:tmpl w:val="13646A12"/>
    <w:lvl w:ilvl="0" w:tplc="89DE9658">
      <w:start w:val="1"/>
      <w:numFmt w:val="taiwaneseCountingThousand"/>
      <w:lvlText w:val="（%1）"/>
      <w:lvlJc w:val="left"/>
      <w:pPr>
        <w:ind w:left="964" w:hanging="480"/>
      </w:pPr>
      <w:rPr>
        <w:rFonts w:hint="default"/>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1">
    <w:nsid w:val="049911DD"/>
    <w:multiLevelType w:val="hybridMultilevel"/>
    <w:tmpl w:val="0DD60978"/>
    <w:lvl w:ilvl="0" w:tplc="0409000F">
      <w:start w:val="1"/>
      <w:numFmt w:val="decimal"/>
      <w:lvlText w:val="%1."/>
      <w:lvlJc w:val="left"/>
      <w:pPr>
        <w:ind w:left="1613" w:hanging="480"/>
      </w:p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2">
    <w:nsid w:val="08DD4A1F"/>
    <w:multiLevelType w:val="hybridMultilevel"/>
    <w:tmpl w:val="7E864A46"/>
    <w:lvl w:ilvl="0" w:tplc="E9BC889A">
      <w:start w:val="1"/>
      <w:numFmt w:val="taiwaneseCountingThousand"/>
      <w:lvlText w:val="（%1）"/>
      <w:lvlJc w:val="left"/>
      <w:pPr>
        <w:ind w:left="1473"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DD308FF"/>
    <w:multiLevelType w:val="hybridMultilevel"/>
    <w:tmpl w:val="9EAA67B0"/>
    <w:lvl w:ilvl="0" w:tplc="506002EC">
      <w:start w:val="1"/>
      <w:numFmt w:val="taiwaneseCountingThousand"/>
      <w:lvlText w:val="%1、"/>
      <w:lvlJc w:val="left"/>
      <w:pPr>
        <w:tabs>
          <w:tab w:val="num" w:pos="720"/>
        </w:tabs>
        <w:ind w:left="720" w:hanging="720"/>
      </w:pPr>
      <w:rPr>
        <w:rFonts w:cs="Times New Roman" w:hint="eastAsia"/>
        <w:color w:val="auto"/>
      </w:rPr>
    </w:lvl>
    <w:lvl w:ilvl="1" w:tplc="9B42D88C">
      <w:start w:val="1"/>
      <w:numFmt w:val="taiwaneseCountingThousand"/>
      <w:lvlText w:val="（%2）"/>
      <w:lvlJc w:val="left"/>
      <w:pPr>
        <w:tabs>
          <w:tab w:val="num" w:pos="1335"/>
        </w:tabs>
        <w:ind w:left="1335" w:hanging="855"/>
      </w:pPr>
      <w:rPr>
        <w:rFonts w:cs="Times New Roman" w:hint="eastAsia"/>
      </w:rPr>
    </w:lvl>
    <w:lvl w:ilvl="2" w:tplc="AF980388">
      <w:start w:val="1"/>
      <w:numFmt w:val="decimal"/>
      <w:lvlText w:val="%3."/>
      <w:lvlJc w:val="left"/>
      <w:pPr>
        <w:tabs>
          <w:tab w:val="num" w:pos="786"/>
        </w:tabs>
        <w:ind w:left="786" w:hanging="360"/>
      </w:pPr>
      <w:rPr>
        <w:rFonts w:cs="Times New Roman" w:hint="eastAsia"/>
      </w:rPr>
    </w:lvl>
    <w:lvl w:ilvl="3" w:tplc="2A485DE2">
      <w:start w:val="1"/>
      <w:numFmt w:val="taiwaneseCountingThousand"/>
      <w:lvlText w:val="(%4)"/>
      <w:lvlJc w:val="left"/>
      <w:pPr>
        <w:ind w:left="1830" w:hanging="39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0E311A59"/>
    <w:multiLevelType w:val="hybridMultilevel"/>
    <w:tmpl w:val="4EC2FE16"/>
    <w:lvl w:ilvl="0" w:tplc="996A1B88">
      <w:start w:val="1"/>
      <w:numFmt w:val="decimal"/>
      <w:lvlText w:val="%1."/>
      <w:lvlJc w:val="left"/>
      <w:pPr>
        <w:ind w:left="1800" w:hanging="480"/>
      </w:pPr>
      <w:rPr>
        <w:rFonts w:cs="Times New Roman" w:hint="eastAsia"/>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tentative="1">
      <w:start w:val="1"/>
      <w:numFmt w:val="decimal"/>
      <w:lvlText w:val="%4."/>
      <w:lvlJc w:val="left"/>
      <w:pPr>
        <w:ind w:left="3240" w:hanging="480"/>
      </w:pPr>
      <w:rPr>
        <w:rFonts w:cs="Times New Roman"/>
      </w:rPr>
    </w:lvl>
    <w:lvl w:ilvl="4" w:tplc="04090019" w:tentative="1">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5">
    <w:nsid w:val="1B56594D"/>
    <w:multiLevelType w:val="hybridMultilevel"/>
    <w:tmpl w:val="3970EACE"/>
    <w:lvl w:ilvl="0" w:tplc="B5BC7082">
      <w:start w:val="1"/>
      <w:numFmt w:val="decimal"/>
      <w:lvlText w:val="(%1)"/>
      <w:lvlJc w:val="left"/>
      <w:pPr>
        <w:ind w:left="1615" w:hanging="480"/>
      </w:pPr>
      <w:rPr>
        <w:rFonts w:cs="Times New Roman" w:hint="eastAsia"/>
      </w:rPr>
    </w:lvl>
    <w:lvl w:ilvl="1" w:tplc="04090019" w:tentative="1">
      <w:start w:val="1"/>
      <w:numFmt w:val="ideographTraditional"/>
      <w:lvlText w:val="%2、"/>
      <w:lvlJc w:val="left"/>
      <w:pPr>
        <w:ind w:left="2095" w:hanging="480"/>
      </w:pPr>
      <w:rPr>
        <w:rFonts w:cs="Times New Roman"/>
      </w:rPr>
    </w:lvl>
    <w:lvl w:ilvl="2" w:tplc="0409001B" w:tentative="1">
      <w:start w:val="1"/>
      <w:numFmt w:val="lowerRoman"/>
      <w:lvlText w:val="%3."/>
      <w:lvlJc w:val="right"/>
      <w:pPr>
        <w:ind w:left="2575" w:hanging="480"/>
      </w:pPr>
      <w:rPr>
        <w:rFonts w:cs="Times New Roman"/>
      </w:rPr>
    </w:lvl>
    <w:lvl w:ilvl="3" w:tplc="0409000F" w:tentative="1">
      <w:start w:val="1"/>
      <w:numFmt w:val="decimal"/>
      <w:lvlText w:val="%4."/>
      <w:lvlJc w:val="left"/>
      <w:pPr>
        <w:ind w:left="3055" w:hanging="480"/>
      </w:pPr>
      <w:rPr>
        <w:rFonts w:cs="Times New Roman"/>
      </w:rPr>
    </w:lvl>
    <w:lvl w:ilvl="4" w:tplc="04090019" w:tentative="1">
      <w:start w:val="1"/>
      <w:numFmt w:val="ideographTraditional"/>
      <w:lvlText w:val="%5、"/>
      <w:lvlJc w:val="left"/>
      <w:pPr>
        <w:ind w:left="3535" w:hanging="480"/>
      </w:pPr>
      <w:rPr>
        <w:rFonts w:cs="Times New Roman"/>
      </w:rPr>
    </w:lvl>
    <w:lvl w:ilvl="5" w:tplc="0409001B" w:tentative="1">
      <w:start w:val="1"/>
      <w:numFmt w:val="lowerRoman"/>
      <w:lvlText w:val="%6."/>
      <w:lvlJc w:val="right"/>
      <w:pPr>
        <w:ind w:left="4015" w:hanging="480"/>
      </w:pPr>
      <w:rPr>
        <w:rFonts w:cs="Times New Roman"/>
      </w:rPr>
    </w:lvl>
    <w:lvl w:ilvl="6" w:tplc="0409000F" w:tentative="1">
      <w:start w:val="1"/>
      <w:numFmt w:val="decimal"/>
      <w:lvlText w:val="%7."/>
      <w:lvlJc w:val="left"/>
      <w:pPr>
        <w:ind w:left="4495" w:hanging="480"/>
      </w:pPr>
      <w:rPr>
        <w:rFonts w:cs="Times New Roman"/>
      </w:rPr>
    </w:lvl>
    <w:lvl w:ilvl="7" w:tplc="04090019" w:tentative="1">
      <w:start w:val="1"/>
      <w:numFmt w:val="ideographTraditional"/>
      <w:lvlText w:val="%8、"/>
      <w:lvlJc w:val="left"/>
      <w:pPr>
        <w:ind w:left="4975" w:hanging="480"/>
      </w:pPr>
      <w:rPr>
        <w:rFonts w:cs="Times New Roman"/>
      </w:rPr>
    </w:lvl>
    <w:lvl w:ilvl="8" w:tplc="0409001B" w:tentative="1">
      <w:start w:val="1"/>
      <w:numFmt w:val="lowerRoman"/>
      <w:lvlText w:val="%9."/>
      <w:lvlJc w:val="right"/>
      <w:pPr>
        <w:ind w:left="5455" w:hanging="480"/>
      </w:pPr>
      <w:rPr>
        <w:rFonts w:cs="Times New Roman"/>
      </w:rPr>
    </w:lvl>
  </w:abstractNum>
  <w:abstractNum w:abstractNumId="6">
    <w:nsid w:val="1DAF7A71"/>
    <w:multiLevelType w:val="hybridMultilevel"/>
    <w:tmpl w:val="825EAE0E"/>
    <w:lvl w:ilvl="0" w:tplc="F314EB30">
      <w:start w:val="1"/>
      <w:numFmt w:val="taiwaneseCountingThousand"/>
      <w:lvlText w:val="%1、"/>
      <w:lvlJc w:val="left"/>
      <w:pPr>
        <w:tabs>
          <w:tab w:val="num" w:pos="480"/>
        </w:tabs>
        <w:ind w:left="480" w:hanging="480"/>
      </w:pPr>
      <w:rPr>
        <w:rFonts w:ascii="標楷體" w:eastAsia="標楷體" w:hAnsi="標楷體" w:cs="Times New Roman"/>
        <w:b w:val="0"/>
        <w:color w:val="000000"/>
        <w:u w:val="none"/>
        <w:lang w:val="en-US"/>
      </w:rPr>
    </w:lvl>
    <w:lvl w:ilvl="1" w:tplc="875086FE">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ED349F3"/>
    <w:multiLevelType w:val="hybridMultilevel"/>
    <w:tmpl w:val="57584BBC"/>
    <w:lvl w:ilvl="0" w:tplc="0409000F">
      <w:start w:val="1"/>
      <w:numFmt w:val="decimal"/>
      <w:lvlText w:val="%1."/>
      <w:lvlJc w:val="left"/>
      <w:pPr>
        <w:ind w:left="1613" w:hanging="480"/>
      </w:p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8">
    <w:nsid w:val="1EF72E42"/>
    <w:multiLevelType w:val="hybridMultilevel"/>
    <w:tmpl w:val="CCBA804A"/>
    <w:lvl w:ilvl="0" w:tplc="8968DB4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31030821"/>
    <w:multiLevelType w:val="hybridMultilevel"/>
    <w:tmpl w:val="FC6675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3A32C7D"/>
    <w:multiLevelType w:val="hybridMultilevel"/>
    <w:tmpl w:val="4E36CFC0"/>
    <w:lvl w:ilvl="0" w:tplc="A14EDC88">
      <w:start w:val="1"/>
      <w:numFmt w:val="taiwaneseCountingThousand"/>
      <w:lvlText w:val="（%1）"/>
      <w:lvlJc w:val="left"/>
      <w:pPr>
        <w:ind w:left="1200" w:hanging="480"/>
      </w:pPr>
      <w:rPr>
        <w:rFonts w:cs="Times New Roman" w:hint="eastAsia"/>
        <w:lang w:val="en-US"/>
      </w:rPr>
    </w:lvl>
    <w:lvl w:ilvl="1" w:tplc="52F628BE">
      <w:start w:val="1"/>
      <w:numFmt w:val="decimal"/>
      <w:lvlText w:val="%2."/>
      <w:lvlJc w:val="left"/>
      <w:pPr>
        <w:ind w:left="1560" w:hanging="360"/>
      </w:pPr>
      <w:rPr>
        <w:rFonts w:cs="Times New Roman" w:hint="default"/>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1">
    <w:nsid w:val="35DA3A1E"/>
    <w:multiLevelType w:val="hybridMultilevel"/>
    <w:tmpl w:val="85A807FE"/>
    <w:lvl w:ilvl="0" w:tplc="D94A794A">
      <w:start w:val="1"/>
      <w:numFmt w:val="taiwaneseCountingThousand"/>
      <w:lvlText w:val="%1、"/>
      <w:lvlJc w:val="left"/>
      <w:pPr>
        <w:tabs>
          <w:tab w:val="num" w:pos="360"/>
        </w:tabs>
        <w:ind w:left="360" w:hanging="360"/>
      </w:pPr>
      <w:rPr>
        <w:rFonts w:hint="eastAsia"/>
        <w:b w:val="0"/>
        <w:color w:val="auto"/>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3CF41187"/>
    <w:multiLevelType w:val="hybridMultilevel"/>
    <w:tmpl w:val="9CBA0140"/>
    <w:lvl w:ilvl="0" w:tplc="78BC6324">
      <w:start w:val="1"/>
      <w:numFmt w:val="taiwaneseCountingThousand"/>
      <w:lvlText w:val="%1、"/>
      <w:lvlJc w:val="left"/>
      <w:pPr>
        <w:ind w:left="764" w:hanging="480"/>
      </w:pPr>
      <w:rPr>
        <w:rFonts w:cs="Times New Roman" w:hint="eastAsia"/>
      </w:rPr>
    </w:lvl>
    <w:lvl w:ilvl="1" w:tplc="6D8AA976">
      <w:start w:val="1"/>
      <w:numFmt w:val="taiwaneseCountingThousand"/>
      <w:lvlText w:val="（%2）"/>
      <w:lvlJc w:val="left"/>
      <w:pPr>
        <w:ind w:left="1604" w:hanging="720"/>
      </w:pPr>
      <w:rPr>
        <w:rFonts w:cs="Times New Roman" w:hint="default"/>
      </w:rPr>
    </w:lvl>
    <w:lvl w:ilvl="2" w:tplc="0409001B" w:tentative="1">
      <w:start w:val="1"/>
      <w:numFmt w:val="lowerRoman"/>
      <w:lvlText w:val="%3."/>
      <w:lvlJc w:val="right"/>
      <w:pPr>
        <w:ind w:left="1844" w:hanging="480"/>
      </w:pPr>
      <w:rPr>
        <w:rFonts w:cs="Times New Roman"/>
      </w:rPr>
    </w:lvl>
    <w:lvl w:ilvl="3" w:tplc="0409000F" w:tentative="1">
      <w:start w:val="1"/>
      <w:numFmt w:val="decimal"/>
      <w:lvlText w:val="%4."/>
      <w:lvlJc w:val="left"/>
      <w:pPr>
        <w:ind w:left="2324" w:hanging="480"/>
      </w:pPr>
      <w:rPr>
        <w:rFonts w:cs="Times New Roman"/>
      </w:rPr>
    </w:lvl>
    <w:lvl w:ilvl="4" w:tplc="04090019" w:tentative="1">
      <w:start w:val="1"/>
      <w:numFmt w:val="ideographTraditional"/>
      <w:lvlText w:val="%5、"/>
      <w:lvlJc w:val="left"/>
      <w:pPr>
        <w:ind w:left="2804" w:hanging="480"/>
      </w:pPr>
      <w:rPr>
        <w:rFonts w:cs="Times New Roman"/>
      </w:rPr>
    </w:lvl>
    <w:lvl w:ilvl="5" w:tplc="0409001B" w:tentative="1">
      <w:start w:val="1"/>
      <w:numFmt w:val="lowerRoman"/>
      <w:lvlText w:val="%6."/>
      <w:lvlJc w:val="right"/>
      <w:pPr>
        <w:ind w:left="3284" w:hanging="480"/>
      </w:pPr>
      <w:rPr>
        <w:rFonts w:cs="Times New Roman"/>
      </w:rPr>
    </w:lvl>
    <w:lvl w:ilvl="6" w:tplc="0409000F" w:tentative="1">
      <w:start w:val="1"/>
      <w:numFmt w:val="decimal"/>
      <w:lvlText w:val="%7."/>
      <w:lvlJc w:val="left"/>
      <w:pPr>
        <w:ind w:left="3764" w:hanging="480"/>
      </w:pPr>
      <w:rPr>
        <w:rFonts w:cs="Times New Roman"/>
      </w:rPr>
    </w:lvl>
    <w:lvl w:ilvl="7" w:tplc="04090019" w:tentative="1">
      <w:start w:val="1"/>
      <w:numFmt w:val="ideographTraditional"/>
      <w:lvlText w:val="%8、"/>
      <w:lvlJc w:val="left"/>
      <w:pPr>
        <w:ind w:left="4244" w:hanging="480"/>
      </w:pPr>
      <w:rPr>
        <w:rFonts w:cs="Times New Roman"/>
      </w:rPr>
    </w:lvl>
    <w:lvl w:ilvl="8" w:tplc="0409001B" w:tentative="1">
      <w:start w:val="1"/>
      <w:numFmt w:val="lowerRoman"/>
      <w:lvlText w:val="%9."/>
      <w:lvlJc w:val="right"/>
      <w:pPr>
        <w:ind w:left="4724" w:hanging="480"/>
      </w:pPr>
      <w:rPr>
        <w:rFonts w:cs="Times New Roman"/>
      </w:rPr>
    </w:lvl>
  </w:abstractNum>
  <w:abstractNum w:abstractNumId="13">
    <w:nsid w:val="3CFA02BB"/>
    <w:multiLevelType w:val="hybridMultilevel"/>
    <w:tmpl w:val="FFBA0C0C"/>
    <w:lvl w:ilvl="0" w:tplc="996A1B88">
      <w:start w:val="1"/>
      <w:numFmt w:val="decimal"/>
      <w:lvlText w:val="%1."/>
      <w:lvlJc w:val="left"/>
      <w:pPr>
        <w:ind w:left="1046" w:hanging="480"/>
      </w:pPr>
      <w:rPr>
        <w:rFonts w:cs="Times New Roman" w:hint="eastAsia"/>
      </w:rPr>
    </w:lvl>
    <w:lvl w:ilvl="1" w:tplc="04090019" w:tentative="1">
      <w:start w:val="1"/>
      <w:numFmt w:val="ideographTraditional"/>
      <w:lvlText w:val="%2、"/>
      <w:lvlJc w:val="left"/>
      <w:pPr>
        <w:ind w:left="1526" w:hanging="480"/>
      </w:pPr>
      <w:rPr>
        <w:rFonts w:cs="Times New Roman"/>
      </w:rPr>
    </w:lvl>
    <w:lvl w:ilvl="2" w:tplc="0409001B" w:tentative="1">
      <w:start w:val="1"/>
      <w:numFmt w:val="lowerRoman"/>
      <w:lvlText w:val="%3."/>
      <w:lvlJc w:val="right"/>
      <w:pPr>
        <w:ind w:left="2006" w:hanging="480"/>
      </w:pPr>
      <w:rPr>
        <w:rFonts w:cs="Times New Roman"/>
      </w:rPr>
    </w:lvl>
    <w:lvl w:ilvl="3" w:tplc="0409000F" w:tentative="1">
      <w:start w:val="1"/>
      <w:numFmt w:val="decimal"/>
      <w:lvlText w:val="%4."/>
      <w:lvlJc w:val="left"/>
      <w:pPr>
        <w:ind w:left="2486" w:hanging="480"/>
      </w:pPr>
      <w:rPr>
        <w:rFonts w:cs="Times New Roman"/>
      </w:rPr>
    </w:lvl>
    <w:lvl w:ilvl="4" w:tplc="04090019" w:tentative="1">
      <w:start w:val="1"/>
      <w:numFmt w:val="ideographTraditional"/>
      <w:lvlText w:val="%5、"/>
      <w:lvlJc w:val="left"/>
      <w:pPr>
        <w:ind w:left="2966" w:hanging="480"/>
      </w:pPr>
      <w:rPr>
        <w:rFonts w:cs="Times New Roman"/>
      </w:rPr>
    </w:lvl>
    <w:lvl w:ilvl="5" w:tplc="0409001B" w:tentative="1">
      <w:start w:val="1"/>
      <w:numFmt w:val="lowerRoman"/>
      <w:lvlText w:val="%6."/>
      <w:lvlJc w:val="right"/>
      <w:pPr>
        <w:ind w:left="3446" w:hanging="480"/>
      </w:pPr>
      <w:rPr>
        <w:rFonts w:cs="Times New Roman"/>
      </w:rPr>
    </w:lvl>
    <w:lvl w:ilvl="6" w:tplc="0409000F" w:tentative="1">
      <w:start w:val="1"/>
      <w:numFmt w:val="decimal"/>
      <w:lvlText w:val="%7."/>
      <w:lvlJc w:val="left"/>
      <w:pPr>
        <w:ind w:left="3926" w:hanging="480"/>
      </w:pPr>
      <w:rPr>
        <w:rFonts w:cs="Times New Roman"/>
      </w:rPr>
    </w:lvl>
    <w:lvl w:ilvl="7" w:tplc="04090019" w:tentative="1">
      <w:start w:val="1"/>
      <w:numFmt w:val="ideographTraditional"/>
      <w:lvlText w:val="%8、"/>
      <w:lvlJc w:val="left"/>
      <w:pPr>
        <w:ind w:left="4406" w:hanging="480"/>
      </w:pPr>
      <w:rPr>
        <w:rFonts w:cs="Times New Roman"/>
      </w:rPr>
    </w:lvl>
    <w:lvl w:ilvl="8" w:tplc="0409001B" w:tentative="1">
      <w:start w:val="1"/>
      <w:numFmt w:val="lowerRoman"/>
      <w:lvlText w:val="%9."/>
      <w:lvlJc w:val="right"/>
      <w:pPr>
        <w:ind w:left="4886" w:hanging="480"/>
      </w:pPr>
      <w:rPr>
        <w:rFonts w:cs="Times New Roman"/>
      </w:rPr>
    </w:lvl>
  </w:abstractNum>
  <w:abstractNum w:abstractNumId="14">
    <w:nsid w:val="3DBD457F"/>
    <w:multiLevelType w:val="hybridMultilevel"/>
    <w:tmpl w:val="16B22B66"/>
    <w:lvl w:ilvl="0" w:tplc="F1B8BF50">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5">
    <w:nsid w:val="43857DEA"/>
    <w:multiLevelType w:val="hybridMultilevel"/>
    <w:tmpl w:val="BDC606BE"/>
    <w:lvl w:ilvl="0" w:tplc="0409000F">
      <w:start w:val="1"/>
      <w:numFmt w:val="decimal"/>
      <w:lvlText w:val="%1."/>
      <w:lvlJc w:val="left"/>
      <w:pPr>
        <w:ind w:left="1613" w:hanging="480"/>
      </w:p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6">
    <w:nsid w:val="463807D9"/>
    <w:multiLevelType w:val="hybridMultilevel"/>
    <w:tmpl w:val="4C4C4FA0"/>
    <w:lvl w:ilvl="0" w:tplc="61C67886">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642182B"/>
    <w:multiLevelType w:val="hybridMultilevel"/>
    <w:tmpl w:val="538CB1F2"/>
    <w:lvl w:ilvl="0" w:tplc="89DE9658">
      <w:start w:val="1"/>
      <w:numFmt w:val="taiwaneseCountingThousand"/>
      <w:lvlText w:val="（%1）"/>
      <w:lvlJc w:val="left"/>
      <w:pPr>
        <w:tabs>
          <w:tab w:val="num" w:pos="1200"/>
        </w:tabs>
        <w:ind w:left="1200" w:hanging="7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8">
    <w:nsid w:val="49062B8E"/>
    <w:multiLevelType w:val="hybridMultilevel"/>
    <w:tmpl w:val="287CA10C"/>
    <w:lvl w:ilvl="0" w:tplc="E9BC889A">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540D3958"/>
    <w:multiLevelType w:val="hybridMultilevel"/>
    <w:tmpl w:val="43DC9EFA"/>
    <w:lvl w:ilvl="0" w:tplc="EAC89366">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545B7226"/>
    <w:multiLevelType w:val="hybridMultilevel"/>
    <w:tmpl w:val="AC863BA2"/>
    <w:lvl w:ilvl="0" w:tplc="F0DE3EC0">
      <w:start w:val="5"/>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5F5709F"/>
    <w:multiLevelType w:val="hybridMultilevel"/>
    <w:tmpl w:val="CC7426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60A79E0"/>
    <w:multiLevelType w:val="hybridMultilevel"/>
    <w:tmpl w:val="D32A71F2"/>
    <w:lvl w:ilvl="0" w:tplc="AB06B75A">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A4B4852"/>
    <w:multiLevelType w:val="hybridMultilevel"/>
    <w:tmpl w:val="62386492"/>
    <w:lvl w:ilvl="0" w:tplc="996A1B88">
      <w:start w:val="1"/>
      <w:numFmt w:val="decimal"/>
      <w:lvlText w:val="%1."/>
      <w:lvlJc w:val="left"/>
      <w:pPr>
        <w:ind w:left="1046" w:hanging="480"/>
      </w:pPr>
      <w:rPr>
        <w:rFonts w:cs="Times New Roman" w:hint="eastAsia"/>
      </w:rPr>
    </w:lvl>
    <w:lvl w:ilvl="1" w:tplc="996A1B88">
      <w:start w:val="1"/>
      <w:numFmt w:val="decimal"/>
      <w:lvlText w:val="%2."/>
      <w:lvlJc w:val="left"/>
      <w:pPr>
        <w:ind w:left="1526" w:hanging="480"/>
      </w:pPr>
      <w:rPr>
        <w:rFonts w:cs="Times New Roman" w:hint="eastAsia"/>
      </w:rPr>
    </w:lvl>
    <w:lvl w:ilvl="2" w:tplc="0409001B" w:tentative="1">
      <w:start w:val="1"/>
      <w:numFmt w:val="lowerRoman"/>
      <w:lvlText w:val="%3."/>
      <w:lvlJc w:val="right"/>
      <w:pPr>
        <w:ind w:left="2006" w:hanging="480"/>
      </w:pPr>
      <w:rPr>
        <w:rFonts w:cs="Times New Roman"/>
      </w:rPr>
    </w:lvl>
    <w:lvl w:ilvl="3" w:tplc="0409000F" w:tentative="1">
      <w:start w:val="1"/>
      <w:numFmt w:val="decimal"/>
      <w:lvlText w:val="%4."/>
      <w:lvlJc w:val="left"/>
      <w:pPr>
        <w:ind w:left="2486" w:hanging="480"/>
      </w:pPr>
      <w:rPr>
        <w:rFonts w:cs="Times New Roman"/>
      </w:rPr>
    </w:lvl>
    <w:lvl w:ilvl="4" w:tplc="04090019" w:tentative="1">
      <w:start w:val="1"/>
      <w:numFmt w:val="ideographTraditional"/>
      <w:lvlText w:val="%5、"/>
      <w:lvlJc w:val="left"/>
      <w:pPr>
        <w:ind w:left="2966" w:hanging="480"/>
      </w:pPr>
      <w:rPr>
        <w:rFonts w:cs="Times New Roman"/>
      </w:rPr>
    </w:lvl>
    <w:lvl w:ilvl="5" w:tplc="0409001B" w:tentative="1">
      <w:start w:val="1"/>
      <w:numFmt w:val="lowerRoman"/>
      <w:lvlText w:val="%6."/>
      <w:lvlJc w:val="right"/>
      <w:pPr>
        <w:ind w:left="3446" w:hanging="480"/>
      </w:pPr>
      <w:rPr>
        <w:rFonts w:cs="Times New Roman"/>
      </w:rPr>
    </w:lvl>
    <w:lvl w:ilvl="6" w:tplc="0409000F" w:tentative="1">
      <w:start w:val="1"/>
      <w:numFmt w:val="decimal"/>
      <w:lvlText w:val="%7."/>
      <w:lvlJc w:val="left"/>
      <w:pPr>
        <w:ind w:left="3926" w:hanging="480"/>
      </w:pPr>
      <w:rPr>
        <w:rFonts w:cs="Times New Roman"/>
      </w:rPr>
    </w:lvl>
    <w:lvl w:ilvl="7" w:tplc="04090019" w:tentative="1">
      <w:start w:val="1"/>
      <w:numFmt w:val="ideographTraditional"/>
      <w:lvlText w:val="%8、"/>
      <w:lvlJc w:val="left"/>
      <w:pPr>
        <w:ind w:left="4406" w:hanging="480"/>
      </w:pPr>
      <w:rPr>
        <w:rFonts w:cs="Times New Roman"/>
      </w:rPr>
    </w:lvl>
    <w:lvl w:ilvl="8" w:tplc="0409001B" w:tentative="1">
      <w:start w:val="1"/>
      <w:numFmt w:val="lowerRoman"/>
      <w:lvlText w:val="%9."/>
      <w:lvlJc w:val="right"/>
      <w:pPr>
        <w:ind w:left="4886" w:hanging="480"/>
      </w:pPr>
      <w:rPr>
        <w:rFonts w:cs="Times New Roman"/>
      </w:rPr>
    </w:lvl>
  </w:abstractNum>
  <w:abstractNum w:abstractNumId="24">
    <w:nsid w:val="5AB065F0"/>
    <w:multiLevelType w:val="hybridMultilevel"/>
    <w:tmpl w:val="034CB22E"/>
    <w:lvl w:ilvl="0" w:tplc="8968DB4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5B330933"/>
    <w:multiLevelType w:val="hybridMultilevel"/>
    <w:tmpl w:val="A040255E"/>
    <w:lvl w:ilvl="0" w:tplc="B5BC7082">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706F320A"/>
    <w:multiLevelType w:val="hybridMultilevel"/>
    <w:tmpl w:val="DD5CD2DC"/>
    <w:lvl w:ilvl="0" w:tplc="996A1B88">
      <w:start w:val="1"/>
      <w:numFmt w:val="decimal"/>
      <w:lvlText w:val="%1."/>
      <w:lvlJc w:val="left"/>
      <w:pPr>
        <w:ind w:left="1331"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nsid w:val="71ED60C5"/>
    <w:multiLevelType w:val="hybridMultilevel"/>
    <w:tmpl w:val="421ED6F0"/>
    <w:lvl w:ilvl="0" w:tplc="A20896BC">
      <w:start w:val="1"/>
      <w:numFmt w:val="decimal"/>
      <w:lvlText w:val="%1."/>
      <w:lvlJc w:val="left"/>
      <w:pPr>
        <w:tabs>
          <w:tab w:val="num" w:pos="720"/>
        </w:tabs>
        <w:ind w:left="720" w:hanging="360"/>
      </w:pPr>
      <w:rPr>
        <w:rFonts w:cs="Times New Roman" w:hint="default"/>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28">
    <w:nsid w:val="77FC4558"/>
    <w:multiLevelType w:val="hybridMultilevel"/>
    <w:tmpl w:val="8C4CB8F2"/>
    <w:lvl w:ilvl="0" w:tplc="F1D6267A">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9">
    <w:nsid w:val="7CED5BD4"/>
    <w:multiLevelType w:val="hybridMultilevel"/>
    <w:tmpl w:val="4124875E"/>
    <w:lvl w:ilvl="0" w:tplc="B5BC7082">
      <w:start w:val="1"/>
      <w:numFmt w:val="decimal"/>
      <w:lvlText w:val="(%1)"/>
      <w:lvlJc w:val="left"/>
      <w:pPr>
        <w:ind w:left="1200" w:hanging="480"/>
      </w:pPr>
      <w:rPr>
        <w:rFonts w:cs="Times New Roman" w:hint="eastAsia"/>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num w:numId="1">
    <w:abstractNumId w:val="3"/>
  </w:num>
  <w:num w:numId="2">
    <w:abstractNumId w:val="12"/>
  </w:num>
  <w:num w:numId="3">
    <w:abstractNumId w:val="2"/>
  </w:num>
  <w:num w:numId="4">
    <w:abstractNumId w:val="18"/>
  </w:num>
  <w:num w:numId="5">
    <w:abstractNumId w:val="10"/>
  </w:num>
  <w:num w:numId="6">
    <w:abstractNumId w:val="4"/>
  </w:num>
  <w:num w:numId="7">
    <w:abstractNumId w:val="29"/>
  </w:num>
  <w:num w:numId="8">
    <w:abstractNumId w:val="25"/>
  </w:num>
  <w:num w:numId="9">
    <w:abstractNumId w:val="19"/>
  </w:num>
  <w:num w:numId="10">
    <w:abstractNumId w:val="23"/>
  </w:num>
  <w:num w:numId="11">
    <w:abstractNumId w:val="5"/>
  </w:num>
  <w:num w:numId="12">
    <w:abstractNumId w:val="13"/>
  </w:num>
  <w:num w:numId="13">
    <w:abstractNumId w:val="26"/>
  </w:num>
  <w:num w:numId="14">
    <w:abstractNumId w:val="22"/>
  </w:num>
  <w:num w:numId="15">
    <w:abstractNumId w:val="16"/>
  </w:num>
  <w:num w:numId="16">
    <w:abstractNumId w:val="20"/>
  </w:num>
  <w:num w:numId="17">
    <w:abstractNumId w:val="11"/>
  </w:num>
  <w:num w:numId="18">
    <w:abstractNumId w:val="27"/>
  </w:num>
  <w:num w:numId="19">
    <w:abstractNumId w:val="17"/>
  </w:num>
  <w:num w:numId="20">
    <w:abstractNumId w:val="1"/>
  </w:num>
  <w:num w:numId="21">
    <w:abstractNumId w:val="6"/>
  </w:num>
  <w:num w:numId="22">
    <w:abstractNumId w:val="15"/>
  </w:num>
  <w:num w:numId="23">
    <w:abstractNumId w:val="7"/>
  </w:num>
  <w:num w:numId="24">
    <w:abstractNumId w:val="21"/>
  </w:num>
  <w:num w:numId="25">
    <w:abstractNumId w:val="8"/>
  </w:num>
  <w:num w:numId="26">
    <w:abstractNumId w:val="24"/>
  </w:num>
  <w:num w:numId="27">
    <w:abstractNumId w:val="0"/>
  </w:num>
  <w:num w:numId="28">
    <w:abstractNumId w:val="14"/>
  </w:num>
  <w:num w:numId="29">
    <w:abstractNumId w:val="9"/>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77B"/>
    <w:rsid w:val="000200BB"/>
    <w:rsid w:val="00024ABD"/>
    <w:rsid w:val="00081E4D"/>
    <w:rsid w:val="000A0A17"/>
    <w:rsid w:val="000B5DEE"/>
    <w:rsid w:val="000C4DD7"/>
    <w:rsid w:val="000E34E5"/>
    <w:rsid w:val="000E7D0D"/>
    <w:rsid w:val="00101D0E"/>
    <w:rsid w:val="00130C4A"/>
    <w:rsid w:val="00146956"/>
    <w:rsid w:val="00162502"/>
    <w:rsid w:val="001724D4"/>
    <w:rsid w:val="00194500"/>
    <w:rsid w:val="00197628"/>
    <w:rsid w:val="001A3A75"/>
    <w:rsid w:val="001A44F0"/>
    <w:rsid w:val="001D2B52"/>
    <w:rsid w:val="001D5DDD"/>
    <w:rsid w:val="001D6508"/>
    <w:rsid w:val="001F1848"/>
    <w:rsid w:val="002163B6"/>
    <w:rsid w:val="0022041E"/>
    <w:rsid w:val="00220995"/>
    <w:rsid w:val="00262632"/>
    <w:rsid w:val="002845BB"/>
    <w:rsid w:val="0029779E"/>
    <w:rsid w:val="002D2F3E"/>
    <w:rsid w:val="002F1F81"/>
    <w:rsid w:val="00331721"/>
    <w:rsid w:val="0033639D"/>
    <w:rsid w:val="00395095"/>
    <w:rsid w:val="00396E17"/>
    <w:rsid w:val="003B39EC"/>
    <w:rsid w:val="003B5D36"/>
    <w:rsid w:val="003D3CD5"/>
    <w:rsid w:val="003F2FF5"/>
    <w:rsid w:val="0040221E"/>
    <w:rsid w:val="00412589"/>
    <w:rsid w:val="004169E0"/>
    <w:rsid w:val="00437461"/>
    <w:rsid w:val="0044077B"/>
    <w:rsid w:val="004421F3"/>
    <w:rsid w:val="00461B94"/>
    <w:rsid w:val="004655A1"/>
    <w:rsid w:val="00482C22"/>
    <w:rsid w:val="00484B2A"/>
    <w:rsid w:val="004C792F"/>
    <w:rsid w:val="004D490B"/>
    <w:rsid w:val="004E0CF7"/>
    <w:rsid w:val="004F38C7"/>
    <w:rsid w:val="004F7664"/>
    <w:rsid w:val="00504C31"/>
    <w:rsid w:val="00506F89"/>
    <w:rsid w:val="00516105"/>
    <w:rsid w:val="00516CBE"/>
    <w:rsid w:val="0052762F"/>
    <w:rsid w:val="00527659"/>
    <w:rsid w:val="00555527"/>
    <w:rsid w:val="00557AF7"/>
    <w:rsid w:val="00564E21"/>
    <w:rsid w:val="00591499"/>
    <w:rsid w:val="005933CB"/>
    <w:rsid w:val="00597D50"/>
    <w:rsid w:val="005C727A"/>
    <w:rsid w:val="005D63E6"/>
    <w:rsid w:val="005E2A99"/>
    <w:rsid w:val="005F1E4B"/>
    <w:rsid w:val="005F37BB"/>
    <w:rsid w:val="00601132"/>
    <w:rsid w:val="006044A5"/>
    <w:rsid w:val="00630A13"/>
    <w:rsid w:val="00667F93"/>
    <w:rsid w:val="00676237"/>
    <w:rsid w:val="00693971"/>
    <w:rsid w:val="006C06B2"/>
    <w:rsid w:val="006C2058"/>
    <w:rsid w:val="006F003A"/>
    <w:rsid w:val="006F3017"/>
    <w:rsid w:val="007052D9"/>
    <w:rsid w:val="00710146"/>
    <w:rsid w:val="007465B8"/>
    <w:rsid w:val="0074782C"/>
    <w:rsid w:val="00753FBA"/>
    <w:rsid w:val="007549A4"/>
    <w:rsid w:val="0076001C"/>
    <w:rsid w:val="00765D5C"/>
    <w:rsid w:val="0077177C"/>
    <w:rsid w:val="00785688"/>
    <w:rsid w:val="007945F3"/>
    <w:rsid w:val="007A705C"/>
    <w:rsid w:val="007C684E"/>
    <w:rsid w:val="00803BA3"/>
    <w:rsid w:val="00810514"/>
    <w:rsid w:val="00846E6F"/>
    <w:rsid w:val="00851B50"/>
    <w:rsid w:val="00875F7B"/>
    <w:rsid w:val="0089019D"/>
    <w:rsid w:val="00891CBD"/>
    <w:rsid w:val="008A724F"/>
    <w:rsid w:val="008F3648"/>
    <w:rsid w:val="00912E6E"/>
    <w:rsid w:val="00914DD7"/>
    <w:rsid w:val="009207CA"/>
    <w:rsid w:val="00934466"/>
    <w:rsid w:val="00953838"/>
    <w:rsid w:val="00954CC1"/>
    <w:rsid w:val="00955BFA"/>
    <w:rsid w:val="00964BCA"/>
    <w:rsid w:val="00981A1D"/>
    <w:rsid w:val="009B4C9C"/>
    <w:rsid w:val="009F2206"/>
    <w:rsid w:val="009F7A6A"/>
    <w:rsid w:val="00A13206"/>
    <w:rsid w:val="00A2551A"/>
    <w:rsid w:val="00A302C0"/>
    <w:rsid w:val="00A35A4C"/>
    <w:rsid w:val="00A4064F"/>
    <w:rsid w:val="00A421AF"/>
    <w:rsid w:val="00A46C99"/>
    <w:rsid w:val="00A51350"/>
    <w:rsid w:val="00A73E61"/>
    <w:rsid w:val="00A83A11"/>
    <w:rsid w:val="00A9008F"/>
    <w:rsid w:val="00A941C8"/>
    <w:rsid w:val="00AC115F"/>
    <w:rsid w:val="00AC797A"/>
    <w:rsid w:val="00AD21D8"/>
    <w:rsid w:val="00AD7CCC"/>
    <w:rsid w:val="00AF2485"/>
    <w:rsid w:val="00AF293D"/>
    <w:rsid w:val="00B402D1"/>
    <w:rsid w:val="00B47E69"/>
    <w:rsid w:val="00B5602F"/>
    <w:rsid w:val="00B92486"/>
    <w:rsid w:val="00BC6856"/>
    <w:rsid w:val="00BE70C5"/>
    <w:rsid w:val="00BF096A"/>
    <w:rsid w:val="00BF36B2"/>
    <w:rsid w:val="00C05632"/>
    <w:rsid w:val="00C5306E"/>
    <w:rsid w:val="00C67D73"/>
    <w:rsid w:val="00C763B9"/>
    <w:rsid w:val="00C76B23"/>
    <w:rsid w:val="00CE2895"/>
    <w:rsid w:val="00CF49B3"/>
    <w:rsid w:val="00D00AFD"/>
    <w:rsid w:val="00D01995"/>
    <w:rsid w:val="00D33ECE"/>
    <w:rsid w:val="00D838A0"/>
    <w:rsid w:val="00D84EFF"/>
    <w:rsid w:val="00D87714"/>
    <w:rsid w:val="00D947C5"/>
    <w:rsid w:val="00D96C89"/>
    <w:rsid w:val="00DA3ED0"/>
    <w:rsid w:val="00DA4293"/>
    <w:rsid w:val="00DC5A3A"/>
    <w:rsid w:val="00E078AC"/>
    <w:rsid w:val="00E11D37"/>
    <w:rsid w:val="00E47354"/>
    <w:rsid w:val="00E611AD"/>
    <w:rsid w:val="00E65F98"/>
    <w:rsid w:val="00E66D2A"/>
    <w:rsid w:val="00E82F69"/>
    <w:rsid w:val="00E92D67"/>
    <w:rsid w:val="00EC6FAE"/>
    <w:rsid w:val="00EF3D7B"/>
    <w:rsid w:val="00F03342"/>
    <w:rsid w:val="00F15486"/>
    <w:rsid w:val="00F34D8C"/>
    <w:rsid w:val="00F73CF6"/>
    <w:rsid w:val="00F80FAB"/>
    <w:rsid w:val="00F95A65"/>
    <w:rsid w:val="00FB1840"/>
    <w:rsid w:val="00FD02A4"/>
    <w:rsid w:val="00FD4DED"/>
    <w:rsid w:val="00FD670F"/>
    <w:rsid w:val="00FF22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77B"/>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rsid w:val="0044077B"/>
    <w:pPr>
      <w:jc w:val="right"/>
    </w:pPr>
    <w:rPr>
      <w:rFonts w:ascii="Times New Roman" w:hAnsi="Times New Roman"/>
      <w:sz w:val="20"/>
      <w:szCs w:val="20"/>
    </w:rPr>
  </w:style>
  <w:style w:type="character" w:customStyle="1" w:styleId="a4">
    <w:name w:val="日期 字元"/>
    <w:basedOn w:val="a0"/>
    <w:link w:val="a3"/>
    <w:uiPriority w:val="99"/>
    <w:rsid w:val="0044077B"/>
    <w:rPr>
      <w:rFonts w:ascii="Times New Roman" w:eastAsia="新細明體" w:hAnsi="Times New Roman" w:cs="Times New Roman"/>
      <w:sz w:val="20"/>
      <w:szCs w:val="20"/>
    </w:rPr>
  </w:style>
  <w:style w:type="character" w:styleId="a5">
    <w:name w:val="annotation reference"/>
    <w:uiPriority w:val="99"/>
    <w:semiHidden/>
    <w:rsid w:val="0044077B"/>
    <w:rPr>
      <w:rFonts w:cs="Times New Roman"/>
      <w:sz w:val="18"/>
      <w:szCs w:val="18"/>
    </w:rPr>
  </w:style>
  <w:style w:type="paragraph" w:styleId="a6">
    <w:name w:val="annotation text"/>
    <w:basedOn w:val="a"/>
    <w:link w:val="a7"/>
    <w:uiPriority w:val="99"/>
    <w:semiHidden/>
    <w:rsid w:val="0044077B"/>
  </w:style>
  <w:style w:type="character" w:customStyle="1" w:styleId="a7">
    <w:name w:val="註解文字 字元"/>
    <w:basedOn w:val="a0"/>
    <w:link w:val="a6"/>
    <w:uiPriority w:val="99"/>
    <w:semiHidden/>
    <w:rsid w:val="0044077B"/>
    <w:rPr>
      <w:rFonts w:ascii="Calibri" w:eastAsia="新細明體" w:hAnsi="Calibri" w:cs="Times New Roman"/>
    </w:rPr>
  </w:style>
  <w:style w:type="paragraph" w:styleId="a8">
    <w:name w:val="Balloon Text"/>
    <w:basedOn w:val="a"/>
    <w:link w:val="a9"/>
    <w:uiPriority w:val="99"/>
    <w:semiHidden/>
    <w:unhideWhenUsed/>
    <w:rsid w:val="0044077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4077B"/>
    <w:rPr>
      <w:rFonts w:asciiTheme="majorHAnsi" w:eastAsiaTheme="majorEastAsia" w:hAnsiTheme="majorHAnsi" w:cstheme="majorBidi"/>
      <w:sz w:val="18"/>
      <w:szCs w:val="18"/>
    </w:rPr>
  </w:style>
  <w:style w:type="paragraph" w:styleId="aa">
    <w:name w:val="List Paragraph"/>
    <w:basedOn w:val="a"/>
    <w:uiPriority w:val="99"/>
    <w:qFormat/>
    <w:rsid w:val="0044077B"/>
    <w:pPr>
      <w:ind w:leftChars="200" w:left="480"/>
    </w:pPr>
  </w:style>
  <w:style w:type="paragraph" w:styleId="3">
    <w:name w:val="Body Text Indent 3"/>
    <w:basedOn w:val="a"/>
    <w:link w:val="30"/>
    <w:rsid w:val="00B402D1"/>
    <w:pPr>
      <w:spacing w:line="400" w:lineRule="exact"/>
      <w:ind w:leftChars="200" w:left="960" w:hangingChars="200" w:hanging="480"/>
    </w:pPr>
    <w:rPr>
      <w:rFonts w:ascii="標楷體" w:eastAsia="標楷體" w:hAnsi="Times New Roman"/>
      <w:szCs w:val="24"/>
    </w:rPr>
  </w:style>
  <w:style w:type="character" w:customStyle="1" w:styleId="30">
    <w:name w:val="本文縮排 3 字元"/>
    <w:basedOn w:val="a0"/>
    <w:link w:val="3"/>
    <w:rsid w:val="00B402D1"/>
    <w:rPr>
      <w:rFonts w:ascii="標楷體" w:eastAsia="標楷體" w:hAnsi="Times New Roman" w:cs="Times New Roman"/>
      <w:szCs w:val="24"/>
    </w:rPr>
  </w:style>
  <w:style w:type="paragraph" w:customStyle="1" w:styleId="1">
    <w:name w:val="清單段落1"/>
    <w:basedOn w:val="a"/>
    <w:rsid w:val="00B402D1"/>
    <w:pPr>
      <w:ind w:leftChars="200" w:left="480"/>
    </w:pPr>
  </w:style>
  <w:style w:type="paragraph" w:styleId="ab">
    <w:name w:val="header"/>
    <w:basedOn w:val="a"/>
    <w:link w:val="ac"/>
    <w:uiPriority w:val="99"/>
    <w:unhideWhenUsed/>
    <w:rsid w:val="00676237"/>
    <w:pPr>
      <w:tabs>
        <w:tab w:val="center" w:pos="4153"/>
        <w:tab w:val="right" w:pos="8306"/>
      </w:tabs>
      <w:snapToGrid w:val="0"/>
    </w:pPr>
    <w:rPr>
      <w:sz w:val="20"/>
      <w:szCs w:val="20"/>
    </w:rPr>
  </w:style>
  <w:style w:type="character" w:customStyle="1" w:styleId="ac">
    <w:name w:val="頁首 字元"/>
    <w:basedOn w:val="a0"/>
    <w:link w:val="ab"/>
    <w:uiPriority w:val="99"/>
    <w:rsid w:val="00676237"/>
    <w:rPr>
      <w:rFonts w:ascii="Calibri" w:eastAsia="新細明體" w:hAnsi="Calibri" w:cs="Times New Roman"/>
      <w:sz w:val="20"/>
      <w:szCs w:val="20"/>
    </w:rPr>
  </w:style>
  <w:style w:type="paragraph" w:styleId="ad">
    <w:name w:val="footer"/>
    <w:basedOn w:val="a"/>
    <w:link w:val="ae"/>
    <w:uiPriority w:val="99"/>
    <w:unhideWhenUsed/>
    <w:rsid w:val="00676237"/>
    <w:pPr>
      <w:tabs>
        <w:tab w:val="center" w:pos="4153"/>
        <w:tab w:val="right" w:pos="8306"/>
      </w:tabs>
      <w:snapToGrid w:val="0"/>
    </w:pPr>
    <w:rPr>
      <w:sz w:val="20"/>
      <w:szCs w:val="20"/>
    </w:rPr>
  </w:style>
  <w:style w:type="character" w:customStyle="1" w:styleId="ae">
    <w:name w:val="頁尾 字元"/>
    <w:basedOn w:val="a0"/>
    <w:link w:val="ad"/>
    <w:uiPriority w:val="99"/>
    <w:rsid w:val="00676237"/>
    <w:rPr>
      <w:rFonts w:ascii="Calibri" w:eastAsia="新細明體" w:hAnsi="Calibri" w:cs="Times New Roman"/>
      <w:sz w:val="20"/>
      <w:szCs w:val="20"/>
    </w:rPr>
  </w:style>
  <w:style w:type="paragraph" w:customStyle="1" w:styleId="2">
    <w:name w:val="清單段落2"/>
    <w:basedOn w:val="a"/>
    <w:rsid w:val="00955BFA"/>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77B"/>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rsid w:val="0044077B"/>
    <w:pPr>
      <w:jc w:val="right"/>
    </w:pPr>
    <w:rPr>
      <w:rFonts w:ascii="Times New Roman" w:hAnsi="Times New Roman"/>
      <w:sz w:val="20"/>
      <w:szCs w:val="20"/>
    </w:rPr>
  </w:style>
  <w:style w:type="character" w:customStyle="1" w:styleId="a4">
    <w:name w:val="日期 字元"/>
    <w:basedOn w:val="a0"/>
    <w:link w:val="a3"/>
    <w:uiPriority w:val="99"/>
    <w:rsid w:val="0044077B"/>
    <w:rPr>
      <w:rFonts w:ascii="Times New Roman" w:eastAsia="新細明體" w:hAnsi="Times New Roman" w:cs="Times New Roman"/>
      <w:sz w:val="20"/>
      <w:szCs w:val="20"/>
    </w:rPr>
  </w:style>
  <w:style w:type="character" w:styleId="a5">
    <w:name w:val="annotation reference"/>
    <w:uiPriority w:val="99"/>
    <w:semiHidden/>
    <w:rsid w:val="0044077B"/>
    <w:rPr>
      <w:rFonts w:cs="Times New Roman"/>
      <w:sz w:val="18"/>
      <w:szCs w:val="18"/>
    </w:rPr>
  </w:style>
  <w:style w:type="paragraph" w:styleId="a6">
    <w:name w:val="annotation text"/>
    <w:basedOn w:val="a"/>
    <w:link w:val="a7"/>
    <w:uiPriority w:val="99"/>
    <w:semiHidden/>
    <w:rsid w:val="0044077B"/>
  </w:style>
  <w:style w:type="character" w:customStyle="1" w:styleId="a7">
    <w:name w:val="註解文字 字元"/>
    <w:basedOn w:val="a0"/>
    <w:link w:val="a6"/>
    <w:uiPriority w:val="99"/>
    <w:semiHidden/>
    <w:rsid w:val="0044077B"/>
    <w:rPr>
      <w:rFonts w:ascii="Calibri" w:eastAsia="新細明體" w:hAnsi="Calibri" w:cs="Times New Roman"/>
    </w:rPr>
  </w:style>
  <w:style w:type="paragraph" w:styleId="a8">
    <w:name w:val="Balloon Text"/>
    <w:basedOn w:val="a"/>
    <w:link w:val="a9"/>
    <w:uiPriority w:val="99"/>
    <w:semiHidden/>
    <w:unhideWhenUsed/>
    <w:rsid w:val="0044077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4077B"/>
    <w:rPr>
      <w:rFonts w:asciiTheme="majorHAnsi" w:eastAsiaTheme="majorEastAsia" w:hAnsiTheme="majorHAnsi" w:cstheme="majorBidi"/>
      <w:sz w:val="18"/>
      <w:szCs w:val="18"/>
    </w:rPr>
  </w:style>
  <w:style w:type="paragraph" w:styleId="aa">
    <w:name w:val="List Paragraph"/>
    <w:basedOn w:val="a"/>
    <w:uiPriority w:val="99"/>
    <w:qFormat/>
    <w:rsid w:val="0044077B"/>
    <w:pPr>
      <w:ind w:leftChars="200" w:left="480"/>
    </w:pPr>
  </w:style>
  <w:style w:type="paragraph" w:styleId="3">
    <w:name w:val="Body Text Indent 3"/>
    <w:basedOn w:val="a"/>
    <w:link w:val="30"/>
    <w:rsid w:val="00B402D1"/>
    <w:pPr>
      <w:spacing w:line="400" w:lineRule="exact"/>
      <w:ind w:leftChars="200" w:left="960" w:hangingChars="200" w:hanging="480"/>
    </w:pPr>
    <w:rPr>
      <w:rFonts w:ascii="標楷體" w:eastAsia="標楷體" w:hAnsi="Times New Roman"/>
      <w:szCs w:val="24"/>
    </w:rPr>
  </w:style>
  <w:style w:type="character" w:customStyle="1" w:styleId="30">
    <w:name w:val="本文縮排 3 字元"/>
    <w:basedOn w:val="a0"/>
    <w:link w:val="3"/>
    <w:rsid w:val="00B402D1"/>
    <w:rPr>
      <w:rFonts w:ascii="標楷體" w:eastAsia="標楷體" w:hAnsi="Times New Roman" w:cs="Times New Roman"/>
      <w:szCs w:val="24"/>
    </w:rPr>
  </w:style>
  <w:style w:type="paragraph" w:customStyle="1" w:styleId="1">
    <w:name w:val="清單段落1"/>
    <w:basedOn w:val="a"/>
    <w:rsid w:val="00B402D1"/>
    <w:pPr>
      <w:ind w:leftChars="200" w:left="480"/>
    </w:pPr>
  </w:style>
  <w:style w:type="paragraph" w:styleId="ab">
    <w:name w:val="header"/>
    <w:basedOn w:val="a"/>
    <w:link w:val="ac"/>
    <w:uiPriority w:val="99"/>
    <w:unhideWhenUsed/>
    <w:rsid w:val="00676237"/>
    <w:pPr>
      <w:tabs>
        <w:tab w:val="center" w:pos="4153"/>
        <w:tab w:val="right" w:pos="8306"/>
      </w:tabs>
      <w:snapToGrid w:val="0"/>
    </w:pPr>
    <w:rPr>
      <w:sz w:val="20"/>
      <w:szCs w:val="20"/>
    </w:rPr>
  </w:style>
  <w:style w:type="character" w:customStyle="1" w:styleId="ac">
    <w:name w:val="頁首 字元"/>
    <w:basedOn w:val="a0"/>
    <w:link w:val="ab"/>
    <w:uiPriority w:val="99"/>
    <w:rsid w:val="00676237"/>
    <w:rPr>
      <w:rFonts w:ascii="Calibri" w:eastAsia="新細明體" w:hAnsi="Calibri" w:cs="Times New Roman"/>
      <w:sz w:val="20"/>
      <w:szCs w:val="20"/>
    </w:rPr>
  </w:style>
  <w:style w:type="paragraph" w:styleId="ad">
    <w:name w:val="footer"/>
    <w:basedOn w:val="a"/>
    <w:link w:val="ae"/>
    <w:uiPriority w:val="99"/>
    <w:unhideWhenUsed/>
    <w:rsid w:val="00676237"/>
    <w:pPr>
      <w:tabs>
        <w:tab w:val="center" w:pos="4153"/>
        <w:tab w:val="right" w:pos="8306"/>
      </w:tabs>
      <w:snapToGrid w:val="0"/>
    </w:pPr>
    <w:rPr>
      <w:sz w:val="20"/>
      <w:szCs w:val="20"/>
    </w:rPr>
  </w:style>
  <w:style w:type="character" w:customStyle="1" w:styleId="ae">
    <w:name w:val="頁尾 字元"/>
    <w:basedOn w:val="a0"/>
    <w:link w:val="ad"/>
    <w:uiPriority w:val="99"/>
    <w:rsid w:val="00676237"/>
    <w:rPr>
      <w:rFonts w:ascii="Calibri" w:eastAsia="新細明體" w:hAnsi="Calibri" w:cs="Times New Roman"/>
      <w:sz w:val="20"/>
      <w:szCs w:val="20"/>
    </w:rPr>
  </w:style>
  <w:style w:type="paragraph" w:customStyle="1" w:styleId="2">
    <w:name w:val="清單段落2"/>
    <w:basedOn w:val="a"/>
    <w:rsid w:val="00955BF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2EA17-A960-4F12-92D9-FA360FA60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Pages>
  <Words>1700</Words>
  <Characters>1821</Characters>
  <Application>Microsoft Office Word</Application>
  <DocSecurity>0</DocSecurity>
  <Lines>140</Lines>
  <Paragraphs>153</Paragraphs>
  <ScaleCrop>false</ScaleCrop>
  <Company/>
  <LinksUpToDate>false</LinksUpToDate>
  <CharactersWithSpaces>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dc:creator>
  <cp:lastModifiedBy>win7</cp:lastModifiedBy>
  <cp:revision>12</cp:revision>
  <cp:lastPrinted>2019-03-11T06:45:00Z</cp:lastPrinted>
  <dcterms:created xsi:type="dcterms:W3CDTF">2019-02-18T03:55:00Z</dcterms:created>
  <dcterms:modified xsi:type="dcterms:W3CDTF">2019-04-08T07:15:00Z</dcterms:modified>
</cp:coreProperties>
</file>