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FEF" w:rsidRPr="00E44627" w:rsidRDefault="00E44627" w:rsidP="00E44627">
      <w:pPr>
        <w:jc w:val="center"/>
        <w:rPr>
          <w:rFonts w:ascii="標楷體" w:eastAsia="標楷體" w:hAnsi="標楷體"/>
          <w:sz w:val="36"/>
          <w:szCs w:val="36"/>
        </w:rPr>
      </w:pPr>
      <w:r w:rsidRPr="00E44627">
        <w:rPr>
          <w:rFonts w:ascii="標楷體" w:eastAsia="標楷體" w:hAnsi="標楷體" w:hint="eastAsia"/>
          <w:sz w:val="36"/>
          <w:szCs w:val="36"/>
        </w:rPr>
        <w:t>獎助學金頒發辦法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設置緣由：為鼓勵學弟妹專心向學，特設置本獎助學金。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申請對象：設籍彰化縣內青年子弟，就讀母校各系所，品學優異者【1.領有縣府低收入</w:t>
      </w:r>
      <w:bookmarkStart w:id="0" w:name="_GoBack"/>
      <w:bookmarkEnd w:id="0"/>
      <w:r w:rsidRPr="00E44627">
        <w:rPr>
          <w:rFonts w:ascii="標楷體" w:eastAsia="標楷體" w:hAnsi="標楷體" w:hint="eastAsia"/>
          <w:sz w:val="28"/>
          <w:szCs w:val="28"/>
        </w:rPr>
        <w:t>家庭優先2.母校師長認證家境清寒者】。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名額：每年十名彰化縣學子，可不足額提名。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獎助學金金額：每名新台幣10</w:t>
      </w:r>
      <w:r w:rsidRPr="00E44627">
        <w:rPr>
          <w:rFonts w:ascii="標楷體" w:eastAsia="標楷體" w:hAnsi="標楷體"/>
          <w:sz w:val="28"/>
          <w:szCs w:val="28"/>
        </w:rPr>
        <w:t>,</w:t>
      </w:r>
      <w:r w:rsidRPr="00E44627">
        <w:rPr>
          <w:rFonts w:ascii="標楷體" w:eastAsia="標楷體" w:hAnsi="標楷體" w:hint="eastAsia"/>
          <w:sz w:val="28"/>
          <w:szCs w:val="28"/>
        </w:rPr>
        <w:t>000元，共計100</w:t>
      </w:r>
      <w:r w:rsidRPr="00E44627">
        <w:rPr>
          <w:rFonts w:ascii="標楷體" w:eastAsia="標楷體" w:hAnsi="標楷體"/>
          <w:sz w:val="28"/>
          <w:szCs w:val="28"/>
        </w:rPr>
        <w:t>,</w:t>
      </w:r>
      <w:r w:rsidRPr="00E44627">
        <w:rPr>
          <w:rFonts w:ascii="標楷體" w:eastAsia="標楷體" w:hAnsi="標楷體" w:hint="eastAsia"/>
          <w:sz w:val="28"/>
          <w:szCs w:val="28"/>
        </w:rPr>
        <w:t>000元。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辦法：</w:t>
      </w:r>
    </w:p>
    <w:p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每年以十位為限，申請人超過十位以上時，請母校核定十位。</w:t>
      </w:r>
    </w:p>
    <w:p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請母校將獎助學金申請資料彙整，擇優推薦十名，並填寫入選者之申請資料。</w:t>
      </w:r>
    </w:p>
    <w:p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每人限領一次將助學金，以讓本縣內青年子弟有更多人享有領取機會。</w:t>
      </w:r>
    </w:p>
    <w:p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 w:hint="eastAsia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本會將邀請入選者參加當年度舉辦之會員大會，並於大會中頒發獎助學金10</w:t>
      </w:r>
      <w:r w:rsidRPr="00E44627">
        <w:rPr>
          <w:rFonts w:ascii="標楷體" w:eastAsia="標楷體" w:hAnsi="標楷體"/>
          <w:sz w:val="28"/>
          <w:szCs w:val="28"/>
        </w:rPr>
        <w:t>,</w:t>
      </w:r>
      <w:r w:rsidRPr="00E44627">
        <w:rPr>
          <w:rFonts w:ascii="標楷體" w:eastAsia="標楷體" w:hAnsi="標楷體" w:hint="eastAsia"/>
          <w:sz w:val="28"/>
          <w:szCs w:val="28"/>
        </w:rPr>
        <w:t>000元及獎狀一紙。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經費來源：由本會林國村名譽理事長及鄭啟東創會長認捐。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本辦法經111年7月16日理監事會議修正通過實施。</w:t>
      </w:r>
    </w:p>
    <w:p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 w:hint="eastAsia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歡迎家長與受獎學生參加，若無法出席本次大會，一律無法寄發或轉頒，不便之處敬請見諒。</w:t>
      </w:r>
    </w:p>
    <w:sectPr w:rsidR="00E44627" w:rsidRPr="00E446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627" w:rsidRDefault="00E44627" w:rsidP="00E44627">
      <w:r>
        <w:separator/>
      </w:r>
    </w:p>
  </w:endnote>
  <w:endnote w:type="continuationSeparator" w:id="0">
    <w:p w:rsidR="00E44627" w:rsidRDefault="00E44627" w:rsidP="00E44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627" w:rsidRDefault="00E44627" w:rsidP="00E44627">
      <w:r>
        <w:separator/>
      </w:r>
    </w:p>
  </w:footnote>
  <w:footnote w:type="continuationSeparator" w:id="0">
    <w:p w:rsidR="00E44627" w:rsidRDefault="00E44627" w:rsidP="00E44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C9D"/>
    <w:multiLevelType w:val="hybridMultilevel"/>
    <w:tmpl w:val="7E10B5DC"/>
    <w:lvl w:ilvl="0" w:tplc="616A91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35692CC1"/>
    <w:multiLevelType w:val="hybridMultilevel"/>
    <w:tmpl w:val="2F10FA44"/>
    <w:lvl w:ilvl="0" w:tplc="602626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985"/>
    <w:rsid w:val="00033ACA"/>
    <w:rsid w:val="00395189"/>
    <w:rsid w:val="00581FEF"/>
    <w:rsid w:val="00981504"/>
    <w:rsid w:val="00B71985"/>
    <w:rsid w:val="00E4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1E55A9"/>
  <w15:chartTrackingRefBased/>
  <w15:docId w15:val="{22499944-6BD1-4FAE-9DFD-7C2AFEE6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4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46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4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4627"/>
    <w:rPr>
      <w:sz w:val="20"/>
      <w:szCs w:val="20"/>
    </w:rPr>
  </w:style>
  <w:style w:type="paragraph" w:styleId="a7">
    <w:name w:val="List Paragraph"/>
    <w:basedOn w:val="a"/>
    <w:uiPriority w:val="34"/>
    <w:qFormat/>
    <w:rsid w:val="00E44627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E4462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44627"/>
  </w:style>
  <w:style w:type="character" w:customStyle="1" w:styleId="aa">
    <w:name w:val="註解文字 字元"/>
    <w:basedOn w:val="a0"/>
    <w:link w:val="a9"/>
    <w:uiPriority w:val="99"/>
    <w:semiHidden/>
    <w:rsid w:val="00E44627"/>
  </w:style>
  <w:style w:type="paragraph" w:styleId="ab">
    <w:name w:val="annotation subject"/>
    <w:basedOn w:val="a9"/>
    <w:next w:val="a9"/>
    <w:link w:val="ac"/>
    <w:uiPriority w:val="99"/>
    <w:semiHidden/>
    <w:unhideWhenUsed/>
    <w:rsid w:val="00E4462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E4462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E446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446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2024-11-26T04:14:00Z</dcterms:created>
  <dcterms:modified xsi:type="dcterms:W3CDTF">2024-11-26T04:26:00Z</dcterms:modified>
</cp:coreProperties>
</file>