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B233D" w14:textId="563496CD" w:rsidR="00633C9E" w:rsidRPr="00FC7BB9" w:rsidRDefault="005F3337" w:rsidP="00FC7BB9">
      <w:pPr>
        <w:widowControl/>
        <w:snapToGrid w:val="0"/>
        <w:rPr>
          <w:rFonts w:ascii="微軟正黑體" w:eastAsia="微軟正黑體" w:hAnsi="微軟正黑體" w:cs="Calibri"/>
          <w:b/>
          <w:bCs/>
          <w:kern w:val="0"/>
          <w:szCs w:val="24"/>
          <w:highlight w:val="yellow"/>
        </w:rPr>
      </w:pPr>
      <w:r w:rsidRPr="003C5051">
        <w:rPr>
          <w:rFonts w:ascii="微軟正黑體" w:eastAsia="微軟正黑體" w:hAnsi="微軟正黑體" w:cs="Calibri" w:hint="eastAsia"/>
          <w:b/>
          <w:bCs/>
          <w:kern w:val="0"/>
          <w:szCs w:val="24"/>
          <w:highlight w:val="yellow"/>
        </w:rPr>
        <w:t>標題：</w:t>
      </w:r>
    </w:p>
    <w:p w14:paraId="79FFA2BE" w14:textId="2ACDCB58" w:rsidR="005F3337" w:rsidRPr="00633C9E" w:rsidRDefault="00633C9E" w:rsidP="005F3337">
      <w:pPr>
        <w:widowControl/>
        <w:snapToGrid w:val="0"/>
        <w:spacing w:after="160"/>
        <w:rPr>
          <w:rFonts w:ascii="Calibri" w:eastAsia="新細明體" w:hAnsi="Calibri" w:cs="Calibri"/>
          <w:color w:val="222222"/>
          <w:kern w:val="0"/>
          <w:szCs w:val="24"/>
        </w:rPr>
      </w:pPr>
      <w:proofErr w:type="gramStart"/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11</w:t>
      </w:r>
      <w:r w:rsidR="00B13825">
        <w:rPr>
          <w:rFonts w:ascii="微軟正黑體" w:eastAsia="微軟正黑體" w:hAnsi="微軟正黑體" w:cs="Calibri"/>
          <w:color w:val="222222"/>
          <w:kern w:val="0"/>
          <w:szCs w:val="24"/>
        </w:rPr>
        <w:t>5</w:t>
      </w:r>
      <w:proofErr w:type="gramEnd"/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年度幼兒園優質管理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進階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研習：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透過問題分析診斷核心根源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依據目標擬定有效解決方案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！</w:t>
      </w:r>
    </w:p>
    <w:p w14:paraId="2BB72F3D" w14:textId="3A8A225F" w:rsidR="00633C9E" w:rsidRPr="00FC7BB9" w:rsidRDefault="005F3337" w:rsidP="005F3337">
      <w:pPr>
        <w:widowControl/>
        <w:snapToGrid w:val="0"/>
        <w:rPr>
          <w:rFonts w:ascii="微軟正黑體" w:eastAsia="微軟正黑體" w:hAnsi="微軟正黑體" w:cs="Calibri"/>
          <w:b/>
          <w:bCs/>
          <w:kern w:val="0"/>
          <w:szCs w:val="24"/>
          <w:highlight w:val="yellow"/>
        </w:rPr>
      </w:pPr>
      <w:r w:rsidRPr="003C5051">
        <w:rPr>
          <w:rFonts w:ascii="微軟正黑體" w:eastAsia="微軟正黑體" w:hAnsi="微軟正黑體" w:cs="Calibri" w:hint="eastAsia"/>
          <w:b/>
          <w:bCs/>
          <w:kern w:val="0"/>
          <w:szCs w:val="24"/>
          <w:highlight w:val="yellow"/>
        </w:rPr>
        <w:t>內文：</w:t>
      </w:r>
    </w:p>
    <w:p w14:paraId="6EB5F548" w14:textId="64B75636" w:rsidR="00FC7BB9" w:rsidRDefault="00B13825" w:rsidP="005F3337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r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每天忙於應對重複發生的繁雜瑣事，卻始終找不到核心原因嗎？</w:t>
      </w:r>
    </w:p>
    <w:p w14:paraId="03FA3F0C" w14:textId="77777777" w:rsidR="00FC7BB9" w:rsidRDefault="00FC7BB9" w:rsidP="005F3337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</w:p>
    <w:p w14:paraId="5F1347FC" w14:textId="4A3CFD0B" w:rsidR="005F3337" w:rsidRDefault="00633C9E" w:rsidP="00FC7BB9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幼兒園優質管理推動團隊所辦理的</w:t>
      </w:r>
      <w:proofErr w:type="gramStart"/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11</w:t>
      </w:r>
      <w:r w:rsidR="00B13825">
        <w:rPr>
          <w:rFonts w:ascii="微軟正黑體" w:eastAsia="微軟正黑體" w:hAnsi="微軟正黑體" w:cs="Calibri"/>
          <w:color w:val="222222"/>
          <w:kern w:val="0"/>
          <w:szCs w:val="24"/>
        </w:rPr>
        <w:t>5</w:t>
      </w:r>
      <w:proofErr w:type="gramEnd"/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年度幼兒園優質管理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進階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研習活動即將展開。</w:t>
      </w:r>
      <w:r w:rsidR="00FC7BB9" w:rsidRPr="00FC7BB9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本課程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帶領你跨越「知道」到「做到」的門檻。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課程中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不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只談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理論，而是透過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不同主題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實務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案例深度實作，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學習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從混亂現況中揪出問題根源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精</w:t>
      </w:r>
      <w:proofErr w:type="gramStart"/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準</w:t>
      </w:r>
      <w:proofErr w:type="gramEnd"/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設定改善目標並擬定對症下藥的管理策略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讓園</w:t>
      </w:r>
      <w:proofErr w:type="gramStart"/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務</w:t>
      </w:r>
      <w:proofErr w:type="gramEnd"/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管理不再憑感覺，而是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更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有系統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和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策略地解決問題！</w:t>
      </w:r>
    </w:p>
    <w:p w14:paraId="77D4C952" w14:textId="393C4B19" w:rsidR="00B13825" w:rsidRDefault="00B13825" w:rsidP="00FC7BB9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</w:p>
    <w:p w14:paraId="01BD7D38" w14:textId="2129DED1" w:rsidR="005F3337" w:rsidRPr="00B13825" w:rsidRDefault="005F3337" w:rsidP="005F3337">
      <w:pPr>
        <w:widowControl/>
        <w:snapToGrid w:val="0"/>
        <w:rPr>
          <w:rFonts w:ascii="Calibri" w:eastAsia="新細明體" w:hAnsi="Calibri" w:cs="Calibri"/>
          <w:color w:val="222222"/>
          <w:kern w:val="0"/>
          <w:szCs w:val="24"/>
        </w:rPr>
      </w:pPr>
    </w:p>
    <w:p w14:paraId="089A8413" w14:textId="670A3BF6" w:rsidR="00633C9E" w:rsidRDefault="00633C9E" w:rsidP="005F3337">
      <w:pPr>
        <w:widowControl/>
        <w:snapToGrid w:val="0"/>
        <w:rPr>
          <w:rFonts w:ascii="Segoe UI Symbol" w:eastAsia="微軟正黑體" w:hAnsi="Segoe UI Symbol" w:cs="Segoe UI Symbol"/>
          <w:b/>
          <w:bCs/>
          <w:color w:val="222222"/>
          <w:kern w:val="0"/>
          <w:szCs w:val="24"/>
        </w:rPr>
      </w:pPr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【</w:t>
      </w:r>
      <w:r w:rsidRPr="00633C9E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課程亮點</w:t>
      </w:r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】</w:t>
      </w:r>
    </w:p>
    <w:p w14:paraId="72B08594" w14:textId="475A5DC9" w:rsidR="00633C9E" w:rsidRPr="00633C9E" w:rsidRDefault="003C5051" w:rsidP="00633C9E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 w:rsidR="00633C9E" w:rsidRPr="00633C9E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實務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問題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的分析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診斷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：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透過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實際演練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解析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務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問題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，教你揪出混亂現況後的根本原因，</w:t>
      </w:r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從病灶處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設定改善目標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（</w:t>
      </w:r>
      <w:r w:rsidR="00B13825">
        <w:rPr>
          <w:rFonts w:ascii="微軟正黑體" w:eastAsia="微軟正黑體" w:hAnsi="微軟正黑體" w:cs="Calibri"/>
          <w:color w:val="222222"/>
          <w:kern w:val="0"/>
          <w:szCs w:val="24"/>
        </w:rPr>
        <w:t>O</w:t>
      </w:r>
      <w:r w:rsid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）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。</w:t>
      </w:r>
    </w:p>
    <w:p w14:paraId="790170CE" w14:textId="58F6C262" w:rsidR="00633C9E" w:rsidRPr="00633C9E" w:rsidRDefault="003C5051" w:rsidP="00633C9E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 w:rsidR="00633C9E" w:rsidRPr="00633C9E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系統化運作策略轉化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：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內化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「目標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-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計畫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-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執行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-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檢核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-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改進」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OPDCA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循環，</w:t>
      </w:r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讓園</w:t>
      </w:r>
      <w:proofErr w:type="gramStart"/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務</w:t>
      </w:r>
      <w:proofErr w:type="gramEnd"/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管理不再憑感覺，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而是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更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有系統</w:t>
      </w:r>
      <w:r w:rsidR="00B13825" w:rsidRPr="00B13825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和</w:t>
      </w:r>
      <w:r w:rsidR="00B13825" w:rsidRPr="00B13825">
        <w:rPr>
          <w:rFonts w:ascii="微軟正黑體" w:eastAsia="微軟正黑體" w:hAnsi="微軟正黑體" w:cs="Calibri"/>
          <w:color w:val="222222"/>
          <w:kern w:val="0"/>
          <w:szCs w:val="24"/>
        </w:rPr>
        <w:t>策略地解決問題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。</w:t>
      </w:r>
    </w:p>
    <w:p w14:paraId="1BCFE813" w14:textId="6B2AE89C" w:rsidR="00633C9E" w:rsidRDefault="003C5051" w:rsidP="00633C9E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 w:rsidR="00CA7EC0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="00CA7EC0" w:rsidRPr="00CA7EC0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關鍵主題與實務對焦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：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涵蓋「人力資源、領導溝通、親師關係」三大</w:t>
      </w:r>
      <w:r w:rsid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主題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，鎖定</w:t>
      </w:r>
      <w:r w:rsid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幼兒園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核心需求，強化學習內容與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實務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現場的關聯。</w:t>
      </w:r>
    </w:p>
    <w:p w14:paraId="6C7B68D2" w14:textId="682A8AE7" w:rsidR="00CA7EC0" w:rsidRPr="00633C9E" w:rsidRDefault="00CA7EC0" w:rsidP="00CA7EC0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 w:rsidRPr="00633C9E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專業講師</w:t>
      </w:r>
      <w:r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的實戰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引領：</w:t>
      </w:r>
      <w:r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由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專業講師</w:t>
      </w:r>
      <w:r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逐步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帶領</w:t>
      </w:r>
      <w:r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問題分析和系統化運作</w:t>
      </w:r>
      <w:r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實作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，</w:t>
      </w:r>
      <w:r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將豐富的經驗轉化為執行力</w:t>
      </w:r>
      <w:r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。</w:t>
      </w:r>
    </w:p>
    <w:p w14:paraId="483C243A" w14:textId="58F46186" w:rsidR="00633C9E" w:rsidRDefault="003C5051" w:rsidP="00633C9E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 w:rsidR="00633C9E" w:rsidRPr="00633C9E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="00CA7EC0" w:rsidRPr="00B13825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時數認證</w:t>
      </w:r>
      <w:r w:rsidR="00CA7EC0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與</w:t>
      </w:r>
      <w:r w:rsidR="00CA7EC0" w:rsidRPr="00B13825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專業</w:t>
      </w:r>
      <w:r w:rsidR="00CA7EC0" w:rsidRPr="00CA7EC0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升級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：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全程參與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可獲得</w:t>
      </w:r>
      <w:r w:rsidR="00633C9E" w:rsidRPr="00633C9E">
        <w:rPr>
          <w:rFonts w:ascii="微軟正黑體" w:eastAsia="微軟正黑體" w:hAnsi="微軟正黑體" w:cs="Calibri"/>
          <w:color w:val="222222"/>
          <w:kern w:val="0"/>
          <w:szCs w:val="24"/>
        </w:rPr>
        <w:t>6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小時教保</w:t>
      </w:r>
      <w:r w:rsidR="00CA7EC0" w:rsidRPr="00CA7EC0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專業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研習時數，</w:t>
      </w:r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不僅助力個人職</w:t>
      </w:r>
      <w:proofErr w:type="gramStart"/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涯</w:t>
      </w:r>
      <w:proofErr w:type="gramEnd"/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發展，更帶動</w:t>
      </w:r>
      <w:r w:rsid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幼兒園的專業</w:t>
      </w:r>
      <w:r w:rsidR="00564183" w:rsidRPr="00564183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管理</w:t>
      </w:r>
      <w:r w:rsidR="00633C9E" w:rsidRPr="00633C9E">
        <w:rPr>
          <w:rFonts w:ascii="微軟正黑體" w:eastAsia="微軟正黑體" w:hAnsi="微軟正黑體" w:cs="Calibri" w:hint="eastAsia"/>
          <w:color w:val="222222"/>
          <w:kern w:val="0"/>
          <w:szCs w:val="24"/>
        </w:rPr>
        <w:t>！</w:t>
      </w:r>
    </w:p>
    <w:p w14:paraId="7786A2A0" w14:textId="77777777" w:rsidR="003C5051" w:rsidRDefault="003C5051" w:rsidP="00633C9E">
      <w:pPr>
        <w:widowControl/>
        <w:snapToGrid w:val="0"/>
        <w:rPr>
          <w:rFonts w:ascii="微軟正黑體" w:eastAsia="微軟正黑體" w:hAnsi="微軟正黑體" w:cs="Calibri"/>
          <w:color w:val="222222"/>
          <w:kern w:val="0"/>
          <w:szCs w:val="24"/>
        </w:rPr>
      </w:pPr>
    </w:p>
    <w:p w14:paraId="0FE5386C" w14:textId="5E05F3E6" w:rsidR="003C5051" w:rsidRDefault="003C5051" w:rsidP="00633C9E">
      <w:pPr>
        <w:widowControl/>
        <w:snapToGrid w:val="0"/>
        <w:rPr>
          <w:rFonts w:ascii="Segoe UI Symbol" w:eastAsia="微軟正黑體" w:hAnsi="Segoe UI Symbol" w:cs="Segoe UI Symbol"/>
          <w:b/>
          <w:bCs/>
          <w:color w:val="222222"/>
          <w:kern w:val="0"/>
          <w:szCs w:val="24"/>
        </w:rPr>
      </w:pPr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【</w:t>
      </w:r>
      <w:r w:rsidRPr="003C5051">
        <w:rPr>
          <w:rFonts w:ascii="Segoe UI Symbol" w:eastAsia="微軟正黑體" w:hAnsi="Segoe UI Symbol" w:cs="Segoe UI Symbol"/>
          <w:b/>
          <w:bCs/>
          <w:color w:val="222222"/>
          <w:kern w:val="0"/>
          <w:szCs w:val="24"/>
        </w:rPr>
        <w:t>場次資訊</w:t>
      </w:r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】</w:t>
      </w:r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詳細研習資訊及實施計畫請</w:t>
      </w:r>
      <w:proofErr w:type="gramStart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逕</w:t>
      </w:r>
      <w:proofErr w:type="gramEnd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至「全國教師在職進修網」</w:t>
      </w:r>
      <w:proofErr w:type="gramStart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（</w:t>
      </w:r>
      <w:proofErr w:type="gramEnd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https://www3.inservice.edu.tw/</w:t>
      </w:r>
      <w:proofErr w:type="gramStart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）</w:t>
      </w:r>
      <w:proofErr w:type="gramEnd"/>
      <w:r w:rsidR="00564183" w:rsidRPr="00564183">
        <w:rPr>
          <w:rFonts w:ascii="Segoe UI Symbol" w:eastAsia="微軟正黑體" w:hAnsi="Segoe UI Symbol" w:cs="Segoe UI Symbol" w:hint="eastAsia"/>
          <w:color w:val="222222"/>
          <w:kern w:val="0"/>
          <w:sz w:val="14"/>
          <w:szCs w:val="14"/>
        </w:rPr>
        <w:t>查詢下載</w:t>
      </w:r>
    </w:p>
    <w:p w14:paraId="137F8CF1" w14:textId="0A5A7C84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</w:pP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proofErr w:type="gramStart"/>
      <w:r w:rsidRPr="00564183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臺</w:t>
      </w:r>
      <w:proofErr w:type="gramEnd"/>
      <w:r w:rsidRPr="00564183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中場</w:t>
      </w:r>
    </w:p>
    <w:p w14:paraId="72B03469" w14:textId="77777777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研習名稱：幼兒園優質管理進階研習－人力資源管理問題分析與解決</w:t>
      </w:r>
    </w:p>
    <w:p w14:paraId="1F4EBFC3" w14:textId="245248FC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課程代碼：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5571204</w:t>
      </w:r>
    </w:p>
    <w:p w14:paraId="2B1F56E3" w14:textId="497A3A5A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研習時間：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115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年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6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月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27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日（星期六）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09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－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16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</w:p>
    <w:p w14:paraId="132F676E" w14:textId="03C6ADB6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研習地點：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WensCo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文心會議室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302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會議室</w:t>
      </w:r>
    </w:p>
    <w:p w14:paraId="1C9FB4D0" w14:textId="5F6B70A0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報名方式：請至報名網址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（</w:t>
      </w:r>
      <w:proofErr w:type="gramEnd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https://forms.gle/UzFzFanzT5JZxKxWA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）</w:t>
      </w:r>
      <w:proofErr w:type="gramEnd"/>
      <w:r w:rsidR="00BB1EFB"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</w:t>
      </w:r>
    </w:p>
    <w:p w14:paraId="35E85ED6" w14:textId="2CA498F1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</w:pP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proofErr w:type="gramStart"/>
      <w:r w:rsidRPr="00564183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臺</w:t>
      </w:r>
      <w:proofErr w:type="gramEnd"/>
      <w:r w:rsidRPr="00564183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北場</w:t>
      </w:r>
    </w:p>
    <w:p w14:paraId="534CEB6C" w14:textId="77777777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lastRenderedPageBreak/>
        <w:t>研習名稱：幼兒園優質管理進階研習－領導作為與溝通協調問題分析與解決</w:t>
      </w:r>
    </w:p>
    <w:p w14:paraId="2E8B1853" w14:textId="224DF6FC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課程代碼：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5571209</w:t>
      </w:r>
    </w:p>
    <w:p w14:paraId="67D83289" w14:textId="77777777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研習時間：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115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年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7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月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11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日（星期六）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09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－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16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</w:p>
    <w:p w14:paraId="07442DC3" w14:textId="343D4B83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研習地點：台灣文創訓練中心台北長安館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C201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會議室</w:t>
      </w:r>
    </w:p>
    <w:p w14:paraId="5D9C538D" w14:textId="1988908F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報名方式：請至報名網址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（</w:t>
      </w:r>
      <w:proofErr w:type="gramEnd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https://forms.gle/7vajTCC3EMpAZBtUA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）</w:t>
      </w:r>
      <w:proofErr w:type="gramEnd"/>
      <w:r w:rsidR="00BB1EFB"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</w:t>
      </w:r>
    </w:p>
    <w:p w14:paraId="513E2D86" w14:textId="6AA37FB6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</w:pP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█</w:t>
      </w:r>
      <w:proofErr w:type="gramEnd"/>
      <w:r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 xml:space="preserve"> </w:t>
      </w:r>
      <w:r w:rsidRPr="00564183"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高雄場</w:t>
      </w:r>
    </w:p>
    <w:p w14:paraId="5C13134E" w14:textId="77777777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研習名稱：幼兒園優質管理進階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研習－親師</w:t>
      </w:r>
      <w:proofErr w:type="gramEnd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關係與親職教育問題分析與解決</w:t>
      </w:r>
    </w:p>
    <w:p w14:paraId="59655DB2" w14:textId="247A9D06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課程代碼：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5571214</w:t>
      </w:r>
    </w:p>
    <w:p w14:paraId="20C864B6" w14:textId="0C1E591A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研習時間：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115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年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7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月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26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日（星期日）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09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－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16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：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00</w:t>
      </w:r>
    </w:p>
    <w:p w14:paraId="33E34538" w14:textId="388F6D4C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研習地點：台灣文創訓練中心高雄信義館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K132+K133</w:t>
      </w: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會議室</w:t>
      </w:r>
    </w:p>
    <w:p w14:paraId="0223D442" w14:textId="5728A64D" w:rsidR="00564183" w:rsidRPr="00564183" w:rsidRDefault="00564183" w:rsidP="00564183">
      <w:pPr>
        <w:widowControl/>
        <w:snapToGrid w:val="0"/>
        <w:rPr>
          <w:rFonts w:ascii="Segoe UI Symbol" w:eastAsia="微軟正黑體" w:hAnsi="Segoe UI Symbol" w:cs="Segoe UI Symbol"/>
          <w:color w:val="222222"/>
          <w:kern w:val="0"/>
          <w:szCs w:val="24"/>
        </w:rPr>
      </w:pPr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報名方式：請至報名網址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（</w:t>
      </w:r>
      <w:proofErr w:type="gramEnd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https://forms.gle/Knme5zzJNsci3jYb8</w:t>
      </w:r>
      <w:proofErr w:type="gramStart"/>
      <w:r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）</w:t>
      </w:r>
      <w:proofErr w:type="gramEnd"/>
      <w:r w:rsidR="00BB1EFB" w:rsidRPr="00564183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報名</w:t>
      </w:r>
    </w:p>
    <w:p w14:paraId="404BA8A7" w14:textId="77777777" w:rsidR="00FC7BB9" w:rsidRDefault="00FC7BB9" w:rsidP="00633C9E">
      <w:pPr>
        <w:widowControl/>
        <w:snapToGrid w:val="0"/>
        <w:rPr>
          <w:rFonts w:ascii="Segoe UI Symbol" w:eastAsia="微軟正黑體" w:hAnsi="Segoe UI Symbol" w:cs="Segoe UI Symbol"/>
          <w:color w:val="222222"/>
          <w:kern w:val="0"/>
          <w:szCs w:val="24"/>
        </w:rPr>
      </w:pPr>
    </w:p>
    <w:p w14:paraId="622C75FA" w14:textId="2F0C312F" w:rsidR="00FC7BB9" w:rsidRPr="00FC7BB9" w:rsidRDefault="00FC7BB9" w:rsidP="00FC7BB9">
      <w:pPr>
        <w:widowControl/>
        <w:snapToGrid w:val="0"/>
        <w:rPr>
          <w:rFonts w:ascii="Segoe UI Symbol" w:eastAsia="微軟正黑體" w:hAnsi="Segoe UI Symbol" w:cs="Segoe UI Symbol"/>
          <w:b/>
          <w:bCs/>
          <w:color w:val="222222"/>
          <w:kern w:val="0"/>
          <w:szCs w:val="24"/>
        </w:rPr>
      </w:pPr>
      <w:proofErr w:type="gramStart"/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【</w:t>
      </w:r>
      <w:proofErr w:type="gramEnd"/>
      <w:r w:rsidRPr="00FC7BB9">
        <w:rPr>
          <w:rFonts w:ascii="Segoe UI Symbol" w:eastAsia="微軟正黑體" w:hAnsi="Segoe UI Symbol" w:cs="Segoe UI Symbol"/>
          <w:b/>
          <w:bCs/>
          <w:color w:val="222222"/>
          <w:kern w:val="0"/>
          <w:szCs w:val="24"/>
        </w:rPr>
        <w:t>誰應該參加？</w:t>
      </w:r>
      <w:r>
        <w:rPr>
          <w:rFonts w:ascii="Segoe UI Symbol" w:eastAsia="微軟正黑體" w:hAnsi="Segoe UI Symbol" w:cs="Segoe UI Symbol" w:hint="eastAsia"/>
          <w:b/>
          <w:bCs/>
          <w:color w:val="222222"/>
          <w:kern w:val="0"/>
          <w:szCs w:val="24"/>
        </w:rPr>
        <w:t>】</w:t>
      </w:r>
    </w:p>
    <w:p w14:paraId="7D41F3E8" w14:textId="2F0B066A" w:rsidR="003C5051" w:rsidRPr="00564183" w:rsidRDefault="00B13825" w:rsidP="00633C9E">
      <w:pPr>
        <w:widowControl/>
        <w:snapToGrid w:val="0"/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</w:pPr>
      <w:r w:rsidRPr="00B13825">
        <w:rPr>
          <w:rFonts w:ascii="Segoe UI Symbol" w:eastAsia="微軟正黑體" w:hAnsi="Segoe UI Symbol" w:cs="Segoe UI Symbol" w:hint="eastAsia"/>
          <w:color w:val="222222"/>
          <w:kern w:val="0"/>
          <w:szCs w:val="24"/>
        </w:rPr>
        <w:t>只要是教保服務機構之行政主管人員、教保服務人員，以及大專校院幼教或幼保相關科系之教師，千萬別錯過！</w:t>
      </w:r>
    </w:p>
    <w:p w14:paraId="04D53A53" w14:textId="3AF2023D" w:rsidR="005F3337" w:rsidRDefault="005F3337" w:rsidP="005F3337">
      <w:pPr>
        <w:widowControl/>
        <w:snapToGrid w:val="0"/>
        <w:rPr>
          <w:rFonts w:ascii="Calibri" w:eastAsia="新細明體" w:hAnsi="Calibri" w:cs="Calibri"/>
          <w:color w:val="222222"/>
          <w:kern w:val="0"/>
          <w:szCs w:val="24"/>
        </w:rPr>
      </w:pPr>
    </w:p>
    <w:p w14:paraId="032B2BD1" w14:textId="6249E8E0" w:rsidR="005F3337" w:rsidRPr="00ED5438" w:rsidRDefault="005F3337" w:rsidP="005F3337">
      <w:pPr>
        <w:widowControl/>
        <w:snapToGrid w:val="0"/>
        <w:rPr>
          <w:rFonts w:ascii="微軟正黑體" w:eastAsia="微軟正黑體" w:hAnsi="微軟正黑體" w:cs="Calibri"/>
          <w:b/>
          <w:bCs/>
          <w:kern w:val="0"/>
          <w:szCs w:val="24"/>
          <w:highlight w:val="yellow"/>
        </w:rPr>
      </w:pPr>
      <w:r w:rsidRPr="00ED5438">
        <w:rPr>
          <w:rFonts w:ascii="微軟正黑體" w:eastAsia="微軟正黑體" w:hAnsi="微軟正黑體" w:cs="Calibri" w:hint="eastAsia"/>
          <w:b/>
          <w:bCs/>
          <w:kern w:val="0"/>
          <w:szCs w:val="24"/>
          <w:highlight w:val="yellow"/>
        </w:rPr>
        <w:t>附件：</w:t>
      </w:r>
    </w:p>
    <w:p w14:paraId="56BA3432" w14:textId="2726E469" w:rsidR="006F75DD" w:rsidRDefault="006F75DD" w:rsidP="00E16B78">
      <w:pPr>
        <w:widowControl/>
        <w:snapToGrid w:val="0"/>
        <w:rPr>
          <w:rFonts w:ascii="Calibri" w:eastAsia="新細明體" w:hAnsi="Calibri" w:cs="Calibri"/>
          <w:color w:val="222222"/>
          <w:kern w:val="0"/>
          <w:szCs w:val="24"/>
        </w:rPr>
      </w:pPr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附件</w:t>
      </w:r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1-</w:t>
      </w:r>
      <w:proofErr w:type="gramStart"/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115</w:t>
      </w:r>
      <w:proofErr w:type="gramEnd"/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年度幼兒園優質管理進階研習</w:t>
      </w:r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-</w:t>
      </w:r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研習場次</w:t>
      </w:r>
      <w:r w:rsidRPr="006F75DD">
        <w:rPr>
          <w:rFonts w:ascii="Calibri" w:eastAsia="新細明體" w:hAnsi="Calibri" w:cs="Calibri" w:hint="eastAsia"/>
          <w:color w:val="222222"/>
          <w:kern w:val="0"/>
          <w:szCs w:val="24"/>
        </w:rPr>
        <w:t>-1150427.pdf</w:t>
      </w:r>
    </w:p>
    <w:p w14:paraId="1A154EB6" w14:textId="0D9723B8" w:rsidR="00402996" w:rsidRPr="00E16B78" w:rsidRDefault="00402996" w:rsidP="00E16B78">
      <w:pPr>
        <w:widowControl/>
        <w:snapToGrid w:val="0"/>
        <w:rPr>
          <w:rFonts w:ascii="Calibri" w:eastAsia="新細明體" w:hAnsi="Calibri" w:cs="Calibri" w:hint="eastAsia"/>
          <w:color w:val="222222"/>
          <w:kern w:val="0"/>
          <w:szCs w:val="24"/>
        </w:rPr>
      </w:pPr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附件</w:t>
      </w:r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2-</w:t>
      </w:r>
      <w:proofErr w:type="gramStart"/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115</w:t>
      </w:r>
      <w:proofErr w:type="gramEnd"/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年度幼兒園優質管理進階研習實施計畫</w:t>
      </w:r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-3</w:t>
      </w:r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場次</w:t>
      </w:r>
      <w:r w:rsidRPr="00402996">
        <w:rPr>
          <w:rFonts w:ascii="Calibri" w:eastAsia="新細明體" w:hAnsi="Calibri" w:cs="Calibri" w:hint="eastAsia"/>
          <w:color w:val="222222"/>
          <w:kern w:val="0"/>
          <w:szCs w:val="24"/>
        </w:rPr>
        <w:t>-1150420.pdf</w:t>
      </w:r>
    </w:p>
    <w:sectPr w:rsidR="00402996" w:rsidRPr="00E16B78" w:rsidSect="00633C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3B247" w14:textId="77777777" w:rsidR="00F9327D" w:rsidRDefault="00F9327D" w:rsidP="00077059">
      <w:r>
        <w:separator/>
      </w:r>
    </w:p>
  </w:endnote>
  <w:endnote w:type="continuationSeparator" w:id="0">
    <w:p w14:paraId="40B59B94" w14:textId="77777777" w:rsidR="00F9327D" w:rsidRDefault="00F9327D" w:rsidP="0007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BD436" w14:textId="77777777" w:rsidR="00F9327D" w:rsidRDefault="00F9327D" w:rsidP="00077059">
      <w:r>
        <w:separator/>
      </w:r>
    </w:p>
  </w:footnote>
  <w:footnote w:type="continuationSeparator" w:id="0">
    <w:p w14:paraId="646B805D" w14:textId="77777777" w:rsidR="00F9327D" w:rsidRDefault="00F9327D" w:rsidP="00077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46D2D"/>
    <w:multiLevelType w:val="hybridMultilevel"/>
    <w:tmpl w:val="41F0EADE"/>
    <w:lvl w:ilvl="0" w:tplc="8564BEB4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041179"/>
    <w:multiLevelType w:val="hybridMultilevel"/>
    <w:tmpl w:val="CDDC07C6"/>
    <w:lvl w:ilvl="0" w:tplc="A5D6A118">
      <w:start w:val="1"/>
      <w:numFmt w:val="taiwaneseCountingThousand"/>
      <w:lvlText w:val="（%1）"/>
      <w:lvlJc w:val="left"/>
      <w:pPr>
        <w:ind w:left="480" w:hanging="480"/>
      </w:pPr>
      <w:rPr>
        <w:rFonts w:ascii="微軟正黑體" w:eastAsia="微軟正黑體" w:hAnsi="微軟正黑體" w:cs="Arial"/>
        <w:lang w:val="en-US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EB32E9"/>
    <w:multiLevelType w:val="hybridMultilevel"/>
    <w:tmpl w:val="3D4ABC4A"/>
    <w:lvl w:ilvl="0" w:tplc="18B8A7E0">
      <w:start w:val="1"/>
      <w:numFmt w:val="taiwaneseCountingThousand"/>
      <w:lvlText w:val="（%1）"/>
      <w:lvlJc w:val="left"/>
      <w:pPr>
        <w:ind w:left="480" w:hanging="480"/>
      </w:pPr>
      <w:rPr>
        <w:rFonts w:ascii="Arial" w:eastAsia="新細明體" w:hAnsi="Arial" w:cs="Arial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D21684"/>
    <w:multiLevelType w:val="hybridMultilevel"/>
    <w:tmpl w:val="CFAA556A"/>
    <w:lvl w:ilvl="0" w:tplc="8564BEB4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0E2"/>
    <w:rsid w:val="00060071"/>
    <w:rsid w:val="00077059"/>
    <w:rsid w:val="001137F7"/>
    <w:rsid w:val="00197C4B"/>
    <w:rsid w:val="001E3645"/>
    <w:rsid w:val="001F74FF"/>
    <w:rsid w:val="002C2BDE"/>
    <w:rsid w:val="002E67BE"/>
    <w:rsid w:val="00370815"/>
    <w:rsid w:val="003C28D7"/>
    <w:rsid w:val="003C5051"/>
    <w:rsid w:val="00402996"/>
    <w:rsid w:val="00440316"/>
    <w:rsid w:val="004A749A"/>
    <w:rsid w:val="004C01B9"/>
    <w:rsid w:val="004C172D"/>
    <w:rsid w:val="004E382B"/>
    <w:rsid w:val="004E7AD0"/>
    <w:rsid w:val="004F061A"/>
    <w:rsid w:val="004F2365"/>
    <w:rsid w:val="005140E2"/>
    <w:rsid w:val="005214B0"/>
    <w:rsid w:val="00557EEF"/>
    <w:rsid w:val="00561184"/>
    <w:rsid w:val="00564183"/>
    <w:rsid w:val="005C7602"/>
    <w:rsid w:val="005F3337"/>
    <w:rsid w:val="00633C9E"/>
    <w:rsid w:val="00641D48"/>
    <w:rsid w:val="0065490D"/>
    <w:rsid w:val="006C00EF"/>
    <w:rsid w:val="006F75DD"/>
    <w:rsid w:val="007257D5"/>
    <w:rsid w:val="00833EA5"/>
    <w:rsid w:val="0086569A"/>
    <w:rsid w:val="00921458"/>
    <w:rsid w:val="009F0671"/>
    <w:rsid w:val="00A86118"/>
    <w:rsid w:val="00AC00E4"/>
    <w:rsid w:val="00B13825"/>
    <w:rsid w:val="00B95075"/>
    <w:rsid w:val="00BB1EFB"/>
    <w:rsid w:val="00CA7EC0"/>
    <w:rsid w:val="00CC26F5"/>
    <w:rsid w:val="00D24EE9"/>
    <w:rsid w:val="00D36AA5"/>
    <w:rsid w:val="00DF58D9"/>
    <w:rsid w:val="00E16B78"/>
    <w:rsid w:val="00E251D5"/>
    <w:rsid w:val="00EA0243"/>
    <w:rsid w:val="00EA441D"/>
    <w:rsid w:val="00EB1BC0"/>
    <w:rsid w:val="00ED5438"/>
    <w:rsid w:val="00F9327D"/>
    <w:rsid w:val="00FC7BB9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5D77BD"/>
  <w15:chartTrackingRefBased/>
  <w15:docId w15:val="{42399893-6D97-454E-BB71-048C7BB0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1B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C01B9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077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70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7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7059"/>
    <w:rPr>
      <w:sz w:val="20"/>
      <w:szCs w:val="20"/>
    </w:rPr>
  </w:style>
  <w:style w:type="paragraph" w:styleId="a9">
    <w:name w:val="List Paragraph"/>
    <w:basedOn w:val="a"/>
    <w:uiPriority w:val="34"/>
    <w:qFormat/>
    <w:rsid w:val="00EA0243"/>
    <w:pPr>
      <w:spacing w:after="160" w:line="278" w:lineRule="auto"/>
      <w:ind w:left="720"/>
      <w:contextualSpacing/>
    </w:pPr>
    <w:rPr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5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惠雯 詹</dc:creator>
  <cp:keywords/>
  <dc:description/>
  <cp:lastModifiedBy>湘媚 黃</cp:lastModifiedBy>
  <cp:revision>16</cp:revision>
  <dcterms:created xsi:type="dcterms:W3CDTF">2025-03-21T04:41:00Z</dcterms:created>
  <dcterms:modified xsi:type="dcterms:W3CDTF">2026-04-28T06:20:00Z</dcterms:modified>
</cp:coreProperties>
</file>