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513B2" w:rsidRDefault="002513B2" w:rsidP="002513B2">
      <w:pPr>
        <w:widowControl/>
        <w:spacing w:line="600" w:lineRule="exact"/>
        <w:ind w:leftChars="-375" w:rightChars="-125" w:right="-300" w:hangingChars="321" w:hanging="900"/>
        <w:jc w:val="center"/>
        <w:rPr>
          <w:rFonts w:eastAsia="標楷體" w:hAnsi="標楷體"/>
          <w:b/>
          <w:color w:val="000000"/>
          <w:sz w:val="28"/>
          <w:szCs w:val="28"/>
        </w:rPr>
      </w:pPr>
      <w:r w:rsidRPr="00C148EC">
        <w:rPr>
          <w:rFonts w:eastAsia="標楷體" w:hAnsi="標楷體"/>
          <w:b/>
          <w:color w:val="000000"/>
          <w:sz w:val="28"/>
          <w:szCs w:val="28"/>
        </w:rPr>
        <w:t>國立嘉義大學</w:t>
      </w:r>
    </w:p>
    <w:p w:rsidR="002513B2" w:rsidRPr="00C148EC" w:rsidRDefault="002513B2" w:rsidP="002513B2">
      <w:pPr>
        <w:widowControl/>
        <w:spacing w:line="600" w:lineRule="exact"/>
        <w:ind w:leftChars="-375" w:left="128" w:rightChars="-125" w:right="-300" w:hangingChars="321" w:hanging="1028"/>
        <w:jc w:val="center"/>
        <w:rPr>
          <w:rFonts w:eastAsia="標楷體"/>
          <w:b/>
          <w:color w:val="000000"/>
          <w:spacing w:val="20"/>
          <w:kern w:val="0"/>
          <w:sz w:val="28"/>
          <w:szCs w:val="28"/>
        </w:rPr>
      </w:pPr>
      <w:bookmarkStart w:id="0" w:name="_GoBack"/>
      <w:r>
        <w:rPr>
          <w:rFonts w:eastAsia="標楷體"/>
          <w:b/>
          <w:color w:val="000000"/>
          <w:spacing w:val="20"/>
          <w:kern w:val="0"/>
          <w:sz w:val="28"/>
          <w:szCs w:val="28"/>
        </w:rPr>
        <w:t>10</w:t>
      </w:r>
      <w:r>
        <w:rPr>
          <w:rFonts w:eastAsia="標楷體" w:hint="eastAsia"/>
          <w:b/>
          <w:color w:val="000000"/>
          <w:spacing w:val="20"/>
          <w:kern w:val="0"/>
          <w:sz w:val="28"/>
          <w:szCs w:val="28"/>
        </w:rPr>
        <w:t>3</w:t>
      </w:r>
      <w:r>
        <w:rPr>
          <w:rFonts w:eastAsia="標楷體" w:hAnsi="標楷體"/>
          <w:b/>
          <w:color w:val="000000"/>
          <w:spacing w:val="20"/>
          <w:kern w:val="0"/>
          <w:sz w:val="28"/>
          <w:szCs w:val="28"/>
        </w:rPr>
        <w:t>年度</w:t>
      </w:r>
      <w:r w:rsidRPr="00C148EC">
        <w:rPr>
          <w:rFonts w:eastAsia="標楷體" w:hAnsi="標楷體"/>
          <w:b/>
          <w:color w:val="000000"/>
          <w:spacing w:val="20"/>
          <w:kern w:val="0"/>
          <w:sz w:val="28"/>
          <w:szCs w:val="28"/>
        </w:rPr>
        <w:t>學生學分學程修習心得徵文比賽獲獎名單</w:t>
      </w:r>
      <w:bookmarkEnd w:id="0"/>
    </w:p>
    <w:p w:rsidR="002513B2" w:rsidRPr="005A18F3" w:rsidRDefault="002513B2" w:rsidP="002513B2">
      <w:pPr>
        <w:rPr>
          <w:rFonts w:eastAsia="標楷體"/>
          <w:color w:val="000000"/>
        </w:rPr>
      </w:pPr>
    </w:p>
    <w:tbl>
      <w:tblPr>
        <w:tblW w:w="9540" w:type="dxa"/>
        <w:tblInd w:w="-6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340"/>
        <w:gridCol w:w="2340"/>
        <w:gridCol w:w="2340"/>
        <w:gridCol w:w="2520"/>
      </w:tblGrid>
      <w:tr w:rsidR="002513B2" w:rsidRPr="00C148EC" w:rsidTr="007E4775">
        <w:tc>
          <w:tcPr>
            <w:tcW w:w="2340" w:type="dxa"/>
          </w:tcPr>
          <w:p w:rsidR="002513B2" w:rsidRPr="00C148EC" w:rsidRDefault="002513B2" w:rsidP="007E4775">
            <w:pPr>
              <w:jc w:val="center"/>
              <w:rPr>
                <w:rFonts w:eastAsia="標楷體"/>
                <w:b/>
                <w:color w:val="000000"/>
              </w:rPr>
            </w:pPr>
            <w:r w:rsidRPr="00C148EC">
              <w:rPr>
                <w:rFonts w:eastAsia="標楷體" w:hAnsi="標楷體"/>
                <w:b/>
                <w:color w:val="000000"/>
              </w:rPr>
              <w:t>金作獎</w:t>
            </w:r>
          </w:p>
        </w:tc>
        <w:tc>
          <w:tcPr>
            <w:tcW w:w="2340" w:type="dxa"/>
          </w:tcPr>
          <w:p w:rsidR="002513B2" w:rsidRPr="00C148EC" w:rsidRDefault="002513B2" w:rsidP="007E4775">
            <w:pPr>
              <w:jc w:val="center"/>
              <w:rPr>
                <w:rFonts w:eastAsia="標楷體"/>
                <w:b/>
                <w:color w:val="000000"/>
              </w:rPr>
            </w:pPr>
            <w:r w:rsidRPr="00C148EC">
              <w:rPr>
                <w:rFonts w:eastAsia="標楷體" w:hAnsi="標楷體"/>
                <w:b/>
                <w:color w:val="000000"/>
              </w:rPr>
              <w:t>銀作獎</w:t>
            </w:r>
          </w:p>
        </w:tc>
        <w:tc>
          <w:tcPr>
            <w:tcW w:w="2340" w:type="dxa"/>
          </w:tcPr>
          <w:p w:rsidR="002513B2" w:rsidRPr="00C148EC" w:rsidRDefault="002513B2" w:rsidP="007E4775">
            <w:pPr>
              <w:jc w:val="center"/>
              <w:rPr>
                <w:rFonts w:eastAsia="標楷體"/>
                <w:b/>
                <w:color w:val="000000"/>
              </w:rPr>
            </w:pPr>
            <w:r w:rsidRPr="00C148EC">
              <w:rPr>
                <w:rFonts w:eastAsia="標楷體" w:hAnsi="標楷體"/>
                <w:b/>
                <w:color w:val="000000"/>
              </w:rPr>
              <w:t>銅作獎</w:t>
            </w:r>
          </w:p>
        </w:tc>
        <w:tc>
          <w:tcPr>
            <w:tcW w:w="2520" w:type="dxa"/>
          </w:tcPr>
          <w:p w:rsidR="002513B2" w:rsidRPr="00C148EC" w:rsidRDefault="002513B2" w:rsidP="007E4775">
            <w:pPr>
              <w:jc w:val="center"/>
              <w:rPr>
                <w:rFonts w:eastAsia="標楷體"/>
                <w:b/>
                <w:color w:val="000000"/>
              </w:rPr>
            </w:pPr>
            <w:r w:rsidRPr="00C148EC">
              <w:rPr>
                <w:rFonts w:eastAsia="標楷體" w:hAnsi="標楷體"/>
                <w:b/>
                <w:color w:val="000000"/>
              </w:rPr>
              <w:t>佳作</w:t>
            </w:r>
          </w:p>
        </w:tc>
      </w:tr>
      <w:tr w:rsidR="002513B2" w:rsidRPr="006F20BC" w:rsidTr="007E4775">
        <w:trPr>
          <w:trHeight w:val="1746"/>
        </w:trPr>
        <w:tc>
          <w:tcPr>
            <w:tcW w:w="2340" w:type="dxa"/>
          </w:tcPr>
          <w:p w:rsidR="002513B2" w:rsidRPr="000411B0" w:rsidRDefault="002513B2" w:rsidP="007E4775">
            <w:pPr>
              <w:rPr>
                <w:rFonts w:ascii="標楷體" w:eastAsia="標楷體" w:hAnsi="標楷體"/>
                <w:color w:val="000000"/>
                <w:sz w:val="26"/>
                <w:szCs w:val="26"/>
              </w:rPr>
            </w:pPr>
            <w:r w:rsidRPr="000411B0">
              <w:rPr>
                <w:rFonts w:ascii="標楷體" w:eastAsia="標楷體" w:hAnsi="標楷體" w:hint="eastAsia"/>
                <w:noProof/>
              </w:rPr>
              <w:t xml:space="preserve">動物科學系 </w:t>
            </w:r>
            <w:bookmarkStart w:id="1" w:name="金作獎"/>
            <w:r w:rsidR="0030155E">
              <w:rPr>
                <w:rFonts w:ascii="標楷體" w:eastAsia="標楷體" w:hAnsi="標楷體"/>
                <w:noProof/>
              </w:rPr>
              <w:fldChar w:fldCharType="begin"/>
            </w:r>
            <w:r w:rsidR="00B27312">
              <w:rPr>
                <w:rFonts w:ascii="標楷體" w:eastAsia="標楷體" w:hAnsi="標楷體"/>
                <w:noProof/>
              </w:rPr>
              <w:instrText xml:space="preserve"> HYPERLINK  \l "</w:instrText>
            </w:r>
            <w:r w:rsidR="00B27312">
              <w:rPr>
                <w:rFonts w:ascii="標楷體" w:eastAsia="標楷體" w:hAnsi="標楷體" w:hint="eastAsia"/>
                <w:noProof/>
              </w:rPr>
              <w:instrText>張聿明</w:instrText>
            </w:r>
            <w:r w:rsidR="00B27312">
              <w:rPr>
                <w:rFonts w:ascii="標楷體" w:eastAsia="標楷體" w:hAnsi="標楷體"/>
                <w:noProof/>
              </w:rPr>
              <w:instrText xml:space="preserve">" </w:instrText>
            </w:r>
            <w:r w:rsidR="0030155E">
              <w:rPr>
                <w:rFonts w:ascii="標楷體" w:eastAsia="標楷體" w:hAnsi="標楷體"/>
                <w:noProof/>
              </w:rPr>
              <w:fldChar w:fldCharType="separate"/>
            </w:r>
            <w:r w:rsidRPr="00B27312">
              <w:rPr>
                <w:rStyle w:val="a7"/>
                <w:rFonts w:ascii="標楷體" w:eastAsia="標楷體" w:hAnsi="標楷體" w:hint="eastAsia"/>
                <w:noProof/>
              </w:rPr>
              <w:t>張聿明</w:t>
            </w:r>
            <w:bookmarkEnd w:id="1"/>
            <w:r w:rsidR="0030155E">
              <w:rPr>
                <w:rFonts w:ascii="標楷體" w:eastAsia="標楷體" w:hAnsi="標楷體"/>
                <w:noProof/>
              </w:rPr>
              <w:fldChar w:fldCharType="end"/>
            </w:r>
          </w:p>
        </w:tc>
        <w:tc>
          <w:tcPr>
            <w:tcW w:w="2340" w:type="dxa"/>
          </w:tcPr>
          <w:p w:rsidR="002513B2" w:rsidRPr="000411B0" w:rsidRDefault="002513B2" w:rsidP="007E4775">
            <w:pPr>
              <w:rPr>
                <w:rFonts w:ascii="標楷體" w:eastAsia="標楷體" w:hAnsi="標楷體"/>
                <w:color w:val="000000"/>
                <w:sz w:val="26"/>
                <w:szCs w:val="26"/>
              </w:rPr>
            </w:pPr>
            <w:r w:rsidRPr="000411B0">
              <w:rPr>
                <w:rFonts w:ascii="標楷體" w:eastAsia="標楷體" w:hAnsi="標楷體" w:hint="eastAsia"/>
                <w:noProof/>
              </w:rPr>
              <w:t xml:space="preserve">食品科學系 </w:t>
            </w:r>
            <w:bookmarkStart w:id="2" w:name="編號13"/>
            <w:r w:rsidR="0030155E">
              <w:rPr>
                <w:rFonts w:ascii="標楷體" w:eastAsia="標楷體" w:hAnsi="標楷體"/>
                <w:noProof/>
              </w:rPr>
              <w:fldChar w:fldCharType="begin"/>
            </w:r>
            <w:r w:rsidR="00B27312">
              <w:rPr>
                <w:rFonts w:ascii="標楷體" w:eastAsia="標楷體" w:hAnsi="標楷體"/>
                <w:noProof/>
              </w:rPr>
              <w:instrText xml:space="preserve"> HYPERLINK  \l "</w:instrText>
            </w:r>
            <w:r w:rsidR="00B27312">
              <w:rPr>
                <w:rFonts w:ascii="標楷體" w:eastAsia="標楷體" w:hAnsi="標楷體" w:hint="eastAsia"/>
                <w:noProof/>
              </w:rPr>
              <w:instrText>黃筱楓</w:instrText>
            </w:r>
            <w:r w:rsidR="00B27312">
              <w:rPr>
                <w:rFonts w:ascii="標楷體" w:eastAsia="標楷體" w:hAnsi="標楷體"/>
                <w:noProof/>
              </w:rPr>
              <w:instrText xml:space="preserve">" </w:instrText>
            </w:r>
            <w:r w:rsidR="0030155E">
              <w:rPr>
                <w:rFonts w:ascii="標楷體" w:eastAsia="標楷體" w:hAnsi="標楷體"/>
                <w:noProof/>
              </w:rPr>
              <w:fldChar w:fldCharType="separate"/>
            </w:r>
            <w:r w:rsidRPr="00B27312">
              <w:rPr>
                <w:rStyle w:val="a7"/>
                <w:rFonts w:ascii="標楷體" w:eastAsia="標楷體" w:hAnsi="標楷體" w:hint="eastAsia"/>
                <w:noProof/>
              </w:rPr>
              <w:t>黃筱楓</w:t>
            </w:r>
            <w:bookmarkEnd w:id="2"/>
            <w:r w:rsidR="0030155E">
              <w:rPr>
                <w:rFonts w:ascii="標楷體" w:eastAsia="標楷體" w:hAnsi="標楷體"/>
                <w:noProof/>
              </w:rPr>
              <w:fldChar w:fldCharType="end"/>
            </w:r>
          </w:p>
        </w:tc>
        <w:tc>
          <w:tcPr>
            <w:tcW w:w="2340" w:type="dxa"/>
          </w:tcPr>
          <w:p w:rsidR="002513B2" w:rsidRPr="000411B0" w:rsidRDefault="002513B2" w:rsidP="007E4775">
            <w:pPr>
              <w:rPr>
                <w:rFonts w:ascii="標楷體" w:eastAsia="標楷體" w:hAnsi="標楷體"/>
                <w:color w:val="000000"/>
                <w:sz w:val="26"/>
                <w:szCs w:val="26"/>
              </w:rPr>
            </w:pPr>
            <w:r w:rsidRPr="000411B0">
              <w:rPr>
                <w:rFonts w:ascii="標楷體" w:eastAsia="標楷體" w:hAnsi="標楷體" w:hint="eastAsia"/>
                <w:noProof/>
              </w:rPr>
              <w:t xml:space="preserve">獸醫學系 </w:t>
            </w:r>
            <w:hyperlink w:anchor="滕旖萱" w:history="1">
              <w:r w:rsidRPr="00B27312">
                <w:rPr>
                  <w:rStyle w:val="a7"/>
                  <w:rFonts w:ascii="標楷體" w:eastAsia="標楷體" w:hAnsi="標楷體" w:hint="eastAsia"/>
                  <w:noProof/>
                </w:rPr>
                <w:t>滕旖萱</w:t>
              </w:r>
            </w:hyperlink>
          </w:p>
        </w:tc>
        <w:tc>
          <w:tcPr>
            <w:tcW w:w="2520" w:type="dxa"/>
          </w:tcPr>
          <w:p w:rsidR="002513B2" w:rsidRPr="000411B0" w:rsidRDefault="002513B2" w:rsidP="007E4775">
            <w:pPr>
              <w:jc w:val="both"/>
              <w:rPr>
                <w:rFonts w:ascii="標楷體" w:eastAsia="標楷體" w:hAnsi="標楷體"/>
                <w:noProof/>
              </w:rPr>
            </w:pPr>
            <w:r w:rsidRPr="000411B0">
              <w:rPr>
                <w:rFonts w:ascii="標楷體" w:eastAsia="標楷體" w:hAnsi="標楷體" w:hint="eastAsia"/>
                <w:noProof/>
              </w:rPr>
              <w:t>電子物理學系</w:t>
            </w:r>
            <w:hyperlink w:anchor="張嘉芸" w:history="1">
              <w:r w:rsidRPr="00B27312">
                <w:rPr>
                  <w:rStyle w:val="a7"/>
                  <w:rFonts w:ascii="標楷體" w:eastAsia="標楷體" w:hAnsi="標楷體" w:hint="eastAsia"/>
                  <w:noProof/>
                </w:rPr>
                <w:t xml:space="preserve"> 張嘉芸</w:t>
              </w:r>
            </w:hyperlink>
          </w:p>
          <w:p w:rsidR="002513B2" w:rsidRPr="0051749A" w:rsidRDefault="002513B2" w:rsidP="007E4775">
            <w:pPr>
              <w:rPr>
                <w:rFonts w:ascii="標楷體" w:eastAsia="標楷體" w:hAnsi="標楷體"/>
                <w:b/>
              </w:rPr>
            </w:pPr>
            <w:r w:rsidRPr="0051749A">
              <w:rPr>
                <w:rFonts w:ascii="標楷體" w:eastAsia="標楷體" w:hAnsi="標楷體" w:hint="eastAsia"/>
                <w:b/>
                <w:noProof/>
              </w:rPr>
              <w:t xml:space="preserve">園藝學系 </w:t>
            </w:r>
            <w:hyperlink w:anchor="張愉挺" w:history="1">
              <w:r w:rsidRPr="0051749A">
                <w:rPr>
                  <w:rStyle w:val="a7"/>
                  <w:rFonts w:ascii="標楷體" w:eastAsia="標楷體" w:hAnsi="標楷體" w:hint="eastAsia"/>
                  <w:b/>
                  <w:noProof/>
                </w:rPr>
                <w:t>張愉挺</w:t>
              </w:r>
            </w:hyperlink>
          </w:p>
          <w:p w:rsidR="002513B2" w:rsidRPr="000411B0" w:rsidRDefault="002513B2" w:rsidP="007E4775">
            <w:pPr>
              <w:rPr>
                <w:rFonts w:ascii="標楷體" w:eastAsia="標楷體" w:hAnsi="標楷體"/>
                <w:color w:val="000000"/>
                <w:sz w:val="26"/>
                <w:szCs w:val="26"/>
              </w:rPr>
            </w:pPr>
            <w:r w:rsidRPr="000411B0">
              <w:rPr>
                <w:rFonts w:ascii="標楷體" w:eastAsia="標楷體" w:hAnsi="標楷體" w:hint="eastAsia"/>
                <w:noProof/>
              </w:rPr>
              <w:t xml:space="preserve">生物資源學系 </w:t>
            </w:r>
            <w:hyperlink w:anchor="廖均宜" w:history="1">
              <w:r w:rsidRPr="00B27312">
                <w:rPr>
                  <w:rStyle w:val="a7"/>
                  <w:rFonts w:ascii="標楷體" w:eastAsia="標楷體" w:hAnsi="標楷體" w:hint="eastAsia"/>
                  <w:noProof/>
                </w:rPr>
                <w:t>廖均宜</w:t>
              </w:r>
            </w:hyperlink>
          </w:p>
        </w:tc>
      </w:tr>
    </w:tbl>
    <w:p w:rsidR="00B27312" w:rsidRDefault="00B27312" w:rsidP="00D0287F">
      <w:pPr>
        <w:rPr>
          <w:rFonts w:asciiTheme="majorEastAsia" w:eastAsiaTheme="majorEastAsia" w:hAnsiTheme="majorEastAsia"/>
          <w:color w:val="000000"/>
          <w:highlight w:val="yellow"/>
        </w:rPr>
      </w:pPr>
    </w:p>
    <w:p w:rsidR="00B27312" w:rsidRPr="00B27312" w:rsidRDefault="00B27312">
      <w:pPr>
        <w:widowControl/>
        <w:rPr>
          <w:rFonts w:asciiTheme="majorEastAsia" w:eastAsiaTheme="majorEastAsia" w:hAnsiTheme="majorEastAsia"/>
          <w:color w:val="FF0000"/>
        </w:rPr>
      </w:pPr>
      <w:r w:rsidRPr="00B27312">
        <w:rPr>
          <w:rFonts w:asciiTheme="majorEastAsia" w:eastAsiaTheme="majorEastAsia" w:hAnsiTheme="majorEastAsia"/>
          <w:color w:val="FF0000"/>
        </w:rPr>
        <w:br w:type="page"/>
      </w:r>
    </w:p>
    <w:p w:rsidR="00D0287F" w:rsidRPr="00F94C79" w:rsidRDefault="00D0287F" w:rsidP="00B27312">
      <w:pPr>
        <w:widowControl/>
        <w:rPr>
          <w:rFonts w:asciiTheme="majorEastAsia" w:eastAsiaTheme="majorEastAsia" w:hAnsiTheme="majorEastAsia"/>
          <w:color w:val="000000"/>
        </w:rPr>
      </w:pPr>
      <w:r w:rsidRPr="00B27312">
        <w:rPr>
          <w:rFonts w:asciiTheme="majorEastAsia" w:eastAsiaTheme="majorEastAsia" w:hAnsiTheme="majorEastAsia" w:hint="eastAsia"/>
          <w:color w:val="000000"/>
          <w:highlight w:val="yellow"/>
        </w:rPr>
        <w:lastRenderedPageBreak/>
        <w:t>金作獎</w:t>
      </w:r>
      <w:r w:rsidR="00B27312" w:rsidRPr="00B27312">
        <w:rPr>
          <w:rFonts w:asciiTheme="majorEastAsia" w:eastAsiaTheme="majorEastAsia" w:hAnsiTheme="majorEastAsia" w:hint="eastAsia"/>
          <w:color w:val="000000"/>
        </w:rPr>
        <w:t xml:space="preserve">  </w:t>
      </w:r>
      <w:r w:rsidR="00B27312" w:rsidRPr="00B27312">
        <w:rPr>
          <w:rFonts w:asciiTheme="majorEastAsia" w:eastAsiaTheme="majorEastAsia" w:hAnsiTheme="majorEastAsia" w:hint="eastAsia"/>
          <w:noProof/>
        </w:rPr>
        <w:t xml:space="preserve">動物科學系 </w:t>
      </w:r>
      <w:bookmarkStart w:id="3" w:name="張聿明"/>
      <w:r w:rsidR="00B27312" w:rsidRPr="00B27312">
        <w:rPr>
          <w:rFonts w:asciiTheme="majorEastAsia" w:eastAsiaTheme="majorEastAsia" w:hAnsiTheme="majorEastAsia" w:hint="eastAsia"/>
          <w:noProof/>
        </w:rPr>
        <w:t>張聿明</w:t>
      </w:r>
      <w:bookmarkEnd w:id="3"/>
    </w:p>
    <w:p w:rsidR="00D0287F" w:rsidRPr="00F94C79" w:rsidRDefault="00D0287F" w:rsidP="00D0287F">
      <w:pPr>
        <w:rPr>
          <w:rFonts w:asciiTheme="majorEastAsia" w:eastAsiaTheme="majorEastAsia" w:hAnsiTheme="majorEastAsia"/>
          <w:color w:val="000000"/>
        </w:rPr>
      </w:pPr>
      <w:r w:rsidRPr="00F94C79">
        <w:rPr>
          <w:rFonts w:asciiTheme="majorEastAsia" w:eastAsiaTheme="majorEastAsia" w:hAnsiTheme="majorEastAsia" w:hint="eastAsia"/>
          <w:color w:val="000000"/>
        </w:rPr>
        <w:t>感想：</w:t>
      </w:r>
    </w:p>
    <w:p w:rsidR="00D0287F" w:rsidRPr="00F94C79" w:rsidRDefault="00D0287F" w:rsidP="00D0287F">
      <w:pPr>
        <w:rPr>
          <w:rFonts w:asciiTheme="majorEastAsia" w:eastAsiaTheme="majorEastAsia" w:hAnsiTheme="majorEastAsia"/>
          <w:noProof/>
          <w:color w:val="000000"/>
        </w:rPr>
      </w:pPr>
      <w:r w:rsidRPr="00F94C79">
        <w:rPr>
          <w:rFonts w:asciiTheme="majorEastAsia" w:eastAsiaTheme="majorEastAsia" w:hAnsiTheme="majorEastAsia" w:hint="eastAsia"/>
          <w:noProof/>
          <w:color w:val="000000"/>
        </w:rPr>
        <w:t xml:space="preserve">夢想之輪，永不停止    </w:t>
      </w:r>
    </w:p>
    <w:p w:rsidR="00D0287F" w:rsidRPr="00F94C79" w:rsidRDefault="00D0287F" w:rsidP="00D0287F">
      <w:pPr>
        <w:rPr>
          <w:rFonts w:asciiTheme="majorEastAsia" w:eastAsiaTheme="majorEastAsia" w:hAnsiTheme="majorEastAsia"/>
          <w:noProof/>
          <w:color w:val="000000"/>
        </w:rPr>
      </w:pPr>
      <w:r w:rsidRPr="00F94C79">
        <w:rPr>
          <w:rFonts w:asciiTheme="majorEastAsia" w:eastAsiaTheme="majorEastAsia" w:hAnsiTheme="majorEastAsia" w:hint="eastAsia"/>
          <w:noProof/>
          <w:color w:val="000000"/>
        </w:rPr>
        <w:t xml:space="preserve">   時光荏苒，一眨眼就到大三了，想起當初來到國立嘉義大學的原因，並開始修讀微學程的過程，至今還是歷歷在目，令人回味無窮。就讓我一一道來這神奇的過程吧！</w:t>
      </w:r>
    </w:p>
    <w:p w:rsidR="00D0287F" w:rsidRPr="00F94C79" w:rsidRDefault="00D0287F" w:rsidP="00D0287F">
      <w:pPr>
        <w:rPr>
          <w:rFonts w:asciiTheme="majorEastAsia" w:eastAsiaTheme="majorEastAsia" w:hAnsiTheme="majorEastAsia"/>
          <w:noProof/>
          <w:color w:val="000000"/>
        </w:rPr>
      </w:pPr>
      <w:r w:rsidRPr="00F94C79">
        <w:rPr>
          <w:rFonts w:asciiTheme="majorEastAsia" w:eastAsiaTheme="majorEastAsia" w:hAnsiTheme="majorEastAsia" w:hint="eastAsia"/>
          <w:noProof/>
          <w:color w:val="000000"/>
        </w:rPr>
        <w:t xml:space="preserve">   回首兩年前初秋時，因為學測成績未達自己的標準，以至於自己無法填選所想要讀的大學社會組科系，在當時心灰意冷的情況下幾乎放棄了自己的未來，選擇了自己在高中根本都沒有接觸的第三類組科系-國立嘉義大學動物科學系。當時家人甚至認為我發瘋而失去理智了，因這在外人眼中看來這根本跟自殺一樣，怎麼會選根本沒接觸多少的自然學科呢? 但也因為這個選擇，我走出了和大家完全不同的大學生活，並持續發掘出更多的潛能和夢想。</w:t>
      </w:r>
    </w:p>
    <w:p w:rsidR="00D0287F" w:rsidRPr="00F94C79" w:rsidRDefault="00D0287F" w:rsidP="00D0287F">
      <w:pPr>
        <w:rPr>
          <w:rFonts w:asciiTheme="majorEastAsia" w:eastAsiaTheme="majorEastAsia" w:hAnsiTheme="majorEastAsia"/>
          <w:noProof/>
          <w:color w:val="000000"/>
        </w:rPr>
      </w:pPr>
      <w:r w:rsidRPr="00F94C79">
        <w:rPr>
          <w:rFonts w:asciiTheme="majorEastAsia" w:eastAsiaTheme="majorEastAsia" w:hAnsiTheme="majorEastAsia" w:hint="eastAsia"/>
          <w:noProof/>
          <w:color w:val="000000"/>
        </w:rPr>
        <w:t xml:space="preserve">   九月開學，在同學們都享受著剛上大學的喜悅和興奮時，只有一個坐在宿舍裡，眺望著旁邊蘭潭水庫的年輕人，一臉愁容，不知道要如何面對未來的人生，感覺人生陷入一片黑暗之中，無法走出學測失利的痛苦，更不用說看到一堆生物、化學的課本及題目時，那種根本都看不懂的失落感，至今我都不曾忘記過。然而，奇蹟的事情也逐漸展開了，也應驗了沙拉斯特的名言-每個人都是自己的命運工程師，可以創造出無限的紀錄與成就。我在大一、大二時，分別遇到了幾位對我非常好的語言中心的英文老師及外文系教授，其中最令我感動的，莫過於是一下英文課時遇到語言中心的謝欣潔老師，她看見在我身上所擁有的潛力(過去文組學生對於英文的熱愛)，重新指導我英文並鼓勵我修讀校內專業英文溝通微學程，也鼓舞我眼光要放遠，可以嘗試去考托福留學考試，申請看看學校交換學生計畫。</w:t>
      </w:r>
    </w:p>
    <w:p w:rsidR="00D0287F" w:rsidRPr="00F94C79" w:rsidRDefault="00D0287F" w:rsidP="00D0287F">
      <w:pPr>
        <w:rPr>
          <w:rFonts w:asciiTheme="majorEastAsia" w:eastAsiaTheme="majorEastAsia" w:hAnsiTheme="majorEastAsia"/>
          <w:noProof/>
          <w:color w:val="000000"/>
        </w:rPr>
      </w:pPr>
      <w:r w:rsidRPr="00F94C79">
        <w:rPr>
          <w:rFonts w:asciiTheme="majorEastAsia" w:eastAsiaTheme="majorEastAsia" w:hAnsiTheme="majorEastAsia" w:hint="eastAsia"/>
          <w:noProof/>
          <w:color w:val="000000"/>
        </w:rPr>
        <w:t xml:space="preserve">   因著她的一席話，我重新在大學找到可以努力的目標，我開始在大二時，加入修讀英文微學程的行列，期間我認識了語言中心的其他外籍老師及本國老師，有Paul、David、楊慈品老師及潘老師等人，開始積極參加各種學校語言中心所開立的課程，如初階級進階英文溝通課程等，更重要的是我在學校英文微學程課程中，體會到英文的魔力及魅力，如:楊慈品老師的觀光英文及實用翻譯，讓我了解到英文應用上的多元性，Paul老師的英文簡報與演說也使我了解到如何組織良好的口說內容及英文口說的重要性。在此時，我也體會到勃朗寧-生活時鍛鍊靈魂的妙方的箇中滋味。不論在2013年我準備托福考試中那孤獨的十個月，培養出我吃得苦中苦，方為人上人的道理。</w:t>
      </w:r>
    </w:p>
    <w:p w:rsidR="00D0287F" w:rsidRPr="00F94C79" w:rsidRDefault="00D0287F" w:rsidP="00D0287F">
      <w:pPr>
        <w:rPr>
          <w:rFonts w:asciiTheme="majorEastAsia" w:eastAsiaTheme="majorEastAsia" w:hAnsiTheme="majorEastAsia"/>
          <w:noProof/>
          <w:color w:val="000000"/>
        </w:rPr>
      </w:pPr>
      <w:r w:rsidRPr="00F94C79">
        <w:rPr>
          <w:rFonts w:asciiTheme="majorEastAsia" w:eastAsiaTheme="majorEastAsia" w:hAnsiTheme="majorEastAsia" w:hint="eastAsia"/>
          <w:noProof/>
          <w:color w:val="000000"/>
        </w:rPr>
        <w:t xml:space="preserve">    緊接著在20歲的這一年(2014年)充滿夢想、汗水及淚水的回憶。因著語言中心老師的鼓勵，初春時參加由外交部國際青年大使選拔，歷經重重關卡，終於順利獲選中華民國國際青年大使，代表國家進行國民及文化外交。期間我們走訪澳洲布里斯本、斐濟、吐瓦魯、索羅門群島及雪梨。每抵達一個地點，我們的表演都造成轟動，許多僑胞看到我們的表演時甚至感動落淚，我們完成了國家賦予我們的使命，也讓我以成為中華民國青年大使為傲。同時，我在此次旅行得到了</w:t>
      </w:r>
      <w:r w:rsidRPr="00F94C79">
        <w:rPr>
          <w:rFonts w:asciiTheme="majorEastAsia" w:eastAsiaTheme="majorEastAsia" w:hAnsiTheme="majorEastAsia" w:hint="eastAsia"/>
          <w:noProof/>
          <w:color w:val="000000"/>
        </w:rPr>
        <w:lastRenderedPageBreak/>
        <w:t>全新的想法:「南太平洋地區的小島國家，伴隨著日出日落優美的呼吸；輕輕走過一沙一地，聆聽海浪訴說著尊嚴，同時映入眼簾，如夢似幻的海景，或許現實是扼殺美麗的真實?那一夜的星空，我重新獲得那一分寧靜。星空上繫著夢想、希望、未來，引領旅人飛向下一個挑戰及傳奇。」</w:t>
      </w:r>
    </w:p>
    <w:p w:rsidR="00B27312" w:rsidRDefault="00D0287F">
      <w:pPr>
        <w:rPr>
          <w:rFonts w:asciiTheme="majorEastAsia" w:eastAsiaTheme="majorEastAsia" w:hAnsiTheme="majorEastAsia"/>
          <w:noProof/>
          <w:color w:val="000000"/>
        </w:rPr>
      </w:pPr>
      <w:r w:rsidRPr="00F94C79">
        <w:rPr>
          <w:rFonts w:asciiTheme="majorEastAsia" w:eastAsiaTheme="majorEastAsia" w:hAnsiTheme="majorEastAsia" w:hint="eastAsia"/>
          <w:noProof/>
          <w:color w:val="000000"/>
        </w:rPr>
        <w:t xml:space="preserve">    我想這一切神奇的冒險過程是因為可以因著英文，讓我走出自己的舒適圈，將視野放出學校以外的地方，世界之大並非我們可以想像的，出去走一趟，我可以感受到世界的美好及開拓出不一樣的國際觀和想法。嘉義大學給了我冒險的勇氣和精神，現在我即將挑戰學校交換學生的計畫，並且找尋更多的挑戰來追尋。最後，人生的價值及快樂，都在於自己有能力看重自己的存在，同時我希望自己可以透過英文，成為一個敢面對太陽的人，讓恐懼的陰影無法襲來，永遠落在我的背後。</w:t>
      </w:r>
    </w:p>
    <w:p w:rsidR="00B27312" w:rsidRDefault="00B27312">
      <w:pPr>
        <w:widowControl/>
        <w:rPr>
          <w:rFonts w:asciiTheme="majorEastAsia" w:eastAsiaTheme="majorEastAsia" w:hAnsiTheme="majorEastAsia"/>
          <w:noProof/>
          <w:color w:val="000000"/>
        </w:rPr>
      </w:pPr>
      <w:r>
        <w:rPr>
          <w:rFonts w:asciiTheme="majorEastAsia" w:eastAsiaTheme="majorEastAsia" w:hAnsiTheme="majorEastAsia"/>
          <w:noProof/>
          <w:color w:val="000000"/>
        </w:rPr>
        <w:br w:type="page"/>
      </w:r>
    </w:p>
    <w:p w:rsidR="00B27312" w:rsidRPr="00B27312" w:rsidRDefault="00B27312" w:rsidP="00B27312">
      <w:pPr>
        <w:rPr>
          <w:rFonts w:asciiTheme="majorEastAsia" w:eastAsiaTheme="majorEastAsia" w:hAnsiTheme="majorEastAsia"/>
          <w:noProof/>
        </w:rPr>
      </w:pPr>
      <w:r w:rsidRPr="00B27312">
        <w:rPr>
          <w:rFonts w:asciiTheme="majorEastAsia" w:eastAsiaTheme="majorEastAsia" w:hAnsiTheme="majorEastAsia" w:hint="eastAsia"/>
          <w:noProof/>
          <w:highlight w:val="yellow"/>
        </w:rPr>
        <w:lastRenderedPageBreak/>
        <w:t>銀作獎</w:t>
      </w:r>
      <w:r w:rsidRPr="00B27312">
        <w:rPr>
          <w:rFonts w:asciiTheme="majorEastAsia" w:eastAsiaTheme="majorEastAsia" w:hAnsiTheme="majorEastAsia" w:hint="eastAsia"/>
          <w:noProof/>
        </w:rPr>
        <w:t xml:space="preserve"> 食品科學系 </w:t>
      </w:r>
      <w:bookmarkStart w:id="4" w:name="黃筱楓"/>
      <w:r w:rsidRPr="00B27312">
        <w:rPr>
          <w:rFonts w:asciiTheme="majorEastAsia" w:eastAsiaTheme="majorEastAsia" w:hAnsiTheme="majorEastAsia" w:hint="eastAsia"/>
          <w:noProof/>
        </w:rPr>
        <w:t>黃筱楓</w:t>
      </w:r>
      <w:bookmarkEnd w:id="4"/>
    </w:p>
    <w:p w:rsidR="00B27312" w:rsidRPr="00F94C79" w:rsidRDefault="00B27312" w:rsidP="00B27312">
      <w:pPr>
        <w:rPr>
          <w:rFonts w:asciiTheme="majorEastAsia" w:eastAsiaTheme="majorEastAsia" w:hAnsiTheme="majorEastAsia"/>
          <w:color w:val="000000"/>
        </w:rPr>
      </w:pPr>
      <w:r w:rsidRPr="00F94C79">
        <w:rPr>
          <w:rFonts w:asciiTheme="majorEastAsia" w:eastAsiaTheme="majorEastAsia" w:hAnsiTheme="majorEastAsia" w:hint="eastAsia"/>
          <w:color w:val="000000"/>
        </w:rPr>
        <w:t>感想：</w:t>
      </w:r>
    </w:p>
    <w:p w:rsidR="00B27312" w:rsidRPr="00F94C79" w:rsidRDefault="00B27312" w:rsidP="00B27312">
      <w:pPr>
        <w:rPr>
          <w:rFonts w:asciiTheme="majorEastAsia" w:eastAsiaTheme="majorEastAsia" w:hAnsiTheme="majorEastAsia"/>
          <w:noProof/>
          <w:color w:val="000000"/>
        </w:rPr>
      </w:pPr>
      <w:r w:rsidRPr="00F94C79">
        <w:rPr>
          <w:rFonts w:asciiTheme="majorEastAsia" w:eastAsiaTheme="majorEastAsia" w:hAnsiTheme="majorEastAsia" w:hint="eastAsia"/>
          <w:noProof/>
          <w:color w:val="000000"/>
        </w:rPr>
        <w:t>題目：接觸財經知識的起點</w:t>
      </w:r>
    </w:p>
    <w:p w:rsidR="00B27312" w:rsidRPr="00F94C79" w:rsidRDefault="00B27312" w:rsidP="00B27312">
      <w:pPr>
        <w:rPr>
          <w:rFonts w:asciiTheme="majorEastAsia" w:eastAsiaTheme="majorEastAsia" w:hAnsiTheme="majorEastAsia"/>
          <w:noProof/>
          <w:color w:val="000000"/>
        </w:rPr>
      </w:pPr>
      <w:r w:rsidRPr="00F94C79">
        <w:rPr>
          <w:rFonts w:asciiTheme="majorEastAsia" w:eastAsiaTheme="majorEastAsia" w:hAnsiTheme="majorEastAsia" w:hint="eastAsia"/>
          <w:noProof/>
          <w:color w:val="000000"/>
        </w:rPr>
        <w:t xml:space="preserve">    大二上時，在同學的推舉下擔任了班上的總務股長，大二下時，也有幸擔任了系上食科週活動的總務，便開始了我這一年的收錢人生，總務的工作不外乎就是收錢、找錢還有最重要的-保管錢，在身懷鉅款的巨大壓力下在面對錢的流向我總是格外的小心，如今，順利的卸任了，但對於錢這方面的管理知識我總覺得還不夠，我想要更清楚瞭解地看懂錢的收支，而非一塊錢一塊錢的慢慢數著，另外在那時我也接觸了"經理人”這本雜誌，也加強了我對於管理學的興趣，所以在大三甫開學時我便主動申請修讀企業管理微學程。</w:t>
      </w:r>
    </w:p>
    <w:p w:rsidR="00B27312" w:rsidRPr="00F94C79" w:rsidRDefault="00B27312" w:rsidP="00B27312">
      <w:pPr>
        <w:rPr>
          <w:rFonts w:asciiTheme="majorEastAsia" w:eastAsiaTheme="majorEastAsia" w:hAnsiTheme="majorEastAsia"/>
          <w:noProof/>
          <w:color w:val="000000"/>
        </w:rPr>
      </w:pPr>
      <w:r w:rsidRPr="00F94C79">
        <w:rPr>
          <w:rFonts w:asciiTheme="majorEastAsia" w:eastAsiaTheme="majorEastAsia" w:hAnsiTheme="majorEastAsia" w:hint="eastAsia"/>
          <w:noProof/>
          <w:color w:val="000000"/>
        </w:rPr>
        <w:t xml:space="preserve">    而第一門所要修習的課程為財務金融學系的李孟育老師所開設的財務管理，那時看教學大綱時心中充滿著慌恐，因為裡頭提到的專業名詞看起來都頗具難度而且也都是自己以前尚未接觸過的，很怕自己無法理解，但想說萬事起頭難，只要勇敢跨出第一步，剩餘的路即使辛苦也一定能夠順利走完。平時我沒什麼機會去到新民校區，也因為修讀了企業管理微學程而開啟了我對於新民校區的認識，新民校區整體規模不大但其建築物看起來頗有氣勢，尤其是管理學院A棟裏頭有著多間大型階梯教室，而財務管理就是在大型階梯教室上課，依稀記得那時第一堂課，我剛踏進去教室時映入眼簾的為數近百的課桌椅，著實讓我嚇了一大跳，因為這樣的教室是我在蘭潭校區不太會見到的規模，而且這門課因為要跟資訊管理學系三年級的同學一同上課，再加上一些外系加簽跟重修的同學，讓上課人數逼近一百五十人左右，甚至還有位子不夠的情形，這是我第一次在偌大的教室同時與如此多人一起上課的經驗，令人難忘。</w:t>
      </w:r>
    </w:p>
    <w:p w:rsidR="00B27312" w:rsidRPr="00F94C79" w:rsidRDefault="00B27312" w:rsidP="00B27312">
      <w:pPr>
        <w:rPr>
          <w:rFonts w:asciiTheme="majorEastAsia" w:eastAsiaTheme="majorEastAsia" w:hAnsiTheme="majorEastAsia"/>
          <w:noProof/>
          <w:color w:val="000000"/>
        </w:rPr>
      </w:pPr>
      <w:r w:rsidRPr="00F94C79">
        <w:rPr>
          <w:rFonts w:asciiTheme="majorEastAsia" w:eastAsiaTheme="majorEastAsia" w:hAnsiTheme="majorEastAsia" w:hint="eastAsia"/>
          <w:noProof/>
          <w:color w:val="000000"/>
        </w:rPr>
        <w:t xml:space="preserve">    除此之外，更令我印象深刻的是李孟育老師教學認真的態度，雖然在開學第一堂課老師就開宗明義地提到，他的規定很多，而且財務管理這門課不好學，被當的機會是挺大的，當下讓這名身為外系生的我聽到心中頓時緊張了起來，或許也因為強大的危機意識，讓我在這學期對於這門課的心力付出甚至還超出我系上的某些主科。老師的規範在許多人聽來或許會感到煩人，但我卻不然，像是其中一個，老師希望說在考試中的問答題中，我們能以精煉的文字去回答而非寫了一段冗長文字卻沒寫到重點，而且他會在題目的後面附註限定的字數，重點是一旦你寫超過了，就會扣分!這項政策乍聽之下似乎有點蠻橫，但我認為這是一個訓練自己統整重點的能力，在課本上一大篇的詳細敘述當中，你要如何擷取重點然後用自己的邏輯以精闢的文字讓別人理解，這在未來職場所需要的簡報能力當中是必要的。另外老師對於輔助教學平台也是利用到盡善盡美，平時老師在平台上都會放上最近財經的相關新聞供我們詳讀，也會在課堂上舉一些時事的例子，並講述自己的想法供我們參考，並且老師也很鼓勵我們去閱讀財經相關的報章雜誌，像是經濟日報、工商時報、電子時報等報紙，因為老師認為「真正的學習是在課堂之外」，這句話啟發我很多，因為之後想深度接觸投資的領域，所以除了在課堂上我努力地學習之外我也會在課餘時間多多翻閱財經雜誌好增進我在這方面</w:t>
      </w:r>
      <w:r w:rsidRPr="00F94C79">
        <w:rPr>
          <w:rFonts w:asciiTheme="majorEastAsia" w:eastAsiaTheme="majorEastAsia" w:hAnsiTheme="majorEastAsia" w:hint="eastAsia"/>
          <w:noProof/>
          <w:color w:val="000000"/>
        </w:rPr>
        <w:lastRenderedPageBreak/>
        <w:t>的知識。</w:t>
      </w:r>
    </w:p>
    <w:p w:rsidR="00B27312" w:rsidRPr="00F94C79" w:rsidRDefault="00B27312" w:rsidP="00B27312">
      <w:pPr>
        <w:rPr>
          <w:rFonts w:asciiTheme="majorEastAsia" w:eastAsiaTheme="majorEastAsia" w:hAnsiTheme="majorEastAsia"/>
          <w:noProof/>
          <w:color w:val="000000"/>
        </w:rPr>
      </w:pPr>
      <w:r w:rsidRPr="00F94C79">
        <w:rPr>
          <w:rFonts w:asciiTheme="majorEastAsia" w:eastAsiaTheme="majorEastAsia" w:hAnsiTheme="majorEastAsia" w:hint="eastAsia"/>
          <w:noProof/>
          <w:color w:val="000000"/>
        </w:rPr>
        <w:t xml:space="preserve">    對於這門課我投注了很大的心力，因為我覺得這門課很實用，在未來我想要接觸的財經、投資議題上具有很大的相關性，像是一開始就教授的財務報表，這對透視一間公司的營運是個很好的放大鏡；到中間教風險與報酬跟債券、股票基礎概念，對投資工具有了基本的認識；到後期教選擇權基礎概念，了解其在公司決策上的應用，這整整十六個章節，其內容讓本是門外漢的我讀起來是很為吃力，投注了大把時間在這上頭，而雖然老師每周的上課時間有限，但仍很認真努力地把所有知識盡量傳授予大家，儘管有些章節只有簡單提點過去，俗話說得好：「師父領進門，修行在個人。」對一項科目的理解程度多寡，老師只能傳道、授業、解惑，若想把這項知識變為自己的血與肉，絕對是要靠自己本身的努力去徹底了解它。</w:t>
      </w:r>
    </w:p>
    <w:p w:rsidR="00B27312" w:rsidRDefault="00B27312" w:rsidP="00B27312">
      <w:pPr>
        <w:rPr>
          <w:rFonts w:asciiTheme="majorEastAsia" w:eastAsiaTheme="majorEastAsia" w:hAnsiTheme="majorEastAsia"/>
          <w:noProof/>
          <w:color w:val="000000"/>
        </w:rPr>
      </w:pPr>
      <w:r w:rsidRPr="00F94C79">
        <w:rPr>
          <w:rFonts w:asciiTheme="majorEastAsia" w:eastAsiaTheme="majorEastAsia" w:hAnsiTheme="majorEastAsia" w:hint="eastAsia"/>
          <w:noProof/>
          <w:color w:val="000000"/>
        </w:rPr>
        <w:t xml:space="preserve">    對於自己本身的要求，會希望自己對於每件事都能夠：「做，做到，做到位」，做：跨出第一步申請了企業管理微學程；做到：在財務管理這門課努力研讀並拿下自己所滿意的成績；做到位：期許自己能夠保持時常增進財經知識的好習慣。在這門課，除了課堂上知識的收穫、老師教學認真的態度和風趣幽默令人印象深刻之外，也加深了我想持續加強管理、投資、財經的知識。在大三下，除了繼續修讀企業管理微學程的其他必修課程，我也跨系選修了生物事業管理學系的投資學課程，有了財務管理的基礎，在這門課上能夠實際運用此知識，我認為是個很難得的機會。雖然我明白這個領域不好理解之處，但對我而言，能在大學時期接觸到財務管理課程並遇到認真的李孟育老師，我著實覺得自己很幸運，除了學習到專業知識並開啟自己接觸財經知識的起點，我也把李老師的名言：「真正的學習是在課堂之外」念茲在茲放在心中提醒自己，不只是在課業上的學習，更是適用於漫漫人生中每個需要學習的時刻。</w:t>
      </w:r>
    </w:p>
    <w:p w:rsidR="00B27312" w:rsidRDefault="00B27312">
      <w:pPr>
        <w:widowControl/>
        <w:rPr>
          <w:rFonts w:asciiTheme="majorEastAsia" w:eastAsiaTheme="majorEastAsia" w:hAnsiTheme="majorEastAsia"/>
          <w:noProof/>
          <w:color w:val="000000"/>
        </w:rPr>
      </w:pPr>
      <w:r>
        <w:rPr>
          <w:rFonts w:asciiTheme="majorEastAsia" w:eastAsiaTheme="majorEastAsia" w:hAnsiTheme="majorEastAsia"/>
          <w:noProof/>
          <w:color w:val="000000"/>
        </w:rPr>
        <w:br w:type="page"/>
      </w:r>
    </w:p>
    <w:p w:rsidR="00B27312" w:rsidRPr="00B27312" w:rsidRDefault="00B27312" w:rsidP="00B27312">
      <w:pPr>
        <w:rPr>
          <w:rFonts w:asciiTheme="majorEastAsia" w:eastAsiaTheme="majorEastAsia" w:hAnsiTheme="majorEastAsia"/>
          <w:noProof/>
        </w:rPr>
      </w:pPr>
      <w:r w:rsidRPr="00B27312">
        <w:rPr>
          <w:rFonts w:asciiTheme="majorEastAsia" w:eastAsiaTheme="majorEastAsia" w:hAnsiTheme="majorEastAsia" w:hint="eastAsia"/>
          <w:noProof/>
          <w:highlight w:val="yellow"/>
        </w:rPr>
        <w:lastRenderedPageBreak/>
        <w:t>銅作獎</w:t>
      </w:r>
      <w:r w:rsidRPr="00B27312">
        <w:rPr>
          <w:rFonts w:asciiTheme="majorEastAsia" w:eastAsiaTheme="majorEastAsia" w:hAnsiTheme="majorEastAsia" w:hint="eastAsia"/>
          <w:noProof/>
        </w:rPr>
        <w:t xml:space="preserve"> 獸醫學系 </w:t>
      </w:r>
      <w:bookmarkStart w:id="5" w:name="滕旖萱"/>
      <w:r w:rsidRPr="00B27312">
        <w:rPr>
          <w:rFonts w:asciiTheme="majorEastAsia" w:eastAsiaTheme="majorEastAsia" w:hAnsiTheme="majorEastAsia" w:hint="eastAsia"/>
          <w:noProof/>
        </w:rPr>
        <w:t>滕旖萱</w:t>
      </w:r>
      <w:bookmarkEnd w:id="5"/>
    </w:p>
    <w:p w:rsidR="00B27312" w:rsidRDefault="00B27312" w:rsidP="00B27312">
      <w:pPr>
        <w:rPr>
          <w:rFonts w:asciiTheme="majorEastAsia" w:eastAsiaTheme="majorEastAsia" w:hAnsiTheme="majorEastAsia"/>
          <w:noProof/>
        </w:rPr>
      </w:pPr>
      <w:r w:rsidRPr="00F92F10">
        <w:rPr>
          <w:rFonts w:asciiTheme="majorEastAsia" w:eastAsiaTheme="majorEastAsia" w:hAnsiTheme="majorEastAsia" w:hint="eastAsia"/>
          <w:noProof/>
        </w:rPr>
        <w:t>感想</w:t>
      </w:r>
      <w:r>
        <w:rPr>
          <w:rFonts w:asciiTheme="majorEastAsia" w:eastAsiaTheme="majorEastAsia" w:hAnsiTheme="majorEastAsia" w:hint="eastAsia"/>
          <w:noProof/>
        </w:rPr>
        <w:t>：</w:t>
      </w:r>
    </w:p>
    <w:p w:rsidR="00B27312" w:rsidRPr="00F92F10" w:rsidRDefault="00B27312" w:rsidP="00B27312">
      <w:pPr>
        <w:rPr>
          <w:rFonts w:asciiTheme="majorEastAsia" w:eastAsiaTheme="majorEastAsia" w:hAnsiTheme="majorEastAsia"/>
          <w:noProof/>
        </w:rPr>
      </w:pPr>
      <w:r>
        <w:rPr>
          <w:rFonts w:asciiTheme="majorEastAsia" w:eastAsiaTheme="majorEastAsia" w:hAnsiTheme="majorEastAsia" w:hint="eastAsia"/>
          <w:noProof/>
        </w:rPr>
        <w:t>題目：</w:t>
      </w:r>
      <w:r w:rsidRPr="00F92F10">
        <w:rPr>
          <w:rFonts w:asciiTheme="minorEastAsia" w:eastAsiaTheme="minorEastAsia" w:hAnsiTheme="minorEastAsia" w:hint="eastAsia"/>
        </w:rPr>
        <w:t>關於成長的第一步</w:t>
      </w:r>
    </w:p>
    <w:p w:rsidR="00B27312" w:rsidRPr="00F92F10" w:rsidRDefault="00B27312" w:rsidP="00B27312">
      <w:pPr>
        <w:rPr>
          <w:rFonts w:asciiTheme="minorEastAsia" w:eastAsiaTheme="minorEastAsia" w:hAnsiTheme="minorEastAsia"/>
        </w:rPr>
      </w:pPr>
      <w:r w:rsidRPr="00F92F10">
        <w:rPr>
          <w:rFonts w:asciiTheme="minorEastAsia" w:eastAsiaTheme="minorEastAsia" w:hAnsiTheme="minorEastAsia" w:hint="eastAsia"/>
        </w:rPr>
        <w:t xml:space="preserve">     一開始，對於英文我總是害羞開口，就和一般人不敢說英文的原因一樣，怕發音不標準、怕說錯被人笑。所以為了增進自己的英文會話能力，我報名了英文微學程---「新聞英文」和「簡報及演說英文」。還記得第一堂課，我懷著忐忑不安的心情走入教室。陌生的環境、陌生的同學都讓我的心更加的糾結。沒想到老師一開口，我心中的不安瞬間就瓦解了。她是Angel老師，一個外表很有氣質，上起課來卻十分活潑動態感十足的老師，她幽默風趣的談吐惹得全班哄堂大笑。後來，她看著點名條點名順便認識班上的同學們。當老師點到我時，她說我長得像她一個仇人，全班聽到這裡都笑翻了，而我卻害羞的低下了頭。不過，心中卻默默地告訴自己，我想要以這麼活潑生動的學習方式為跳板，來增進我的英文能力及和其他人的互動。</w:t>
      </w:r>
    </w:p>
    <w:p w:rsidR="00B27312" w:rsidRPr="00F92F10" w:rsidRDefault="00B27312" w:rsidP="00B27312">
      <w:pPr>
        <w:rPr>
          <w:rFonts w:asciiTheme="minorEastAsia" w:eastAsiaTheme="minorEastAsia" w:hAnsiTheme="minorEastAsia"/>
        </w:rPr>
      </w:pPr>
      <w:r w:rsidRPr="00F92F10">
        <w:rPr>
          <w:rFonts w:asciiTheme="minorEastAsia" w:eastAsiaTheme="minorEastAsia" w:hAnsiTheme="minorEastAsia" w:hint="eastAsia"/>
        </w:rPr>
        <w:t xml:space="preserve">    老師擅長用演戲或活動的方式來促使我們來使用英文，我還記得第一次演戲時，不敢主動開口的我不發一語的坐在角落，默默的擔心著該如何找到自己的組員們。沒想到令我驚訝的事發生了，老師居然自己用隨機分組的方式分組，這樣的分法把原本互相認識的人都拆散到了不同的組別，而我們也因此認識了許多來自不同校區不同年級不同科系的同學。於是，我被分到了除了我以外都是大三大四學長姊們的一組，對於不熟的人，我只是在旁靜靜的聽著他們的討論，一句話也不敢說。後來，他們發現了我的緊張不安，他們就鼓勵我有甚麼想法可以不要害怕說出來，不管適不適合他們都會願意聽。在一番七嘴八舌的討論之後，時間只剩下了五分鐘，我們大家就開始著手進行剛才討論出來的劇本了。就這樣，我參與了我人生中第一次的英語話劇表演。不敢說英文的我真的非常的緊張，還把準備說的英文單字一字字寫在我的筆記本上，並把握著僅剩的時間一遍遍的練習。</w:t>
      </w:r>
    </w:p>
    <w:p w:rsidR="00B27312" w:rsidRPr="00F92F10" w:rsidRDefault="00B27312" w:rsidP="00B27312">
      <w:pPr>
        <w:rPr>
          <w:rFonts w:asciiTheme="minorEastAsia" w:eastAsiaTheme="minorEastAsia" w:hAnsiTheme="minorEastAsia"/>
        </w:rPr>
      </w:pPr>
      <w:r w:rsidRPr="00F92F10">
        <w:rPr>
          <w:rFonts w:asciiTheme="minorEastAsia" w:eastAsiaTheme="minorEastAsia" w:hAnsiTheme="minorEastAsia" w:hint="eastAsia"/>
        </w:rPr>
        <w:t xml:space="preserve">    一邊走著背著，時間一分一秒的在流逝，滴滴答答的聲響不斷的鞭撻著我的聽覺，而教室裡小小的空間不知道被我來來回回的走了多少遍。我告訴自己，我一定要努力才不會拖累他們，並且成為他們的好搭檔。輪到我們上場時，學長姊們還不忘輪流拍了拍我的肩膀，他們說既然的盡了最大的努力了，就好好享受表演吧！不知道是不是自己本身的努力加上學長姐們的支持與鼓勵，表演出奇的順利，後來在大家熱烈的掌聲下和平的落幕了。我很感謝當時鼓勵我的學長姊，鼓勵我跨出最艱難的第一步，讓我知道了其實說英文並沒有想像中的困難；讓我知道只要不斷嘗試與堅持，就一定可以等到成功，就像漫長的黑夜會等到白天一樣。</w:t>
      </w:r>
    </w:p>
    <w:p w:rsidR="00B27312" w:rsidRPr="00F92F10" w:rsidRDefault="00B27312" w:rsidP="00B27312">
      <w:pPr>
        <w:rPr>
          <w:rFonts w:asciiTheme="minorEastAsia" w:eastAsiaTheme="minorEastAsia" w:hAnsiTheme="minorEastAsia"/>
        </w:rPr>
      </w:pPr>
      <w:r w:rsidRPr="00F92F10">
        <w:rPr>
          <w:rFonts w:asciiTheme="minorEastAsia" w:eastAsiaTheme="minorEastAsia" w:hAnsiTheme="minorEastAsia" w:hint="eastAsia"/>
        </w:rPr>
        <w:t xml:space="preserve">    除了演戲以外，在新聞英文的課程裡，我們學習了如何在時事中抓重點。再看完一件時事後，我們要知道怎麼找出最具代表性的標題，讓沒有時間閱讀整份報章雜誌的人可以一看標題就知道整個報導的重點核心。我們也分組拿大張的海報紙練習過報紙的版面設計方式，老師在我們報導完後還一組一組的告訴我們標</w:t>
      </w:r>
      <w:r w:rsidRPr="00F92F10">
        <w:rPr>
          <w:rFonts w:asciiTheme="minorEastAsia" w:eastAsiaTheme="minorEastAsia" w:hAnsiTheme="minorEastAsia" w:hint="eastAsia"/>
        </w:rPr>
        <w:lastRenderedPageBreak/>
        <w:t>題的位置、圖片擺的位置及段落的分配位置要怎麼放才會引人注目？怎麼排版人們看起來才舒服？原來這樣平凡一般的報紙也有許多我不知道的大學問。而簡報及演說英文，當然重點就是「演」和「說」了。各式各樣的主題都有，而呈現的方式有表演、演話劇，到了期末我們甚至拍了微電影。整個學期下來，我們可是收穫滿滿呢！而這樣隨意的分組方式，讓我們一整個學期下來，幾乎都是跟不同的人同一組，所以幾乎全班大家都互相認識。而我們也學到了如何跟不同個性及不同想法的人一起共同完成一件事情，以及認識了各個領域的朋友。而我也從一開始的不敢開口，到最後的期末表演時可以在台上侃侃而談。</w:t>
      </w:r>
    </w:p>
    <w:p w:rsidR="00B27312" w:rsidRPr="00F92F10" w:rsidRDefault="00B27312" w:rsidP="00B27312">
      <w:pPr>
        <w:rPr>
          <w:rFonts w:asciiTheme="minorEastAsia" w:eastAsiaTheme="minorEastAsia" w:hAnsiTheme="minorEastAsia"/>
        </w:rPr>
      </w:pPr>
      <w:r w:rsidRPr="00F92F10">
        <w:rPr>
          <w:rFonts w:asciiTheme="minorEastAsia" w:eastAsiaTheme="minorEastAsia" w:hAnsiTheme="minorEastAsia" w:hint="eastAsia"/>
        </w:rPr>
        <w:t xml:space="preserve">    令我</w:t>
      </w:r>
      <w:r w:rsidRPr="00F92F10">
        <w:rPr>
          <w:rFonts w:asciiTheme="minorEastAsia" w:eastAsiaTheme="minorEastAsia" w:hAnsiTheme="minorEastAsia"/>
        </w:rPr>
        <w:t>印象最深刻的是那</w:t>
      </w:r>
      <w:r w:rsidRPr="00F92F10">
        <w:rPr>
          <w:rFonts w:asciiTheme="minorEastAsia" w:eastAsiaTheme="minorEastAsia" w:hAnsiTheme="minorEastAsia" w:hint="eastAsia"/>
        </w:rPr>
        <w:t>年</w:t>
      </w:r>
      <w:r w:rsidRPr="00F92F10">
        <w:rPr>
          <w:rFonts w:asciiTheme="minorEastAsia" w:eastAsiaTheme="minorEastAsia" w:hAnsiTheme="minorEastAsia"/>
        </w:rPr>
        <w:t>的十二月三十一號，</w:t>
      </w:r>
      <w:r w:rsidRPr="00F92F10">
        <w:rPr>
          <w:rFonts w:asciiTheme="minorEastAsia" w:eastAsiaTheme="minorEastAsia" w:hAnsiTheme="minorEastAsia" w:hint="eastAsia"/>
        </w:rPr>
        <w:t>身為</w:t>
      </w:r>
      <w:r w:rsidRPr="00F92F10">
        <w:rPr>
          <w:rFonts w:asciiTheme="minorEastAsia" w:eastAsiaTheme="minorEastAsia" w:hAnsiTheme="minorEastAsia"/>
        </w:rPr>
        <w:t>大學當然不能錯過跨年這種可以好好去瘋狂的日子啦！因此在前一次的上課，就有</w:t>
      </w:r>
      <w:r w:rsidRPr="00F92F10">
        <w:rPr>
          <w:rFonts w:asciiTheme="minorEastAsia" w:eastAsiaTheme="minorEastAsia" w:hAnsiTheme="minorEastAsia" w:hint="eastAsia"/>
        </w:rPr>
        <w:t>同學</w:t>
      </w:r>
      <w:r w:rsidRPr="00F92F10">
        <w:rPr>
          <w:rFonts w:asciiTheme="minorEastAsia" w:eastAsiaTheme="minorEastAsia" w:hAnsiTheme="minorEastAsia"/>
        </w:rPr>
        <w:t>向老師提議說把補假的其中一次移到那</w:t>
      </w:r>
      <w:r w:rsidRPr="00F92F10">
        <w:rPr>
          <w:rFonts w:asciiTheme="minorEastAsia" w:eastAsiaTheme="minorEastAsia" w:hAnsiTheme="minorEastAsia" w:hint="eastAsia"/>
        </w:rPr>
        <w:t>次的課程</w:t>
      </w:r>
      <w:r w:rsidRPr="00F92F10">
        <w:rPr>
          <w:rFonts w:asciiTheme="minorEastAsia" w:eastAsiaTheme="minorEastAsia" w:hAnsiTheme="minorEastAsia"/>
        </w:rPr>
        <w:t>，這樣下午大家就可以提早回家或者去跨年。沒想到不論學長姐如何的哀求，一向隨和的老師這次卻很堅決地說不行。</w:t>
      </w:r>
      <w:r w:rsidRPr="00F92F10">
        <w:rPr>
          <w:rFonts w:asciiTheme="minorEastAsia" w:eastAsiaTheme="minorEastAsia" w:hAnsiTheme="minorEastAsia" w:hint="eastAsia"/>
        </w:rPr>
        <w:t>後來才知道，老師堅持這麼做的原因是因為不想有人在這段本來學校表定要上課的時間出了甚麼狀況。老師說她也曾經年輕也曾是大學生，她知道在這跨年夜大家一定會安排自己的活動或是做一些瘋狂的事，如果其他日子只要我們開口她也不會這麼反對，就只有這次不行。從老師的眼神中我看見她溫柔中的堅定，在她的詳慮周全中我看見了對她我們的關心。因此，那次的跨年我們當然還是在學校認真的上到下課鐘聲響呢！課堂的氣氛還是一樣和樂，大家也都上得很開心，好像老師對我們的關心都傳達到了每個人的心中呢！</w:t>
      </w:r>
    </w:p>
    <w:p w:rsidR="00B27312" w:rsidRPr="00F92F10" w:rsidRDefault="00B27312" w:rsidP="00B27312">
      <w:pPr>
        <w:rPr>
          <w:rFonts w:asciiTheme="minorEastAsia" w:eastAsiaTheme="minorEastAsia" w:hAnsiTheme="minorEastAsia"/>
        </w:rPr>
      </w:pPr>
      <w:r w:rsidRPr="00F92F10">
        <w:rPr>
          <w:rFonts w:asciiTheme="minorEastAsia" w:eastAsiaTheme="minorEastAsia" w:hAnsiTheme="minorEastAsia" w:hint="eastAsia"/>
        </w:rPr>
        <w:t xml:space="preserve">    課程結束了，大家都很捨不得的跟彼此說再見。大三的學長姐們還可以在多相處一年，還可以一起吃早餐或一起出去玩，但大四的學長姐們就真的要在此分道揚鑣了。不過現在科技發達，透過臉書就算在不同的角落，我們還是可以遠遠的關心及和彼此分享。很感謝學校及Angel老師開了這兩門微學程，老師亦師亦友的相處方式讓我的英文會話能力在輕鬆愉快的氛圍下進步了很多。而我也學到，成長的一步不一定是平順的，甚至會阻礙在我們面前的關卡。但是難關並不是為了要難倒我們而設置的，而是要我們絞盡腦汁去過關。也許嘗試後可能會墜落谷底，跌入滿地的泥土中。但是當你抬頭時，卻能看見滿天的星星。很多時候，我們常常認為自己還沒準備好或者還不夠好，但通常我們跨出第一步的時候，就是準備好了。所以當我們盡了最大的準備時，別猶豫了，出發吧！</w:t>
      </w:r>
    </w:p>
    <w:p w:rsidR="00B27312" w:rsidRDefault="00B27312">
      <w:pPr>
        <w:widowControl/>
        <w:rPr>
          <w:rFonts w:asciiTheme="minorEastAsia" w:eastAsiaTheme="minorEastAsia" w:hAnsiTheme="minorEastAsia"/>
        </w:rPr>
      </w:pPr>
      <w:r>
        <w:rPr>
          <w:rFonts w:asciiTheme="minorEastAsia" w:eastAsiaTheme="minorEastAsia" w:hAnsiTheme="minorEastAsia"/>
        </w:rPr>
        <w:br w:type="page"/>
      </w:r>
    </w:p>
    <w:p w:rsidR="00B27312" w:rsidRPr="00B27312" w:rsidRDefault="00B27312" w:rsidP="00B27312">
      <w:pPr>
        <w:rPr>
          <w:rFonts w:asciiTheme="majorEastAsia" w:eastAsiaTheme="majorEastAsia" w:hAnsiTheme="majorEastAsia"/>
        </w:rPr>
      </w:pPr>
      <w:r w:rsidRPr="00B27312">
        <w:rPr>
          <w:rFonts w:asciiTheme="majorEastAsia" w:eastAsiaTheme="majorEastAsia" w:hAnsiTheme="majorEastAsia" w:hint="eastAsia"/>
          <w:highlight w:val="yellow"/>
        </w:rPr>
        <w:lastRenderedPageBreak/>
        <w:t>佳作</w:t>
      </w:r>
      <w:r w:rsidRPr="00B27312">
        <w:rPr>
          <w:rFonts w:asciiTheme="majorEastAsia" w:eastAsiaTheme="majorEastAsia" w:hAnsiTheme="majorEastAsia" w:hint="eastAsia"/>
        </w:rPr>
        <w:t xml:space="preserve">電子物理學系 </w:t>
      </w:r>
      <w:bookmarkStart w:id="6" w:name="張嘉芸"/>
      <w:r w:rsidRPr="00B27312">
        <w:rPr>
          <w:rFonts w:asciiTheme="majorEastAsia" w:eastAsiaTheme="majorEastAsia" w:hAnsiTheme="majorEastAsia" w:hint="eastAsia"/>
        </w:rPr>
        <w:t>張嘉芸</w:t>
      </w:r>
      <w:bookmarkEnd w:id="6"/>
    </w:p>
    <w:p w:rsidR="00B27312" w:rsidRPr="00F94C79" w:rsidRDefault="00B27312" w:rsidP="00B27312">
      <w:pPr>
        <w:rPr>
          <w:rFonts w:asciiTheme="majorEastAsia" w:eastAsiaTheme="majorEastAsia" w:hAnsiTheme="majorEastAsia"/>
          <w:color w:val="000000"/>
        </w:rPr>
      </w:pPr>
      <w:r w:rsidRPr="00F94C79">
        <w:rPr>
          <w:rFonts w:asciiTheme="majorEastAsia" w:eastAsiaTheme="majorEastAsia" w:hAnsiTheme="majorEastAsia" w:hint="eastAsia"/>
          <w:color w:val="000000"/>
        </w:rPr>
        <w:t>感想：</w:t>
      </w:r>
    </w:p>
    <w:p w:rsidR="00B27312" w:rsidRPr="00F94C79" w:rsidRDefault="00B27312" w:rsidP="00B27312">
      <w:pPr>
        <w:rPr>
          <w:rFonts w:asciiTheme="majorEastAsia" w:eastAsiaTheme="majorEastAsia" w:hAnsiTheme="majorEastAsia"/>
          <w:noProof/>
          <w:color w:val="000000"/>
        </w:rPr>
      </w:pPr>
      <w:r w:rsidRPr="00F94C79">
        <w:rPr>
          <w:rFonts w:asciiTheme="majorEastAsia" w:eastAsiaTheme="majorEastAsia" w:hAnsiTheme="majorEastAsia" w:hint="eastAsia"/>
          <w:noProof/>
          <w:color w:val="000000"/>
        </w:rPr>
        <w:t>當我剛考完學測脫離制式的高中生活，進入自由的大學生活時，就下定決心身為大學生，一定要培養一個第二專長來充實自己。後來得知嘉大語言中心有提供微學程及跨領域學程的學分課程，真的很感謝學校規劃如此多元化的課程可以讓我們有更全面化的發展與完備的能力。面對五花八門的學程課程一開始我也十分猶豫要選哪一種類的微學程來發展，後來我認為英文是全世界通用的基本能力，便選擇專業英語溝通微學程。雖然只有十六學分，但可以自由的選擇自己喜歡的課程來進修，因此上課也會比較投入專注，就學習效率和密度而言，即使是十六學分也能學到相當飽和的知識。</w:t>
      </w:r>
    </w:p>
    <w:p w:rsidR="00B27312" w:rsidRPr="00F94C79" w:rsidRDefault="00B27312" w:rsidP="00B27312">
      <w:pPr>
        <w:rPr>
          <w:rFonts w:asciiTheme="majorEastAsia" w:eastAsiaTheme="majorEastAsia" w:hAnsiTheme="majorEastAsia"/>
          <w:noProof/>
          <w:color w:val="000000"/>
        </w:rPr>
      </w:pPr>
      <w:r w:rsidRPr="00F94C79">
        <w:rPr>
          <w:rFonts w:asciiTheme="majorEastAsia" w:eastAsiaTheme="majorEastAsia" w:hAnsiTheme="majorEastAsia" w:hint="eastAsia"/>
          <w:noProof/>
          <w:color w:val="000000"/>
        </w:rPr>
        <w:t xml:space="preserve">    Paul老師的商業英文一開始讓大家分組，以小組為單位來進行討論與報告，例如有一堂課是會議英文，老師會先講解開會時可能會用到的片語，接下來讓同組的組員模擬開會情況、扮演會議中不同的角色試著運用英文來開會討論。還有一次是關於如何寫英文信，我們移動至電腦教室分成A、B、C大組分別扮演客戶、員工、老闆，當客戶寫信要求要與老闆見面時，負責接洽的員工要再寫信與老闆詢問老闆何時有空，再由員工回信給客戶，如此一來一往的英文信，讓我覺得非常新穎有趣，不同於一般以前的英文課，只是單單寫一封信給老師當作交作業而已，而是真的有回信與互動，彷彿真的處於外商公司工作一樣！印象最深刻的是期末Paul老師要每一組拍攝十分鐘的英文影片，題目是「送禮給外國朋友」，每一組要選一個國家，想像要送禮物給來自那個國家的朋友，我們這組是選日本，為此上網查了很多日本文化資料，了解到許多送禮的文化禁忌等等，最特別的是這次評分者不是老師，而是同學自己！我們必須要挑其他十組的影片來看並下評論與建議，再由老師參考我們的建議來對影片製作者評分。我真的覺得學生的潛力無限，有時從同學身上能學到更多創意與想法，看到其他組的影片、透過同儕的語言能更容易懂得不同國家的文化知識。</w:t>
      </w:r>
    </w:p>
    <w:p w:rsidR="00B27312" w:rsidRPr="00F94C79" w:rsidRDefault="00B27312" w:rsidP="00B27312">
      <w:pPr>
        <w:rPr>
          <w:rFonts w:asciiTheme="majorEastAsia" w:eastAsiaTheme="majorEastAsia" w:hAnsiTheme="majorEastAsia"/>
          <w:noProof/>
          <w:color w:val="000000"/>
        </w:rPr>
      </w:pPr>
      <w:r w:rsidRPr="00F94C79">
        <w:rPr>
          <w:rFonts w:asciiTheme="majorEastAsia" w:eastAsiaTheme="majorEastAsia" w:hAnsiTheme="majorEastAsia" w:hint="eastAsia"/>
          <w:noProof/>
          <w:color w:val="000000"/>
        </w:rPr>
        <w:t xml:space="preserve">    楊慈品老師的課更是遠近馳名的熱門課程，因為慈品老師上課認真有耐心、講英文的速度對正在學習英文的同學來說也剛剛好，因此許多外校區的同學都跑來蘭潭修他的課。還記得第一次去上他的旅遊導覽英文，第一次遇到整間教室六十個人坐滿還有人站著上課的情況，但因為每堂課最多只能讓六十個學生修，所以慈品老師只能不好意思先讓大四的學長姐優先加選。旅遊導覽英文也是以分組行動來做學習，老師指定嘉義市某幾個地點讓我們抽籤決定每組負責的導覽地，有阿里山、嘉義舊監獄、交趾陶館、甚至還有學校的校史室和植物園！即使是平常就會隨意走動的地方，要用中文來解釋這塊土地上的歷史特色就有一定難度了，何況是英文。每組同學都絞盡腦汁發揮創意來介紹，像是植物園，有同學假裝是農夫特地借來鋤頭邊講解邊示範如何種植農作物的過程；交趾陶館的介紹，有同學特地編一首英文歌，搭配自製的英文字卡來解釋交趾陶的特色；阿里山因為太遠無法實際導覽，所以同學們集思廣益，將阿里山的背景投影在屏幕上，由同學們演出一齣小短劇帶領我們身歷其境！期末的時候，老師要我們把自己負責的地</w:t>
      </w:r>
      <w:r w:rsidRPr="00F94C79">
        <w:rPr>
          <w:rFonts w:asciiTheme="majorEastAsia" w:eastAsiaTheme="majorEastAsia" w:hAnsiTheme="majorEastAsia" w:hint="eastAsia"/>
          <w:noProof/>
          <w:color w:val="000000"/>
        </w:rPr>
        <w:lastRenderedPageBreak/>
        <w:t>點做成導覽手冊，再以口頭方式向其他組做個簡單的兩分鐘敘述，這比較偏即興發揮，雖然刺激但很有趣，再講一次才發現原來自己在這學期中已經不知不覺學到能夠開口用英文向其他人導覽的能力了！</w:t>
      </w:r>
    </w:p>
    <w:p w:rsidR="00B27312" w:rsidRDefault="00B27312" w:rsidP="00B27312">
      <w:pPr>
        <w:rPr>
          <w:rFonts w:asciiTheme="majorEastAsia" w:eastAsiaTheme="majorEastAsia" w:hAnsiTheme="majorEastAsia"/>
          <w:noProof/>
          <w:color w:val="000000"/>
        </w:rPr>
      </w:pPr>
      <w:r w:rsidRPr="00F94C79">
        <w:rPr>
          <w:rFonts w:asciiTheme="majorEastAsia" w:eastAsiaTheme="majorEastAsia" w:hAnsiTheme="majorEastAsia" w:hint="eastAsia"/>
          <w:noProof/>
          <w:color w:val="000000"/>
        </w:rPr>
        <w:t xml:space="preserve">    微學程能夠學到的知識絕對比想像中還要多更多！在課堂上，我認識了許多英文很好、擁有同樣熱忱的朋友，可以一起互相討論研究如何學習英文，沒有什麼比能夠交到知己還更令人開心的事了。一星期只要花個一兩堂在微學程上，不僅能拿到學分、又能認識新朋友、還可以充實自己，擴大視野，何樂而不為呢？</w:t>
      </w:r>
    </w:p>
    <w:p w:rsidR="00B27312" w:rsidRDefault="00B27312">
      <w:pPr>
        <w:widowControl/>
        <w:rPr>
          <w:rFonts w:asciiTheme="majorEastAsia" w:eastAsiaTheme="majorEastAsia" w:hAnsiTheme="majorEastAsia"/>
          <w:noProof/>
          <w:color w:val="000000"/>
        </w:rPr>
      </w:pPr>
      <w:r>
        <w:rPr>
          <w:rFonts w:asciiTheme="majorEastAsia" w:eastAsiaTheme="majorEastAsia" w:hAnsiTheme="majorEastAsia"/>
          <w:noProof/>
          <w:color w:val="000000"/>
        </w:rPr>
        <w:br w:type="page"/>
      </w:r>
    </w:p>
    <w:p w:rsidR="00B27312" w:rsidRPr="00B27312" w:rsidRDefault="00B27312" w:rsidP="00B27312">
      <w:pPr>
        <w:rPr>
          <w:rFonts w:asciiTheme="majorEastAsia" w:eastAsiaTheme="majorEastAsia" w:hAnsiTheme="majorEastAsia"/>
          <w:noProof/>
          <w:color w:val="000000"/>
        </w:rPr>
        <w:sectPr w:rsidR="00B27312" w:rsidRPr="00B27312" w:rsidSect="000A1E54">
          <w:pgSz w:w="11906" w:h="16838"/>
          <w:pgMar w:top="1440" w:right="1800" w:bottom="1440" w:left="1800" w:header="851" w:footer="992" w:gutter="0"/>
          <w:pgNumType w:start="1"/>
          <w:cols w:space="425"/>
          <w:docGrid w:type="lines" w:linePitch="360"/>
        </w:sectPr>
      </w:pPr>
    </w:p>
    <w:p w:rsidR="00B27312" w:rsidRDefault="00B27312" w:rsidP="00B27312">
      <w:pPr>
        <w:rPr>
          <w:rFonts w:asciiTheme="majorEastAsia" w:eastAsiaTheme="majorEastAsia" w:hAnsiTheme="majorEastAsia"/>
          <w:color w:val="000000"/>
        </w:rPr>
      </w:pPr>
      <w:r w:rsidRPr="00B27312">
        <w:rPr>
          <w:rFonts w:asciiTheme="majorEastAsia" w:eastAsiaTheme="majorEastAsia" w:hAnsiTheme="majorEastAsia" w:hint="eastAsia"/>
          <w:color w:val="000000"/>
          <w:highlight w:val="yellow"/>
        </w:rPr>
        <w:lastRenderedPageBreak/>
        <w:t>佳作</w:t>
      </w:r>
      <w:r w:rsidRPr="00B27312">
        <w:rPr>
          <w:rFonts w:asciiTheme="majorEastAsia" w:eastAsiaTheme="majorEastAsia" w:hAnsiTheme="majorEastAsia" w:hint="eastAsia"/>
          <w:color w:val="000000"/>
        </w:rPr>
        <w:t xml:space="preserve"> 園藝學系 </w:t>
      </w:r>
      <w:bookmarkStart w:id="7" w:name="張愉挺"/>
      <w:r w:rsidRPr="00B27312">
        <w:rPr>
          <w:rFonts w:asciiTheme="majorEastAsia" w:eastAsiaTheme="majorEastAsia" w:hAnsiTheme="majorEastAsia" w:hint="eastAsia"/>
          <w:color w:val="000000"/>
        </w:rPr>
        <w:t>張愉挺</w:t>
      </w:r>
      <w:bookmarkEnd w:id="7"/>
      <w:r>
        <w:rPr>
          <w:rFonts w:asciiTheme="majorEastAsia" w:eastAsiaTheme="majorEastAsia" w:hAnsiTheme="majorEastAsia" w:hint="eastAsia"/>
          <w:color w:val="000000"/>
        </w:rPr>
        <w:t xml:space="preserve"> </w:t>
      </w:r>
    </w:p>
    <w:p w:rsidR="00B27312" w:rsidRPr="00F94C79" w:rsidRDefault="00B27312" w:rsidP="00B27312">
      <w:pPr>
        <w:rPr>
          <w:rFonts w:asciiTheme="majorEastAsia" w:eastAsiaTheme="majorEastAsia" w:hAnsiTheme="majorEastAsia"/>
          <w:color w:val="000000"/>
        </w:rPr>
      </w:pPr>
      <w:r w:rsidRPr="00F94C79">
        <w:rPr>
          <w:rFonts w:asciiTheme="majorEastAsia" w:eastAsiaTheme="majorEastAsia" w:hAnsiTheme="majorEastAsia" w:hint="eastAsia"/>
          <w:color w:val="000000"/>
        </w:rPr>
        <w:t>感想：</w:t>
      </w:r>
    </w:p>
    <w:p w:rsidR="00B27312" w:rsidRPr="00F94C79" w:rsidRDefault="00B27312" w:rsidP="00B27312">
      <w:pPr>
        <w:rPr>
          <w:rFonts w:asciiTheme="majorEastAsia" w:eastAsiaTheme="majorEastAsia" w:hAnsiTheme="majorEastAsia"/>
          <w:noProof/>
          <w:color w:val="000000"/>
        </w:rPr>
      </w:pPr>
      <w:r w:rsidRPr="00F94C79">
        <w:rPr>
          <w:rFonts w:asciiTheme="majorEastAsia" w:eastAsiaTheme="majorEastAsia" w:hAnsiTheme="majorEastAsia" w:hint="eastAsia"/>
          <w:noProof/>
          <w:color w:val="000000"/>
        </w:rPr>
        <w:t>題目: 大學之道</w:t>
      </w:r>
    </w:p>
    <w:p w:rsidR="00B27312" w:rsidRPr="00F94C79" w:rsidRDefault="00B27312" w:rsidP="00B27312">
      <w:pPr>
        <w:rPr>
          <w:rFonts w:asciiTheme="majorEastAsia" w:eastAsiaTheme="majorEastAsia" w:hAnsiTheme="majorEastAsia"/>
          <w:noProof/>
          <w:color w:val="000000"/>
        </w:rPr>
      </w:pPr>
      <w:r w:rsidRPr="00F94C79">
        <w:rPr>
          <w:rFonts w:asciiTheme="majorEastAsia" w:eastAsiaTheme="majorEastAsia" w:hAnsiTheme="majorEastAsia" w:hint="eastAsia"/>
          <w:noProof/>
          <w:color w:val="000000"/>
        </w:rPr>
        <w:t xml:space="preserve">心得: </w:t>
      </w:r>
    </w:p>
    <w:p w:rsidR="00B27312" w:rsidRPr="00F94C79" w:rsidRDefault="00B27312" w:rsidP="00B27312">
      <w:pPr>
        <w:rPr>
          <w:rFonts w:asciiTheme="majorEastAsia" w:eastAsiaTheme="majorEastAsia" w:hAnsiTheme="majorEastAsia"/>
          <w:noProof/>
          <w:color w:val="000000"/>
        </w:rPr>
      </w:pPr>
      <w:r w:rsidRPr="00F94C79">
        <w:rPr>
          <w:rFonts w:asciiTheme="majorEastAsia" w:eastAsiaTheme="majorEastAsia" w:hAnsiTheme="majorEastAsia" w:hint="eastAsia"/>
          <w:noProof/>
          <w:color w:val="000000"/>
        </w:rPr>
        <w:t xml:space="preserve">    我們都在各自的道路上努力著…充實著人生僅有一次的大學生活。</w:t>
      </w:r>
    </w:p>
    <w:p w:rsidR="00B27312" w:rsidRPr="00F94C79" w:rsidRDefault="00B27312" w:rsidP="00B27312">
      <w:pPr>
        <w:rPr>
          <w:rFonts w:asciiTheme="majorEastAsia" w:eastAsiaTheme="majorEastAsia" w:hAnsiTheme="majorEastAsia"/>
          <w:noProof/>
          <w:color w:val="000000"/>
        </w:rPr>
      </w:pPr>
      <w:r w:rsidRPr="00F94C79">
        <w:rPr>
          <w:rFonts w:asciiTheme="majorEastAsia" w:eastAsiaTheme="majorEastAsia" w:hAnsiTheme="majorEastAsia" w:hint="eastAsia"/>
          <w:noProof/>
          <w:color w:val="000000"/>
        </w:rPr>
        <w:t xml:space="preserve">    也許，你會問我為何要修習微學程、將自己的課表排得這麼滿？忙碌的大三生活，緊接著的大四有專題、專討要忙，更何況還有另外的打工？我想應該是不想成為井底之蛙，永遠都待在園藝系當個快樂小園丁吧。然而。一旦跨出系內、往外系修課之後會漸漸上癮這種新奇的感覺，每個學院都想去作學習！個人目前是修習企業管理微學程、環境規劃設計微學程及蘭花生技學程，且在修了第二專長課程之後，我發現自己想學的不只這些，微學程真的只是微學程！我還自己多修了許多開課系所的其他課程。</w:t>
      </w:r>
    </w:p>
    <w:p w:rsidR="00B27312" w:rsidRPr="00F94C79" w:rsidRDefault="00B27312" w:rsidP="00B27312">
      <w:pPr>
        <w:rPr>
          <w:rFonts w:asciiTheme="majorEastAsia" w:eastAsiaTheme="majorEastAsia" w:hAnsiTheme="majorEastAsia"/>
          <w:noProof/>
          <w:color w:val="000000"/>
        </w:rPr>
      </w:pPr>
      <w:r w:rsidRPr="00F94C79">
        <w:rPr>
          <w:rFonts w:asciiTheme="majorEastAsia" w:eastAsiaTheme="majorEastAsia" w:hAnsiTheme="majorEastAsia" w:hint="eastAsia"/>
          <w:noProof/>
          <w:color w:val="000000"/>
        </w:rPr>
        <w:t xml:space="preserve">    可能是因為在農學院待久了，讓我覺得管理學院的課都非常有趣，不論是師資、教學方式，都和自己系上必修的感覺不同！還記得大三修財務管理時才第一次見識到何謂大階梯教室，重點是，修課人數竟然多到教室塞不下！在當時，讓我更篤定這門課老師肯定教得好！果不其然，李老師的教學方式相當活潑風趣，他讓我重新燃起了對某堂課的熱愛不是因為課程內容，而是不想讓老師失望，進而才去專研學習的意義！大學教授在課堂上教授的只是入門基礎、啟發學生的興趣，如果自己還想要去深究，就要自己找資料再和老師討論，這就是高中與大學的差別阿。還有一堂課我也印象鮮明，就是我大三時修了財金系大一的管理學，上課的翁老師非常認真於教學，由於希望學生能夠多參與課堂上的活動，因而採取發言加分機制，就是希望同學能夠踴躍發言，造就課堂上經常是熱鬧的景象。也許有人認為這種機制沒什麼，但在我眼裡看來，這就是上述我提到的「真正的教授」。在本學期我也修了他的商用日文和資訊管理，再次深深覺得能夠遇上如此具有教學熱忱的老師，真的是身為學生最大的榮幸了！</w:t>
      </w:r>
    </w:p>
    <w:p w:rsidR="00B27312" w:rsidRPr="00F94C79" w:rsidRDefault="00B27312" w:rsidP="00B27312">
      <w:pPr>
        <w:rPr>
          <w:rFonts w:asciiTheme="majorEastAsia" w:eastAsiaTheme="majorEastAsia" w:hAnsiTheme="majorEastAsia"/>
          <w:noProof/>
          <w:color w:val="000000"/>
        </w:rPr>
      </w:pPr>
      <w:r w:rsidRPr="00F94C79">
        <w:rPr>
          <w:rFonts w:asciiTheme="majorEastAsia" w:eastAsiaTheme="majorEastAsia" w:hAnsiTheme="majorEastAsia" w:hint="eastAsia"/>
          <w:noProof/>
          <w:color w:val="000000"/>
        </w:rPr>
        <w:t xml:space="preserve">    因為我本身是園藝系加景觀實驗室的學生，所以對景觀系的課程也相當有興趣，也很喜歡景觀系給人的氛圍，每次走進景觀系館都覺得自己也是設計好手。可能是因為我修了很多景觀系的課（不只微學程），讓老師多少也對我有所認識，而且園藝和景觀本來就有相當性的關聯，因此老師在教學上若遇到園藝相關問題時都會請我們系的回答，讓我上課時都戰戰兢兢，但也以園藝系為榮，也讓我瞭解到學有專精，專精後才能有餘力學習以外的東西，否則只是邯鄲學步。</w:t>
      </w:r>
    </w:p>
    <w:p w:rsidR="00B27312" w:rsidRPr="00F94C79" w:rsidRDefault="00B27312" w:rsidP="00B27312">
      <w:pPr>
        <w:rPr>
          <w:rFonts w:asciiTheme="majorEastAsia" w:eastAsiaTheme="majorEastAsia" w:hAnsiTheme="majorEastAsia"/>
          <w:noProof/>
          <w:color w:val="000000"/>
        </w:rPr>
      </w:pPr>
      <w:r w:rsidRPr="00F94C79">
        <w:rPr>
          <w:rFonts w:asciiTheme="majorEastAsia" w:eastAsiaTheme="majorEastAsia" w:hAnsiTheme="majorEastAsia" w:hint="eastAsia"/>
          <w:noProof/>
          <w:color w:val="000000"/>
        </w:rPr>
        <w:t>記得當初之所以會修讀微學程，是因為想要趁大學時多方觀看，想要拓展人際關係、結交不同領域的朋友，然後現在我也真的獲得了這些自己當初想要的。修讀企管微學程，是因為自己在大學時代曾經辦過營隊、也在企業實習過，而且企管系算是熱門科系（幾乎每個學校都有這個系），既然自己無緣於此，但多少都想分一杯羹的心態；從大到成為跨國企業，到小型的民營商店等，我都想了解一個可以穩定運作的公司、機構，到底是如何成功的、有什麼基礎架構支撐著，這都是我來修讀企管微學程的原因。</w:t>
      </w:r>
    </w:p>
    <w:p w:rsidR="00B27312" w:rsidRPr="00F94C79" w:rsidRDefault="00B27312" w:rsidP="00B27312">
      <w:pPr>
        <w:rPr>
          <w:rFonts w:asciiTheme="majorEastAsia" w:eastAsiaTheme="majorEastAsia" w:hAnsiTheme="majorEastAsia"/>
          <w:noProof/>
          <w:color w:val="000000"/>
        </w:rPr>
      </w:pPr>
      <w:r w:rsidRPr="00F94C79">
        <w:rPr>
          <w:rFonts w:asciiTheme="majorEastAsia" w:eastAsiaTheme="majorEastAsia" w:hAnsiTheme="majorEastAsia" w:hint="eastAsia"/>
          <w:noProof/>
          <w:color w:val="000000"/>
        </w:rPr>
        <w:lastRenderedPageBreak/>
        <w:t xml:space="preserve">    總而言之，回顧我當初作的選擇，姑且不論四下是否可以完美的與系上必修不衝堂修完微學程，雖然真的很忙碌，要犧牲與同學玩樂的時間，但我一點也不後悔。每個人通往未來的方式本來就不同，也許當系上同學都在享樂大四悠閒的生活時，我正在書本裡翻騰，然而我並不會因此感到自豪，因為現在，我只想對我的大學生活負責、想要把握當下充實每一天。</w:t>
      </w:r>
    </w:p>
    <w:p w:rsidR="00B27312" w:rsidRPr="00F94C79" w:rsidRDefault="00B27312" w:rsidP="00B27312">
      <w:pPr>
        <w:rPr>
          <w:rFonts w:asciiTheme="majorEastAsia" w:eastAsiaTheme="majorEastAsia" w:hAnsiTheme="majorEastAsia"/>
          <w:noProof/>
          <w:color w:val="000000"/>
        </w:rPr>
      </w:pPr>
      <w:r w:rsidRPr="00F94C79">
        <w:rPr>
          <w:rFonts w:asciiTheme="majorEastAsia" w:eastAsiaTheme="majorEastAsia" w:hAnsiTheme="majorEastAsia" w:hint="eastAsia"/>
          <w:noProof/>
          <w:color w:val="000000"/>
        </w:rPr>
        <w:t xml:space="preserve">    曾經，我也有過徬徨，但那時摯友給了我一句話，讓我更確定自己未來的道路，而我也正在努力著：「將來的你，一定會感謝現在拼命努力的你」也許比起雙主修的同學，修讀微學程沒什麼，但至少我比一般人的眼界更開闊了些，相信在未來也更加有自信面對未知的挑戰！</w:t>
      </w:r>
    </w:p>
    <w:p w:rsidR="00B27312" w:rsidRPr="00F94C79" w:rsidRDefault="00B27312" w:rsidP="00B27312">
      <w:pPr>
        <w:rPr>
          <w:rFonts w:asciiTheme="majorEastAsia" w:eastAsiaTheme="majorEastAsia" w:hAnsiTheme="majorEastAsia"/>
        </w:rPr>
      </w:pPr>
    </w:p>
    <w:p w:rsidR="00B27312" w:rsidRPr="00F94C79" w:rsidRDefault="00B27312" w:rsidP="00B27312">
      <w:pPr>
        <w:rPr>
          <w:rFonts w:asciiTheme="majorEastAsia" w:eastAsiaTheme="majorEastAsia" w:hAnsiTheme="majorEastAsia"/>
        </w:rPr>
      </w:pPr>
      <w:r>
        <w:rPr>
          <w:rFonts w:asciiTheme="majorEastAsia" w:eastAsiaTheme="majorEastAsia" w:hAnsiTheme="majorEastAsia"/>
          <w:noProof/>
          <w:color w:val="000000"/>
        </w:rPr>
        <w:br w:type="page"/>
      </w:r>
      <w:r w:rsidRPr="00B27312">
        <w:rPr>
          <w:rFonts w:asciiTheme="majorEastAsia" w:eastAsiaTheme="majorEastAsia" w:hAnsiTheme="majorEastAsia" w:hint="eastAsia"/>
          <w:highlight w:val="yellow"/>
        </w:rPr>
        <w:lastRenderedPageBreak/>
        <w:t>佳作</w:t>
      </w:r>
      <w:r w:rsidRPr="00B27312">
        <w:rPr>
          <w:rFonts w:asciiTheme="majorEastAsia" w:eastAsiaTheme="majorEastAsia" w:hAnsiTheme="majorEastAsia" w:hint="eastAsia"/>
        </w:rPr>
        <w:t xml:space="preserve"> 生物資源學系 </w:t>
      </w:r>
      <w:bookmarkStart w:id="8" w:name="廖均宜"/>
      <w:r w:rsidRPr="00B27312">
        <w:rPr>
          <w:rFonts w:asciiTheme="majorEastAsia" w:eastAsiaTheme="majorEastAsia" w:hAnsiTheme="majorEastAsia" w:hint="eastAsia"/>
        </w:rPr>
        <w:t>廖均宜</w:t>
      </w:r>
      <w:bookmarkEnd w:id="8"/>
    </w:p>
    <w:p w:rsidR="00B27312" w:rsidRPr="00F94C79" w:rsidRDefault="00B27312" w:rsidP="00B27312">
      <w:pPr>
        <w:rPr>
          <w:rFonts w:asciiTheme="majorEastAsia" w:eastAsiaTheme="majorEastAsia" w:hAnsiTheme="majorEastAsia"/>
          <w:color w:val="000000"/>
        </w:rPr>
      </w:pPr>
      <w:r w:rsidRPr="00F94C79">
        <w:rPr>
          <w:rFonts w:asciiTheme="majorEastAsia" w:eastAsiaTheme="majorEastAsia" w:hAnsiTheme="majorEastAsia" w:hint="eastAsia"/>
          <w:color w:val="000000"/>
        </w:rPr>
        <w:t>感想：</w:t>
      </w:r>
    </w:p>
    <w:p w:rsidR="00B27312" w:rsidRDefault="00B27312" w:rsidP="00B27312">
      <w:pPr>
        <w:rPr>
          <w:rFonts w:asciiTheme="majorEastAsia" w:eastAsiaTheme="majorEastAsia" w:hAnsiTheme="majorEastAsia"/>
          <w:noProof/>
          <w:color w:val="000000"/>
        </w:rPr>
      </w:pPr>
      <w:r w:rsidRPr="00F94C79">
        <w:rPr>
          <w:rFonts w:asciiTheme="majorEastAsia" w:eastAsiaTheme="majorEastAsia" w:hAnsiTheme="majorEastAsia" w:hint="eastAsia"/>
          <w:noProof/>
          <w:color w:val="000000"/>
        </w:rPr>
        <w:t xml:space="preserve">我的第二專長: 環境教育跨領域學程之學習經驗分享  </w:t>
      </w:r>
    </w:p>
    <w:p w:rsidR="00B27312" w:rsidRPr="00F94C79" w:rsidRDefault="00B27312" w:rsidP="00B27312">
      <w:pPr>
        <w:rPr>
          <w:rFonts w:asciiTheme="majorEastAsia" w:eastAsiaTheme="majorEastAsia" w:hAnsiTheme="majorEastAsia"/>
          <w:noProof/>
          <w:color w:val="000000"/>
        </w:rPr>
      </w:pPr>
    </w:p>
    <w:p w:rsidR="00B27312" w:rsidRPr="00F94C79" w:rsidRDefault="00B27312" w:rsidP="00B27312">
      <w:pPr>
        <w:rPr>
          <w:rFonts w:asciiTheme="majorEastAsia" w:eastAsiaTheme="majorEastAsia" w:hAnsiTheme="majorEastAsia"/>
          <w:noProof/>
          <w:color w:val="000000"/>
        </w:rPr>
      </w:pPr>
      <w:r w:rsidRPr="00F94C79">
        <w:rPr>
          <w:rFonts w:asciiTheme="majorEastAsia" w:eastAsiaTheme="majorEastAsia" w:hAnsiTheme="majorEastAsia" w:hint="eastAsia"/>
          <w:noProof/>
          <w:color w:val="000000"/>
        </w:rPr>
        <w:t xml:space="preserve">  民國九十九年，政府通過「環境教育法」，而學校為因應環境教育法的實施，特別設置環境教育跨領域學程，積極推動環境教育，促進同學了解個人及社會環境的相互依存關係，增進全民環境倫理與責任，進而維護環境生態平衡、尊重生命、促進社會正義，培養環境公民與環境學習社群，以達到永續發展的目的。而環境教育跨領域學程也是自己系上開設的課程，只要取得學程證明書，就能以學歷申請環境教育人員認證，未來可以從事環境教育相關領域工作，對我們而言是很大的優勢，所以也成為系上最搶手的認證。雖然環教育跨領域學程規定應修滿24學分，包括必修核心課程8學分，選修課程至少16學分，但其實系上各年級都有開設這些相關的課程，所以實際上修課並不會對我們造成太大的負擔。</w:t>
      </w:r>
    </w:p>
    <w:p w:rsidR="00B27312" w:rsidRPr="00F94C79" w:rsidRDefault="00B27312" w:rsidP="00B27312">
      <w:pPr>
        <w:rPr>
          <w:rFonts w:asciiTheme="majorEastAsia" w:eastAsiaTheme="majorEastAsia" w:hAnsiTheme="majorEastAsia"/>
          <w:noProof/>
          <w:color w:val="000000"/>
        </w:rPr>
      </w:pPr>
    </w:p>
    <w:p w:rsidR="00B27312" w:rsidRPr="00F94C79" w:rsidRDefault="00B27312" w:rsidP="00B27312">
      <w:pPr>
        <w:rPr>
          <w:rFonts w:asciiTheme="majorEastAsia" w:eastAsiaTheme="majorEastAsia" w:hAnsiTheme="majorEastAsia"/>
          <w:noProof/>
          <w:color w:val="000000"/>
        </w:rPr>
      </w:pPr>
      <w:r w:rsidRPr="00F94C79">
        <w:rPr>
          <w:rFonts w:asciiTheme="majorEastAsia" w:eastAsiaTheme="majorEastAsia" w:hAnsiTheme="majorEastAsia" w:hint="eastAsia"/>
          <w:noProof/>
          <w:color w:val="000000"/>
        </w:rPr>
        <w:t xml:space="preserve">  自然生態與野生動植物保育和我們生活息息相關，再加上學程宣導有成，系上的課程也吸引到許多外系的同學來修課，甚至必須加簽才能修習到熱門課程，由此可見越來越多的同學們重視環境的相關議題，也因為有外系同學的參與，讓我能夠結交不同系所的朋友，在討論的過程，更激盪出不同的火花與想法。</w:t>
      </w:r>
    </w:p>
    <w:p w:rsidR="00B27312" w:rsidRPr="00F94C79" w:rsidRDefault="00B27312" w:rsidP="00B27312">
      <w:pPr>
        <w:rPr>
          <w:rFonts w:asciiTheme="majorEastAsia" w:eastAsiaTheme="majorEastAsia" w:hAnsiTheme="majorEastAsia"/>
          <w:noProof/>
          <w:color w:val="000000"/>
        </w:rPr>
      </w:pPr>
    </w:p>
    <w:p w:rsidR="00B27312" w:rsidRPr="00F94C79" w:rsidRDefault="00B27312" w:rsidP="00B27312">
      <w:pPr>
        <w:rPr>
          <w:rFonts w:asciiTheme="majorEastAsia" w:eastAsiaTheme="majorEastAsia" w:hAnsiTheme="majorEastAsia"/>
          <w:noProof/>
          <w:color w:val="000000"/>
        </w:rPr>
      </w:pPr>
      <w:r w:rsidRPr="00F94C79">
        <w:rPr>
          <w:rFonts w:asciiTheme="majorEastAsia" w:eastAsiaTheme="majorEastAsia" w:hAnsiTheme="majorEastAsia" w:hint="eastAsia"/>
          <w:noProof/>
          <w:color w:val="000000"/>
        </w:rPr>
        <w:t xml:space="preserve">  「環境與自然保育」是四大核心課程之一，宋國彰老師在課堂上與我們談的是，目前全球及臺灣最重要的環境議題，包括核電廠、基因改造食品...等，並讓我們分組閱讀相關課外書籍，找出這些的議題背後的原因及可能解決的方法，過程中培養大家團隊分工的能力，也訓練我們如何抓出書中的重點，以簡報呈現給同學們了解。我們這組閱讀的書籍是”欺騙的種子”，這本書的內容是關於全球基因改造食品的議題，閱讀完這本書之後，我們更加深入了解基因改造科技的利與弊，透過與親朋好友的分享，讓更多人了解生活中的基改作物是怎麼一回事。而在這堂課之後，我得知基因改造相關背景知識，也知道該如何避免食用基因改造的食品。除了基因改造食品的議題，課堂上也會分組討論化石能源、生質能源、人口相關的環境問題等等的議題，同學們一起腦力激盪，討論如何在經濟與生態中找出平衡點。其實自然保育是關懷弱勢的一種方式，因為當環境受汙染時，往往是弱勢族群首當其衝受到危害，舉例來說，孟山都公司將PCB（多氯聯苯）掩埋在美國的阿拉巴馬州，卻隱瞞環境汙染的事實數十年，而造成當地居民體內含有極高的PCB含量，紛紛得到各種癌症和疾病死亡。若能將環境問題處理得當，也就等於解決了社會問題，這是我在課堂上得到的省思。</w:t>
      </w:r>
    </w:p>
    <w:p w:rsidR="00B27312" w:rsidRPr="00F94C79" w:rsidRDefault="00B27312" w:rsidP="00B27312">
      <w:pPr>
        <w:rPr>
          <w:rFonts w:asciiTheme="majorEastAsia" w:eastAsiaTheme="majorEastAsia" w:hAnsiTheme="majorEastAsia"/>
          <w:noProof/>
          <w:color w:val="000000"/>
        </w:rPr>
      </w:pPr>
    </w:p>
    <w:p w:rsidR="00B27312" w:rsidRPr="00F94C79" w:rsidRDefault="00B27312" w:rsidP="00B27312">
      <w:pPr>
        <w:rPr>
          <w:rFonts w:asciiTheme="majorEastAsia" w:eastAsiaTheme="majorEastAsia" w:hAnsiTheme="majorEastAsia"/>
          <w:noProof/>
          <w:color w:val="000000"/>
        </w:rPr>
      </w:pPr>
      <w:r w:rsidRPr="00F94C79">
        <w:rPr>
          <w:rFonts w:asciiTheme="majorEastAsia" w:eastAsiaTheme="majorEastAsia" w:hAnsiTheme="majorEastAsia" w:hint="eastAsia"/>
          <w:noProof/>
          <w:color w:val="000000"/>
        </w:rPr>
        <w:t xml:space="preserve">  「環境倫理」也是核心課程之一，課程在討論環境及生態面臨的各種問題，但是蔡若詩老師從哲學及倫理的觀點切入，探討當今自然環境與人類之間的道德關係。雖然很多時候聽起來很玄，但每個議題背後都有值得思考的深層內涵。其實</w:t>
      </w:r>
      <w:r w:rsidRPr="00F94C79">
        <w:rPr>
          <w:rFonts w:asciiTheme="majorEastAsia" w:eastAsiaTheme="majorEastAsia" w:hAnsiTheme="majorEastAsia" w:hint="eastAsia"/>
          <w:noProof/>
          <w:color w:val="000000"/>
        </w:rPr>
        <w:lastRenderedPageBreak/>
        <w:t>自從古代開始，希臘及亞洲地區的哲學家便一直在思索大自然，至今已有數千年的歷史，他們所提出的許多觀點，都隱含了倫理價值，蔡老師在課堂中教授環境倫理各派學理的演進，也結合日常生活相關的題材，幫助我們系統性的分析環境問題及提升環境意識。而要成為環境教育人員除了具備環境相關知識之外，也需要具備推動環境教育的能力，因此在這門課也必須學習環境教育教案的設計，同學們分組設定教案主題，並依照教授對象，設計活動與遊戲，藉由活動過程中，傳達環境永續發展的觀念。我與組員們集思廣益，將生活中的人人都知曉的環境議題，透過創意與包裝，設計出能讓參與者內心產生改變，共同為永續環境努力的遊戲活動。</w:t>
      </w:r>
    </w:p>
    <w:p w:rsidR="00B27312" w:rsidRPr="00F94C79" w:rsidRDefault="00B27312" w:rsidP="00B27312">
      <w:pPr>
        <w:rPr>
          <w:rFonts w:asciiTheme="majorEastAsia" w:eastAsiaTheme="majorEastAsia" w:hAnsiTheme="majorEastAsia"/>
          <w:noProof/>
          <w:color w:val="000000"/>
        </w:rPr>
      </w:pPr>
    </w:p>
    <w:p w:rsidR="00B27312" w:rsidRPr="00F94C79" w:rsidRDefault="00B27312" w:rsidP="00B27312">
      <w:pPr>
        <w:rPr>
          <w:rFonts w:asciiTheme="majorEastAsia" w:eastAsiaTheme="majorEastAsia" w:hAnsiTheme="majorEastAsia"/>
          <w:noProof/>
          <w:color w:val="000000"/>
        </w:rPr>
      </w:pPr>
      <w:r w:rsidRPr="00F94C79">
        <w:rPr>
          <w:rFonts w:asciiTheme="majorEastAsia" w:eastAsiaTheme="majorEastAsia" w:hAnsiTheme="majorEastAsia" w:hint="eastAsia"/>
          <w:noProof/>
          <w:color w:val="000000"/>
        </w:rPr>
        <w:t xml:space="preserve">  「本地植物學及實習」為劉以誠老師開設的野外實習課，這個課程除了有室內授課介紹台灣多樣的植物資源，並配合七次野外實習及觀察，藉由助教們的講解，學習辨識植物的基本技能。因為氣候、地形、土壤等種種環境因素造就了台灣豐富而多樣的生態類型，如此獨特的生態環境，使的台灣擁有很高的植物物種歧異度，我在修習過這門課後，成為這門課的助教，協助帶領修課同學認識植物，而這七次的野外實習中能到校園內、玉山塔塔加地區、南投蓮華池、高雄壽山國家自然公園、嘉義樹木園，進行野外植物觀察。在每一次野外觀察之前，必須事先勘查路線，除了確定行程的安全性，也藉此勘查該地所擁有的植物資源，最後製成植物名錄，發給修課的同學。在帶領在有限的勘查行程內，我與其他助教們必須熟知各種植物的形態與分布位置，和其背後的生態知識。要帶領數十位同學進行解說，除了必須對植物本身有充分的了解，更要講出吸引人的植物解說，在每一次帶解講的過程中，透過與同學們的互動，幫助我練習口語表達，而我看著同學們在爬山過程中，流下汗水互相幫助，最後在山頂上拍下登頂照，各個笑容燦爛，也看到同學們對於植物辨識的能力有進步，對我而言是莫大鼓勵，讓我更確定將來也想在環境領域上更盡一份心力。</w:t>
      </w:r>
    </w:p>
    <w:p w:rsidR="00B27312" w:rsidRPr="00F94C79" w:rsidRDefault="00B27312" w:rsidP="00B27312">
      <w:pPr>
        <w:rPr>
          <w:rFonts w:asciiTheme="majorEastAsia" w:eastAsiaTheme="majorEastAsia" w:hAnsiTheme="majorEastAsia"/>
          <w:noProof/>
          <w:color w:val="000000"/>
        </w:rPr>
      </w:pPr>
    </w:p>
    <w:p w:rsidR="00B27312" w:rsidRPr="00F94C79" w:rsidRDefault="00B27312" w:rsidP="00B27312">
      <w:pPr>
        <w:rPr>
          <w:rFonts w:asciiTheme="majorEastAsia" w:eastAsiaTheme="majorEastAsia" w:hAnsiTheme="majorEastAsia"/>
          <w:noProof/>
          <w:color w:val="000000"/>
        </w:rPr>
      </w:pPr>
      <w:r w:rsidRPr="00F94C79">
        <w:rPr>
          <w:rFonts w:asciiTheme="majorEastAsia" w:eastAsiaTheme="majorEastAsia" w:hAnsiTheme="majorEastAsia" w:hint="eastAsia"/>
          <w:noProof/>
          <w:color w:val="000000"/>
        </w:rPr>
        <w:t xml:space="preserve">  「昆蟲學及實習 」是系上昆蟲專長黃啟鐘老師所開授的課，在實習中，我們透過課堂內對昆蟲的基本認識，運用正確的方法到野外捕捉昆蟲、製作標本、自己鑑定，不僅對各類昆蟲都有了更深刻的認識，還增進班上同學們之間的友誼。有一節實習課，我們解剖蟑螂，並使用顯微鏡觀察，畫下蟑螂的消化系統，平常看到蟑螂總是驚慌失措的我，竟然能鼓起勇氣拿解剖刀解剖蟑螂，這身是一個難忘的經驗!這堂課讓我感受頗多，野外捉蟲子的時光，彷彿又回到了小時候，享受著陽光灑在身上的自在。</w:t>
      </w:r>
    </w:p>
    <w:p w:rsidR="00B27312" w:rsidRPr="00F94C79" w:rsidRDefault="00B27312" w:rsidP="00B27312">
      <w:pPr>
        <w:rPr>
          <w:rFonts w:asciiTheme="majorEastAsia" w:eastAsiaTheme="majorEastAsia" w:hAnsiTheme="majorEastAsia"/>
          <w:noProof/>
          <w:color w:val="000000"/>
        </w:rPr>
      </w:pPr>
    </w:p>
    <w:p w:rsidR="00B27312" w:rsidRPr="00F94C79" w:rsidRDefault="00B27312" w:rsidP="00B27312">
      <w:pPr>
        <w:rPr>
          <w:rFonts w:asciiTheme="majorEastAsia" w:eastAsiaTheme="majorEastAsia" w:hAnsiTheme="majorEastAsia"/>
          <w:noProof/>
          <w:color w:val="000000"/>
        </w:rPr>
      </w:pPr>
      <w:r w:rsidRPr="00F94C79">
        <w:rPr>
          <w:rFonts w:asciiTheme="majorEastAsia" w:eastAsiaTheme="majorEastAsia" w:hAnsiTheme="majorEastAsia" w:hint="eastAsia"/>
          <w:noProof/>
          <w:color w:val="000000"/>
        </w:rPr>
        <w:t xml:space="preserve">  對於野外的動植物有基本的認識外，有關目前生態相關法規與保育法規，也是作為環境教育人員必須清楚了解的。「自然保育法規與政策」是許富雄所開設的課，老師透過課堂講解、資料蒐集，從地球的資源狀態、環境倫理觀的探討、生態保育相關理論與台灣的自然生態資源與同學們進行綜合的介紹與探討，同時就</w:t>
      </w:r>
      <w:r w:rsidRPr="00F94C79">
        <w:rPr>
          <w:rFonts w:asciiTheme="majorEastAsia" w:eastAsiaTheme="majorEastAsia" w:hAnsiTheme="majorEastAsia" w:hint="eastAsia"/>
          <w:noProof/>
          <w:color w:val="000000"/>
        </w:rPr>
        <w:lastRenderedPageBreak/>
        <w:t>台灣近年來所推展執行的保育措施、生物多樣性執行方案，以及國際間的保育組織與公約、台灣與保育相關法規的訂定、主要法令目標與架構的介紹，也讓我們就台灣現今特定的保育議題進行資料收集與勘查，來探討台灣的環境生態與保育措施是否能達到永續利用的目的。</w:t>
      </w:r>
    </w:p>
    <w:p w:rsidR="00B27312" w:rsidRPr="00F94C79" w:rsidRDefault="00B27312" w:rsidP="00B27312">
      <w:pPr>
        <w:rPr>
          <w:rFonts w:asciiTheme="majorEastAsia" w:eastAsiaTheme="majorEastAsia" w:hAnsiTheme="majorEastAsia"/>
          <w:noProof/>
          <w:color w:val="000000"/>
        </w:rPr>
      </w:pPr>
    </w:p>
    <w:p w:rsidR="00B27312" w:rsidRPr="00B27312" w:rsidRDefault="00B27312" w:rsidP="00B27312">
      <w:pPr>
        <w:rPr>
          <w:rFonts w:asciiTheme="majorEastAsia" w:eastAsiaTheme="majorEastAsia" w:hAnsiTheme="majorEastAsia"/>
          <w:noProof/>
          <w:color w:val="000000"/>
        </w:rPr>
      </w:pPr>
      <w:r w:rsidRPr="00F94C79">
        <w:rPr>
          <w:rFonts w:asciiTheme="majorEastAsia" w:eastAsiaTheme="majorEastAsia" w:hAnsiTheme="majorEastAsia" w:hint="eastAsia"/>
          <w:noProof/>
          <w:color w:val="000000"/>
        </w:rPr>
        <w:t xml:space="preserve">  修習「環教育跨領域學程」讓我收穫滿滿，透過課堂上老師們專業用心的教授，對於保育相關的生態環境議題，能讓我向與親朋好友的分享更正確的觀念；環境教案的規劃與試教，透過試過程中，反省自己組別與它組的優缺點；擔任本地植物學助教，讓我對於植物解說更熟稔，更自信於與人分享大自然的植物知識。課堂上獲得的知識讓身為本科系的我擁有比其他人更豐富的經驗，將來以學歷申請環境教育人員認證，讓自己的未來多更多機會。機會是留給準備好的人，我想，我已經準備好了!</w:t>
      </w:r>
    </w:p>
    <w:sectPr w:rsidR="00B27312" w:rsidRPr="00B27312" w:rsidSect="00DA3E9E">
      <w:pgSz w:w="11906" w:h="16838"/>
      <w:pgMar w:top="1440" w:right="1800" w:bottom="1440" w:left="1800"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47C26" w:rsidRDefault="00847C26" w:rsidP="00D0287F">
      <w:r>
        <w:separator/>
      </w:r>
    </w:p>
  </w:endnote>
  <w:endnote w:type="continuationSeparator" w:id="0">
    <w:p w:rsidR="00847C26" w:rsidRDefault="00847C26" w:rsidP="00D0287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AFF" w:usb1="C0007841" w:usb2="00000009" w:usb3="00000000" w:csb0="000001FF" w:csb1="00000000"/>
  </w:font>
  <w:font w:name="標楷體">
    <w:altName w:val=".D·￠Ae"/>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47C26" w:rsidRDefault="00847C26" w:rsidP="00D0287F">
      <w:r>
        <w:separator/>
      </w:r>
    </w:p>
  </w:footnote>
  <w:footnote w:type="continuationSeparator" w:id="0">
    <w:p w:rsidR="00847C26" w:rsidRDefault="00847C26" w:rsidP="00D0287F">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513B2"/>
    <w:rsid w:val="002513B2"/>
    <w:rsid w:val="0030155E"/>
    <w:rsid w:val="0051749A"/>
    <w:rsid w:val="005E3BB8"/>
    <w:rsid w:val="00847C26"/>
    <w:rsid w:val="009120D9"/>
    <w:rsid w:val="00A43CB2"/>
    <w:rsid w:val="00B27312"/>
    <w:rsid w:val="00B93DF0"/>
    <w:rsid w:val="00CE518D"/>
    <w:rsid w:val="00D0287F"/>
    <w:rsid w:val="00DA3E9E"/>
    <w:rsid w:val="00E722DB"/>
    <w:rsid w:val="00ED4CE7"/>
  </w:rsids>
  <m:mathPr>
    <m:mathFont m:val="Cambria Math"/>
    <m:brkBin m:val="before"/>
    <m:brkBinSub m:val="--"/>
    <m:smallFrac/>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513B2"/>
    <w:pPr>
      <w:widowControl w:val="0"/>
    </w:pPr>
    <w:rPr>
      <w:rFonts w:ascii="Times New Roman" w:eastAsia="新細明體"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D0287F"/>
    <w:pPr>
      <w:tabs>
        <w:tab w:val="center" w:pos="4153"/>
        <w:tab w:val="right" w:pos="8306"/>
      </w:tabs>
      <w:snapToGrid w:val="0"/>
    </w:pPr>
    <w:rPr>
      <w:sz w:val="20"/>
      <w:szCs w:val="20"/>
    </w:rPr>
  </w:style>
  <w:style w:type="character" w:customStyle="1" w:styleId="a4">
    <w:name w:val="頁首 字元"/>
    <w:basedOn w:val="a0"/>
    <w:link w:val="a3"/>
    <w:uiPriority w:val="99"/>
    <w:rsid w:val="00D0287F"/>
    <w:rPr>
      <w:rFonts w:ascii="Times New Roman" w:eastAsia="新細明體" w:hAnsi="Times New Roman" w:cs="Times New Roman"/>
      <w:sz w:val="20"/>
      <w:szCs w:val="20"/>
    </w:rPr>
  </w:style>
  <w:style w:type="paragraph" w:styleId="a5">
    <w:name w:val="footer"/>
    <w:basedOn w:val="a"/>
    <w:link w:val="a6"/>
    <w:uiPriority w:val="99"/>
    <w:unhideWhenUsed/>
    <w:rsid w:val="00D0287F"/>
    <w:pPr>
      <w:tabs>
        <w:tab w:val="center" w:pos="4153"/>
        <w:tab w:val="right" w:pos="8306"/>
      </w:tabs>
      <w:snapToGrid w:val="0"/>
    </w:pPr>
    <w:rPr>
      <w:sz w:val="20"/>
      <w:szCs w:val="20"/>
    </w:rPr>
  </w:style>
  <w:style w:type="character" w:customStyle="1" w:styleId="a6">
    <w:name w:val="頁尾 字元"/>
    <w:basedOn w:val="a0"/>
    <w:link w:val="a5"/>
    <w:uiPriority w:val="99"/>
    <w:rsid w:val="00D0287F"/>
    <w:rPr>
      <w:rFonts w:ascii="Times New Roman" w:eastAsia="新細明體" w:hAnsi="Times New Roman" w:cs="Times New Roman"/>
      <w:sz w:val="20"/>
      <w:szCs w:val="20"/>
    </w:rPr>
  </w:style>
  <w:style w:type="character" w:styleId="a7">
    <w:name w:val="Hyperlink"/>
    <w:basedOn w:val="a0"/>
    <w:uiPriority w:val="99"/>
    <w:unhideWhenUsed/>
    <w:rsid w:val="00D0287F"/>
    <w:rPr>
      <w:color w:val="0000FF" w:themeColor="hyperlink"/>
      <w:u w:val="single"/>
    </w:rPr>
  </w:style>
  <w:style w:type="character" w:styleId="a8">
    <w:name w:val="FollowedHyperlink"/>
    <w:basedOn w:val="a0"/>
    <w:uiPriority w:val="99"/>
    <w:semiHidden/>
    <w:unhideWhenUsed/>
    <w:rsid w:val="00B27312"/>
    <w:rPr>
      <w:color w:val="800080"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513B2"/>
    <w:pPr>
      <w:widowControl w:val="0"/>
    </w:pPr>
    <w:rPr>
      <w:rFonts w:ascii="Times New Roman" w:eastAsia="新細明體"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D0287F"/>
    <w:pPr>
      <w:tabs>
        <w:tab w:val="center" w:pos="4153"/>
        <w:tab w:val="right" w:pos="8306"/>
      </w:tabs>
      <w:snapToGrid w:val="0"/>
    </w:pPr>
    <w:rPr>
      <w:sz w:val="20"/>
      <w:szCs w:val="20"/>
    </w:rPr>
  </w:style>
  <w:style w:type="character" w:customStyle="1" w:styleId="a4">
    <w:name w:val="頁首 字元"/>
    <w:basedOn w:val="a0"/>
    <w:link w:val="a3"/>
    <w:uiPriority w:val="99"/>
    <w:rsid w:val="00D0287F"/>
    <w:rPr>
      <w:rFonts w:ascii="Times New Roman" w:eastAsia="新細明體" w:hAnsi="Times New Roman" w:cs="Times New Roman"/>
      <w:sz w:val="20"/>
      <w:szCs w:val="20"/>
    </w:rPr>
  </w:style>
  <w:style w:type="paragraph" w:styleId="a5">
    <w:name w:val="footer"/>
    <w:basedOn w:val="a"/>
    <w:link w:val="a6"/>
    <w:uiPriority w:val="99"/>
    <w:unhideWhenUsed/>
    <w:rsid w:val="00D0287F"/>
    <w:pPr>
      <w:tabs>
        <w:tab w:val="center" w:pos="4153"/>
        <w:tab w:val="right" w:pos="8306"/>
      </w:tabs>
      <w:snapToGrid w:val="0"/>
    </w:pPr>
    <w:rPr>
      <w:sz w:val="20"/>
      <w:szCs w:val="20"/>
    </w:rPr>
  </w:style>
  <w:style w:type="character" w:customStyle="1" w:styleId="a6">
    <w:name w:val="頁尾 字元"/>
    <w:basedOn w:val="a0"/>
    <w:link w:val="a5"/>
    <w:uiPriority w:val="99"/>
    <w:rsid w:val="00D0287F"/>
    <w:rPr>
      <w:rFonts w:ascii="Times New Roman" w:eastAsia="新細明體" w:hAnsi="Times New Roman" w:cs="Times New Roman"/>
      <w:sz w:val="20"/>
      <w:szCs w:val="20"/>
    </w:rPr>
  </w:style>
  <w:style w:type="character" w:styleId="a7">
    <w:name w:val="Hyperlink"/>
    <w:basedOn w:val="a0"/>
    <w:uiPriority w:val="99"/>
    <w:unhideWhenUsed/>
    <w:rsid w:val="00D0287F"/>
    <w:rPr>
      <w:color w:val="0000FF" w:themeColor="hyperlink"/>
      <w:u w:val="single"/>
    </w:rPr>
  </w:style>
  <w:style w:type="character" w:styleId="a8">
    <w:name w:val="FollowedHyperlink"/>
    <w:basedOn w:val="a0"/>
    <w:uiPriority w:val="99"/>
    <w:semiHidden/>
    <w:unhideWhenUsed/>
    <w:rsid w:val="00B27312"/>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14</Pages>
  <Words>1720</Words>
  <Characters>9808</Characters>
  <Application>Microsoft Office Word</Application>
  <DocSecurity>0</DocSecurity>
  <Lines>81</Lines>
  <Paragraphs>23</Paragraphs>
  <ScaleCrop>false</ScaleCrop>
  <Company>Hewlett-Packard Company</Company>
  <LinksUpToDate>false</LinksUpToDate>
  <CharactersWithSpaces>11505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3</cp:revision>
  <dcterms:created xsi:type="dcterms:W3CDTF">2015-02-09T05:19:00Z</dcterms:created>
  <dcterms:modified xsi:type="dcterms:W3CDTF">2015-02-10T02:04:00Z</dcterms:modified>
</cp:coreProperties>
</file>