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0960" w14:textId="77777777" w:rsidR="00506EE4" w:rsidRDefault="00DC1A14" w:rsidP="00506EE4">
      <w:pPr>
        <w:widowControl/>
        <w:jc w:val="center"/>
        <w:rPr>
          <w:rFonts w:ascii="標楷體" w:eastAsia="標楷體" w:hAnsi="標楷體"/>
          <w:kern w:val="0"/>
          <w:sz w:val="32"/>
          <w:szCs w:val="32"/>
          <w:u w:val="single"/>
        </w:rPr>
      </w:pPr>
      <w:r w:rsidRPr="00DC1A14">
        <w:rPr>
          <w:rFonts w:ascii="標楷體" w:eastAsia="標楷體" w:hAnsi="標楷體" w:hint="eastAsia"/>
          <w:b/>
          <w:kern w:val="0"/>
          <w:sz w:val="32"/>
          <w:szCs w:val="32"/>
        </w:rPr>
        <w:t>動物科學應用機構內部查核表</w:t>
      </w:r>
      <w:r>
        <w:rPr>
          <w:rFonts w:ascii="標楷體" w:eastAsia="標楷體" w:hAnsi="標楷體" w:hint="eastAsia"/>
          <w:b/>
          <w:kern w:val="0"/>
          <w:sz w:val="32"/>
          <w:szCs w:val="32"/>
        </w:rPr>
        <w:t>使用</w:t>
      </w:r>
      <w:r w:rsidRPr="00DC1A14">
        <w:rPr>
          <w:rFonts w:ascii="標楷體" w:eastAsia="標楷體" w:hAnsi="標楷體" w:hint="eastAsia"/>
          <w:b/>
          <w:kern w:val="0"/>
          <w:sz w:val="32"/>
          <w:szCs w:val="32"/>
        </w:rPr>
        <w:t>說明</w:t>
      </w:r>
    </w:p>
    <w:p w14:paraId="0D63938D" w14:textId="77777777" w:rsidR="003219DA" w:rsidRPr="0036777C" w:rsidRDefault="006F2C2A" w:rsidP="00551BBB">
      <w:pPr>
        <w:widowControl/>
        <w:tabs>
          <w:tab w:val="left" w:pos="2296"/>
          <w:tab w:val="left" w:pos="10398"/>
          <w:tab w:val="right" w:pos="14572"/>
        </w:tabs>
        <w:rPr>
          <w:rFonts w:ascii="標楷體" w:eastAsia="標楷體" w:hAnsi="標楷體"/>
          <w:b/>
          <w:color w:val="000000"/>
          <w:kern w:val="0"/>
          <w:sz w:val="20"/>
          <w:szCs w:val="20"/>
        </w:rPr>
      </w:pPr>
      <w:r>
        <w:rPr>
          <w:rFonts w:ascii="標楷體" w:eastAsia="標楷體" w:hAnsi="標楷體"/>
          <w:color w:val="FF0000"/>
          <w:kern w:val="0"/>
          <w:sz w:val="20"/>
          <w:szCs w:val="20"/>
          <w:u w:val="single"/>
        </w:rPr>
        <w:tab/>
      </w:r>
      <w:r>
        <w:rPr>
          <w:rFonts w:ascii="標楷體" w:eastAsia="標楷體" w:hAnsi="標楷體"/>
          <w:color w:val="FF0000"/>
          <w:kern w:val="0"/>
          <w:sz w:val="20"/>
          <w:szCs w:val="20"/>
          <w:u w:val="single"/>
        </w:rPr>
        <w:tab/>
      </w:r>
      <w:r w:rsidR="000F5677">
        <w:rPr>
          <w:rFonts w:ascii="標楷體" w:eastAsia="標楷體" w:hAnsi="標楷體"/>
          <w:color w:val="FF0000"/>
          <w:kern w:val="0"/>
          <w:sz w:val="20"/>
          <w:szCs w:val="20"/>
          <w:u w:val="single"/>
        </w:rPr>
        <w:tab/>
      </w:r>
      <w:r w:rsidR="00754C8A" w:rsidRPr="00754C8A">
        <w:rPr>
          <w:rFonts w:ascii="標楷體" w:eastAsia="標楷體" w:hAnsi="標楷體" w:hint="eastAsia"/>
          <w:color w:val="FF0000"/>
          <w:kern w:val="0"/>
          <w:sz w:val="20"/>
          <w:szCs w:val="20"/>
          <w:u w:val="single"/>
        </w:rPr>
        <w:t>1</w:t>
      </w:r>
      <w:r w:rsidR="00754C8A">
        <w:rPr>
          <w:rFonts w:ascii="標楷體" w:eastAsia="標楷體" w:hAnsi="標楷體" w:hint="eastAsia"/>
          <w:color w:val="FF0000"/>
          <w:kern w:val="0"/>
          <w:sz w:val="20"/>
          <w:szCs w:val="20"/>
          <w:u w:val="single"/>
        </w:rPr>
        <w:t>11</w:t>
      </w:r>
      <w:r w:rsidR="00754C8A" w:rsidRPr="00754C8A">
        <w:rPr>
          <w:rFonts w:ascii="標楷體" w:eastAsia="標楷體" w:hAnsi="標楷體" w:hint="eastAsia"/>
          <w:color w:val="FF0000"/>
          <w:kern w:val="0"/>
          <w:sz w:val="20"/>
          <w:szCs w:val="20"/>
          <w:u w:val="single"/>
        </w:rPr>
        <w:t>年版範例</w:t>
      </w:r>
      <w:r w:rsidR="00754C8A">
        <w:rPr>
          <w:rFonts w:ascii="標楷體" w:eastAsia="標楷體" w:hAnsi="標楷體" w:hint="eastAsia"/>
          <w:color w:val="FF0000"/>
          <w:kern w:val="0"/>
          <w:sz w:val="20"/>
          <w:szCs w:val="20"/>
          <w:u w:val="single"/>
        </w:rPr>
        <w:t>(110.11.15修訂)</w:t>
      </w:r>
    </w:p>
    <w:p w14:paraId="40203C60" w14:textId="77777777" w:rsidR="00DC1A14" w:rsidRPr="00506EE4" w:rsidRDefault="00DC1A14" w:rsidP="00506EE4">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本</w:t>
      </w:r>
      <w:r w:rsidR="00E23020" w:rsidRPr="00506EE4">
        <w:rPr>
          <w:rFonts w:ascii="標楷體" w:eastAsia="標楷體" w:hAnsi="標楷體" w:hint="eastAsia"/>
          <w:kern w:val="0"/>
          <w:szCs w:val="24"/>
        </w:rPr>
        <w:t>表依動物保護法條文連結</w:t>
      </w:r>
      <w:r w:rsidR="00C11954">
        <w:rPr>
          <w:rFonts w:ascii="標楷體" w:eastAsia="標楷體" w:hAnsi="標楷體" w:hint="eastAsia"/>
          <w:kern w:val="0"/>
          <w:szCs w:val="24"/>
        </w:rPr>
        <w:t>「</w:t>
      </w:r>
      <w:r w:rsidR="00C11954" w:rsidRPr="00506EE4">
        <w:rPr>
          <w:rFonts w:ascii="標楷體" w:eastAsia="標楷體" w:hAnsi="標楷體" w:hint="eastAsia"/>
          <w:kern w:val="0"/>
          <w:szCs w:val="24"/>
        </w:rPr>
        <w:t>實驗動物照護及使用指引</w:t>
      </w:r>
      <w:r w:rsidR="00C11954">
        <w:rPr>
          <w:rFonts w:ascii="標楷體" w:eastAsia="標楷體" w:hAnsi="標楷體" w:hint="eastAsia"/>
          <w:kern w:val="0"/>
          <w:szCs w:val="24"/>
        </w:rPr>
        <w:t>」</w:t>
      </w:r>
      <w:r w:rsidR="00E23020" w:rsidRPr="00506EE4">
        <w:rPr>
          <w:rFonts w:ascii="標楷體" w:eastAsia="標楷體" w:hAnsi="標楷體" w:hint="eastAsia"/>
          <w:kern w:val="0"/>
          <w:szCs w:val="24"/>
        </w:rPr>
        <w:t>進行實地查核之</w:t>
      </w:r>
      <w:r w:rsidRPr="00506EE4">
        <w:rPr>
          <w:rFonts w:ascii="標楷體" w:eastAsia="標楷體" w:hAnsi="標楷體" w:hint="eastAsia"/>
          <w:kern w:val="0"/>
          <w:szCs w:val="24"/>
        </w:rPr>
        <w:t>參考資料</w:t>
      </w:r>
      <w:r w:rsidR="00E23020" w:rsidRPr="00506EE4">
        <w:rPr>
          <w:rFonts w:ascii="標楷體" w:eastAsia="標楷體" w:hAnsi="標楷體" w:hint="eastAsia"/>
          <w:kern w:val="0"/>
          <w:szCs w:val="24"/>
        </w:rPr>
        <w:t>，力求</w:t>
      </w:r>
      <w:r w:rsidRPr="00506EE4">
        <w:rPr>
          <w:rFonts w:ascii="標楷體" w:eastAsia="標楷體" w:hAnsi="標楷體" w:hint="eastAsia"/>
          <w:kern w:val="0"/>
          <w:szCs w:val="24"/>
        </w:rPr>
        <w:t>內、外部查核內容</w:t>
      </w:r>
      <w:r w:rsidR="00E23020" w:rsidRPr="00506EE4">
        <w:rPr>
          <w:rFonts w:ascii="標楷體" w:eastAsia="標楷體" w:hAnsi="標楷體" w:hint="eastAsia"/>
          <w:kern w:val="0"/>
          <w:szCs w:val="24"/>
        </w:rPr>
        <w:t>一致化。</w:t>
      </w:r>
    </w:p>
    <w:p w14:paraId="2FB8F289" w14:textId="77777777" w:rsidR="00DC1A14" w:rsidRPr="00506EE4" w:rsidRDefault="00A83D84" w:rsidP="00506EE4">
      <w:pPr>
        <w:widowControl/>
        <w:numPr>
          <w:ilvl w:val="0"/>
          <w:numId w:val="6"/>
        </w:numPr>
        <w:spacing w:line="360" w:lineRule="auto"/>
        <w:rPr>
          <w:rFonts w:ascii="標楷體" w:eastAsia="標楷體" w:hAnsi="標楷體"/>
          <w:kern w:val="0"/>
          <w:szCs w:val="24"/>
        </w:rPr>
      </w:pPr>
      <w:r>
        <w:rPr>
          <w:rFonts w:ascii="標楷體" w:eastAsia="標楷體" w:hAnsi="標楷體" w:hint="eastAsia"/>
          <w:kern w:val="0"/>
          <w:szCs w:val="24"/>
        </w:rPr>
        <w:t>機構</w:t>
      </w:r>
      <w:r w:rsidRPr="00506EE4">
        <w:rPr>
          <w:rFonts w:ascii="標楷體" w:eastAsia="標楷體" w:hAnsi="標楷體" w:hint="eastAsia"/>
          <w:kern w:val="0"/>
          <w:szCs w:val="24"/>
        </w:rPr>
        <w:t>應每半年實施</w:t>
      </w:r>
      <w:r w:rsidRPr="00506EE4">
        <w:rPr>
          <w:rFonts w:ascii="標楷體" w:eastAsia="標楷體" w:hAnsi="標楷體"/>
          <w:kern w:val="0"/>
          <w:szCs w:val="24"/>
        </w:rPr>
        <w:t>1</w:t>
      </w:r>
      <w:r w:rsidRPr="00506EE4">
        <w:rPr>
          <w:rFonts w:ascii="標楷體" w:eastAsia="標楷體" w:hAnsi="標楷體" w:hint="eastAsia"/>
          <w:kern w:val="0"/>
          <w:szCs w:val="24"/>
        </w:rPr>
        <w:t>次</w:t>
      </w:r>
      <w:r>
        <w:rPr>
          <w:rFonts w:ascii="標楷體" w:eastAsia="標楷體" w:hAnsi="標楷體" w:hint="eastAsia"/>
          <w:kern w:val="0"/>
          <w:szCs w:val="24"/>
        </w:rPr>
        <w:t>內部查核</w:t>
      </w:r>
      <w:r w:rsidRPr="00506EE4">
        <w:rPr>
          <w:rFonts w:ascii="標楷體" w:eastAsia="標楷體" w:hAnsi="標楷體" w:hint="eastAsia"/>
          <w:kern w:val="0"/>
          <w:szCs w:val="24"/>
        </w:rPr>
        <w:t>，</w:t>
      </w:r>
      <w:r w:rsidR="00DC1A14" w:rsidRPr="00506EE4">
        <w:rPr>
          <w:rFonts w:ascii="標楷體" w:eastAsia="標楷體" w:hAnsi="標楷體" w:hint="eastAsia"/>
          <w:kern w:val="0"/>
          <w:szCs w:val="24"/>
        </w:rPr>
        <w:t>本表</w:t>
      </w:r>
      <w:r w:rsidR="0058075B">
        <w:rPr>
          <w:rFonts w:ascii="標楷體" w:eastAsia="標楷體" w:hAnsi="標楷體" w:hint="eastAsia"/>
          <w:kern w:val="0"/>
          <w:szCs w:val="24"/>
        </w:rPr>
        <w:t>包含</w:t>
      </w:r>
      <w:r>
        <w:rPr>
          <w:rFonts w:ascii="標楷體" w:eastAsia="標楷體" w:hAnsi="標楷體" w:hint="eastAsia"/>
          <w:kern w:val="0"/>
          <w:szCs w:val="24"/>
        </w:rPr>
        <w:t>軟體查核、</w:t>
      </w:r>
      <w:r w:rsidR="00B95337">
        <w:rPr>
          <w:rFonts w:ascii="標楷體" w:eastAsia="標楷體" w:hAnsi="標楷體" w:hint="eastAsia"/>
          <w:kern w:val="0"/>
          <w:szCs w:val="24"/>
        </w:rPr>
        <w:t>動物房舍</w:t>
      </w:r>
      <w:r>
        <w:rPr>
          <w:rFonts w:ascii="標楷體" w:eastAsia="標楷體" w:hAnsi="標楷體" w:hint="eastAsia"/>
          <w:kern w:val="0"/>
          <w:szCs w:val="24"/>
        </w:rPr>
        <w:t>查核項目</w:t>
      </w:r>
      <w:r w:rsidR="0058075B">
        <w:rPr>
          <w:rFonts w:ascii="標楷體" w:eastAsia="標楷體" w:hAnsi="標楷體" w:hint="eastAsia"/>
          <w:kern w:val="0"/>
          <w:szCs w:val="24"/>
        </w:rPr>
        <w:t>，</w:t>
      </w:r>
      <w:r w:rsidR="00DC1A14" w:rsidRPr="00506EE4">
        <w:rPr>
          <w:rFonts w:ascii="標楷體" w:eastAsia="標楷體" w:hAnsi="標楷體" w:hint="eastAsia"/>
          <w:kern w:val="0"/>
          <w:szCs w:val="24"/>
        </w:rPr>
        <w:t>如無實驗動物房舍，仍須填寫本表（可不填附表</w:t>
      </w:r>
      <w:r w:rsidR="00DC1A14" w:rsidRPr="00506EE4">
        <w:rPr>
          <w:rFonts w:ascii="標楷體" w:eastAsia="標楷體" w:hAnsi="標楷體"/>
          <w:kern w:val="0"/>
          <w:szCs w:val="24"/>
        </w:rPr>
        <w:t>1</w:t>
      </w:r>
      <w:r w:rsidR="00DC1A14" w:rsidRPr="00506EE4">
        <w:rPr>
          <w:rFonts w:ascii="標楷體" w:eastAsia="標楷體" w:hAnsi="標楷體" w:hint="eastAsia"/>
          <w:kern w:val="0"/>
          <w:szCs w:val="24"/>
        </w:rPr>
        <w:t>至</w:t>
      </w:r>
      <w:r w:rsidR="00DC1A14" w:rsidRPr="00506EE4">
        <w:rPr>
          <w:rFonts w:ascii="標楷體" w:eastAsia="標楷體" w:hAnsi="標楷體"/>
          <w:kern w:val="0"/>
          <w:szCs w:val="24"/>
        </w:rPr>
        <w:t>4</w:t>
      </w:r>
      <w:r w:rsidR="00DC1A14" w:rsidRPr="00506EE4">
        <w:rPr>
          <w:rFonts w:ascii="標楷體" w:eastAsia="標楷體" w:hAnsi="標楷體" w:hint="eastAsia"/>
          <w:kern w:val="0"/>
          <w:szCs w:val="24"/>
        </w:rPr>
        <w:t>）；如半年內未飼養動物且未使用動物，可不實施該次查核，但須說明理由。</w:t>
      </w:r>
    </w:p>
    <w:p w14:paraId="653D4C6E" w14:textId="77777777" w:rsidR="00C97C61" w:rsidRPr="00C54FD0" w:rsidRDefault="00DC1A14" w:rsidP="00C97C61">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可依動物</w:t>
      </w:r>
      <w:r w:rsidR="005562DD">
        <w:rPr>
          <w:rFonts w:ascii="標楷體" w:eastAsia="標楷體" w:hAnsi="標楷體" w:hint="eastAsia"/>
          <w:kern w:val="0"/>
          <w:szCs w:val="24"/>
        </w:rPr>
        <w:t>房舍類型</w:t>
      </w:r>
      <w:r w:rsidRPr="00506EE4">
        <w:rPr>
          <w:rFonts w:ascii="標楷體" w:eastAsia="標楷體" w:hAnsi="標楷體" w:hint="eastAsia"/>
          <w:kern w:val="0"/>
          <w:szCs w:val="24"/>
        </w:rPr>
        <w:t>選填附表</w:t>
      </w:r>
      <w:r w:rsidRPr="00506EE4">
        <w:rPr>
          <w:rFonts w:ascii="標楷體" w:eastAsia="標楷體" w:hAnsi="標楷體"/>
          <w:kern w:val="0"/>
          <w:szCs w:val="24"/>
        </w:rPr>
        <w:t>1</w:t>
      </w:r>
      <w:r w:rsidRPr="00506EE4">
        <w:rPr>
          <w:rFonts w:ascii="標楷體" w:eastAsia="標楷體" w:hAnsi="標楷體" w:hint="eastAsia"/>
          <w:kern w:val="0"/>
          <w:szCs w:val="24"/>
        </w:rPr>
        <w:t>至</w:t>
      </w:r>
      <w:r w:rsidRPr="00506EE4">
        <w:rPr>
          <w:rFonts w:ascii="標楷體" w:eastAsia="標楷體" w:hAnsi="標楷體"/>
          <w:kern w:val="0"/>
          <w:szCs w:val="24"/>
        </w:rPr>
        <w:t>4</w:t>
      </w:r>
      <w:r w:rsidRPr="00506EE4">
        <w:rPr>
          <w:rFonts w:ascii="標楷體" w:eastAsia="標楷體" w:hAnsi="標楷體" w:hint="eastAsia"/>
          <w:kern w:val="0"/>
          <w:szCs w:val="24"/>
        </w:rPr>
        <w:t>，個別動物房查核狀況請</w:t>
      </w:r>
      <w:proofErr w:type="gramStart"/>
      <w:r w:rsidRPr="00506EE4">
        <w:rPr>
          <w:rFonts w:ascii="標楷體" w:eastAsia="標楷體" w:hAnsi="標楷體" w:hint="eastAsia"/>
          <w:kern w:val="0"/>
          <w:szCs w:val="24"/>
        </w:rPr>
        <w:t>自行存參</w:t>
      </w:r>
      <w:proofErr w:type="gramEnd"/>
      <w:r w:rsidRPr="00506EE4">
        <w:rPr>
          <w:rFonts w:ascii="標楷體" w:eastAsia="標楷體" w:hAnsi="標楷體" w:hint="eastAsia"/>
          <w:kern w:val="0"/>
          <w:szCs w:val="24"/>
        </w:rPr>
        <w:t>。</w:t>
      </w:r>
      <w:proofErr w:type="gramStart"/>
      <w:r w:rsidR="00C97C61" w:rsidRPr="00C54FD0">
        <w:rPr>
          <w:rFonts w:ascii="標楷體" w:eastAsia="標楷體" w:hAnsi="標楷體" w:hint="eastAsia"/>
          <w:kern w:val="0"/>
          <w:szCs w:val="24"/>
        </w:rPr>
        <w:t>（</w:t>
      </w:r>
      <w:proofErr w:type="gramEnd"/>
      <w:r w:rsidR="00C97C61" w:rsidRPr="00C54FD0">
        <w:rPr>
          <w:rFonts w:ascii="標楷體" w:eastAsia="標楷體" w:hAnsi="標楷體" w:hint="eastAsia"/>
          <w:kern w:val="0"/>
          <w:szCs w:val="24"/>
        </w:rPr>
        <w:t>若機構同類型動物房較多，請先填入可區分之項次/房舍名稱，如2./ SPF兔動物房或XX系XX動物房</w:t>
      </w:r>
      <w:proofErr w:type="gramStart"/>
      <w:r w:rsidR="00C97C61" w:rsidRPr="00C54FD0">
        <w:rPr>
          <w:rFonts w:ascii="標楷體" w:eastAsia="標楷體" w:hAnsi="標楷體" w:hint="eastAsia"/>
          <w:kern w:val="0"/>
          <w:szCs w:val="24"/>
        </w:rPr>
        <w:t>）</w:t>
      </w:r>
      <w:proofErr w:type="gramEnd"/>
    </w:p>
    <w:p w14:paraId="7BAA0FEB" w14:textId="77777777" w:rsidR="00E23020" w:rsidRPr="00D00631" w:rsidRDefault="00B15C62" w:rsidP="00C66E6C">
      <w:pPr>
        <w:widowControl/>
        <w:numPr>
          <w:ilvl w:val="0"/>
          <w:numId w:val="6"/>
        </w:numPr>
        <w:spacing w:line="360" w:lineRule="auto"/>
        <w:rPr>
          <w:rFonts w:ascii="標楷體" w:eastAsia="標楷體" w:hAnsi="標楷體"/>
          <w:color w:val="000000" w:themeColor="text1"/>
          <w:kern w:val="0"/>
          <w:szCs w:val="24"/>
        </w:rPr>
      </w:pPr>
      <w:r w:rsidRPr="00D00631">
        <w:rPr>
          <w:rFonts w:ascii="標楷體" w:eastAsia="標楷體" w:hAnsi="標楷體" w:hint="eastAsia"/>
          <w:color w:val="000000" w:themeColor="text1"/>
          <w:kern w:val="0"/>
          <w:szCs w:val="24"/>
        </w:rPr>
        <w:t>查核結果</w:t>
      </w:r>
      <w:r w:rsidR="00C35AAA" w:rsidRPr="00D00631">
        <w:rPr>
          <w:rFonts w:ascii="標楷體" w:eastAsia="標楷體" w:hAnsi="標楷體" w:hint="eastAsia"/>
          <w:color w:val="000000" w:themeColor="text1"/>
          <w:kern w:val="0"/>
          <w:szCs w:val="24"/>
        </w:rPr>
        <w:t>如有「不符合」之情形，</w:t>
      </w:r>
      <w:r w:rsidRPr="00D00631">
        <w:rPr>
          <w:rFonts w:ascii="標楷體" w:eastAsia="標楷體" w:hAnsi="標楷體" w:hint="eastAsia"/>
          <w:color w:val="000000" w:themeColor="text1"/>
          <w:kern w:val="0"/>
          <w:szCs w:val="24"/>
        </w:rPr>
        <w:t>請</w:t>
      </w:r>
      <w:r w:rsidR="00C35AAA" w:rsidRPr="00D00631">
        <w:rPr>
          <w:rFonts w:ascii="標楷體" w:eastAsia="標楷體" w:hAnsi="標楷體" w:hint="eastAsia"/>
          <w:color w:val="000000" w:themeColor="text1"/>
          <w:kern w:val="0"/>
          <w:szCs w:val="24"/>
        </w:rPr>
        <w:t>彙整查核紀錄及改善情形</w:t>
      </w:r>
      <w:r w:rsidRPr="00D00631">
        <w:rPr>
          <w:rFonts w:ascii="標楷體" w:eastAsia="標楷體" w:hAnsi="標楷體" w:hint="eastAsia"/>
          <w:color w:val="000000" w:themeColor="text1"/>
          <w:kern w:val="0"/>
          <w:szCs w:val="24"/>
        </w:rPr>
        <w:t>於最後一頁之「</w:t>
      </w:r>
      <w:r w:rsidR="00C66E6C" w:rsidRPr="00D00631">
        <w:rPr>
          <w:rFonts w:ascii="標楷體" w:eastAsia="標楷體" w:hAnsi="標楷體" w:hint="eastAsia"/>
          <w:color w:val="000000" w:themeColor="text1"/>
          <w:kern w:val="0"/>
          <w:szCs w:val="24"/>
        </w:rPr>
        <w:t>內部查核紀錄及改善報告</w:t>
      </w:r>
      <w:r w:rsidRPr="00D00631">
        <w:rPr>
          <w:rFonts w:ascii="標楷體" w:eastAsia="標楷體" w:hAnsi="標楷體" w:hint="eastAsia"/>
          <w:color w:val="000000" w:themeColor="text1"/>
          <w:kern w:val="0"/>
          <w:szCs w:val="24"/>
        </w:rPr>
        <w:t>」</w:t>
      </w:r>
      <w:r w:rsidR="00C35AAA" w:rsidRPr="00D00631">
        <w:rPr>
          <w:rFonts w:ascii="標楷體" w:eastAsia="標楷體" w:hAnsi="標楷體" w:hint="eastAsia"/>
          <w:color w:val="000000" w:themeColor="text1"/>
          <w:kern w:val="0"/>
          <w:szCs w:val="24"/>
        </w:rPr>
        <w:t>，「內部查核紀錄及改善報告」應於年度結束後三個月內隨監督報告</w:t>
      </w:r>
      <w:r w:rsidR="00C46F2A" w:rsidRPr="00D00631">
        <w:rPr>
          <w:rFonts w:ascii="標楷體" w:eastAsia="標楷體" w:hAnsi="標楷體" w:hint="eastAsia"/>
          <w:color w:val="FF0000"/>
          <w:kern w:val="0"/>
          <w:szCs w:val="24"/>
        </w:rPr>
        <w:t>，檢附上</w:t>
      </w:r>
      <w:r w:rsidR="003F485B">
        <w:rPr>
          <w:rFonts w:ascii="標楷體" w:eastAsia="標楷體" w:hAnsi="標楷體" w:hint="eastAsia"/>
          <w:color w:val="FF0000"/>
          <w:kern w:val="0"/>
          <w:szCs w:val="24"/>
        </w:rPr>
        <w:t>、</w:t>
      </w:r>
      <w:r w:rsidR="00C46F2A" w:rsidRPr="00D00631">
        <w:rPr>
          <w:rFonts w:ascii="標楷體" w:eastAsia="標楷體" w:hAnsi="標楷體" w:hint="eastAsia"/>
          <w:color w:val="FF0000"/>
          <w:kern w:val="0"/>
          <w:szCs w:val="24"/>
        </w:rPr>
        <w:t>下半年的查核紀錄，</w:t>
      </w:r>
      <w:r w:rsidR="00C35AAA" w:rsidRPr="00D00631">
        <w:rPr>
          <w:rFonts w:ascii="標楷體" w:eastAsia="標楷體" w:hAnsi="標楷體" w:hint="eastAsia"/>
          <w:color w:val="000000" w:themeColor="text1"/>
          <w:kern w:val="0"/>
          <w:szCs w:val="24"/>
        </w:rPr>
        <w:t>報中央主管機關備查，並副知所屬直轄市或縣（市）主管機關。</w:t>
      </w:r>
    </w:p>
    <w:p w14:paraId="4631A328" w14:textId="77777777" w:rsidR="00DC1A14" w:rsidRPr="00506EE4" w:rsidRDefault="00DC1A14" w:rsidP="00506EE4">
      <w:pPr>
        <w:widowControl/>
        <w:numPr>
          <w:ilvl w:val="0"/>
          <w:numId w:val="6"/>
        </w:numPr>
        <w:spacing w:line="360" w:lineRule="auto"/>
        <w:rPr>
          <w:rFonts w:ascii="標楷體" w:eastAsia="標楷體" w:hAnsi="標楷體"/>
          <w:kern w:val="0"/>
          <w:szCs w:val="24"/>
        </w:rPr>
      </w:pPr>
      <w:proofErr w:type="gramStart"/>
      <w:r w:rsidRPr="00506EE4">
        <w:rPr>
          <w:rFonts w:ascii="標楷體" w:eastAsia="標楷體" w:hAnsi="標楷體" w:hint="eastAsia"/>
          <w:kern w:val="0"/>
          <w:szCs w:val="24"/>
        </w:rPr>
        <w:t>本表如有</w:t>
      </w:r>
      <w:proofErr w:type="gramEnd"/>
      <w:r w:rsidRPr="00506EE4">
        <w:rPr>
          <w:rFonts w:ascii="標楷體" w:eastAsia="標楷體" w:hAnsi="標楷體" w:hint="eastAsia"/>
          <w:kern w:val="0"/>
          <w:szCs w:val="24"/>
        </w:rPr>
        <w:t>不適用或機構有各項例外狀況，</w:t>
      </w:r>
      <w:r w:rsidRPr="0036777C">
        <w:rPr>
          <w:rFonts w:ascii="標楷體" w:eastAsia="標楷體" w:hAnsi="標楷體" w:hint="eastAsia"/>
          <w:color w:val="000000"/>
          <w:kern w:val="0"/>
          <w:szCs w:val="24"/>
        </w:rPr>
        <w:t>可於</w:t>
      </w:r>
      <w:r w:rsidR="00506EE4" w:rsidRPr="0036777C">
        <w:rPr>
          <w:rFonts w:ascii="標楷體" w:eastAsia="標楷體" w:hAnsi="標楷體" w:hint="eastAsia"/>
          <w:color w:val="000000"/>
          <w:kern w:val="0"/>
          <w:szCs w:val="24"/>
        </w:rPr>
        <w:t>最後一頁</w:t>
      </w:r>
      <w:r w:rsidRPr="00506EE4">
        <w:rPr>
          <w:rFonts w:ascii="標楷體" w:eastAsia="標楷體" w:hAnsi="標楷體" w:hint="eastAsia"/>
          <w:kern w:val="0"/>
          <w:szCs w:val="24"/>
        </w:rPr>
        <w:t>備註欄中說明。</w:t>
      </w:r>
    </w:p>
    <w:p w14:paraId="794D07E0" w14:textId="77777777" w:rsidR="00DC1A14" w:rsidRPr="00506EE4" w:rsidRDefault="00DC1A14" w:rsidP="00506EE4">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查核結果需呈報機構負責人，並應視需求召開會議，做成紀錄。</w:t>
      </w:r>
    </w:p>
    <w:p w14:paraId="1B340E1E" w14:textId="77777777" w:rsidR="00DC1A14" w:rsidRPr="00C35AAA" w:rsidRDefault="00DC1A14" w:rsidP="00C35AAA">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查核結果須保存六年以上備查。</w:t>
      </w:r>
    </w:p>
    <w:p w14:paraId="370E648C" w14:textId="77777777" w:rsidR="00506EE4" w:rsidRDefault="00506EE4">
      <w:pPr>
        <w:widowControl/>
        <w:rPr>
          <w:rFonts w:ascii="標楷體" w:eastAsia="標楷體" w:hAnsi="標楷體"/>
          <w:kern w:val="0"/>
          <w:szCs w:val="24"/>
        </w:rPr>
      </w:pPr>
      <w:r>
        <w:rPr>
          <w:rFonts w:ascii="標楷體" w:eastAsia="標楷體" w:hAnsi="標楷體"/>
          <w:kern w:val="0"/>
          <w:szCs w:val="24"/>
        </w:rPr>
        <w:br w:type="page"/>
      </w:r>
    </w:p>
    <w:p w14:paraId="3E342BEC" w14:textId="77777777" w:rsidR="00236A2F" w:rsidRPr="002C5C6A" w:rsidRDefault="00236A2F" w:rsidP="00A509D6">
      <w:pPr>
        <w:spacing w:beforeLines="50" w:before="180" w:line="480" w:lineRule="exact"/>
        <w:jc w:val="center"/>
        <w:rPr>
          <w:rFonts w:ascii="標楷體" w:eastAsia="標楷體" w:hAnsi="標楷體"/>
          <w:b/>
          <w:kern w:val="0"/>
          <w:sz w:val="32"/>
          <w:szCs w:val="32"/>
        </w:rPr>
      </w:pPr>
      <w:r w:rsidRPr="002C5C6A">
        <w:rPr>
          <w:rFonts w:ascii="標楷體" w:eastAsia="標楷體" w:hAnsi="標楷體" w:hint="eastAsia"/>
          <w:b/>
          <w:kern w:val="0"/>
          <w:sz w:val="32"/>
          <w:szCs w:val="32"/>
        </w:rPr>
        <w:lastRenderedPageBreak/>
        <w:t>動物科學應用機構內部查核表</w:t>
      </w:r>
    </w:p>
    <w:p w14:paraId="7285C723" w14:textId="77777777" w:rsidR="00236A2F" w:rsidRPr="00711DE2" w:rsidRDefault="00236A2F" w:rsidP="00A509D6">
      <w:pPr>
        <w:spacing w:beforeLines="50" w:before="180" w:line="480" w:lineRule="exact"/>
        <w:jc w:val="both"/>
        <w:rPr>
          <w:rFonts w:ascii="標楷體" w:eastAsia="標楷體" w:hAnsi="標楷體"/>
          <w:b/>
          <w:kern w:val="0"/>
          <w:sz w:val="28"/>
          <w:szCs w:val="28"/>
          <w:u w:val="single"/>
        </w:rPr>
      </w:pPr>
      <w:r w:rsidRPr="00711DE2">
        <w:rPr>
          <w:rFonts w:ascii="標楷體" w:eastAsia="標楷體" w:hAnsi="標楷體" w:hint="eastAsia"/>
          <w:b/>
          <w:kern w:val="0"/>
          <w:sz w:val="28"/>
          <w:szCs w:val="28"/>
        </w:rPr>
        <w:t>機構名稱：</w:t>
      </w:r>
    </w:p>
    <w:p w14:paraId="113571B8" w14:textId="77777777" w:rsidR="00236A2F" w:rsidRPr="00711DE2" w:rsidRDefault="00236A2F" w:rsidP="00A83D84">
      <w:pPr>
        <w:tabs>
          <w:tab w:val="left" w:pos="7920"/>
        </w:tabs>
        <w:spacing w:beforeLines="50" w:before="180" w:line="280" w:lineRule="exact"/>
        <w:rPr>
          <w:rFonts w:ascii="標楷體" w:eastAsia="標楷體" w:hAnsi="標楷體"/>
          <w:b/>
          <w:kern w:val="0"/>
          <w:szCs w:val="20"/>
        </w:rPr>
      </w:pPr>
      <w:r w:rsidRPr="00711DE2">
        <w:rPr>
          <w:rFonts w:ascii="標楷體" w:eastAsia="標楷體" w:hAnsi="標楷體" w:hint="eastAsia"/>
          <w:bCs/>
          <w:kern w:val="0"/>
          <w:szCs w:val="20"/>
        </w:rPr>
        <w:t>動物房</w:t>
      </w:r>
      <w:r w:rsidRPr="000F5677">
        <w:rPr>
          <w:rFonts w:ascii="標楷體" w:eastAsia="標楷體" w:hAnsi="標楷體" w:hint="eastAsia"/>
          <w:bCs/>
          <w:kern w:val="0"/>
          <w:szCs w:val="20"/>
        </w:rPr>
        <w:t>舍</w:t>
      </w:r>
      <w:r w:rsidRPr="00711DE2">
        <w:rPr>
          <w:rFonts w:ascii="標楷體" w:eastAsia="標楷體" w:hAnsi="標楷體" w:hint="eastAsia"/>
          <w:bCs/>
          <w:kern w:val="0"/>
          <w:szCs w:val="20"/>
        </w:rPr>
        <w:t>地點</w:t>
      </w:r>
      <w:r w:rsidRPr="00711DE2">
        <w:rPr>
          <w:rFonts w:ascii="標楷體" w:eastAsia="標楷體" w:hAnsi="標楷體" w:hint="eastAsia"/>
          <w:kern w:val="0"/>
          <w:szCs w:val="20"/>
        </w:rPr>
        <w:t>：</w:t>
      </w:r>
      <w:r w:rsidR="00C5620E">
        <w:rPr>
          <w:rFonts w:ascii="標楷體" w:eastAsia="標楷體" w:hAnsi="標楷體" w:hint="eastAsia"/>
          <w:kern w:val="0"/>
          <w:szCs w:val="20"/>
        </w:rPr>
        <w:t xml:space="preserve">                                                </w:t>
      </w:r>
      <w:r w:rsidR="008953D1" w:rsidRPr="00711DE2">
        <w:rPr>
          <w:rFonts w:ascii="標楷體" w:eastAsia="標楷體" w:hAnsi="標楷體" w:hint="eastAsia"/>
          <w:kern w:val="0"/>
          <w:szCs w:val="20"/>
        </w:rPr>
        <w:t>查核日期</w:t>
      </w:r>
      <w:r w:rsidR="008953D1" w:rsidRPr="00711DE2">
        <w:rPr>
          <w:rFonts w:ascii="標楷體" w:eastAsia="標楷體" w:hAnsi="標楷體"/>
          <w:kern w:val="0"/>
          <w:szCs w:val="20"/>
        </w:rPr>
        <w:t>:</w:t>
      </w:r>
    </w:p>
    <w:p w14:paraId="4A5857D1" w14:textId="77777777" w:rsidR="003219DA" w:rsidRDefault="00236A2F" w:rsidP="00510AD5">
      <w:pPr>
        <w:tabs>
          <w:tab w:val="left" w:pos="7920"/>
        </w:tabs>
        <w:spacing w:beforeLines="50" w:before="180" w:afterLines="50" w:after="180" w:line="280" w:lineRule="exact"/>
        <w:ind w:left="1440" w:hangingChars="600" w:hanging="1440"/>
        <w:rPr>
          <w:rFonts w:ascii="標楷體" w:eastAsia="標楷體" w:hAnsi="標楷體"/>
          <w:kern w:val="0"/>
          <w:szCs w:val="20"/>
        </w:rPr>
      </w:pPr>
      <w:r w:rsidRPr="00711DE2">
        <w:rPr>
          <w:rFonts w:ascii="標楷體" w:eastAsia="標楷體" w:hAnsi="標楷體" w:hint="eastAsia"/>
          <w:kern w:val="0"/>
          <w:szCs w:val="20"/>
        </w:rPr>
        <w:t>動物</w:t>
      </w:r>
      <w:r w:rsidR="00C07CFA" w:rsidRPr="0036777C">
        <w:rPr>
          <w:rFonts w:ascii="標楷體" w:eastAsia="標楷體" w:hAnsi="標楷體" w:hint="eastAsia"/>
          <w:color w:val="000000"/>
          <w:kern w:val="0"/>
          <w:szCs w:val="20"/>
        </w:rPr>
        <w:t>房舍</w:t>
      </w:r>
      <w:r w:rsidRPr="00711DE2">
        <w:rPr>
          <w:rFonts w:ascii="標楷體" w:eastAsia="標楷體" w:hAnsi="標楷體" w:hint="eastAsia"/>
          <w:kern w:val="0"/>
          <w:szCs w:val="20"/>
        </w:rPr>
        <w:t>類型：</w:t>
      </w:r>
      <w:r w:rsidR="005F1824" w:rsidRPr="005F1824">
        <w:rPr>
          <w:rFonts w:ascii="標楷體" w:eastAsia="標楷體" w:hAnsi="標楷體" w:hint="eastAsia"/>
          <w:kern w:val="0"/>
          <w:szCs w:val="20"/>
        </w:rPr>
        <w:t xml:space="preserve">□陸生動物飼養設施(附表1)□水生動物封閉型飼養設施(附表2) □水生動物開放型飼養設施(附表3)□兩棲類飼養設施(附表4)               </w:t>
      </w:r>
    </w:p>
    <w:p w14:paraId="3A2DBAB4" w14:textId="77777777" w:rsidR="00236A2F" w:rsidRPr="00711DE2" w:rsidRDefault="00236A2F" w:rsidP="00236A2F">
      <w:pPr>
        <w:tabs>
          <w:tab w:val="left" w:pos="7920"/>
        </w:tabs>
        <w:spacing w:line="280" w:lineRule="exact"/>
        <w:ind w:leftChars="-12" w:left="1202" w:hangingChars="513" w:hanging="1231"/>
        <w:rPr>
          <w:rFonts w:ascii="標楷體" w:eastAsia="標楷體" w:hAnsi="標楷體"/>
          <w:kern w:val="0"/>
          <w:szCs w:val="24"/>
        </w:rPr>
      </w:pPr>
      <w:r w:rsidRPr="00711DE2">
        <w:rPr>
          <w:rFonts w:ascii="標楷體" w:eastAsia="標楷體" w:hAnsi="標楷體" w:hint="eastAsia"/>
          <w:kern w:val="0"/>
          <w:szCs w:val="24"/>
        </w:rPr>
        <w:t>查核依據：</w:t>
      </w:r>
      <w:r w:rsidRPr="00A90FF2">
        <w:rPr>
          <w:rFonts w:ascii="標楷體" w:eastAsia="標楷體" w:hAnsi="標楷體" w:hint="eastAsia"/>
          <w:b/>
          <w:kern w:val="0"/>
          <w:szCs w:val="24"/>
        </w:rPr>
        <w:t>動物保護法</w:t>
      </w:r>
      <w:r w:rsidRPr="00711DE2">
        <w:rPr>
          <w:rFonts w:ascii="標楷體" w:eastAsia="標楷體" w:hAnsi="標楷體" w:hint="eastAsia"/>
          <w:kern w:val="0"/>
          <w:szCs w:val="24"/>
        </w:rPr>
        <w:t>、</w:t>
      </w:r>
      <w:r w:rsidRPr="00A90FF2">
        <w:rPr>
          <w:rFonts w:ascii="標楷體" w:eastAsia="標楷體" w:hAnsi="標楷體" w:hint="eastAsia"/>
          <w:b/>
          <w:kern w:val="0"/>
          <w:szCs w:val="24"/>
        </w:rPr>
        <w:t>實驗動物照護及使用委員會或小組設置及管理辦法</w:t>
      </w:r>
      <w:r w:rsidR="00C87802">
        <w:rPr>
          <w:rFonts w:ascii="標楷體" w:eastAsia="標楷體" w:hAnsi="標楷體" w:hint="eastAsia"/>
          <w:kern w:val="0"/>
          <w:szCs w:val="24"/>
        </w:rPr>
        <w:t>、</w:t>
      </w:r>
      <w:r w:rsidR="00C87802" w:rsidRPr="00A90FF2">
        <w:rPr>
          <w:rFonts w:ascii="標楷體" w:eastAsia="標楷體" w:hAnsi="標楷體" w:hint="eastAsia"/>
          <w:b/>
          <w:kern w:val="0"/>
          <w:szCs w:val="24"/>
        </w:rPr>
        <w:t>動物科學應用機構監督及管理執行要點</w:t>
      </w:r>
      <w:r w:rsidR="00C87802">
        <w:rPr>
          <w:rFonts w:ascii="標楷體" w:eastAsia="標楷體" w:hAnsi="標楷體" w:hint="eastAsia"/>
          <w:kern w:val="0"/>
          <w:szCs w:val="24"/>
        </w:rPr>
        <w:t>。</w:t>
      </w:r>
    </w:p>
    <w:p w14:paraId="076053B3" w14:textId="77777777" w:rsidR="00756178" w:rsidRPr="00756178" w:rsidRDefault="00756178" w:rsidP="00A509D6">
      <w:pPr>
        <w:tabs>
          <w:tab w:val="left" w:pos="7920"/>
        </w:tabs>
        <w:spacing w:beforeLines="50" w:before="180" w:afterLines="50" w:after="180" w:line="280" w:lineRule="exact"/>
        <w:ind w:left="500" w:hangingChars="250" w:hanging="500"/>
        <w:rPr>
          <w:rFonts w:ascii="Times New Roman" w:eastAsia="標楷體" w:hAnsi="Times New Roman"/>
          <w:kern w:val="0"/>
          <w:sz w:val="20"/>
          <w:szCs w:val="20"/>
        </w:rPr>
      </w:pPr>
      <w:proofErr w:type="gramStart"/>
      <w:r w:rsidRPr="00756178">
        <w:rPr>
          <w:rFonts w:ascii="標楷體" w:eastAsia="標楷體" w:hAnsi="標楷體" w:hint="eastAsia"/>
          <w:kern w:val="0"/>
          <w:sz w:val="20"/>
          <w:szCs w:val="20"/>
        </w:rPr>
        <w:t>註</w:t>
      </w:r>
      <w:proofErr w:type="gramEnd"/>
      <w:r w:rsidRPr="00756178">
        <w:rPr>
          <w:rFonts w:ascii="標楷體" w:eastAsia="標楷體" w:hAnsi="標楷體" w:hint="eastAsia"/>
          <w:kern w:val="0"/>
          <w:sz w:val="20"/>
          <w:szCs w:val="20"/>
        </w:rPr>
        <w:t>1.督導依據：</w:t>
      </w:r>
      <w:r w:rsidRPr="00756178">
        <w:rPr>
          <w:rFonts w:ascii="標楷體" w:eastAsia="標楷體" w:hAnsi="標楷體" w:hint="eastAsia"/>
          <w:b/>
          <w:kern w:val="0"/>
          <w:sz w:val="20"/>
          <w:szCs w:val="20"/>
        </w:rPr>
        <w:t>實驗動物照護及使用指引</w:t>
      </w:r>
      <w:r w:rsidRPr="00756178">
        <w:rPr>
          <w:rFonts w:ascii="Times New Roman" w:eastAsia="標楷體" w:hAnsi="Times New Roman" w:hint="eastAsia"/>
          <w:kern w:val="0"/>
          <w:sz w:val="20"/>
          <w:szCs w:val="20"/>
        </w:rPr>
        <w:t>，可至行政院農業委員會動物保護資訊網</w:t>
      </w:r>
      <w:r w:rsidRPr="00756178">
        <w:rPr>
          <w:rFonts w:ascii="Times New Roman" w:eastAsia="標楷體" w:hAnsi="Times New Roman" w:hint="eastAsia"/>
          <w:kern w:val="0"/>
          <w:sz w:val="20"/>
          <w:szCs w:val="20"/>
        </w:rPr>
        <w:t>/</w:t>
      </w:r>
      <w:r w:rsidR="00A25162">
        <w:rPr>
          <w:rFonts w:ascii="Times New Roman" w:eastAsia="標楷體" w:hAnsi="Times New Roman" w:hint="eastAsia"/>
          <w:kern w:val="0"/>
          <w:sz w:val="20"/>
          <w:szCs w:val="20"/>
        </w:rPr>
        <w:t>我想了解專區</w:t>
      </w:r>
      <w:r w:rsidR="00A25162">
        <w:rPr>
          <w:rFonts w:ascii="Times New Roman" w:eastAsia="標楷體" w:hAnsi="Times New Roman" w:hint="eastAsia"/>
          <w:kern w:val="0"/>
          <w:sz w:val="20"/>
          <w:szCs w:val="20"/>
        </w:rPr>
        <w:t>/</w:t>
      </w:r>
      <w:r w:rsidRPr="00756178">
        <w:rPr>
          <w:rFonts w:ascii="Times New Roman" w:eastAsia="標楷體" w:hAnsi="Times New Roman" w:hint="eastAsia"/>
          <w:kern w:val="0"/>
          <w:sz w:val="20"/>
          <w:szCs w:val="20"/>
        </w:rPr>
        <w:t>實驗動物</w:t>
      </w:r>
      <w:r w:rsidRPr="00756178">
        <w:rPr>
          <w:rFonts w:ascii="Times New Roman" w:eastAsia="標楷體" w:hAnsi="Times New Roman" w:hint="eastAsia"/>
          <w:kern w:val="0"/>
          <w:sz w:val="20"/>
          <w:szCs w:val="20"/>
        </w:rPr>
        <w:t>/</w:t>
      </w:r>
      <w:r w:rsidRPr="00756178">
        <w:rPr>
          <w:rFonts w:ascii="Times New Roman" w:eastAsia="標楷體" w:hAnsi="Times New Roman" w:hint="eastAsia"/>
          <w:kern w:val="0"/>
          <w:sz w:val="20"/>
          <w:szCs w:val="20"/>
        </w:rPr>
        <w:t>實驗動物管理</w:t>
      </w:r>
      <w:r w:rsidR="00A25162">
        <w:rPr>
          <w:rFonts w:ascii="Times New Roman" w:eastAsia="標楷體" w:hAnsi="Times New Roman" w:hint="eastAsia"/>
          <w:kern w:val="0"/>
          <w:sz w:val="20"/>
          <w:szCs w:val="20"/>
        </w:rPr>
        <w:t>處</w:t>
      </w:r>
      <w:r w:rsidRPr="00756178">
        <w:rPr>
          <w:rFonts w:ascii="Times New Roman" w:eastAsia="標楷體" w:hAnsi="Times New Roman" w:hint="eastAsia"/>
          <w:kern w:val="0"/>
          <w:sz w:val="20"/>
          <w:szCs w:val="20"/>
        </w:rPr>
        <w:t>下載</w:t>
      </w:r>
      <w:proofErr w:type="gramStart"/>
      <w:r w:rsidRPr="00756178">
        <w:rPr>
          <w:rFonts w:ascii="Times New Roman" w:eastAsia="標楷體" w:hAnsi="Times New Roman" w:hint="eastAsia"/>
          <w:kern w:val="0"/>
          <w:sz w:val="20"/>
          <w:szCs w:val="20"/>
        </w:rPr>
        <w:t>（</w:t>
      </w:r>
      <w:proofErr w:type="gramEnd"/>
      <w:r w:rsidRPr="00756178">
        <w:rPr>
          <w:rFonts w:ascii="Times New Roman" w:eastAsia="標楷體" w:hAnsi="Times New Roman" w:hint="eastAsia"/>
          <w:kern w:val="0"/>
          <w:sz w:val="20"/>
          <w:szCs w:val="20"/>
        </w:rPr>
        <w:t>網址為</w:t>
      </w:r>
      <w:hyperlink r:id="rId8" w:anchor="tab2" w:history="1">
        <w:r w:rsidRPr="00716602">
          <w:rPr>
            <w:color w:val="0000FF"/>
            <w:sz w:val="22"/>
            <w:u w:val="single"/>
          </w:rPr>
          <w:t>https://animal.coa.gov.tw/Frontend/Know/ExperimentAnimal#tab2</w:t>
        </w:r>
      </w:hyperlink>
      <w:proofErr w:type="gramStart"/>
      <w:r w:rsidRPr="00756178">
        <w:rPr>
          <w:rFonts w:ascii="Times New Roman" w:eastAsia="標楷體" w:hAnsi="Times New Roman" w:hint="eastAsia"/>
          <w:kern w:val="0"/>
          <w:sz w:val="20"/>
          <w:szCs w:val="20"/>
        </w:rPr>
        <w:t>）</w:t>
      </w:r>
      <w:proofErr w:type="gramEnd"/>
      <w:r w:rsidRPr="00756178">
        <w:rPr>
          <w:rFonts w:ascii="Times New Roman" w:eastAsia="標楷體" w:hAnsi="Times New Roman" w:hint="eastAsia"/>
          <w:kern w:val="0"/>
          <w:sz w:val="20"/>
          <w:szCs w:val="20"/>
        </w:rPr>
        <w:t>。</w:t>
      </w:r>
    </w:p>
    <w:p w14:paraId="1577B85F" w14:textId="77777777" w:rsidR="00756178" w:rsidRPr="00756178" w:rsidRDefault="00756178" w:rsidP="00A509D6">
      <w:pPr>
        <w:tabs>
          <w:tab w:val="left" w:pos="7920"/>
        </w:tabs>
        <w:spacing w:beforeLines="50" w:before="180" w:afterLines="50" w:after="180" w:line="280" w:lineRule="exact"/>
        <w:ind w:left="500" w:hangingChars="250" w:hanging="500"/>
        <w:rPr>
          <w:rFonts w:ascii="標楷體" w:eastAsia="標楷體" w:hAnsi="標楷體"/>
          <w:kern w:val="0"/>
          <w:sz w:val="20"/>
          <w:szCs w:val="20"/>
        </w:rPr>
      </w:pPr>
      <w:proofErr w:type="gramStart"/>
      <w:r w:rsidRPr="00756178">
        <w:rPr>
          <w:rFonts w:ascii="標楷體" w:eastAsia="標楷體" w:hAnsi="標楷體" w:hint="eastAsia"/>
          <w:kern w:val="0"/>
          <w:sz w:val="20"/>
          <w:szCs w:val="20"/>
        </w:rPr>
        <w:t>註</w:t>
      </w:r>
      <w:proofErr w:type="gramEnd"/>
      <w:r w:rsidRPr="00756178">
        <w:rPr>
          <w:rFonts w:ascii="標楷體" w:eastAsia="標楷體" w:hAnsi="標楷體" w:hint="eastAsia"/>
          <w:kern w:val="0"/>
          <w:sz w:val="20"/>
          <w:szCs w:val="20"/>
        </w:rPr>
        <w:t>2.實驗動物照護及使用委員會或小組，以下簡稱</w:t>
      </w:r>
      <w:r w:rsidR="00A90FF2" w:rsidRPr="00A90FF2">
        <w:rPr>
          <w:rFonts w:ascii="標楷體" w:eastAsia="標楷體" w:hAnsi="標楷體" w:hint="eastAsia"/>
          <w:b/>
          <w:kern w:val="0"/>
          <w:sz w:val="20"/>
          <w:szCs w:val="20"/>
        </w:rPr>
        <w:t>「照護委員會</w:t>
      </w:r>
      <w:r w:rsidR="001B79F0">
        <w:rPr>
          <w:rFonts w:ascii="標楷體" w:eastAsia="標楷體" w:hAnsi="標楷體" w:hint="eastAsia"/>
          <w:b/>
          <w:kern w:val="0"/>
          <w:sz w:val="20"/>
          <w:szCs w:val="20"/>
        </w:rPr>
        <w:t>或小組</w:t>
      </w:r>
      <w:r w:rsidR="00A90FF2" w:rsidRPr="00A90FF2">
        <w:rPr>
          <w:rFonts w:ascii="標楷體" w:eastAsia="標楷體" w:hAnsi="標楷體" w:hint="eastAsia"/>
          <w:b/>
          <w:kern w:val="0"/>
          <w:sz w:val="20"/>
          <w:szCs w:val="20"/>
        </w:rPr>
        <w:t>」</w:t>
      </w:r>
      <w:r w:rsidR="00A90FF2" w:rsidRPr="00A90FF2">
        <w:rPr>
          <w:rFonts w:ascii="標楷體" w:eastAsia="標楷體" w:hAnsi="標楷體" w:hint="eastAsia"/>
          <w:kern w:val="0"/>
          <w:sz w:val="20"/>
          <w:szCs w:val="20"/>
        </w:rPr>
        <w:t>；</w:t>
      </w:r>
      <w:r w:rsidRPr="00756178">
        <w:rPr>
          <w:rFonts w:ascii="標楷體" w:eastAsia="標楷體" w:hAnsi="標楷體" w:hint="eastAsia"/>
          <w:kern w:val="0"/>
          <w:sz w:val="20"/>
          <w:szCs w:val="20"/>
        </w:rPr>
        <w:t>實驗動物照護及使用指引，以下簡稱</w:t>
      </w:r>
      <w:r w:rsidR="00A90FF2" w:rsidRPr="00A90FF2">
        <w:rPr>
          <w:rFonts w:ascii="標楷體" w:eastAsia="標楷體" w:hAnsi="標楷體" w:hint="eastAsia"/>
          <w:b/>
          <w:kern w:val="0"/>
          <w:sz w:val="20"/>
          <w:szCs w:val="20"/>
        </w:rPr>
        <w:t>「</w:t>
      </w:r>
      <w:r w:rsidRPr="00756178">
        <w:rPr>
          <w:rFonts w:ascii="標楷體" w:eastAsia="標楷體" w:hAnsi="標楷體" w:hint="eastAsia"/>
          <w:b/>
          <w:kern w:val="0"/>
          <w:sz w:val="20"/>
          <w:szCs w:val="20"/>
        </w:rPr>
        <w:t>指引</w:t>
      </w:r>
      <w:r w:rsidR="00A90FF2" w:rsidRPr="00A90FF2">
        <w:rPr>
          <w:rFonts w:ascii="標楷體" w:eastAsia="標楷體" w:hAnsi="標楷體" w:hint="eastAsia"/>
          <w:b/>
          <w:kern w:val="0"/>
          <w:sz w:val="20"/>
          <w:szCs w:val="20"/>
        </w:rPr>
        <w:t>」</w:t>
      </w:r>
      <w:r w:rsidR="00A90FF2" w:rsidRPr="00A90FF2">
        <w:rPr>
          <w:rFonts w:ascii="標楷體" w:eastAsia="標楷體" w:hAnsi="標楷體" w:hint="eastAsia"/>
          <w:kern w:val="0"/>
          <w:sz w:val="20"/>
          <w:szCs w:val="20"/>
        </w:rPr>
        <w:t>。</w:t>
      </w:r>
    </w:p>
    <w:tbl>
      <w:tblPr>
        <w:tblW w:w="151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985"/>
        <w:gridCol w:w="9668"/>
        <w:gridCol w:w="1734"/>
        <w:gridCol w:w="705"/>
        <w:gridCol w:w="705"/>
        <w:gridCol w:w="845"/>
      </w:tblGrid>
      <w:tr w:rsidR="00881E0C" w:rsidRPr="00815854" w14:paraId="7A04FE4D" w14:textId="77777777" w:rsidTr="00882E2C">
        <w:tc>
          <w:tcPr>
            <w:tcW w:w="15100" w:type="dxa"/>
            <w:gridSpan w:val="7"/>
            <w:shd w:val="clear" w:color="auto" w:fill="D9D9D9"/>
          </w:tcPr>
          <w:p w14:paraId="2CE8CCC9" w14:textId="77777777" w:rsidR="00881E0C" w:rsidRPr="00815854" w:rsidRDefault="00881E0C" w:rsidP="00C54FD0">
            <w:pPr>
              <w:widowControl/>
              <w:ind w:firstLineChars="100" w:firstLine="240"/>
              <w:rPr>
                <w:rFonts w:ascii="Times New Roman" w:eastAsia="標楷體" w:hAnsi="Times New Roman"/>
                <w:kern w:val="0"/>
                <w:szCs w:val="24"/>
              </w:rPr>
            </w:pPr>
            <w:r w:rsidRPr="00815854">
              <w:rPr>
                <w:rFonts w:eastAsia="標楷體" w:hint="eastAsia"/>
                <w:b/>
                <w:color w:val="000000"/>
                <w:szCs w:val="24"/>
              </w:rPr>
              <w:t>第</w:t>
            </w:r>
            <w:r w:rsidR="00C54FD0">
              <w:rPr>
                <w:rFonts w:eastAsia="標楷體" w:hint="eastAsia"/>
                <w:b/>
                <w:color w:val="000000"/>
                <w:szCs w:val="24"/>
              </w:rPr>
              <w:t>5</w:t>
            </w:r>
            <w:r w:rsidRPr="00815854">
              <w:rPr>
                <w:rFonts w:eastAsia="標楷體" w:hint="eastAsia"/>
                <w:b/>
                <w:color w:val="000000"/>
                <w:szCs w:val="24"/>
              </w:rPr>
              <w:t>條第</w:t>
            </w:r>
            <w:r w:rsidR="00C54FD0">
              <w:rPr>
                <w:rFonts w:eastAsia="標楷體" w:hint="eastAsia"/>
                <w:b/>
                <w:color w:val="000000"/>
                <w:szCs w:val="24"/>
              </w:rPr>
              <w:t>2</w:t>
            </w:r>
            <w:r w:rsidRPr="00815854">
              <w:rPr>
                <w:rFonts w:eastAsia="標楷體" w:hint="eastAsia"/>
                <w:b/>
                <w:color w:val="000000"/>
                <w:szCs w:val="24"/>
              </w:rPr>
              <w:t>項第</w:t>
            </w:r>
            <w:r w:rsidR="00C54FD0">
              <w:rPr>
                <w:rFonts w:eastAsia="標楷體" w:hint="eastAsia"/>
                <w:b/>
                <w:color w:val="000000"/>
                <w:szCs w:val="24"/>
              </w:rPr>
              <w:t>3</w:t>
            </w:r>
            <w:r w:rsidRPr="00815854">
              <w:rPr>
                <w:rFonts w:eastAsia="標楷體" w:hint="eastAsia"/>
                <w:b/>
                <w:color w:val="000000"/>
                <w:szCs w:val="24"/>
              </w:rPr>
              <w:t>款</w:t>
            </w:r>
            <w:r w:rsidR="00DF0E36">
              <w:rPr>
                <w:rFonts w:eastAsia="標楷體" w:hint="eastAsia"/>
                <w:b/>
                <w:color w:val="000000"/>
                <w:szCs w:val="24"/>
              </w:rPr>
              <w:t xml:space="preserve"> </w:t>
            </w:r>
            <w:r w:rsidRPr="00815854">
              <w:rPr>
                <w:rFonts w:eastAsia="標楷體" w:hint="eastAsia"/>
                <w:b/>
                <w:color w:val="000000"/>
                <w:szCs w:val="24"/>
              </w:rPr>
              <w:t>提供法定動物傳染病之必要防治。</w:t>
            </w:r>
          </w:p>
        </w:tc>
      </w:tr>
      <w:tr w:rsidR="00881E0C" w:rsidRPr="00815854" w14:paraId="5466327E" w14:textId="77777777" w:rsidTr="00327CFF">
        <w:tc>
          <w:tcPr>
            <w:tcW w:w="458" w:type="dxa"/>
            <w:shd w:val="clear" w:color="auto" w:fill="D9D9D9"/>
          </w:tcPr>
          <w:p w14:paraId="2C9CD486" w14:textId="77777777" w:rsidR="00881E0C" w:rsidRPr="00F2525B" w:rsidRDefault="00815854" w:rsidP="00881E0C">
            <w:pPr>
              <w:widowControl/>
              <w:jc w:val="center"/>
              <w:rPr>
                <w:rFonts w:ascii="Times New Roman" w:eastAsia="標楷體" w:hAnsi="Times New Roman"/>
                <w:b/>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1791D899"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512F16BC"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16880A22"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7BF97A0A"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CCBBA9C"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EC2B895"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不</w:t>
            </w:r>
          </w:p>
          <w:p w14:paraId="2F2FF1AA"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D56CFD0"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不</w:t>
            </w:r>
          </w:p>
          <w:p w14:paraId="666F3C39" w14:textId="77777777" w:rsidR="00881E0C" w:rsidRPr="00815854" w:rsidRDefault="00881E0C" w:rsidP="00881E0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5B42AD8D" w14:textId="77777777" w:rsidTr="00861913">
        <w:trPr>
          <w:trHeight w:val="659"/>
        </w:trPr>
        <w:tc>
          <w:tcPr>
            <w:tcW w:w="458" w:type="dxa"/>
            <w:shd w:val="clear" w:color="auto" w:fill="auto"/>
            <w:vAlign w:val="center"/>
          </w:tcPr>
          <w:p w14:paraId="6FABF92B"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p>
        </w:tc>
        <w:tc>
          <w:tcPr>
            <w:tcW w:w="985" w:type="dxa"/>
            <w:tcBorders>
              <w:top w:val="single" w:sz="4" w:space="0" w:color="auto"/>
              <w:left w:val="single" w:sz="4" w:space="0" w:color="auto"/>
              <w:right w:val="single" w:sz="4" w:space="0" w:color="auto"/>
            </w:tcBorders>
            <w:vAlign w:val="center"/>
          </w:tcPr>
          <w:p w14:paraId="3382C7F4"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動物</w:t>
            </w:r>
          </w:p>
          <w:p w14:paraId="3B3DB3AF"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取得</w:t>
            </w:r>
          </w:p>
        </w:tc>
        <w:tc>
          <w:tcPr>
            <w:tcW w:w="9668" w:type="dxa"/>
            <w:tcBorders>
              <w:top w:val="single" w:sz="4" w:space="0" w:color="auto"/>
              <w:left w:val="single" w:sz="4" w:space="0" w:color="auto"/>
              <w:right w:val="single" w:sz="4" w:space="0" w:color="auto"/>
            </w:tcBorders>
            <w:vAlign w:val="center"/>
          </w:tcPr>
          <w:p w14:paraId="49230476" w14:textId="77777777" w:rsidR="00861913" w:rsidRPr="00815854" w:rsidRDefault="00861913" w:rsidP="00861913">
            <w:pPr>
              <w:adjustRightInd w:val="0"/>
              <w:snapToGrid w:val="0"/>
              <w:spacing w:line="320" w:lineRule="exact"/>
              <w:jc w:val="both"/>
              <w:rPr>
                <w:rFonts w:eastAsia="標楷體"/>
                <w:color w:val="000000"/>
                <w:szCs w:val="24"/>
              </w:rPr>
            </w:pPr>
            <w:r w:rsidRPr="00815854">
              <w:rPr>
                <w:rFonts w:eastAsia="標楷體" w:hint="eastAsia"/>
                <w:color w:val="000000"/>
                <w:szCs w:val="24"/>
              </w:rPr>
              <w:t>所有動物合法取得，</w:t>
            </w:r>
            <w:r w:rsidRPr="0036777C">
              <w:rPr>
                <w:rFonts w:eastAsia="標楷體" w:hint="eastAsia"/>
                <w:color w:val="000000"/>
                <w:szCs w:val="24"/>
              </w:rPr>
              <w:t>並得</w:t>
            </w:r>
            <w:r w:rsidRPr="00815854">
              <w:rPr>
                <w:rFonts w:eastAsia="標楷體" w:hint="eastAsia"/>
                <w:color w:val="000000"/>
                <w:szCs w:val="24"/>
              </w:rPr>
              <w:t>評估供應者的動物品質。</w:t>
            </w:r>
          </w:p>
        </w:tc>
        <w:tc>
          <w:tcPr>
            <w:tcW w:w="1734" w:type="dxa"/>
            <w:tcBorders>
              <w:top w:val="single" w:sz="4" w:space="0" w:color="auto"/>
              <w:left w:val="single" w:sz="4" w:space="0" w:color="auto"/>
              <w:right w:val="single" w:sz="4" w:space="0" w:color="auto"/>
            </w:tcBorders>
            <w:vAlign w:val="center"/>
          </w:tcPr>
          <w:p w14:paraId="5F6EEC12" w14:textId="77777777" w:rsidR="00861913" w:rsidRPr="00815854" w:rsidRDefault="00861913" w:rsidP="00861913">
            <w:pPr>
              <w:adjustRightInd w:val="0"/>
              <w:spacing w:line="320" w:lineRule="exact"/>
              <w:jc w:val="both"/>
              <w:rPr>
                <w:rFonts w:eastAsia="標楷體"/>
                <w:b/>
                <w:color w:val="000000"/>
                <w:szCs w:val="24"/>
              </w:rPr>
            </w:pPr>
            <w:r w:rsidRPr="0036777C">
              <w:rPr>
                <w:rFonts w:eastAsia="標楷體" w:hint="eastAsia"/>
                <w:b/>
                <w:color w:val="000000"/>
                <w:szCs w:val="24"/>
              </w:rPr>
              <w:t>2.3.1</w:t>
            </w:r>
            <w:r w:rsidRPr="0036777C">
              <w:rPr>
                <w:rFonts w:eastAsia="標楷體"/>
                <w:b/>
                <w:color w:val="000000"/>
                <w:szCs w:val="24"/>
              </w:rPr>
              <w:t>(</w:t>
            </w:r>
            <w:r w:rsidRPr="0036777C">
              <w:rPr>
                <w:rFonts w:eastAsia="標楷體" w:hint="eastAsia"/>
                <w:b/>
                <w:color w:val="000000"/>
                <w:szCs w:val="24"/>
              </w:rPr>
              <w:t>1</w:t>
            </w:r>
            <w:r w:rsidRPr="0036777C">
              <w:rPr>
                <w:rFonts w:eastAsia="標楷體"/>
                <w:b/>
                <w:color w:val="000000"/>
                <w:szCs w:val="24"/>
              </w:rPr>
              <w:t>)</w:t>
            </w:r>
            <w:r w:rsidRPr="0036777C">
              <w:rPr>
                <w:rFonts w:eastAsia="標楷體"/>
                <w:b/>
                <w:color w:val="000000"/>
                <w:szCs w:val="24"/>
              </w:rPr>
              <w:t>、</w:t>
            </w:r>
            <w:r w:rsidRPr="0036777C">
              <w:rPr>
                <w:rFonts w:eastAsia="標楷體" w:hint="eastAsia"/>
                <w:color w:val="000000"/>
                <w:szCs w:val="24"/>
              </w:rPr>
              <w:t>(6</w:t>
            </w:r>
            <w:r w:rsidRPr="0036777C">
              <w:rPr>
                <w:rFonts w:eastAsia="標楷體"/>
                <w:color w:val="000000"/>
                <w:szCs w:val="24"/>
              </w:rPr>
              <w:t>)</w:t>
            </w:r>
          </w:p>
        </w:tc>
        <w:tc>
          <w:tcPr>
            <w:tcW w:w="705" w:type="dxa"/>
            <w:shd w:val="clear" w:color="auto" w:fill="auto"/>
          </w:tcPr>
          <w:p w14:paraId="3D635A23"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2785C443"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51C7061F"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0C90B246" w14:textId="77777777" w:rsidTr="00861913">
        <w:tc>
          <w:tcPr>
            <w:tcW w:w="458" w:type="dxa"/>
            <w:shd w:val="clear" w:color="auto" w:fill="auto"/>
            <w:vAlign w:val="center"/>
          </w:tcPr>
          <w:p w14:paraId="2808CF58" w14:textId="77777777" w:rsidR="00861913"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2</w:t>
            </w:r>
          </w:p>
        </w:tc>
        <w:tc>
          <w:tcPr>
            <w:tcW w:w="985" w:type="dxa"/>
            <w:vMerge w:val="restart"/>
            <w:tcBorders>
              <w:top w:val="single" w:sz="4" w:space="0" w:color="auto"/>
              <w:left w:val="single" w:sz="4" w:space="0" w:color="auto"/>
              <w:right w:val="single" w:sz="4" w:space="0" w:color="auto"/>
            </w:tcBorders>
            <w:vAlign w:val="center"/>
          </w:tcPr>
          <w:p w14:paraId="750723A1"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動物</w:t>
            </w:r>
          </w:p>
          <w:p w14:paraId="2DEECE53"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健康</w:t>
            </w:r>
          </w:p>
          <w:p w14:paraId="3D6E234A"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照護</w:t>
            </w:r>
          </w:p>
          <w:p w14:paraId="454C9F41"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計畫</w:t>
            </w:r>
          </w:p>
        </w:tc>
        <w:tc>
          <w:tcPr>
            <w:tcW w:w="9668" w:type="dxa"/>
            <w:tcBorders>
              <w:top w:val="single" w:sz="4" w:space="0" w:color="auto"/>
              <w:left w:val="single" w:sz="4" w:space="0" w:color="auto"/>
              <w:bottom w:val="single" w:sz="4" w:space="0" w:color="auto"/>
              <w:right w:val="single" w:sz="4" w:space="0" w:color="auto"/>
            </w:tcBorders>
            <w:vAlign w:val="center"/>
          </w:tcPr>
          <w:p w14:paraId="2786647F" w14:textId="77777777" w:rsidR="00861913" w:rsidRPr="00815854" w:rsidRDefault="00861913" w:rsidP="00861913">
            <w:pPr>
              <w:adjustRightInd w:val="0"/>
              <w:snapToGrid w:val="0"/>
              <w:spacing w:line="320" w:lineRule="exact"/>
              <w:jc w:val="both"/>
              <w:rPr>
                <w:rFonts w:eastAsia="標楷體"/>
                <w:color w:val="000000"/>
                <w:szCs w:val="24"/>
              </w:rPr>
            </w:pPr>
            <w:r>
              <w:rPr>
                <w:rFonts w:eastAsia="標楷體" w:hint="eastAsia"/>
                <w:color w:val="000000"/>
                <w:szCs w:val="24"/>
              </w:rPr>
              <w:t>賦予</w:t>
            </w:r>
            <w:r w:rsidRPr="00815854">
              <w:rPr>
                <w:rFonts w:eastAsia="標楷體" w:hint="eastAsia"/>
                <w:color w:val="000000"/>
                <w:szCs w:val="24"/>
              </w:rPr>
              <w:t>獸醫師足夠的權限與提供資源，包括</w:t>
            </w:r>
            <w:r>
              <w:rPr>
                <w:rFonts w:eastAsia="標楷體" w:hint="eastAsia"/>
                <w:color w:val="000000"/>
                <w:szCs w:val="24"/>
              </w:rPr>
              <w:t>巡</w:t>
            </w:r>
            <w:r w:rsidRPr="00815854">
              <w:rPr>
                <w:rFonts w:eastAsia="標楷體" w:hint="eastAsia"/>
                <w:color w:val="000000"/>
                <w:szCs w:val="24"/>
              </w:rPr>
              <w:t>視所有的動物以管理獸醫照護計畫。</w:t>
            </w:r>
          </w:p>
        </w:tc>
        <w:tc>
          <w:tcPr>
            <w:tcW w:w="1734" w:type="dxa"/>
            <w:tcBorders>
              <w:top w:val="single" w:sz="4" w:space="0" w:color="auto"/>
              <w:left w:val="single" w:sz="4" w:space="0" w:color="auto"/>
              <w:bottom w:val="single" w:sz="4" w:space="0" w:color="auto"/>
              <w:right w:val="single" w:sz="4" w:space="0" w:color="auto"/>
            </w:tcBorders>
            <w:vAlign w:val="center"/>
          </w:tcPr>
          <w:p w14:paraId="69CA147B" w14:textId="77777777" w:rsidR="00861913" w:rsidRDefault="00861913" w:rsidP="00861913">
            <w:pPr>
              <w:adjustRightInd w:val="0"/>
              <w:spacing w:line="320" w:lineRule="exact"/>
              <w:jc w:val="center"/>
              <w:rPr>
                <w:rFonts w:eastAsia="標楷體"/>
                <w:b/>
                <w:color w:val="000000"/>
                <w:szCs w:val="24"/>
              </w:rPr>
            </w:pPr>
            <w:r w:rsidRPr="00815854">
              <w:rPr>
                <w:rFonts w:eastAsia="標楷體" w:hint="eastAsia"/>
                <w:b/>
                <w:color w:val="000000"/>
                <w:szCs w:val="24"/>
              </w:rPr>
              <w:t>1.1.1(5)</w:t>
            </w:r>
          </w:p>
          <w:p w14:paraId="0880A34E" w14:textId="77777777" w:rsidR="00861913" w:rsidRPr="00815854" w:rsidRDefault="00861913" w:rsidP="00861913">
            <w:pPr>
              <w:adjustRightInd w:val="0"/>
              <w:spacing w:line="320" w:lineRule="exact"/>
              <w:jc w:val="center"/>
              <w:rPr>
                <w:rFonts w:eastAsia="標楷體"/>
                <w:b/>
                <w:color w:val="000000"/>
                <w:szCs w:val="24"/>
              </w:rPr>
            </w:pPr>
            <w:r w:rsidRPr="00815854">
              <w:rPr>
                <w:rFonts w:eastAsia="標楷體" w:hint="eastAsia"/>
                <w:b/>
                <w:color w:val="000000"/>
                <w:szCs w:val="24"/>
              </w:rPr>
              <w:t>2.1.1(1)</w:t>
            </w:r>
          </w:p>
        </w:tc>
        <w:tc>
          <w:tcPr>
            <w:tcW w:w="705" w:type="dxa"/>
            <w:shd w:val="clear" w:color="auto" w:fill="auto"/>
          </w:tcPr>
          <w:p w14:paraId="4A059B09"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54198ED8"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7389E7DB"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67D400B8" w14:textId="77777777" w:rsidTr="003137E1">
        <w:tc>
          <w:tcPr>
            <w:tcW w:w="458" w:type="dxa"/>
            <w:shd w:val="clear" w:color="auto" w:fill="auto"/>
            <w:vAlign w:val="center"/>
          </w:tcPr>
          <w:p w14:paraId="2613E8B2"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3</w:t>
            </w:r>
          </w:p>
        </w:tc>
        <w:tc>
          <w:tcPr>
            <w:tcW w:w="985" w:type="dxa"/>
            <w:vMerge/>
            <w:tcBorders>
              <w:left w:val="single" w:sz="4" w:space="0" w:color="auto"/>
              <w:right w:val="single" w:sz="4" w:space="0" w:color="auto"/>
            </w:tcBorders>
            <w:vAlign w:val="center"/>
          </w:tcPr>
          <w:p w14:paraId="64D2B028" w14:textId="77777777" w:rsidR="00861913" w:rsidRPr="00815854" w:rsidRDefault="00861913" w:rsidP="00881E0C">
            <w:pPr>
              <w:adjustRightInd w:val="0"/>
              <w:snapToGri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01BCD0EB" w14:textId="77777777" w:rsidR="00861913" w:rsidRPr="00815854" w:rsidRDefault="00861913" w:rsidP="003137E1">
            <w:pPr>
              <w:adjustRightInd w:val="0"/>
              <w:snapToGrid w:val="0"/>
              <w:spacing w:line="320" w:lineRule="exact"/>
              <w:rPr>
                <w:rFonts w:eastAsia="標楷體"/>
                <w:color w:val="000000"/>
                <w:szCs w:val="24"/>
              </w:rPr>
            </w:pPr>
            <w:r w:rsidRPr="00A93565">
              <w:rPr>
                <w:rFonts w:eastAsia="標楷體" w:hint="eastAsia"/>
                <w:color w:val="000000"/>
                <w:szCs w:val="24"/>
              </w:rPr>
              <w:t>建立直接且經常性的聯繫機制，以確保獸醫人員得以及時且準確地掌握動物健康、行為、福祉、妥善治療及安樂死等事項。</w:t>
            </w:r>
          </w:p>
        </w:tc>
        <w:tc>
          <w:tcPr>
            <w:tcW w:w="1734" w:type="dxa"/>
            <w:tcBorders>
              <w:top w:val="single" w:sz="4" w:space="0" w:color="auto"/>
              <w:left w:val="single" w:sz="4" w:space="0" w:color="auto"/>
              <w:bottom w:val="single" w:sz="4" w:space="0" w:color="auto"/>
              <w:right w:val="single" w:sz="4" w:space="0" w:color="auto"/>
            </w:tcBorders>
            <w:vAlign w:val="center"/>
          </w:tcPr>
          <w:p w14:paraId="43A76771" w14:textId="77777777" w:rsidR="00861913" w:rsidRPr="00815854"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2.1.1(2)</w:t>
            </w:r>
          </w:p>
        </w:tc>
        <w:tc>
          <w:tcPr>
            <w:tcW w:w="705" w:type="dxa"/>
            <w:shd w:val="clear" w:color="auto" w:fill="auto"/>
          </w:tcPr>
          <w:p w14:paraId="08382A01"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6DB02B92"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1A847D9F"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6512CE4F" w14:textId="77777777" w:rsidTr="00327CFF">
        <w:tc>
          <w:tcPr>
            <w:tcW w:w="458" w:type="dxa"/>
            <w:shd w:val="clear" w:color="auto" w:fill="auto"/>
            <w:vAlign w:val="center"/>
          </w:tcPr>
          <w:p w14:paraId="4B2C8961"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4</w:t>
            </w:r>
          </w:p>
        </w:tc>
        <w:tc>
          <w:tcPr>
            <w:tcW w:w="985" w:type="dxa"/>
            <w:vMerge/>
            <w:tcBorders>
              <w:left w:val="single" w:sz="4" w:space="0" w:color="auto"/>
              <w:right w:val="single" w:sz="4" w:space="0" w:color="auto"/>
            </w:tcBorders>
            <w:vAlign w:val="center"/>
          </w:tcPr>
          <w:p w14:paraId="069F35B8"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24DC8167" w14:textId="77777777" w:rsidR="00861913" w:rsidRPr="00815854" w:rsidRDefault="00861913" w:rsidP="00881E0C">
            <w:pPr>
              <w:adjustRightInd w:val="0"/>
              <w:snapToGrid w:val="0"/>
              <w:spacing w:line="320" w:lineRule="exact"/>
              <w:rPr>
                <w:rFonts w:eastAsia="標楷體"/>
                <w:color w:val="000000"/>
                <w:szCs w:val="24"/>
              </w:rPr>
            </w:pPr>
            <w:r w:rsidRPr="00815854">
              <w:rPr>
                <w:rFonts w:eastAsia="標楷體" w:hint="eastAsia"/>
                <w:color w:val="000000"/>
                <w:szCs w:val="24"/>
              </w:rPr>
              <w:t>獸醫師參與醫療及動物使用紀錄制度的建置、審查、監督。</w:t>
            </w:r>
          </w:p>
        </w:tc>
        <w:tc>
          <w:tcPr>
            <w:tcW w:w="1734" w:type="dxa"/>
            <w:tcBorders>
              <w:top w:val="single" w:sz="4" w:space="0" w:color="auto"/>
              <w:left w:val="single" w:sz="4" w:space="0" w:color="auto"/>
              <w:bottom w:val="single" w:sz="4" w:space="0" w:color="auto"/>
              <w:right w:val="single" w:sz="4" w:space="0" w:color="auto"/>
            </w:tcBorders>
            <w:vAlign w:val="center"/>
          </w:tcPr>
          <w:p w14:paraId="3A5D10AE" w14:textId="77777777" w:rsidR="00861913" w:rsidRPr="00815854" w:rsidRDefault="00861913" w:rsidP="00881E0C">
            <w:pPr>
              <w:adjustRightInd w:val="0"/>
              <w:spacing w:line="320" w:lineRule="exact"/>
              <w:jc w:val="center"/>
              <w:rPr>
                <w:rFonts w:eastAsia="標楷體"/>
                <w:b/>
                <w:color w:val="000000"/>
                <w:szCs w:val="24"/>
              </w:rPr>
            </w:pPr>
            <w:r w:rsidRPr="00815854">
              <w:rPr>
                <w:rFonts w:eastAsia="標楷體" w:hint="eastAsia"/>
                <w:b/>
                <w:color w:val="000000"/>
                <w:szCs w:val="24"/>
              </w:rPr>
              <w:t>2.2.1(2)</w:t>
            </w:r>
          </w:p>
        </w:tc>
        <w:tc>
          <w:tcPr>
            <w:tcW w:w="705" w:type="dxa"/>
            <w:shd w:val="clear" w:color="auto" w:fill="auto"/>
          </w:tcPr>
          <w:p w14:paraId="1F55A8E6"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343D302F"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2A6E507E"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144E9AE3" w14:textId="77777777" w:rsidTr="00327CFF">
        <w:tc>
          <w:tcPr>
            <w:tcW w:w="458" w:type="dxa"/>
            <w:shd w:val="clear" w:color="auto" w:fill="auto"/>
            <w:vAlign w:val="center"/>
          </w:tcPr>
          <w:p w14:paraId="1D81930E" w14:textId="77777777" w:rsidR="00861913"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5</w:t>
            </w:r>
          </w:p>
        </w:tc>
        <w:tc>
          <w:tcPr>
            <w:tcW w:w="985" w:type="dxa"/>
            <w:vMerge/>
            <w:tcBorders>
              <w:left w:val="single" w:sz="4" w:space="0" w:color="auto"/>
              <w:right w:val="single" w:sz="4" w:space="0" w:color="auto"/>
            </w:tcBorders>
            <w:vAlign w:val="center"/>
          </w:tcPr>
          <w:p w14:paraId="0EF33836"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23C024F8" w14:textId="77777777" w:rsidR="00861913" w:rsidRPr="00815854" w:rsidRDefault="00861913" w:rsidP="003137E1">
            <w:pPr>
              <w:adjustRightInd w:val="0"/>
              <w:snapToGrid w:val="0"/>
              <w:spacing w:line="320" w:lineRule="exact"/>
              <w:rPr>
                <w:rFonts w:eastAsia="標楷體"/>
                <w:color w:val="000000"/>
                <w:szCs w:val="24"/>
              </w:rPr>
            </w:pPr>
            <w:r w:rsidRPr="00815854">
              <w:rPr>
                <w:rFonts w:eastAsia="標楷體" w:hint="eastAsia"/>
                <w:color w:val="000000"/>
                <w:szCs w:val="24"/>
              </w:rPr>
              <w:t>機構具備及實施疾病的預防、診斷及治療的適當作業程序與動物健康監測計畫。</w:t>
            </w:r>
          </w:p>
        </w:tc>
        <w:tc>
          <w:tcPr>
            <w:tcW w:w="1734" w:type="dxa"/>
            <w:tcBorders>
              <w:top w:val="single" w:sz="4" w:space="0" w:color="auto"/>
              <w:left w:val="single" w:sz="4" w:space="0" w:color="auto"/>
              <w:bottom w:val="single" w:sz="4" w:space="0" w:color="auto"/>
              <w:right w:val="single" w:sz="4" w:space="0" w:color="auto"/>
            </w:tcBorders>
            <w:vAlign w:val="center"/>
          </w:tcPr>
          <w:p w14:paraId="1D56FE29" w14:textId="77777777" w:rsidR="00861913" w:rsidRPr="00815854"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2.3.2(1)</w:t>
            </w:r>
          </w:p>
        </w:tc>
        <w:tc>
          <w:tcPr>
            <w:tcW w:w="705" w:type="dxa"/>
            <w:shd w:val="clear" w:color="auto" w:fill="auto"/>
          </w:tcPr>
          <w:p w14:paraId="2D6129FC"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03948024"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7304A583"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2F23FD2F" w14:textId="77777777" w:rsidTr="00327CFF">
        <w:tc>
          <w:tcPr>
            <w:tcW w:w="458" w:type="dxa"/>
            <w:shd w:val="clear" w:color="auto" w:fill="auto"/>
            <w:vAlign w:val="center"/>
          </w:tcPr>
          <w:p w14:paraId="2698B987"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6</w:t>
            </w:r>
          </w:p>
        </w:tc>
        <w:tc>
          <w:tcPr>
            <w:tcW w:w="985" w:type="dxa"/>
            <w:vMerge/>
            <w:tcBorders>
              <w:left w:val="single" w:sz="4" w:space="0" w:color="auto"/>
              <w:right w:val="single" w:sz="4" w:space="0" w:color="auto"/>
            </w:tcBorders>
            <w:vAlign w:val="center"/>
          </w:tcPr>
          <w:p w14:paraId="4C123953"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22DF15A" w14:textId="77777777" w:rsidR="00861913" w:rsidRPr="00861913" w:rsidRDefault="00861913" w:rsidP="003137E1">
            <w:pPr>
              <w:adjustRightInd w:val="0"/>
              <w:snapToGrid w:val="0"/>
              <w:spacing w:line="320" w:lineRule="exact"/>
              <w:rPr>
                <w:rFonts w:eastAsia="標楷體"/>
                <w:szCs w:val="24"/>
              </w:rPr>
            </w:pPr>
            <w:r w:rsidRPr="00861913">
              <w:rPr>
                <w:rFonts w:eastAsia="標楷體" w:hint="eastAsia"/>
                <w:szCs w:val="24"/>
              </w:rPr>
              <w:t>建立檢疫策略，以評估新進動物的健康、病原微生物狀態及是否</w:t>
            </w:r>
            <w:proofErr w:type="gramStart"/>
            <w:r w:rsidRPr="00861913">
              <w:rPr>
                <w:rFonts w:eastAsia="標楷體" w:hint="eastAsia"/>
                <w:szCs w:val="24"/>
              </w:rPr>
              <w:t>有人畜</w:t>
            </w:r>
            <w:proofErr w:type="gramEnd"/>
            <w:r w:rsidRPr="00861913">
              <w:rPr>
                <w:rFonts w:eastAsia="標楷體" w:hint="eastAsia"/>
                <w:szCs w:val="24"/>
              </w:rPr>
              <w:t>共通疾病。</w:t>
            </w:r>
          </w:p>
        </w:tc>
        <w:tc>
          <w:tcPr>
            <w:tcW w:w="1734" w:type="dxa"/>
            <w:tcBorders>
              <w:top w:val="single" w:sz="4" w:space="0" w:color="auto"/>
              <w:left w:val="single" w:sz="4" w:space="0" w:color="auto"/>
              <w:bottom w:val="single" w:sz="4" w:space="0" w:color="auto"/>
              <w:right w:val="single" w:sz="4" w:space="0" w:color="auto"/>
            </w:tcBorders>
            <w:vAlign w:val="center"/>
          </w:tcPr>
          <w:p w14:paraId="6790FF7B" w14:textId="77777777" w:rsidR="00861913" w:rsidRPr="00815854"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2.3.2(2)</w:t>
            </w:r>
          </w:p>
        </w:tc>
        <w:tc>
          <w:tcPr>
            <w:tcW w:w="705" w:type="dxa"/>
            <w:shd w:val="clear" w:color="auto" w:fill="auto"/>
          </w:tcPr>
          <w:p w14:paraId="40A60034"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3B62A1A8"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51E090E8"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1C088404" w14:textId="77777777" w:rsidTr="00861913">
        <w:trPr>
          <w:trHeight w:val="960"/>
        </w:trPr>
        <w:tc>
          <w:tcPr>
            <w:tcW w:w="458" w:type="dxa"/>
            <w:shd w:val="clear" w:color="auto" w:fill="auto"/>
            <w:vAlign w:val="center"/>
          </w:tcPr>
          <w:p w14:paraId="12B4B2F1"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7</w:t>
            </w:r>
          </w:p>
        </w:tc>
        <w:tc>
          <w:tcPr>
            <w:tcW w:w="985" w:type="dxa"/>
            <w:vMerge/>
            <w:tcBorders>
              <w:left w:val="single" w:sz="4" w:space="0" w:color="auto"/>
              <w:right w:val="single" w:sz="4" w:space="0" w:color="auto"/>
            </w:tcBorders>
            <w:vAlign w:val="center"/>
          </w:tcPr>
          <w:p w14:paraId="39418A3D"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right w:val="single" w:sz="4" w:space="0" w:color="auto"/>
            </w:tcBorders>
            <w:vAlign w:val="center"/>
          </w:tcPr>
          <w:p w14:paraId="226112F7" w14:textId="77777777" w:rsidR="00861913" w:rsidRPr="00861913" w:rsidRDefault="00861913" w:rsidP="00861913">
            <w:pPr>
              <w:adjustRightInd w:val="0"/>
              <w:snapToGrid w:val="0"/>
              <w:spacing w:line="320" w:lineRule="exact"/>
              <w:jc w:val="both"/>
              <w:rPr>
                <w:rFonts w:eastAsia="標楷體"/>
                <w:color w:val="000000"/>
                <w:szCs w:val="24"/>
              </w:rPr>
            </w:pPr>
            <w:r w:rsidRPr="00861913">
              <w:rPr>
                <w:rFonts w:eastAsia="標楷體" w:hint="eastAsia"/>
                <w:color w:val="000000"/>
                <w:szCs w:val="24"/>
              </w:rPr>
              <w:t>動物由受過訓練的人員至少每天進行一次觀察，以確認是否有疾病、受傷、或異常行為。</w:t>
            </w:r>
          </w:p>
        </w:tc>
        <w:tc>
          <w:tcPr>
            <w:tcW w:w="1734" w:type="dxa"/>
            <w:tcBorders>
              <w:top w:val="single" w:sz="4" w:space="0" w:color="auto"/>
              <w:left w:val="single" w:sz="4" w:space="0" w:color="auto"/>
              <w:right w:val="single" w:sz="4" w:space="0" w:color="auto"/>
            </w:tcBorders>
            <w:vAlign w:val="center"/>
          </w:tcPr>
          <w:p w14:paraId="0121482E" w14:textId="77777777" w:rsidR="00861913" w:rsidRDefault="00861913" w:rsidP="003137E1">
            <w:pPr>
              <w:adjustRightInd w:val="0"/>
              <w:spacing w:line="320" w:lineRule="exact"/>
              <w:jc w:val="center"/>
              <w:rPr>
                <w:rFonts w:eastAsia="標楷體"/>
                <w:b/>
                <w:color w:val="000000"/>
                <w:szCs w:val="24"/>
              </w:rPr>
            </w:pPr>
            <w:r>
              <w:rPr>
                <w:rFonts w:eastAsia="標楷體" w:hint="eastAsia"/>
                <w:b/>
                <w:color w:val="000000"/>
                <w:szCs w:val="24"/>
              </w:rPr>
              <w:t>1.1.1(5)</w:t>
            </w:r>
          </w:p>
          <w:p w14:paraId="74DAB3E5" w14:textId="77777777" w:rsidR="00861913"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2.3.2(4)</w:t>
            </w:r>
          </w:p>
          <w:p w14:paraId="05345853" w14:textId="77777777" w:rsidR="00861913" w:rsidRPr="00815854" w:rsidRDefault="00861913" w:rsidP="003137E1">
            <w:pPr>
              <w:adjustRightInd w:val="0"/>
              <w:spacing w:line="320" w:lineRule="exact"/>
              <w:jc w:val="center"/>
              <w:rPr>
                <w:rFonts w:eastAsia="標楷體"/>
                <w:b/>
                <w:color w:val="000000"/>
                <w:szCs w:val="24"/>
              </w:rPr>
            </w:pPr>
            <w:r>
              <w:rPr>
                <w:rFonts w:eastAsia="標楷體" w:hint="eastAsia"/>
                <w:b/>
                <w:color w:val="000000"/>
                <w:szCs w:val="24"/>
              </w:rPr>
              <w:t>3.13.1(1)</w:t>
            </w:r>
          </w:p>
        </w:tc>
        <w:tc>
          <w:tcPr>
            <w:tcW w:w="705" w:type="dxa"/>
            <w:shd w:val="clear" w:color="auto" w:fill="auto"/>
          </w:tcPr>
          <w:p w14:paraId="442D1808"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10FFC75F"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3F904088"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0CD95E10" w14:textId="77777777" w:rsidTr="00327CFF">
        <w:tc>
          <w:tcPr>
            <w:tcW w:w="458" w:type="dxa"/>
            <w:shd w:val="clear" w:color="auto" w:fill="auto"/>
            <w:vAlign w:val="center"/>
          </w:tcPr>
          <w:p w14:paraId="0DBD426E" w14:textId="77777777" w:rsidR="00861913" w:rsidRPr="00815854" w:rsidRDefault="0092391C"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lastRenderedPageBreak/>
              <w:t>8</w:t>
            </w:r>
          </w:p>
        </w:tc>
        <w:tc>
          <w:tcPr>
            <w:tcW w:w="985" w:type="dxa"/>
            <w:vMerge w:val="restart"/>
            <w:tcBorders>
              <w:top w:val="single" w:sz="4" w:space="0" w:color="auto"/>
              <w:left w:val="single" w:sz="4" w:space="0" w:color="auto"/>
              <w:right w:val="single" w:sz="4" w:space="0" w:color="auto"/>
            </w:tcBorders>
            <w:vAlign w:val="center"/>
          </w:tcPr>
          <w:p w14:paraId="30AA398C"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人員</w:t>
            </w:r>
          </w:p>
          <w:p w14:paraId="0D6E838F"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防護</w:t>
            </w:r>
          </w:p>
        </w:tc>
        <w:tc>
          <w:tcPr>
            <w:tcW w:w="9668" w:type="dxa"/>
            <w:tcBorders>
              <w:top w:val="single" w:sz="4" w:space="0" w:color="auto"/>
              <w:left w:val="single" w:sz="4" w:space="0" w:color="auto"/>
              <w:bottom w:val="single" w:sz="4" w:space="0" w:color="auto"/>
              <w:right w:val="single" w:sz="4" w:space="0" w:color="auto"/>
            </w:tcBorders>
          </w:tcPr>
          <w:p w14:paraId="63B9B44D" w14:textId="77777777" w:rsidR="00861913" w:rsidRPr="00815854" w:rsidRDefault="00861913" w:rsidP="00881E0C">
            <w:pPr>
              <w:adjustRightInd w:val="0"/>
              <w:spacing w:line="320" w:lineRule="exact"/>
              <w:rPr>
                <w:rFonts w:eastAsia="標楷體"/>
                <w:color w:val="000000"/>
                <w:szCs w:val="24"/>
              </w:rPr>
            </w:pPr>
            <w:r w:rsidRPr="00815854">
              <w:rPr>
                <w:rFonts w:eastAsia="標楷體" w:hint="eastAsia"/>
                <w:color w:val="000000"/>
                <w:szCs w:val="24"/>
              </w:rPr>
              <w:t>機構建立個人衛生的政策規範。</w:t>
            </w:r>
          </w:p>
        </w:tc>
        <w:tc>
          <w:tcPr>
            <w:tcW w:w="1734" w:type="dxa"/>
            <w:tcBorders>
              <w:top w:val="single" w:sz="4" w:space="0" w:color="auto"/>
              <w:left w:val="single" w:sz="4" w:space="0" w:color="auto"/>
              <w:bottom w:val="single" w:sz="4" w:space="0" w:color="auto"/>
              <w:right w:val="single" w:sz="4" w:space="0" w:color="auto"/>
            </w:tcBorders>
            <w:vAlign w:val="center"/>
          </w:tcPr>
          <w:p w14:paraId="6646E661" w14:textId="77777777" w:rsidR="00861913" w:rsidRPr="00815854" w:rsidRDefault="00861913" w:rsidP="00881E0C">
            <w:pPr>
              <w:adjustRightInd w:val="0"/>
              <w:spacing w:line="320" w:lineRule="exact"/>
              <w:jc w:val="center"/>
              <w:rPr>
                <w:rFonts w:eastAsia="標楷體"/>
                <w:b/>
                <w:color w:val="000000"/>
                <w:szCs w:val="24"/>
              </w:rPr>
            </w:pPr>
            <w:r w:rsidRPr="00815854">
              <w:rPr>
                <w:rFonts w:eastAsia="標楷體" w:hint="eastAsia"/>
                <w:b/>
                <w:color w:val="000000"/>
                <w:szCs w:val="24"/>
              </w:rPr>
              <w:t>1.4.1(3)</w:t>
            </w:r>
          </w:p>
        </w:tc>
        <w:tc>
          <w:tcPr>
            <w:tcW w:w="705" w:type="dxa"/>
            <w:shd w:val="clear" w:color="auto" w:fill="auto"/>
          </w:tcPr>
          <w:p w14:paraId="49011378"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4954C294"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53B97564"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1A2F2DF7" w14:textId="77777777" w:rsidTr="00327CFF">
        <w:tc>
          <w:tcPr>
            <w:tcW w:w="458" w:type="dxa"/>
            <w:shd w:val="clear" w:color="auto" w:fill="auto"/>
            <w:vAlign w:val="center"/>
          </w:tcPr>
          <w:p w14:paraId="09FA5266" w14:textId="77777777" w:rsidR="00861913" w:rsidRPr="00815854" w:rsidRDefault="0092391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9</w:t>
            </w:r>
          </w:p>
        </w:tc>
        <w:tc>
          <w:tcPr>
            <w:tcW w:w="985" w:type="dxa"/>
            <w:vMerge/>
            <w:tcBorders>
              <w:left w:val="single" w:sz="4" w:space="0" w:color="auto"/>
              <w:bottom w:val="single" w:sz="4" w:space="0" w:color="auto"/>
              <w:right w:val="single" w:sz="4" w:space="0" w:color="auto"/>
            </w:tcBorders>
            <w:vAlign w:val="center"/>
          </w:tcPr>
          <w:p w14:paraId="6337CA93"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E635A18" w14:textId="77777777" w:rsidR="00861913" w:rsidRPr="00815854" w:rsidRDefault="00861913" w:rsidP="002963BC">
            <w:pPr>
              <w:adjustRightInd w:val="0"/>
              <w:spacing w:line="320" w:lineRule="exact"/>
              <w:rPr>
                <w:rFonts w:eastAsia="標楷體"/>
                <w:color w:val="000000"/>
                <w:szCs w:val="24"/>
              </w:rPr>
            </w:pPr>
            <w:r w:rsidRPr="00815854">
              <w:rPr>
                <w:rFonts w:eastAsia="標楷體" w:hint="eastAsia"/>
                <w:color w:val="000000"/>
                <w:szCs w:val="24"/>
              </w:rPr>
              <w:t>動物設施或執行動物試驗場所中，穿</w:t>
            </w:r>
            <w:r>
              <w:rPr>
                <w:rFonts w:eastAsia="標楷體" w:hint="eastAsia"/>
                <w:color w:val="000000"/>
                <w:szCs w:val="24"/>
              </w:rPr>
              <w:t>戴</w:t>
            </w:r>
            <w:r w:rsidRPr="00815854">
              <w:rPr>
                <w:rFonts w:eastAsia="標楷體" w:hint="eastAsia"/>
                <w:color w:val="000000"/>
                <w:szCs w:val="24"/>
              </w:rPr>
              <w:t>適合的服裝與個人防護用具。</w:t>
            </w:r>
          </w:p>
        </w:tc>
        <w:tc>
          <w:tcPr>
            <w:tcW w:w="1734" w:type="dxa"/>
            <w:tcBorders>
              <w:top w:val="single" w:sz="4" w:space="0" w:color="auto"/>
              <w:left w:val="single" w:sz="4" w:space="0" w:color="auto"/>
              <w:bottom w:val="single" w:sz="4" w:space="0" w:color="auto"/>
              <w:right w:val="single" w:sz="4" w:space="0" w:color="auto"/>
            </w:tcBorders>
            <w:vAlign w:val="center"/>
          </w:tcPr>
          <w:p w14:paraId="74842BBF"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1.4.1(3)</w:t>
            </w:r>
          </w:p>
        </w:tc>
        <w:tc>
          <w:tcPr>
            <w:tcW w:w="705" w:type="dxa"/>
            <w:shd w:val="clear" w:color="auto" w:fill="auto"/>
          </w:tcPr>
          <w:p w14:paraId="0D8F474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4CAE699A"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A16079E"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4900BC1B" w14:textId="77777777" w:rsidTr="00327CFF">
        <w:tc>
          <w:tcPr>
            <w:tcW w:w="458" w:type="dxa"/>
            <w:shd w:val="clear" w:color="auto" w:fill="auto"/>
            <w:vAlign w:val="center"/>
          </w:tcPr>
          <w:p w14:paraId="1F030FFC" w14:textId="77777777" w:rsidR="00861913" w:rsidRPr="00815854" w:rsidRDefault="00861913" w:rsidP="0092391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0</w:t>
            </w:r>
          </w:p>
        </w:tc>
        <w:tc>
          <w:tcPr>
            <w:tcW w:w="985" w:type="dxa"/>
            <w:vMerge w:val="restart"/>
            <w:tcBorders>
              <w:top w:val="single" w:sz="4" w:space="0" w:color="auto"/>
              <w:left w:val="single" w:sz="4" w:space="0" w:color="auto"/>
              <w:right w:val="single" w:sz="4" w:space="0" w:color="auto"/>
            </w:tcBorders>
            <w:vAlign w:val="center"/>
          </w:tcPr>
          <w:p w14:paraId="5388F350" w14:textId="77777777" w:rsidR="00861913" w:rsidRPr="00815854" w:rsidRDefault="00861913" w:rsidP="002963BC">
            <w:pPr>
              <w:adjustRightInd w:val="0"/>
              <w:snapToGrid w:val="0"/>
              <w:spacing w:line="320" w:lineRule="exact"/>
              <w:jc w:val="center"/>
              <w:rPr>
                <w:rFonts w:eastAsia="標楷體"/>
                <w:color w:val="000000"/>
                <w:szCs w:val="24"/>
              </w:rPr>
            </w:pPr>
            <w:r w:rsidRPr="00815854">
              <w:rPr>
                <w:rFonts w:eastAsia="標楷體" w:hint="eastAsia"/>
                <w:color w:val="000000"/>
                <w:szCs w:val="24"/>
              </w:rPr>
              <w:t>環境</w:t>
            </w:r>
          </w:p>
          <w:p w14:paraId="47EB29D1" w14:textId="77777777" w:rsidR="00861913" w:rsidRPr="00815854" w:rsidRDefault="00861913" w:rsidP="002963BC">
            <w:pPr>
              <w:adjustRightInd w:val="0"/>
              <w:snapToGrid w:val="0"/>
              <w:spacing w:line="320" w:lineRule="exact"/>
              <w:jc w:val="center"/>
              <w:rPr>
                <w:rFonts w:eastAsia="標楷體"/>
                <w:color w:val="000000"/>
                <w:szCs w:val="24"/>
              </w:rPr>
            </w:pPr>
            <w:r w:rsidRPr="00815854">
              <w:rPr>
                <w:rFonts w:eastAsia="標楷體" w:hint="eastAsia"/>
                <w:color w:val="000000"/>
                <w:szCs w:val="24"/>
              </w:rPr>
              <w:t>物品</w:t>
            </w:r>
          </w:p>
        </w:tc>
        <w:tc>
          <w:tcPr>
            <w:tcW w:w="9668" w:type="dxa"/>
            <w:tcBorders>
              <w:top w:val="single" w:sz="4" w:space="0" w:color="auto"/>
              <w:left w:val="single" w:sz="4" w:space="0" w:color="auto"/>
              <w:bottom w:val="single" w:sz="4" w:space="0" w:color="auto"/>
              <w:right w:val="single" w:sz="4" w:space="0" w:color="auto"/>
            </w:tcBorders>
          </w:tcPr>
          <w:p w14:paraId="23B00407" w14:textId="77777777" w:rsidR="00861913" w:rsidRPr="00815854" w:rsidRDefault="00861913" w:rsidP="002963BC">
            <w:pPr>
              <w:adjustRightInd w:val="0"/>
              <w:spacing w:line="320" w:lineRule="exact"/>
              <w:rPr>
                <w:rFonts w:eastAsia="標楷體"/>
                <w:color w:val="000000"/>
                <w:szCs w:val="24"/>
              </w:rPr>
            </w:pPr>
            <w:r w:rsidRPr="00815854">
              <w:rPr>
                <w:rFonts w:eastAsia="標楷體" w:hint="eastAsia"/>
                <w:color w:val="000000"/>
                <w:szCs w:val="24"/>
              </w:rPr>
              <w:t>一般性、生物性或危害性的廢棄物依國內法規處理。</w:t>
            </w:r>
          </w:p>
        </w:tc>
        <w:tc>
          <w:tcPr>
            <w:tcW w:w="1734" w:type="dxa"/>
            <w:tcBorders>
              <w:top w:val="single" w:sz="4" w:space="0" w:color="auto"/>
              <w:left w:val="single" w:sz="4" w:space="0" w:color="auto"/>
              <w:bottom w:val="single" w:sz="4" w:space="0" w:color="auto"/>
              <w:right w:val="single" w:sz="4" w:space="0" w:color="auto"/>
            </w:tcBorders>
            <w:vAlign w:val="center"/>
          </w:tcPr>
          <w:p w14:paraId="329756DD"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3.11.1(1)</w:t>
            </w:r>
          </w:p>
        </w:tc>
        <w:tc>
          <w:tcPr>
            <w:tcW w:w="705" w:type="dxa"/>
            <w:shd w:val="clear" w:color="auto" w:fill="auto"/>
          </w:tcPr>
          <w:p w14:paraId="72EC195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66956CF5"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0D81D623"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3DDEA519" w14:textId="77777777" w:rsidTr="00327CFF">
        <w:tc>
          <w:tcPr>
            <w:tcW w:w="458" w:type="dxa"/>
            <w:shd w:val="clear" w:color="auto" w:fill="auto"/>
            <w:vAlign w:val="center"/>
          </w:tcPr>
          <w:p w14:paraId="3C3D24E9" w14:textId="77777777" w:rsidR="00861913" w:rsidRPr="00815854" w:rsidRDefault="00861913" w:rsidP="0092391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1</w:t>
            </w:r>
          </w:p>
        </w:tc>
        <w:tc>
          <w:tcPr>
            <w:tcW w:w="985" w:type="dxa"/>
            <w:vMerge/>
            <w:tcBorders>
              <w:left w:val="single" w:sz="4" w:space="0" w:color="auto"/>
              <w:right w:val="single" w:sz="4" w:space="0" w:color="auto"/>
            </w:tcBorders>
            <w:vAlign w:val="center"/>
          </w:tcPr>
          <w:p w14:paraId="10BDD4F7"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5D9FC4CC" w14:textId="77777777" w:rsidR="00861913" w:rsidRPr="00C54FD0" w:rsidRDefault="00861913" w:rsidP="002963BC">
            <w:pPr>
              <w:adjustRightInd w:val="0"/>
              <w:spacing w:line="320" w:lineRule="exact"/>
              <w:rPr>
                <w:rFonts w:eastAsia="標楷體"/>
                <w:szCs w:val="24"/>
              </w:rPr>
            </w:pPr>
            <w:r w:rsidRPr="00C54FD0">
              <w:rPr>
                <w:rFonts w:eastAsia="標楷體" w:hint="eastAsia"/>
                <w:szCs w:val="24"/>
              </w:rPr>
              <w:t>動物屍體及臟器殘骸存放在容易清理的適當低溫保存區。</w:t>
            </w:r>
          </w:p>
        </w:tc>
        <w:tc>
          <w:tcPr>
            <w:tcW w:w="1734" w:type="dxa"/>
            <w:tcBorders>
              <w:top w:val="single" w:sz="4" w:space="0" w:color="auto"/>
              <w:left w:val="single" w:sz="4" w:space="0" w:color="auto"/>
              <w:bottom w:val="single" w:sz="4" w:space="0" w:color="auto"/>
              <w:right w:val="single" w:sz="4" w:space="0" w:color="auto"/>
            </w:tcBorders>
            <w:vAlign w:val="center"/>
          </w:tcPr>
          <w:p w14:paraId="554DA15F"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3.16.1(3)</w:t>
            </w:r>
          </w:p>
        </w:tc>
        <w:tc>
          <w:tcPr>
            <w:tcW w:w="705" w:type="dxa"/>
            <w:shd w:val="clear" w:color="auto" w:fill="auto"/>
          </w:tcPr>
          <w:p w14:paraId="1E349C7F"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63646596"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1D9A273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139A4570" w14:textId="77777777" w:rsidTr="00327CFF">
        <w:tc>
          <w:tcPr>
            <w:tcW w:w="458" w:type="dxa"/>
            <w:shd w:val="clear" w:color="auto" w:fill="auto"/>
            <w:vAlign w:val="center"/>
          </w:tcPr>
          <w:p w14:paraId="21707432"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2</w:t>
            </w:r>
          </w:p>
        </w:tc>
        <w:tc>
          <w:tcPr>
            <w:tcW w:w="985" w:type="dxa"/>
            <w:vMerge/>
            <w:tcBorders>
              <w:left w:val="single" w:sz="4" w:space="0" w:color="auto"/>
              <w:bottom w:val="single" w:sz="4" w:space="0" w:color="auto"/>
              <w:right w:val="single" w:sz="4" w:space="0" w:color="auto"/>
            </w:tcBorders>
            <w:vAlign w:val="center"/>
          </w:tcPr>
          <w:p w14:paraId="722659E8"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44541EE1" w14:textId="77777777" w:rsidR="00861913" w:rsidRPr="00C54FD0" w:rsidRDefault="00861913" w:rsidP="00C46F2A">
            <w:pPr>
              <w:adjustRightInd w:val="0"/>
              <w:spacing w:line="320" w:lineRule="exact"/>
              <w:rPr>
                <w:rFonts w:eastAsia="標楷體"/>
                <w:szCs w:val="24"/>
              </w:rPr>
            </w:pPr>
            <w:r w:rsidRPr="00C54FD0">
              <w:rPr>
                <w:rFonts w:eastAsia="標楷體" w:hint="eastAsia"/>
                <w:szCs w:val="24"/>
              </w:rPr>
              <w:t>定期安排蟲害防治和監控作業，並</w:t>
            </w:r>
            <w:r w:rsidR="00C46F2A" w:rsidRPr="00C54FD0">
              <w:rPr>
                <w:rFonts w:eastAsia="標楷體" w:hint="eastAsia"/>
                <w:szCs w:val="24"/>
              </w:rPr>
              <w:t>記</w:t>
            </w:r>
            <w:r w:rsidRPr="00C54FD0">
              <w:rPr>
                <w:rFonts w:eastAsia="標楷體" w:hint="eastAsia"/>
                <w:szCs w:val="24"/>
              </w:rPr>
              <w:t>錄所使用殺蟲劑</w:t>
            </w:r>
            <w:r w:rsidRPr="00C54FD0">
              <w:rPr>
                <w:rFonts w:ascii="標楷體" w:eastAsia="標楷體" w:hAnsi="標楷體" w:cs="細明體_HKSCS" w:hint="eastAsia"/>
                <w:szCs w:val="24"/>
              </w:rPr>
              <w:t>的種類</w:t>
            </w:r>
            <w:r w:rsidRPr="00C54FD0">
              <w:rPr>
                <w:rFonts w:eastAsia="標楷體" w:hint="eastAsia"/>
                <w:szCs w:val="24"/>
              </w:rPr>
              <w:t>。</w:t>
            </w:r>
          </w:p>
        </w:tc>
        <w:tc>
          <w:tcPr>
            <w:tcW w:w="1734" w:type="dxa"/>
            <w:tcBorders>
              <w:top w:val="single" w:sz="4" w:space="0" w:color="auto"/>
              <w:left w:val="single" w:sz="4" w:space="0" w:color="auto"/>
              <w:bottom w:val="single" w:sz="4" w:space="0" w:color="auto"/>
              <w:right w:val="single" w:sz="4" w:space="0" w:color="auto"/>
            </w:tcBorders>
            <w:vAlign w:val="center"/>
          </w:tcPr>
          <w:p w14:paraId="6A31727B"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3.12.1(1)</w:t>
            </w:r>
          </w:p>
        </w:tc>
        <w:tc>
          <w:tcPr>
            <w:tcW w:w="705" w:type="dxa"/>
            <w:shd w:val="clear" w:color="auto" w:fill="auto"/>
          </w:tcPr>
          <w:p w14:paraId="0601C33C"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CAB9384"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D46E3B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1A30EB33" w14:textId="77777777" w:rsidTr="00882E2C">
        <w:tc>
          <w:tcPr>
            <w:tcW w:w="15100" w:type="dxa"/>
            <w:gridSpan w:val="7"/>
            <w:shd w:val="clear" w:color="auto" w:fill="D9D9D9"/>
          </w:tcPr>
          <w:p w14:paraId="20669362" w14:textId="77777777" w:rsidR="00861913" w:rsidRPr="00C54FD0" w:rsidRDefault="00861913" w:rsidP="002963BC">
            <w:pPr>
              <w:widowControl/>
              <w:ind w:firstLineChars="100" w:firstLine="240"/>
              <w:rPr>
                <w:rFonts w:ascii="Times New Roman" w:eastAsia="標楷體" w:hAnsi="Times New Roman"/>
                <w:kern w:val="0"/>
                <w:szCs w:val="24"/>
              </w:rPr>
            </w:pPr>
            <w:r w:rsidRPr="00C54FD0">
              <w:rPr>
                <w:rFonts w:eastAsia="標楷體" w:hint="eastAsia"/>
                <w:b/>
                <w:szCs w:val="24"/>
              </w:rPr>
              <w:t>第</w:t>
            </w:r>
            <w:r w:rsidRPr="00C54FD0">
              <w:rPr>
                <w:rFonts w:eastAsia="標楷體"/>
                <w:b/>
                <w:szCs w:val="24"/>
              </w:rPr>
              <w:t>5</w:t>
            </w:r>
            <w:r w:rsidRPr="00C54FD0">
              <w:rPr>
                <w:rFonts w:eastAsia="標楷體" w:hint="eastAsia"/>
                <w:b/>
                <w:szCs w:val="24"/>
              </w:rPr>
              <w:t>條第</w:t>
            </w:r>
            <w:r w:rsidR="00C54FD0">
              <w:rPr>
                <w:rFonts w:eastAsia="標楷體" w:hint="eastAsia"/>
                <w:b/>
                <w:szCs w:val="24"/>
              </w:rPr>
              <w:t>2</w:t>
            </w:r>
            <w:r w:rsidR="00C54FD0">
              <w:rPr>
                <w:rFonts w:eastAsia="標楷體" w:hint="eastAsia"/>
                <w:b/>
                <w:szCs w:val="24"/>
              </w:rPr>
              <w:t>項第</w:t>
            </w:r>
            <w:r w:rsidR="00C54FD0">
              <w:rPr>
                <w:rFonts w:eastAsia="標楷體" w:hint="eastAsia"/>
                <w:b/>
                <w:szCs w:val="24"/>
              </w:rPr>
              <w:t>4</w:t>
            </w:r>
            <w:r w:rsidRPr="00C54FD0">
              <w:rPr>
                <w:rFonts w:eastAsia="標楷體" w:hint="eastAsia"/>
                <w:b/>
                <w:szCs w:val="24"/>
              </w:rPr>
              <w:t>款</w:t>
            </w:r>
            <w:r w:rsidRPr="00C54FD0">
              <w:rPr>
                <w:rFonts w:eastAsia="標楷體" w:hint="eastAsia"/>
                <w:b/>
                <w:szCs w:val="24"/>
              </w:rPr>
              <w:t xml:space="preserve"> </w:t>
            </w:r>
            <w:r w:rsidRPr="00C54FD0">
              <w:rPr>
                <w:rFonts w:eastAsia="標楷體" w:hint="eastAsia"/>
                <w:b/>
                <w:szCs w:val="24"/>
              </w:rPr>
              <w:t>避免其遭受騷擾、虐待或傷害。</w:t>
            </w:r>
          </w:p>
        </w:tc>
      </w:tr>
      <w:tr w:rsidR="00861913" w:rsidRPr="00815854" w14:paraId="2FC0EE36" w14:textId="77777777" w:rsidTr="00327CFF">
        <w:tc>
          <w:tcPr>
            <w:tcW w:w="458" w:type="dxa"/>
            <w:shd w:val="clear" w:color="auto" w:fill="D9D9D9"/>
          </w:tcPr>
          <w:p w14:paraId="61BBB9C6"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79D2CE3F"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273F479E"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41AB2E46" w14:textId="77777777" w:rsidR="00861913" w:rsidRPr="00C54FD0" w:rsidRDefault="00861913" w:rsidP="002963BC">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5F1AFDE8"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98B9C40"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6BF61D76"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5BD52C61"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1C14707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572B35EF"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7DA6EF76" w14:textId="77777777" w:rsidTr="00F8706D">
        <w:tc>
          <w:tcPr>
            <w:tcW w:w="458" w:type="dxa"/>
            <w:shd w:val="clear" w:color="auto" w:fill="auto"/>
            <w:vAlign w:val="center"/>
          </w:tcPr>
          <w:p w14:paraId="177F6609"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3</w:t>
            </w:r>
          </w:p>
        </w:tc>
        <w:tc>
          <w:tcPr>
            <w:tcW w:w="985" w:type="dxa"/>
            <w:vMerge w:val="restart"/>
            <w:tcBorders>
              <w:top w:val="single" w:sz="4" w:space="0" w:color="auto"/>
              <w:left w:val="single" w:sz="4" w:space="0" w:color="auto"/>
              <w:right w:val="single" w:sz="4" w:space="0" w:color="auto"/>
            </w:tcBorders>
            <w:vAlign w:val="center"/>
          </w:tcPr>
          <w:p w14:paraId="0D7A27A3" w14:textId="77777777" w:rsidR="00861913" w:rsidRPr="00815854" w:rsidRDefault="00861913" w:rsidP="0092391C">
            <w:pPr>
              <w:adjustRightInd w:val="0"/>
              <w:snapToGrid w:val="0"/>
              <w:spacing w:line="320" w:lineRule="exact"/>
              <w:jc w:val="center"/>
              <w:rPr>
                <w:rFonts w:eastAsia="標楷體"/>
                <w:color w:val="000000"/>
                <w:szCs w:val="24"/>
              </w:rPr>
            </w:pPr>
            <w:r w:rsidRPr="00815854">
              <w:rPr>
                <w:rFonts w:eastAsia="標楷體" w:hint="eastAsia"/>
                <w:color w:val="000000"/>
                <w:szCs w:val="24"/>
              </w:rPr>
              <w:t>避免動物騷擾</w:t>
            </w:r>
          </w:p>
        </w:tc>
        <w:tc>
          <w:tcPr>
            <w:tcW w:w="9668" w:type="dxa"/>
            <w:tcBorders>
              <w:top w:val="single" w:sz="4" w:space="0" w:color="auto"/>
              <w:left w:val="single" w:sz="4" w:space="0" w:color="auto"/>
              <w:bottom w:val="single" w:sz="4" w:space="0" w:color="auto"/>
              <w:right w:val="single" w:sz="4" w:space="0" w:color="auto"/>
            </w:tcBorders>
          </w:tcPr>
          <w:p w14:paraId="224F4CD1"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群居動物採用配對</w:t>
            </w:r>
            <w:proofErr w:type="gramStart"/>
            <w:r w:rsidRPr="00C54FD0">
              <w:rPr>
                <w:rFonts w:eastAsia="標楷體" w:hint="eastAsia"/>
                <w:szCs w:val="24"/>
              </w:rPr>
              <w:t>或群飼方式</w:t>
            </w:r>
            <w:proofErr w:type="gramEnd"/>
            <w:r w:rsidRPr="00C54FD0">
              <w:rPr>
                <w:rFonts w:eastAsia="標楷體" w:hint="eastAsia"/>
                <w:szCs w:val="24"/>
              </w:rPr>
              <w:t>飼養，</w:t>
            </w:r>
            <w:r w:rsidR="00C46F2A" w:rsidRPr="00C54FD0">
              <w:rPr>
                <w:rFonts w:eastAsia="標楷體" w:hint="eastAsia"/>
                <w:szCs w:val="24"/>
              </w:rPr>
              <w:t>應</w:t>
            </w:r>
            <w:r w:rsidRPr="00C54FD0">
              <w:rPr>
                <w:rFonts w:eastAsia="標楷體" w:hint="eastAsia"/>
                <w:szCs w:val="24"/>
              </w:rPr>
              <w:t>考量社交需求</w:t>
            </w:r>
            <w:r w:rsidR="00C46F2A" w:rsidRPr="00C54FD0">
              <w:rPr>
                <w:rFonts w:eastAsia="標楷體" w:hint="eastAsia"/>
                <w:szCs w:val="24"/>
              </w:rPr>
              <w:t>給予足夠飼育空間</w:t>
            </w:r>
            <w:r w:rsidRPr="00C54FD0">
              <w:rPr>
                <w:rFonts w:eastAsia="標楷體" w:hint="eastAsia"/>
                <w:szCs w:val="24"/>
              </w:rPr>
              <w:t>。</w:t>
            </w:r>
          </w:p>
        </w:tc>
        <w:tc>
          <w:tcPr>
            <w:tcW w:w="1734" w:type="dxa"/>
            <w:tcBorders>
              <w:top w:val="single" w:sz="4" w:space="0" w:color="auto"/>
              <w:left w:val="single" w:sz="4" w:space="0" w:color="auto"/>
              <w:bottom w:val="single" w:sz="4" w:space="0" w:color="auto"/>
              <w:right w:val="single" w:sz="4" w:space="0" w:color="auto"/>
            </w:tcBorders>
            <w:vAlign w:val="center"/>
          </w:tcPr>
          <w:p w14:paraId="5742B508"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3.4.1(3)</w:t>
            </w:r>
          </w:p>
        </w:tc>
        <w:tc>
          <w:tcPr>
            <w:tcW w:w="705" w:type="dxa"/>
            <w:shd w:val="clear" w:color="auto" w:fill="auto"/>
          </w:tcPr>
          <w:p w14:paraId="3527DC35"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537B119"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491EFBC"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1803B22" w14:textId="77777777" w:rsidTr="0092391C">
        <w:tc>
          <w:tcPr>
            <w:tcW w:w="458" w:type="dxa"/>
            <w:shd w:val="clear" w:color="auto" w:fill="auto"/>
            <w:vAlign w:val="center"/>
          </w:tcPr>
          <w:p w14:paraId="083D7EDA"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4</w:t>
            </w:r>
          </w:p>
        </w:tc>
        <w:tc>
          <w:tcPr>
            <w:tcW w:w="985" w:type="dxa"/>
            <w:vMerge/>
            <w:tcBorders>
              <w:left w:val="single" w:sz="4" w:space="0" w:color="auto"/>
              <w:bottom w:val="single" w:sz="4" w:space="0" w:color="auto"/>
              <w:right w:val="single" w:sz="4" w:space="0" w:color="auto"/>
            </w:tcBorders>
            <w:vAlign w:val="center"/>
          </w:tcPr>
          <w:p w14:paraId="3A3823C6"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vAlign w:val="center"/>
          </w:tcPr>
          <w:p w14:paraId="16C12DB6" w14:textId="77777777" w:rsidR="00861913" w:rsidRPr="00815854" w:rsidRDefault="00861913" w:rsidP="0092391C">
            <w:pPr>
              <w:adjustRightInd w:val="0"/>
              <w:snapToGrid w:val="0"/>
              <w:spacing w:line="320" w:lineRule="exact"/>
              <w:jc w:val="both"/>
              <w:rPr>
                <w:rFonts w:eastAsia="標楷體"/>
                <w:color w:val="000000"/>
                <w:szCs w:val="24"/>
              </w:rPr>
            </w:pPr>
            <w:r w:rsidRPr="00815854">
              <w:rPr>
                <w:rFonts w:eastAsia="標楷體" w:hint="eastAsia"/>
                <w:color w:val="000000"/>
                <w:szCs w:val="24"/>
              </w:rPr>
              <w:t>監控社群穩定性，若發生嚴重或持續的侵略行為，將不相容的個體予以隔離。</w:t>
            </w:r>
          </w:p>
        </w:tc>
        <w:tc>
          <w:tcPr>
            <w:tcW w:w="1734" w:type="dxa"/>
            <w:tcBorders>
              <w:top w:val="single" w:sz="4" w:space="0" w:color="auto"/>
              <w:left w:val="single" w:sz="4" w:space="0" w:color="auto"/>
              <w:bottom w:val="single" w:sz="4" w:space="0" w:color="auto"/>
              <w:right w:val="single" w:sz="4" w:space="0" w:color="auto"/>
            </w:tcBorders>
            <w:vAlign w:val="center"/>
          </w:tcPr>
          <w:p w14:paraId="0C035D3C"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3.5.1(2)</w:t>
            </w:r>
          </w:p>
        </w:tc>
        <w:tc>
          <w:tcPr>
            <w:tcW w:w="705" w:type="dxa"/>
            <w:shd w:val="clear" w:color="auto" w:fill="auto"/>
          </w:tcPr>
          <w:p w14:paraId="781C9086"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7AE15AB0"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32611570"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4B4EE91E" w14:textId="77777777" w:rsidTr="00882E2C">
        <w:tc>
          <w:tcPr>
            <w:tcW w:w="15100" w:type="dxa"/>
            <w:gridSpan w:val="7"/>
            <w:shd w:val="clear" w:color="auto" w:fill="D9D9D9"/>
          </w:tcPr>
          <w:p w14:paraId="3F697233" w14:textId="77777777" w:rsidR="00861913" w:rsidRPr="00815854" w:rsidRDefault="00861913" w:rsidP="002963BC">
            <w:pPr>
              <w:widowControl/>
              <w:ind w:firstLineChars="100" w:firstLine="240"/>
              <w:rPr>
                <w:rFonts w:ascii="Times New Roman" w:eastAsia="標楷體" w:hAnsi="Times New Roman"/>
                <w:kern w:val="0"/>
                <w:szCs w:val="24"/>
              </w:rPr>
            </w:pPr>
            <w:r w:rsidRPr="00815854">
              <w:rPr>
                <w:rFonts w:eastAsia="標楷體" w:hint="eastAsia"/>
                <w:b/>
                <w:color w:val="000000"/>
                <w:szCs w:val="24"/>
              </w:rPr>
              <w:t>第</w:t>
            </w:r>
            <w:r w:rsidRPr="00815854">
              <w:rPr>
                <w:rFonts w:eastAsia="標楷體"/>
                <w:b/>
                <w:color w:val="000000"/>
                <w:szCs w:val="24"/>
              </w:rPr>
              <w:t>5</w:t>
            </w:r>
            <w:r w:rsidRPr="00815854">
              <w:rPr>
                <w:rFonts w:eastAsia="標楷體" w:hint="eastAsia"/>
                <w:b/>
                <w:color w:val="000000"/>
                <w:szCs w:val="24"/>
              </w:rPr>
              <w:t>條第</w:t>
            </w:r>
            <w:r w:rsidR="00C54FD0">
              <w:rPr>
                <w:rFonts w:eastAsia="標楷體" w:hint="eastAsia"/>
                <w:b/>
                <w:color w:val="000000"/>
                <w:szCs w:val="24"/>
              </w:rPr>
              <w:t>2</w:t>
            </w:r>
            <w:r w:rsidR="00C54FD0">
              <w:rPr>
                <w:rFonts w:eastAsia="標楷體" w:hint="eastAsia"/>
                <w:b/>
                <w:color w:val="000000"/>
                <w:szCs w:val="24"/>
              </w:rPr>
              <w:t>項第</w:t>
            </w:r>
            <w:r w:rsidR="00C54FD0">
              <w:rPr>
                <w:rFonts w:eastAsia="標楷體" w:hint="eastAsia"/>
                <w:b/>
                <w:color w:val="000000"/>
                <w:szCs w:val="24"/>
              </w:rPr>
              <w:t>10</w:t>
            </w:r>
            <w:r w:rsidRPr="00815854">
              <w:rPr>
                <w:rFonts w:eastAsia="標楷體" w:hint="eastAsia"/>
                <w:b/>
                <w:color w:val="000000"/>
                <w:szCs w:val="24"/>
              </w:rPr>
              <w:t>款</w:t>
            </w:r>
            <w:r>
              <w:rPr>
                <w:rFonts w:eastAsia="標楷體" w:hint="eastAsia"/>
                <w:b/>
                <w:color w:val="000000"/>
                <w:szCs w:val="24"/>
              </w:rPr>
              <w:t xml:space="preserve"> </w:t>
            </w:r>
            <w:r w:rsidRPr="00815854">
              <w:rPr>
                <w:rFonts w:eastAsia="標楷體" w:hint="eastAsia"/>
                <w:b/>
                <w:color w:val="000000"/>
                <w:szCs w:val="24"/>
              </w:rPr>
              <w:t>提供其他妥善之照顧。</w:t>
            </w:r>
          </w:p>
        </w:tc>
      </w:tr>
      <w:tr w:rsidR="00861913" w:rsidRPr="00815854" w14:paraId="47416C63" w14:textId="77777777" w:rsidTr="00327CFF">
        <w:tc>
          <w:tcPr>
            <w:tcW w:w="458" w:type="dxa"/>
            <w:shd w:val="clear" w:color="auto" w:fill="D9D9D9"/>
          </w:tcPr>
          <w:p w14:paraId="2D51EE87"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3B388796"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02B65778"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28463F22"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29F0B919"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2F9B1FA"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02D78A6"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3B7A2DF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941C59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4B4593BC"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2CCFF576" w14:textId="77777777" w:rsidTr="00327CFF">
        <w:tc>
          <w:tcPr>
            <w:tcW w:w="458" w:type="dxa"/>
            <w:shd w:val="clear" w:color="auto" w:fill="auto"/>
            <w:vAlign w:val="center"/>
          </w:tcPr>
          <w:p w14:paraId="33E7EAAE"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22F172" w14:textId="77777777" w:rsidR="00861913" w:rsidRPr="00815854" w:rsidRDefault="00861913" w:rsidP="002963BC">
            <w:pPr>
              <w:adjustRightInd w:val="0"/>
              <w:snapToGrid w:val="0"/>
              <w:spacing w:line="280" w:lineRule="exact"/>
              <w:jc w:val="center"/>
              <w:rPr>
                <w:rFonts w:eastAsia="標楷體"/>
                <w:color w:val="000000"/>
                <w:szCs w:val="24"/>
              </w:rPr>
            </w:pPr>
            <w:r w:rsidRPr="00815854">
              <w:rPr>
                <w:rFonts w:eastAsia="標楷體" w:hint="eastAsia"/>
                <w:color w:val="000000"/>
                <w:szCs w:val="24"/>
              </w:rPr>
              <w:t>環境豐富化</w:t>
            </w: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4E959341" w14:textId="77777777" w:rsidR="00861913" w:rsidRPr="00815854" w:rsidRDefault="00861913" w:rsidP="008C209E">
            <w:pPr>
              <w:adjustRightInd w:val="0"/>
              <w:snapToGrid w:val="0"/>
              <w:spacing w:line="280" w:lineRule="exact"/>
              <w:rPr>
                <w:rFonts w:eastAsia="標楷體"/>
                <w:color w:val="000000"/>
                <w:szCs w:val="24"/>
              </w:rPr>
            </w:pPr>
            <w:r w:rsidRPr="00815854">
              <w:rPr>
                <w:rFonts w:eastAsia="標楷體" w:hint="eastAsia"/>
                <w:color w:val="000000"/>
                <w:szCs w:val="24"/>
              </w:rPr>
              <w:t>環境豐富化的措施應由照護委員會或小組、研究人員及獸醫師定期審查，以確認有助於提升動物福祉，且符合使用動物之目的。</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5B3F139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b/>
                <w:color w:val="000000"/>
                <w:szCs w:val="24"/>
              </w:rPr>
              <w:t>3.5.1(1)</w:t>
            </w:r>
          </w:p>
        </w:tc>
        <w:tc>
          <w:tcPr>
            <w:tcW w:w="705" w:type="dxa"/>
            <w:shd w:val="clear" w:color="auto" w:fill="auto"/>
          </w:tcPr>
          <w:p w14:paraId="1DDF1558"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12429F1F"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0DF2D0C"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7AD7CD21" w14:textId="77777777" w:rsidTr="00882E2C">
        <w:tc>
          <w:tcPr>
            <w:tcW w:w="15100" w:type="dxa"/>
            <w:gridSpan w:val="7"/>
            <w:shd w:val="clear" w:color="auto" w:fill="D9D9D9"/>
          </w:tcPr>
          <w:p w14:paraId="41086A03" w14:textId="77777777" w:rsidR="00861913" w:rsidRPr="00815854" w:rsidRDefault="00542AB3" w:rsidP="002963BC">
            <w:pPr>
              <w:widowControl/>
              <w:rPr>
                <w:rFonts w:ascii="Times New Roman" w:eastAsia="標楷體" w:hAnsi="Times New Roman"/>
                <w:kern w:val="0"/>
                <w:szCs w:val="24"/>
              </w:rPr>
            </w:pPr>
            <w:r>
              <w:rPr>
                <w:rFonts w:eastAsia="標楷體" w:hint="eastAsia"/>
                <w:b/>
                <w:color w:val="000000"/>
                <w:szCs w:val="24"/>
              </w:rPr>
              <w:t xml:space="preserve">  </w:t>
            </w:r>
            <w:r w:rsidR="00861913" w:rsidRPr="00815854">
              <w:rPr>
                <w:rFonts w:eastAsia="標楷體" w:hint="eastAsia"/>
                <w:b/>
                <w:color w:val="000000"/>
                <w:szCs w:val="24"/>
              </w:rPr>
              <w:t>第</w:t>
            </w:r>
            <w:r w:rsidR="00861913" w:rsidRPr="00815854">
              <w:rPr>
                <w:rFonts w:eastAsia="標楷體"/>
                <w:b/>
                <w:color w:val="000000"/>
                <w:szCs w:val="24"/>
              </w:rPr>
              <w:t>6</w:t>
            </w:r>
            <w:r w:rsidR="00861913" w:rsidRPr="00815854">
              <w:rPr>
                <w:rFonts w:eastAsia="標楷體" w:hint="eastAsia"/>
                <w:b/>
                <w:color w:val="000000"/>
                <w:szCs w:val="24"/>
              </w:rPr>
              <w:t>條</w:t>
            </w:r>
            <w:r w:rsidR="00861913">
              <w:rPr>
                <w:rFonts w:eastAsia="標楷體" w:hint="eastAsia"/>
                <w:b/>
                <w:color w:val="000000"/>
                <w:szCs w:val="24"/>
              </w:rPr>
              <w:t xml:space="preserve"> </w:t>
            </w:r>
            <w:r w:rsidR="00861913" w:rsidRPr="00815854">
              <w:rPr>
                <w:rFonts w:eastAsia="標楷體" w:hint="eastAsia"/>
                <w:b/>
                <w:color w:val="000000"/>
                <w:szCs w:val="24"/>
              </w:rPr>
              <w:t>任何人不得騷擾、虐待或傷害動物。</w:t>
            </w:r>
          </w:p>
        </w:tc>
      </w:tr>
      <w:tr w:rsidR="00861913" w:rsidRPr="00815854" w14:paraId="10867F17" w14:textId="77777777" w:rsidTr="00327CFF">
        <w:tc>
          <w:tcPr>
            <w:tcW w:w="458" w:type="dxa"/>
            <w:shd w:val="clear" w:color="auto" w:fill="D9D9D9"/>
          </w:tcPr>
          <w:p w14:paraId="43E5553D"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5003CE84"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3D167120"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20FEA3EE"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63E3A9FD"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FFD4885"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2D3E89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368EAD4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1A99DD53"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1BCC87E8"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92391C" w:rsidRPr="00815854" w14:paraId="213954BF" w14:textId="77777777" w:rsidTr="0092391C">
        <w:trPr>
          <w:trHeight w:val="537"/>
        </w:trPr>
        <w:tc>
          <w:tcPr>
            <w:tcW w:w="458" w:type="dxa"/>
            <w:shd w:val="clear" w:color="auto" w:fill="auto"/>
            <w:vAlign w:val="center"/>
          </w:tcPr>
          <w:p w14:paraId="12C6447D" w14:textId="77777777" w:rsidR="0092391C" w:rsidRPr="00815854" w:rsidRDefault="0092391C" w:rsidP="002963BC">
            <w:pPr>
              <w:jc w:val="center"/>
              <w:rPr>
                <w:rFonts w:ascii="Times New Roman" w:eastAsia="標楷體" w:hAnsi="Times New Roman"/>
                <w:kern w:val="0"/>
                <w:szCs w:val="24"/>
              </w:rPr>
            </w:pPr>
            <w:r>
              <w:rPr>
                <w:rFonts w:ascii="Times New Roman" w:eastAsia="標楷體" w:hAnsi="Times New Roman" w:hint="eastAsia"/>
                <w:kern w:val="0"/>
                <w:szCs w:val="24"/>
              </w:rPr>
              <w:t>16</w:t>
            </w:r>
          </w:p>
        </w:tc>
        <w:tc>
          <w:tcPr>
            <w:tcW w:w="985" w:type="dxa"/>
            <w:tcBorders>
              <w:top w:val="single" w:sz="4" w:space="0" w:color="auto"/>
              <w:left w:val="single" w:sz="4" w:space="0" w:color="auto"/>
              <w:right w:val="single" w:sz="4" w:space="0" w:color="auto"/>
            </w:tcBorders>
            <w:vAlign w:val="center"/>
          </w:tcPr>
          <w:p w14:paraId="5B3E2C8D" w14:textId="77777777" w:rsidR="0092391C" w:rsidRPr="00815854" w:rsidRDefault="0092391C" w:rsidP="0092391C">
            <w:pPr>
              <w:adjustRightInd w:val="0"/>
              <w:snapToGrid w:val="0"/>
              <w:spacing w:line="320" w:lineRule="exact"/>
              <w:jc w:val="center"/>
              <w:rPr>
                <w:rFonts w:eastAsia="標楷體"/>
                <w:color w:val="000000"/>
                <w:szCs w:val="24"/>
              </w:rPr>
            </w:pPr>
            <w:r w:rsidRPr="00815854">
              <w:rPr>
                <w:rFonts w:eastAsia="標楷體" w:hint="eastAsia"/>
                <w:color w:val="000000"/>
                <w:szCs w:val="24"/>
              </w:rPr>
              <w:t>避免人員騷擾</w:t>
            </w:r>
          </w:p>
        </w:tc>
        <w:tc>
          <w:tcPr>
            <w:tcW w:w="9668" w:type="dxa"/>
            <w:tcBorders>
              <w:top w:val="single" w:sz="4" w:space="0" w:color="auto"/>
              <w:left w:val="single" w:sz="4" w:space="0" w:color="auto"/>
              <w:right w:val="single" w:sz="4" w:space="0" w:color="auto"/>
            </w:tcBorders>
            <w:vAlign w:val="center"/>
          </w:tcPr>
          <w:p w14:paraId="7B3FFF73" w14:textId="77777777" w:rsidR="0092391C" w:rsidRPr="00815854" w:rsidRDefault="0092391C" w:rsidP="0092391C">
            <w:pPr>
              <w:adjustRightInd w:val="0"/>
              <w:snapToGrid w:val="0"/>
              <w:spacing w:line="320" w:lineRule="exact"/>
              <w:jc w:val="both"/>
              <w:rPr>
                <w:rFonts w:eastAsia="標楷體"/>
                <w:color w:val="000000"/>
                <w:szCs w:val="24"/>
              </w:rPr>
            </w:pPr>
            <w:r w:rsidRPr="00815854">
              <w:rPr>
                <w:rFonts w:eastAsia="標楷體" w:hint="eastAsia"/>
                <w:color w:val="000000"/>
                <w:szCs w:val="24"/>
              </w:rPr>
              <w:t>機構應建立通報與調查動物福祉事件的制度</w:t>
            </w:r>
            <w:r>
              <w:rPr>
                <w:rFonts w:eastAsia="標楷體" w:hint="eastAsia"/>
                <w:color w:val="000000"/>
                <w:szCs w:val="24"/>
              </w:rPr>
              <w:t>，</w:t>
            </w:r>
            <w:r w:rsidR="00672677">
              <w:rPr>
                <w:rFonts w:eastAsia="標楷體" w:hint="eastAsia"/>
                <w:color w:val="000000"/>
                <w:szCs w:val="24"/>
              </w:rPr>
              <w:t>並受理該機構違反動物保護法相關規定之動物科學應用爭議案件，</w:t>
            </w:r>
            <w:r w:rsidRPr="00815854">
              <w:rPr>
                <w:rFonts w:eastAsia="標楷體" w:hint="eastAsia"/>
                <w:color w:val="000000"/>
                <w:szCs w:val="24"/>
              </w:rPr>
              <w:t>所有通報事件與矯正行動都應予以記錄。</w:t>
            </w:r>
          </w:p>
        </w:tc>
        <w:tc>
          <w:tcPr>
            <w:tcW w:w="1734" w:type="dxa"/>
            <w:tcBorders>
              <w:top w:val="single" w:sz="4" w:space="0" w:color="auto"/>
              <w:left w:val="single" w:sz="4" w:space="0" w:color="auto"/>
              <w:right w:val="single" w:sz="4" w:space="0" w:color="auto"/>
            </w:tcBorders>
            <w:vAlign w:val="center"/>
          </w:tcPr>
          <w:p w14:paraId="6137E400" w14:textId="77777777" w:rsidR="0092391C" w:rsidRPr="00815854" w:rsidRDefault="0092391C" w:rsidP="0092391C">
            <w:pPr>
              <w:adjustRightInd w:val="0"/>
              <w:spacing w:line="320" w:lineRule="exact"/>
              <w:jc w:val="center"/>
              <w:rPr>
                <w:rFonts w:eastAsia="標楷體"/>
                <w:b/>
                <w:color w:val="000000"/>
                <w:szCs w:val="24"/>
              </w:rPr>
            </w:pPr>
            <w:r w:rsidRPr="00815854">
              <w:rPr>
                <w:rFonts w:eastAsia="標楷體" w:hint="eastAsia"/>
                <w:b/>
                <w:color w:val="000000"/>
                <w:szCs w:val="24"/>
              </w:rPr>
              <w:t>1.2.3(3)</w:t>
            </w:r>
          </w:p>
        </w:tc>
        <w:tc>
          <w:tcPr>
            <w:tcW w:w="705" w:type="dxa"/>
            <w:shd w:val="clear" w:color="auto" w:fill="auto"/>
          </w:tcPr>
          <w:p w14:paraId="3832AC57" w14:textId="77777777" w:rsidR="0092391C" w:rsidRPr="00815854" w:rsidRDefault="0092391C" w:rsidP="002963BC">
            <w:pPr>
              <w:widowControl/>
              <w:jc w:val="center"/>
              <w:rPr>
                <w:rFonts w:ascii="Times New Roman" w:eastAsia="標楷體" w:hAnsi="Times New Roman"/>
                <w:kern w:val="0"/>
                <w:szCs w:val="24"/>
              </w:rPr>
            </w:pPr>
          </w:p>
        </w:tc>
        <w:tc>
          <w:tcPr>
            <w:tcW w:w="705" w:type="dxa"/>
            <w:shd w:val="clear" w:color="auto" w:fill="auto"/>
          </w:tcPr>
          <w:p w14:paraId="0B0A655E" w14:textId="77777777" w:rsidR="0092391C" w:rsidRPr="00815854" w:rsidRDefault="0092391C" w:rsidP="002963BC">
            <w:pPr>
              <w:widowControl/>
              <w:jc w:val="center"/>
              <w:rPr>
                <w:rFonts w:ascii="Times New Roman" w:eastAsia="標楷體" w:hAnsi="Times New Roman"/>
                <w:kern w:val="0"/>
                <w:szCs w:val="24"/>
              </w:rPr>
            </w:pPr>
          </w:p>
        </w:tc>
        <w:tc>
          <w:tcPr>
            <w:tcW w:w="845" w:type="dxa"/>
            <w:shd w:val="clear" w:color="auto" w:fill="auto"/>
          </w:tcPr>
          <w:p w14:paraId="28DF7FDF" w14:textId="77777777" w:rsidR="0092391C" w:rsidRPr="00815854" w:rsidRDefault="0092391C" w:rsidP="002963BC">
            <w:pPr>
              <w:widowControl/>
              <w:jc w:val="center"/>
              <w:rPr>
                <w:rFonts w:ascii="Times New Roman" w:eastAsia="標楷體" w:hAnsi="Times New Roman"/>
                <w:kern w:val="0"/>
                <w:szCs w:val="24"/>
              </w:rPr>
            </w:pPr>
          </w:p>
        </w:tc>
      </w:tr>
      <w:tr w:rsidR="00861913" w:rsidRPr="00815854" w14:paraId="33158EEB" w14:textId="77777777" w:rsidTr="00882E2C">
        <w:tc>
          <w:tcPr>
            <w:tcW w:w="15100" w:type="dxa"/>
            <w:gridSpan w:val="7"/>
            <w:shd w:val="clear" w:color="auto" w:fill="D9D9D9"/>
          </w:tcPr>
          <w:p w14:paraId="2F74E8D9" w14:textId="77777777" w:rsidR="00861913" w:rsidRPr="00815854" w:rsidRDefault="00861913" w:rsidP="002963BC">
            <w:pPr>
              <w:widowControl/>
              <w:ind w:firstLineChars="100" w:firstLine="240"/>
              <w:rPr>
                <w:rFonts w:ascii="Times New Roman" w:eastAsia="標楷體" w:hAnsi="Times New Roman"/>
                <w:kern w:val="0"/>
                <w:szCs w:val="24"/>
              </w:rPr>
            </w:pPr>
            <w:r w:rsidRPr="00815854">
              <w:rPr>
                <w:rFonts w:eastAsia="標楷體" w:hint="eastAsia"/>
                <w:b/>
                <w:color w:val="000000"/>
                <w:szCs w:val="24"/>
              </w:rPr>
              <w:t>第</w:t>
            </w:r>
            <w:r w:rsidRPr="00815854">
              <w:rPr>
                <w:rFonts w:eastAsia="標楷體" w:hint="eastAsia"/>
                <w:b/>
                <w:color w:val="000000"/>
                <w:szCs w:val="24"/>
              </w:rPr>
              <w:t>9</w:t>
            </w:r>
            <w:r w:rsidRPr="00815854">
              <w:rPr>
                <w:rFonts w:eastAsia="標楷體" w:hint="eastAsia"/>
                <w:b/>
                <w:color w:val="000000"/>
                <w:szCs w:val="24"/>
              </w:rPr>
              <w:t>條</w:t>
            </w:r>
            <w:r>
              <w:rPr>
                <w:rFonts w:eastAsia="標楷體" w:hint="eastAsia"/>
                <w:b/>
                <w:color w:val="000000"/>
                <w:szCs w:val="24"/>
              </w:rPr>
              <w:t>第</w:t>
            </w:r>
            <w:r w:rsidR="00C54FD0">
              <w:rPr>
                <w:rFonts w:eastAsia="標楷體" w:hint="eastAsia"/>
                <w:b/>
                <w:color w:val="000000"/>
                <w:szCs w:val="24"/>
              </w:rPr>
              <w:t>1</w:t>
            </w:r>
            <w:r>
              <w:rPr>
                <w:rFonts w:eastAsia="標楷體" w:hint="eastAsia"/>
                <w:b/>
                <w:color w:val="000000"/>
                <w:szCs w:val="24"/>
              </w:rPr>
              <w:t>項</w:t>
            </w:r>
            <w:r>
              <w:rPr>
                <w:rFonts w:eastAsia="標楷體" w:hint="eastAsia"/>
                <w:b/>
                <w:color w:val="000000"/>
                <w:szCs w:val="24"/>
              </w:rPr>
              <w:t xml:space="preserve"> </w:t>
            </w:r>
            <w:r w:rsidRPr="00815854">
              <w:rPr>
                <w:rFonts w:eastAsia="標楷體" w:hint="eastAsia"/>
                <w:b/>
                <w:color w:val="000000"/>
                <w:szCs w:val="24"/>
              </w:rPr>
              <w:t>運送動物應注意其食物、飲水、排泄、環境及安全，並避免動物遭受驚嚇、痛苦或傷害。</w:t>
            </w:r>
          </w:p>
        </w:tc>
      </w:tr>
      <w:tr w:rsidR="00861913" w:rsidRPr="00815854" w14:paraId="131D0C95" w14:textId="77777777" w:rsidTr="00327CFF">
        <w:tc>
          <w:tcPr>
            <w:tcW w:w="458" w:type="dxa"/>
            <w:shd w:val="clear" w:color="auto" w:fill="D9D9D9"/>
          </w:tcPr>
          <w:p w14:paraId="5D18AF27"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1704469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1A148CAF"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2165E526"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5D14B8E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7F061E13"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8BCCCE5"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6E0D28C2"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09E183D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2B8B1E7B"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F36E41" w14:paraId="72781203" w14:textId="77777777" w:rsidTr="00327CFF">
        <w:tc>
          <w:tcPr>
            <w:tcW w:w="458" w:type="dxa"/>
            <w:shd w:val="clear" w:color="auto" w:fill="auto"/>
            <w:vAlign w:val="center"/>
          </w:tcPr>
          <w:p w14:paraId="5C7876EF" w14:textId="77777777" w:rsidR="00861913" w:rsidRPr="0036777C" w:rsidRDefault="00861913" w:rsidP="002963BC">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w:t>
            </w:r>
            <w:r w:rsidR="0092391C" w:rsidRPr="0036777C">
              <w:rPr>
                <w:rFonts w:ascii="Times New Roman" w:eastAsia="標楷體" w:hAnsi="Times New Roman" w:hint="eastAsia"/>
                <w:color w:val="000000"/>
                <w:kern w:val="0"/>
                <w:szCs w:val="24"/>
              </w:rPr>
              <w:t>7</w:t>
            </w:r>
          </w:p>
        </w:tc>
        <w:tc>
          <w:tcPr>
            <w:tcW w:w="985" w:type="dxa"/>
            <w:vMerge w:val="restart"/>
            <w:tcBorders>
              <w:top w:val="single" w:sz="4" w:space="0" w:color="auto"/>
              <w:left w:val="single" w:sz="4" w:space="0" w:color="auto"/>
              <w:right w:val="single" w:sz="4" w:space="0" w:color="auto"/>
            </w:tcBorders>
            <w:shd w:val="clear" w:color="auto" w:fill="auto"/>
            <w:vAlign w:val="center"/>
          </w:tcPr>
          <w:p w14:paraId="1477A19E" w14:textId="77777777" w:rsidR="00861913" w:rsidRPr="0036777C" w:rsidRDefault="00861913" w:rsidP="002963BC">
            <w:pPr>
              <w:adjustRightInd w:val="0"/>
              <w:snapToGrid w:val="0"/>
              <w:spacing w:line="320" w:lineRule="exact"/>
              <w:jc w:val="center"/>
              <w:rPr>
                <w:rFonts w:eastAsia="標楷體"/>
                <w:color w:val="000000"/>
                <w:szCs w:val="24"/>
              </w:rPr>
            </w:pPr>
            <w:r w:rsidRPr="0036777C">
              <w:rPr>
                <w:rFonts w:eastAsia="標楷體" w:hint="eastAsia"/>
                <w:color w:val="000000"/>
                <w:szCs w:val="24"/>
              </w:rPr>
              <w:t>動物</w:t>
            </w:r>
          </w:p>
          <w:p w14:paraId="4C7FE85D" w14:textId="77777777" w:rsidR="00861913" w:rsidRPr="0036777C" w:rsidRDefault="00861913" w:rsidP="002963BC">
            <w:pPr>
              <w:adjustRightInd w:val="0"/>
              <w:snapToGrid w:val="0"/>
              <w:spacing w:line="320" w:lineRule="exact"/>
              <w:jc w:val="center"/>
              <w:rPr>
                <w:rFonts w:eastAsia="標楷體"/>
                <w:color w:val="000000"/>
                <w:szCs w:val="24"/>
              </w:rPr>
            </w:pPr>
            <w:r w:rsidRPr="0036777C">
              <w:rPr>
                <w:rFonts w:eastAsia="標楷體" w:hint="eastAsia"/>
                <w:color w:val="000000"/>
                <w:szCs w:val="24"/>
              </w:rPr>
              <w:t>運輸</w:t>
            </w:r>
          </w:p>
          <w:p w14:paraId="620219F1" w14:textId="77777777" w:rsidR="00861913" w:rsidRPr="0036777C" w:rsidRDefault="00861913" w:rsidP="002963BC">
            <w:pPr>
              <w:adjustRightInd w:val="0"/>
              <w:snapToGrid w:val="0"/>
              <w:spacing w:line="320" w:lineRule="exact"/>
              <w:jc w:val="center"/>
              <w:rPr>
                <w:rFonts w:eastAsia="標楷體"/>
                <w:color w:val="000000"/>
                <w:szCs w:val="24"/>
              </w:rPr>
            </w:pPr>
            <w:r w:rsidRPr="0036777C">
              <w:rPr>
                <w:rFonts w:eastAsia="標楷體" w:hint="eastAsia"/>
                <w:color w:val="000000"/>
                <w:szCs w:val="24"/>
              </w:rPr>
              <w:t>安全</w:t>
            </w: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05AA0A72" w14:textId="77777777" w:rsidR="00861913" w:rsidRPr="0036777C" w:rsidRDefault="00861913" w:rsidP="002963BC">
            <w:pPr>
              <w:adjustRightInd w:val="0"/>
              <w:snapToGrid w:val="0"/>
              <w:spacing w:line="280" w:lineRule="exact"/>
              <w:rPr>
                <w:rFonts w:eastAsia="標楷體"/>
                <w:color w:val="000000"/>
                <w:szCs w:val="24"/>
              </w:rPr>
            </w:pPr>
            <w:r w:rsidRPr="0036777C">
              <w:rPr>
                <w:rFonts w:eastAsia="標楷體" w:hint="eastAsia"/>
                <w:color w:val="000000"/>
                <w:szCs w:val="24"/>
              </w:rPr>
              <w:t>動物運輸機構應遵守國內、外動物運輸相關法規。</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675F6D5C" w14:textId="77777777" w:rsidR="00861913" w:rsidRPr="0036777C" w:rsidRDefault="00861913" w:rsidP="002963BC">
            <w:pPr>
              <w:adjustRightInd w:val="0"/>
              <w:snapToGrid w:val="0"/>
              <w:spacing w:line="280" w:lineRule="exact"/>
              <w:jc w:val="center"/>
              <w:rPr>
                <w:rFonts w:eastAsia="標楷體"/>
                <w:b/>
                <w:color w:val="000000"/>
                <w:szCs w:val="24"/>
              </w:rPr>
            </w:pPr>
            <w:r w:rsidRPr="0036777C">
              <w:rPr>
                <w:rFonts w:eastAsia="標楷體" w:hint="eastAsia"/>
                <w:b/>
                <w:color w:val="000000"/>
                <w:szCs w:val="24"/>
              </w:rPr>
              <w:t>2.3.1(3)</w:t>
            </w:r>
          </w:p>
        </w:tc>
        <w:tc>
          <w:tcPr>
            <w:tcW w:w="705" w:type="dxa"/>
            <w:shd w:val="clear" w:color="auto" w:fill="auto"/>
          </w:tcPr>
          <w:p w14:paraId="52F35A3B" w14:textId="77777777" w:rsidR="00861913" w:rsidRPr="0036777C" w:rsidRDefault="00861913" w:rsidP="002963BC">
            <w:pPr>
              <w:widowControl/>
              <w:jc w:val="center"/>
              <w:rPr>
                <w:rFonts w:ascii="Times New Roman" w:eastAsia="標楷體" w:hAnsi="Times New Roman"/>
                <w:color w:val="000000"/>
                <w:kern w:val="0"/>
                <w:szCs w:val="24"/>
              </w:rPr>
            </w:pPr>
          </w:p>
        </w:tc>
        <w:tc>
          <w:tcPr>
            <w:tcW w:w="705" w:type="dxa"/>
            <w:shd w:val="clear" w:color="auto" w:fill="auto"/>
          </w:tcPr>
          <w:p w14:paraId="5CD97448" w14:textId="77777777" w:rsidR="00861913" w:rsidRPr="0036777C" w:rsidRDefault="00861913" w:rsidP="002963BC">
            <w:pPr>
              <w:widowControl/>
              <w:jc w:val="center"/>
              <w:rPr>
                <w:rFonts w:ascii="Times New Roman" w:eastAsia="標楷體" w:hAnsi="Times New Roman"/>
                <w:color w:val="000000"/>
                <w:kern w:val="0"/>
                <w:szCs w:val="24"/>
              </w:rPr>
            </w:pPr>
          </w:p>
        </w:tc>
        <w:tc>
          <w:tcPr>
            <w:tcW w:w="845" w:type="dxa"/>
            <w:shd w:val="clear" w:color="auto" w:fill="auto"/>
          </w:tcPr>
          <w:p w14:paraId="1D4EC8BF" w14:textId="77777777" w:rsidR="00861913" w:rsidRPr="0036777C" w:rsidRDefault="00861913" w:rsidP="002963BC">
            <w:pPr>
              <w:widowControl/>
              <w:jc w:val="center"/>
              <w:rPr>
                <w:rFonts w:ascii="Times New Roman" w:eastAsia="標楷體" w:hAnsi="Times New Roman"/>
                <w:color w:val="000000"/>
                <w:kern w:val="0"/>
                <w:szCs w:val="24"/>
              </w:rPr>
            </w:pPr>
          </w:p>
        </w:tc>
      </w:tr>
      <w:tr w:rsidR="00861913" w:rsidRPr="00815854" w14:paraId="043800F9" w14:textId="77777777" w:rsidTr="00327CFF">
        <w:tc>
          <w:tcPr>
            <w:tcW w:w="458" w:type="dxa"/>
            <w:shd w:val="clear" w:color="auto" w:fill="auto"/>
            <w:vAlign w:val="center"/>
          </w:tcPr>
          <w:p w14:paraId="0357FA00" w14:textId="77777777" w:rsidR="00861913" w:rsidRPr="00815854" w:rsidRDefault="0092391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18</w:t>
            </w:r>
          </w:p>
        </w:tc>
        <w:tc>
          <w:tcPr>
            <w:tcW w:w="985" w:type="dxa"/>
            <w:vMerge/>
            <w:tcBorders>
              <w:left w:val="single" w:sz="4" w:space="0" w:color="auto"/>
              <w:right w:val="single" w:sz="4" w:space="0" w:color="auto"/>
            </w:tcBorders>
            <w:shd w:val="clear" w:color="auto" w:fill="auto"/>
          </w:tcPr>
          <w:p w14:paraId="611E7DAE" w14:textId="77777777" w:rsidR="00861913" w:rsidRPr="00815854" w:rsidRDefault="00861913" w:rsidP="002963BC">
            <w:pPr>
              <w:snapToGrid w:val="0"/>
              <w:spacing w:line="320" w:lineRule="exact"/>
              <w:ind w:leftChars="-1" w:left="1032" w:hangingChars="431" w:hanging="1034"/>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69C87871" w14:textId="77777777" w:rsidR="00861913" w:rsidRPr="00815854" w:rsidRDefault="00861913" w:rsidP="002963BC">
            <w:pPr>
              <w:snapToGrid w:val="0"/>
              <w:spacing w:line="320" w:lineRule="exact"/>
              <w:ind w:left="-2"/>
              <w:rPr>
                <w:rFonts w:eastAsia="標楷體"/>
                <w:color w:val="000000"/>
                <w:szCs w:val="24"/>
              </w:rPr>
            </w:pPr>
            <w:r w:rsidRPr="00815854">
              <w:rPr>
                <w:rFonts w:eastAsia="標楷體" w:hint="eastAsia"/>
                <w:color w:val="000000"/>
                <w:szCs w:val="24"/>
              </w:rPr>
              <w:t>動物運輸得仔細規劃，以確保動物的安全和福祉。運輸過程中得提供適當等級的動物生物保全措施。為移動的安全性，得提供適當的裝載及卸載設施以維護動物福祉及人員安全。</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4AC16709" w14:textId="77777777" w:rsidR="00861913" w:rsidRPr="00815854" w:rsidRDefault="00861913" w:rsidP="002963BC">
            <w:pPr>
              <w:snapToGrid w:val="0"/>
              <w:spacing w:line="320" w:lineRule="exact"/>
              <w:ind w:leftChars="-1" w:left="1032" w:hangingChars="431" w:hanging="1034"/>
              <w:jc w:val="center"/>
              <w:rPr>
                <w:rFonts w:eastAsia="標楷體"/>
                <w:color w:val="000000"/>
                <w:szCs w:val="24"/>
              </w:rPr>
            </w:pPr>
            <w:r w:rsidRPr="00815854">
              <w:rPr>
                <w:rFonts w:eastAsia="標楷體" w:hint="eastAsia"/>
                <w:color w:val="000000"/>
                <w:szCs w:val="24"/>
              </w:rPr>
              <w:t>2.3.1(7)</w:t>
            </w:r>
          </w:p>
        </w:tc>
        <w:tc>
          <w:tcPr>
            <w:tcW w:w="705" w:type="dxa"/>
            <w:shd w:val="clear" w:color="auto" w:fill="auto"/>
          </w:tcPr>
          <w:p w14:paraId="789A91E4"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CDBDEEC"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7A03F0C0"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7EDA26D0" w14:textId="77777777" w:rsidTr="00327CFF">
        <w:tc>
          <w:tcPr>
            <w:tcW w:w="458" w:type="dxa"/>
            <w:shd w:val="clear" w:color="auto" w:fill="auto"/>
            <w:vAlign w:val="center"/>
          </w:tcPr>
          <w:p w14:paraId="7389F073" w14:textId="77777777" w:rsidR="00861913" w:rsidRPr="00815854" w:rsidRDefault="0092391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lastRenderedPageBreak/>
              <w:t>19</w:t>
            </w:r>
          </w:p>
        </w:tc>
        <w:tc>
          <w:tcPr>
            <w:tcW w:w="985" w:type="dxa"/>
            <w:vMerge/>
            <w:tcBorders>
              <w:left w:val="single" w:sz="4" w:space="0" w:color="auto"/>
              <w:bottom w:val="single" w:sz="4" w:space="0" w:color="auto"/>
              <w:right w:val="single" w:sz="4" w:space="0" w:color="auto"/>
            </w:tcBorders>
            <w:shd w:val="clear" w:color="auto" w:fill="auto"/>
          </w:tcPr>
          <w:p w14:paraId="0DDA5B20" w14:textId="77777777" w:rsidR="00861913" w:rsidRPr="00815854" w:rsidRDefault="00861913" w:rsidP="002963BC">
            <w:pPr>
              <w:snapToGrid w:val="0"/>
              <w:spacing w:line="320" w:lineRule="exact"/>
              <w:ind w:leftChars="-1" w:left="1032" w:hangingChars="431" w:hanging="1034"/>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0CE68B1B" w14:textId="77777777" w:rsidR="00861913" w:rsidRPr="00815854" w:rsidRDefault="00861913" w:rsidP="002963BC">
            <w:pPr>
              <w:snapToGrid w:val="0"/>
              <w:spacing w:line="320" w:lineRule="exact"/>
              <w:ind w:left="-2"/>
              <w:rPr>
                <w:rFonts w:eastAsia="標楷體"/>
                <w:color w:val="000000"/>
                <w:szCs w:val="24"/>
              </w:rPr>
            </w:pPr>
            <w:r w:rsidRPr="00815854">
              <w:rPr>
                <w:rFonts w:eastAsia="標楷體" w:hint="eastAsia"/>
                <w:color w:val="000000"/>
                <w:szCs w:val="24"/>
              </w:rPr>
              <w:t>進行不同場所或機構間動物移動作業時，得由雙方機構具備受訓資格的人員執行規劃及協調的工作，以縮短運輸時間或避免發生接收延誤的狀況。動物運輸得協調儘量在上班時間送抵，若要於非上班時間送抵，要安排接收人員。動物運輸時得隨附相關文件，以減少運送及接收程序延誤。</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0373524B" w14:textId="77777777" w:rsidR="00861913" w:rsidRPr="00815854" w:rsidRDefault="00861913" w:rsidP="002963BC">
            <w:pPr>
              <w:snapToGrid w:val="0"/>
              <w:spacing w:line="320" w:lineRule="exact"/>
              <w:ind w:leftChars="-1" w:left="1032" w:hangingChars="431" w:hanging="1034"/>
              <w:jc w:val="center"/>
              <w:rPr>
                <w:rFonts w:eastAsia="標楷體"/>
                <w:color w:val="000000"/>
                <w:szCs w:val="24"/>
              </w:rPr>
            </w:pPr>
            <w:r w:rsidRPr="00815854">
              <w:rPr>
                <w:rFonts w:eastAsia="標楷體" w:hint="eastAsia"/>
                <w:color w:val="000000"/>
                <w:szCs w:val="24"/>
              </w:rPr>
              <w:t>2.3.1(8)</w:t>
            </w:r>
          </w:p>
        </w:tc>
        <w:tc>
          <w:tcPr>
            <w:tcW w:w="705" w:type="dxa"/>
            <w:shd w:val="clear" w:color="auto" w:fill="auto"/>
          </w:tcPr>
          <w:p w14:paraId="7A28C5A8"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933CA00"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2D9212B"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1790ABC" w14:textId="77777777" w:rsidTr="00882E2C">
        <w:tc>
          <w:tcPr>
            <w:tcW w:w="15100" w:type="dxa"/>
            <w:gridSpan w:val="7"/>
            <w:shd w:val="clear" w:color="auto" w:fill="D9D9D9"/>
          </w:tcPr>
          <w:p w14:paraId="1210029C" w14:textId="77777777" w:rsidR="00861913" w:rsidRPr="00815854" w:rsidRDefault="00542AB3" w:rsidP="002963BC">
            <w:pPr>
              <w:snapToGrid w:val="0"/>
              <w:spacing w:line="320" w:lineRule="exact"/>
              <w:ind w:leftChars="-1" w:left="1033" w:hangingChars="431" w:hanging="1035"/>
              <w:rPr>
                <w:rFonts w:eastAsia="標楷體"/>
                <w:b/>
                <w:color w:val="000000"/>
                <w:szCs w:val="24"/>
              </w:rPr>
            </w:pPr>
            <w:r>
              <w:rPr>
                <w:rFonts w:eastAsia="標楷體" w:hint="eastAsia"/>
                <w:b/>
                <w:color w:val="000000"/>
                <w:szCs w:val="24"/>
              </w:rPr>
              <w:t xml:space="preserve">  </w:t>
            </w:r>
            <w:r w:rsidR="00861913" w:rsidRPr="00815854">
              <w:rPr>
                <w:rFonts w:eastAsia="標楷體" w:hint="eastAsia"/>
                <w:b/>
                <w:color w:val="000000"/>
                <w:szCs w:val="24"/>
              </w:rPr>
              <w:t>第</w:t>
            </w:r>
            <w:r w:rsidR="00861913" w:rsidRPr="00815854">
              <w:rPr>
                <w:rFonts w:eastAsia="標楷體"/>
                <w:b/>
                <w:color w:val="000000"/>
                <w:szCs w:val="24"/>
              </w:rPr>
              <w:t>11</w:t>
            </w:r>
            <w:r w:rsidR="00861913" w:rsidRPr="00815854">
              <w:rPr>
                <w:rFonts w:eastAsia="標楷體" w:hint="eastAsia"/>
                <w:b/>
                <w:color w:val="000000"/>
                <w:szCs w:val="24"/>
              </w:rPr>
              <w:t>條</w:t>
            </w:r>
            <w:r w:rsidR="00861913">
              <w:rPr>
                <w:rFonts w:eastAsia="標楷體" w:hint="eastAsia"/>
                <w:b/>
                <w:color w:val="000000"/>
                <w:szCs w:val="24"/>
              </w:rPr>
              <w:t>第</w:t>
            </w:r>
            <w:r w:rsidR="00C54FD0">
              <w:rPr>
                <w:rFonts w:eastAsia="標楷體" w:hint="eastAsia"/>
                <w:b/>
                <w:color w:val="000000"/>
                <w:szCs w:val="24"/>
              </w:rPr>
              <w:t>1</w:t>
            </w:r>
            <w:r w:rsidR="00861913">
              <w:rPr>
                <w:rFonts w:eastAsia="標楷體" w:hint="eastAsia"/>
                <w:b/>
                <w:color w:val="000000"/>
                <w:szCs w:val="24"/>
              </w:rPr>
              <w:t>項</w:t>
            </w:r>
            <w:r w:rsidR="00861913">
              <w:rPr>
                <w:rFonts w:eastAsia="標楷體" w:hint="eastAsia"/>
                <w:b/>
                <w:color w:val="000000"/>
                <w:szCs w:val="24"/>
              </w:rPr>
              <w:t xml:space="preserve"> </w:t>
            </w:r>
            <w:r w:rsidR="00861913" w:rsidRPr="00815854">
              <w:rPr>
                <w:rFonts w:eastAsia="標楷體" w:hint="eastAsia"/>
                <w:b/>
                <w:color w:val="000000"/>
                <w:szCs w:val="24"/>
              </w:rPr>
              <w:t>飼主對於受傷或</w:t>
            </w:r>
            <w:proofErr w:type="gramStart"/>
            <w:r w:rsidR="00861913" w:rsidRPr="00815854">
              <w:rPr>
                <w:rFonts w:eastAsia="標楷體" w:hint="eastAsia"/>
                <w:b/>
                <w:color w:val="000000"/>
                <w:szCs w:val="24"/>
              </w:rPr>
              <w:t>罹</w:t>
            </w:r>
            <w:proofErr w:type="gramEnd"/>
            <w:r w:rsidR="00861913" w:rsidRPr="00815854">
              <w:rPr>
                <w:rFonts w:eastAsia="標楷體" w:hint="eastAsia"/>
                <w:b/>
                <w:color w:val="000000"/>
                <w:szCs w:val="24"/>
              </w:rPr>
              <w:t>病之動物，應給與必要之醫療。</w:t>
            </w:r>
          </w:p>
          <w:p w14:paraId="0B40D6B1" w14:textId="77777777" w:rsidR="00861913" w:rsidRDefault="00861913" w:rsidP="00417AA2">
            <w:pPr>
              <w:widowControl/>
              <w:ind w:leftChars="474" w:left="1138"/>
              <w:rPr>
                <w:rFonts w:ascii="Times New Roman" w:eastAsia="標楷體" w:hAnsi="Times New Roman"/>
                <w:kern w:val="0"/>
                <w:szCs w:val="24"/>
              </w:rPr>
            </w:pPr>
            <w:r>
              <w:rPr>
                <w:rFonts w:eastAsia="標楷體" w:hint="eastAsia"/>
                <w:b/>
                <w:color w:val="000000"/>
                <w:szCs w:val="24"/>
              </w:rPr>
              <w:t>第</w:t>
            </w:r>
            <w:r w:rsidR="00C54FD0">
              <w:rPr>
                <w:rFonts w:eastAsia="標楷體" w:hint="eastAsia"/>
                <w:b/>
                <w:color w:val="000000"/>
                <w:szCs w:val="24"/>
              </w:rPr>
              <w:t>2</w:t>
            </w:r>
            <w:r>
              <w:rPr>
                <w:rFonts w:eastAsia="標楷體" w:hint="eastAsia"/>
                <w:b/>
                <w:color w:val="000000"/>
                <w:szCs w:val="24"/>
              </w:rPr>
              <w:t>項</w:t>
            </w:r>
            <w:r>
              <w:rPr>
                <w:rFonts w:eastAsia="標楷體" w:hint="eastAsia"/>
                <w:b/>
                <w:color w:val="000000"/>
                <w:szCs w:val="24"/>
              </w:rPr>
              <w:t xml:space="preserve"> </w:t>
            </w:r>
            <w:r w:rsidRPr="00815854">
              <w:rPr>
                <w:rFonts w:eastAsia="標楷體" w:hint="eastAsia"/>
                <w:b/>
                <w:color w:val="000000"/>
                <w:szCs w:val="24"/>
              </w:rPr>
              <w:t>動物之醫療及手術，應基於動物健康或管理上需要，由獸醫師施行。但因緊急狀況或基於科學應用之目的或其他經中央主管機關公告之情形者，不在此限。</w:t>
            </w:r>
          </w:p>
        </w:tc>
      </w:tr>
      <w:tr w:rsidR="00861913" w:rsidRPr="00815854" w14:paraId="0A349563" w14:textId="77777777" w:rsidTr="00327CFF">
        <w:tc>
          <w:tcPr>
            <w:tcW w:w="458" w:type="dxa"/>
            <w:shd w:val="clear" w:color="auto" w:fill="D9D9D9"/>
          </w:tcPr>
          <w:p w14:paraId="2B9D9E3F"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58CCA97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3E8DCDCA"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611C8184"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1DA19B91"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5BD9D1C1"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4E50CF46"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0D2C9B6E"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03538D20"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3759C703"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12CC4536" w14:textId="77777777" w:rsidTr="00327CFF">
        <w:tc>
          <w:tcPr>
            <w:tcW w:w="458" w:type="dxa"/>
            <w:shd w:val="clear" w:color="auto" w:fill="auto"/>
            <w:vAlign w:val="center"/>
          </w:tcPr>
          <w:p w14:paraId="1E53B289"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w:t>
            </w:r>
            <w:r w:rsidR="0064139C">
              <w:rPr>
                <w:rFonts w:ascii="Times New Roman" w:eastAsia="標楷體" w:hAnsi="Times New Roman" w:hint="eastAsia"/>
                <w:kern w:val="0"/>
                <w:szCs w:val="24"/>
              </w:rPr>
              <w:t>0</w:t>
            </w:r>
          </w:p>
        </w:tc>
        <w:tc>
          <w:tcPr>
            <w:tcW w:w="985" w:type="dxa"/>
            <w:tcBorders>
              <w:top w:val="single" w:sz="4" w:space="0" w:color="auto"/>
              <w:left w:val="single" w:sz="4" w:space="0" w:color="auto"/>
              <w:bottom w:val="single" w:sz="4" w:space="0" w:color="auto"/>
              <w:right w:val="single" w:sz="4" w:space="0" w:color="auto"/>
            </w:tcBorders>
            <w:vAlign w:val="center"/>
          </w:tcPr>
          <w:p w14:paraId="0BF4F4C2" w14:textId="77777777" w:rsidR="00861913" w:rsidRPr="00A86B34" w:rsidRDefault="00861913" w:rsidP="002963BC">
            <w:pPr>
              <w:adjustRightInd w:val="0"/>
              <w:snapToGrid w:val="0"/>
              <w:spacing w:line="320" w:lineRule="exact"/>
              <w:jc w:val="center"/>
              <w:rPr>
                <w:rFonts w:eastAsia="標楷體"/>
                <w:color w:val="000000"/>
                <w:szCs w:val="24"/>
              </w:rPr>
            </w:pPr>
            <w:r w:rsidRPr="00A86B34">
              <w:rPr>
                <w:rFonts w:eastAsia="標楷體" w:hint="eastAsia"/>
                <w:color w:val="000000"/>
                <w:szCs w:val="24"/>
              </w:rPr>
              <w:t>醫療</w:t>
            </w:r>
          </w:p>
        </w:tc>
        <w:tc>
          <w:tcPr>
            <w:tcW w:w="9668" w:type="dxa"/>
            <w:tcBorders>
              <w:top w:val="single" w:sz="4" w:space="0" w:color="auto"/>
              <w:left w:val="single" w:sz="4" w:space="0" w:color="auto"/>
              <w:bottom w:val="single" w:sz="4" w:space="0" w:color="auto"/>
              <w:right w:val="single" w:sz="4" w:space="0" w:color="auto"/>
            </w:tcBorders>
          </w:tcPr>
          <w:p w14:paraId="4F5E78CA" w14:textId="77777777" w:rsidR="00861913" w:rsidRPr="00815854" w:rsidRDefault="00861913" w:rsidP="002963BC">
            <w:pPr>
              <w:adjustRightInd w:val="0"/>
              <w:snapToGrid w:val="0"/>
              <w:spacing w:line="320" w:lineRule="exact"/>
              <w:rPr>
                <w:rFonts w:eastAsia="標楷體"/>
                <w:color w:val="000000"/>
                <w:szCs w:val="24"/>
              </w:rPr>
            </w:pPr>
            <w:r w:rsidRPr="00815854">
              <w:rPr>
                <w:rFonts w:eastAsia="標楷體" w:hint="eastAsia"/>
                <w:color w:val="000000"/>
                <w:szCs w:val="24"/>
              </w:rPr>
              <w:t>有</w:t>
            </w:r>
            <w:proofErr w:type="gramStart"/>
            <w:r w:rsidRPr="00A93565">
              <w:rPr>
                <w:rFonts w:eastAsia="標楷體" w:hint="eastAsia"/>
                <w:color w:val="000000"/>
                <w:szCs w:val="24"/>
              </w:rPr>
              <w:t>獸醫師巡房</w:t>
            </w:r>
            <w:proofErr w:type="gramEnd"/>
            <w:r>
              <w:rPr>
                <w:rFonts w:eastAsia="標楷體" w:hint="eastAsia"/>
                <w:color w:val="000000"/>
                <w:szCs w:val="24"/>
              </w:rPr>
              <w:t>、</w:t>
            </w:r>
            <w:r w:rsidRPr="00815854">
              <w:rPr>
                <w:rFonts w:eastAsia="標楷體" w:hint="eastAsia"/>
                <w:color w:val="000000"/>
                <w:szCs w:val="24"/>
              </w:rPr>
              <w:t>動物治療及追蹤紀錄。</w:t>
            </w:r>
          </w:p>
        </w:tc>
        <w:tc>
          <w:tcPr>
            <w:tcW w:w="1734" w:type="dxa"/>
            <w:tcBorders>
              <w:top w:val="single" w:sz="4" w:space="0" w:color="auto"/>
              <w:left w:val="single" w:sz="4" w:space="0" w:color="auto"/>
              <w:bottom w:val="single" w:sz="4" w:space="0" w:color="auto"/>
              <w:right w:val="single" w:sz="4" w:space="0" w:color="auto"/>
            </w:tcBorders>
            <w:vAlign w:val="center"/>
          </w:tcPr>
          <w:p w14:paraId="764CADB4"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b/>
                <w:color w:val="000000"/>
                <w:szCs w:val="24"/>
              </w:rPr>
              <w:t>2.2.1</w:t>
            </w:r>
            <w:r w:rsidRPr="00815854">
              <w:rPr>
                <w:rFonts w:eastAsia="標楷體" w:hint="eastAsia"/>
                <w:b/>
                <w:color w:val="000000"/>
                <w:szCs w:val="24"/>
              </w:rPr>
              <w:t>(3)</w:t>
            </w:r>
          </w:p>
        </w:tc>
        <w:tc>
          <w:tcPr>
            <w:tcW w:w="705" w:type="dxa"/>
            <w:shd w:val="clear" w:color="auto" w:fill="auto"/>
          </w:tcPr>
          <w:p w14:paraId="76B0C7CD"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76EDF596"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1F36DE9"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DFB58E9" w14:textId="77777777" w:rsidTr="00327CFF">
        <w:tc>
          <w:tcPr>
            <w:tcW w:w="458" w:type="dxa"/>
            <w:shd w:val="clear" w:color="auto" w:fill="auto"/>
            <w:vAlign w:val="center"/>
          </w:tcPr>
          <w:p w14:paraId="4187D99F" w14:textId="77777777" w:rsidR="00861913" w:rsidRPr="00815854" w:rsidRDefault="0064139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21</w:t>
            </w:r>
          </w:p>
        </w:tc>
        <w:tc>
          <w:tcPr>
            <w:tcW w:w="985" w:type="dxa"/>
            <w:vMerge w:val="restart"/>
            <w:tcBorders>
              <w:top w:val="single" w:sz="4" w:space="0" w:color="auto"/>
              <w:left w:val="single" w:sz="4" w:space="0" w:color="auto"/>
              <w:right w:val="single" w:sz="4" w:space="0" w:color="auto"/>
            </w:tcBorders>
            <w:vAlign w:val="center"/>
          </w:tcPr>
          <w:p w14:paraId="13B47AA9" w14:textId="77777777" w:rsidR="00861913" w:rsidRPr="00A86B34" w:rsidRDefault="00861913" w:rsidP="002963BC">
            <w:pPr>
              <w:adjustRightInd w:val="0"/>
              <w:snapToGrid w:val="0"/>
              <w:spacing w:line="320" w:lineRule="exact"/>
              <w:jc w:val="center"/>
              <w:rPr>
                <w:rFonts w:eastAsia="標楷體"/>
                <w:color w:val="000000"/>
                <w:szCs w:val="24"/>
              </w:rPr>
            </w:pPr>
            <w:r w:rsidRPr="00A86B34">
              <w:rPr>
                <w:rFonts w:eastAsia="標楷體" w:hint="eastAsia"/>
                <w:color w:val="000000"/>
                <w:szCs w:val="24"/>
              </w:rPr>
              <w:t>藥品</w:t>
            </w:r>
          </w:p>
        </w:tc>
        <w:tc>
          <w:tcPr>
            <w:tcW w:w="9668" w:type="dxa"/>
            <w:tcBorders>
              <w:top w:val="single" w:sz="4" w:space="0" w:color="auto"/>
              <w:left w:val="single" w:sz="4" w:space="0" w:color="auto"/>
              <w:bottom w:val="single" w:sz="4" w:space="0" w:color="auto"/>
              <w:right w:val="single" w:sz="4" w:space="0" w:color="auto"/>
            </w:tcBorders>
          </w:tcPr>
          <w:p w14:paraId="0DD26D54" w14:textId="77777777" w:rsidR="00861913" w:rsidRPr="00815854" w:rsidRDefault="00861913" w:rsidP="002963BC">
            <w:pPr>
              <w:adjustRightInd w:val="0"/>
              <w:snapToGrid w:val="0"/>
              <w:spacing w:line="320" w:lineRule="exact"/>
              <w:rPr>
                <w:rFonts w:eastAsia="標楷體"/>
                <w:color w:val="000000"/>
                <w:szCs w:val="24"/>
              </w:rPr>
            </w:pPr>
            <w:r w:rsidRPr="00815854">
              <w:rPr>
                <w:rFonts w:eastAsia="標楷體" w:hint="eastAsia"/>
                <w:color w:val="000000"/>
                <w:szCs w:val="24"/>
              </w:rPr>
              <w:t>遵守國內人</w:t>
            </w:r>
            <w:proofErr w:type="gramStart"/>
            <w:r w:rsidRPr="00815854">
              <w:rPr>
                <w:rFonts w:eastAsia="標楷體" w:hint="eastAsia"/>
                <w:color w:val="000000"/>
                <w:szCs w:val="24"/>
              </w:rPr>
              <w:t>醫</w:t>
            </w:r>
            <w:proofErr w:type="gramEnd"/>
            <w:r w:rsidRPr="00815854">
              <w:rPr>
                <w:rFonts w:eastAsia="標楷體" w:hint="eastAsia"/>
                <w:color w:val="000000"/>
                <w:szCs w:val="24"/>
              </w:rPr>
              <w:t>、獸醫及研究用藥相關法規。</w:t>
            </w:r>
          </w:p>
        </w:tc>
        <w:tc>
          <w:tcPr>
            <w:tcW w:w="1734" w:type="dxa"/>
            <w:tcBorders>
              <w:top w:val="single" w:sz="4" w:space="0" w:color="auto"/>
              <w:left w:val="single" w:sz="4" w:space="0" w:color="auto"/>
              <w:bottom w:val="single" w:sz="4" w:space="0" w:color="auto"/>
              <w:right w:val="single" w:sz="4" w:space="0" w:color="auto"/>
            </w:tcBorders>
            <w:vAlign w:val="center"/>
          </w:tcPr>
          <w:p w14:paraId="5CB8F160"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2.5.1(2)</w:t>
            </w:r>
          </w:p>
        </w:tc>
        <w:tc>
          <w:tcPr>
            <w:tcW w:w="705" w:type="dxa"/>
            <w:shd w:val="clear" w:color="auto" w:fill="auto"/>
          </w:tcPr>
          <w:p w14:paraId="3E10E31D"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28E5B750"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0FB6417F"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236DE8E" w14:textId="77777777" w:rsidTr="00327CFF">
        <w:tc>
          <w:tcPr>
            <w:tcW w:w="458" w:type="dxa"/>
            <w:shd w:val="clear" w:color="auto" w:fill="auto"/>
            <w:vAlign w:val="center"/>
          </w:tcPr>
          <w:p w14:paraId="0E8ED031" w14:textId="77777777" w:rsidR="00861913" w:rsidRPr="00815854" w:rsidRDefault="0064139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22</w:t>
            </w:r>
          </w:p>
        </w:tc>
        <w:tc>
          <w:tcPr>
            <w:tcW w:w="985" w:type="dxa"/>
            <w:vMerge/>
            <w:tcBorders>
              <w:left w:val="single" w:sz="4" w:space="0" w:color="auto"/>
              <w:right w:val="single" w:sz="4" w:space="0" w:color="auto"/>
            </w:tcBorders>
            <w:vAlign w:val="center"/>
          </w:tcPr>
          <w:p w14:paraId="17D5B0B5" w14:textId="77777777" w:rsidR="00861913" w:rsidRPr="00A86B3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BE8DF79" w14:textId="77777777" w:rsidR="00861913" w:rsidRPr="00C54FD0" w:rsidRDefault="0064139C" w:rsidP="00C46F2A">
            <w:pPr>
              <w:adjustRightInd w:val="0"/>
              <w:snapToGrid w:val="0"/>
              <w:spacing w:line="320" w:lineRule="exact"/>
              <w:rPr>
                <w:rFonts w:eastAsia="標楷體"/>
                <w:szCs w:val="24"/>
              </w:rPr>
            </w:pPr>
            <w:r w:rsidRPr="00C54FD0">
              <w:rPr>
                <w:rFonts w:eastAsia="標楷體" w:hint="eastAsia"/>
                <w:szCs w:val="24"/>
              </w:rPr>
              <w:t>應使用醫藥級化學品與試劑。若使用非醫藥級物質</w:t>
            </w:r>
            <w:r w:rsidR="00C46F2A" w:rsidRPr="00C54FD0">
              <w:rPr>
                <w:rFonts w:eastAsia="標楷體" w:hint="eastAsia"/>
                <w:szCs w:val="24"/>
              </w:rPr>
              <w:t>須</w:t>
            </w:r>
            <w:r w:rsidRPr="00C54FD0">
              <w:rPr>
                <w:rFonts w:eastAsia="標楷體" w:hint="eastAsia"/>
                <w:szCs w:val="24"/>
              </w:rPr>
              <w:t>經照護委員會或小組核准。</w:t>
            </w:r>
          </w:p>
        </w:tc>
        <w:tc>
          <w:tcPr>
            <w:tcW w:w="1734" w:type="dxa"/>
            <w:tcBorders>
              <w:top w:val="single" w:sz="4" w:space="0" w:color="auto"/>
              <w:left w:val="single" w:sz="4" w:space="0" w:color="auto"/>
              <w:bottom w:val="single" w:sz="4" w:space="0" w:color="auto"/>
              <w:right w:val="single" w:sz="4" w:space="0" w:color="auto"/>
            </w:tcBorders>
            <w:vAlign w:val="center"/>
          </w:tcPr>
          <w:p w14:paraId="2FD22F5A" w14:textId="77777777" w:rsidR="00861913" w:rsidRPr="00F36E41" w:rsidRDefault="00861913" w:rsidP="002963BC">
            <w:pPr>
              <w:adjustRightInd w:val="0"/>
              <w:spacing w:line="320" w:lineRule="exact"/>
              <w:jc w:val="center"/>
              <w:rPr>
                <w:rFonts w:eastAsia="標楷體"/>
                <w:b/>
                <w:color w:val="000000"/>
                <w:szCs w:val="24"/>
              </w:rPr>
            </w:pPr>
            <w:r w:rsidRPr="00F36E41">
              <w:rPr>
                <w:rFonts w:eastAsia="標楷體" w:hint="eastAsia"/>
                <w:b/>
                <w:color w:val="000000"/>
                <w:szCs w:val="24"/>
              </w:rPr>
              <w:t>1.2.2(8)</w:t>
            </w:r>
          </w:p>
        </w:tc>
        <w:tc>
          <w:tcPr>
            <w:tcW w:w="705" w:type="dxa"/>
            <w:shd w:val="clear" w:color="auto" w:fill="auto"/>
          </w:tcPr>
          <w:p w14:paraId="2D6F560E"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23452011"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DEC02DF" w14:textId="77777777" w:rsidR="00861913" w:rsidRPr="00815854" w:rsidRDefault="00861913" w:rsidP="002963BC">
            <w:pPr>
              <w:widowControl/>
              <w:jc w:val="center"/>
              <w:rPr>
                <w:rFonts w:ascii="Times New Roman" w:eastAsia="標楷體" w:hAnsi="Times New Roman"/>
                <w:kern w:val="0"/>
                <w:szCs w:val="24"/>
              </w:rPr>
            </w:pPr>
          </w:p>
        </w:tc>
      </w:tr>
      <w:tr w:rsidR="0064139C" w:rsidRPr="00815854" w14:paraId="7352828D" w14:textId="77777777" w:rsidTr="0064139C">
        <w:trPr>
          <w:trHeight w:val="345"/>
        </w:trPr>
        <w:tc>
          <w:tcPr>
            <w:tcW w:w="458" w:type="dxa"/>
            <w:shd w:val="clear" w:color="auto" w:fill="auto"/>
            <w:vAlign w:val="center"/>
          </w:tcPr>
          <w:p w14:paraId="1E04DA9C" w14:textId="77777777" w:rsidR="0064139C" w:rsidRPr="00815854" w:rsidRDefault="0064139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23</w:t>
            </w:r>
          </w:p>
        </w:tc>
        <w:tc>
          <w:tcPr>
            <w:tcW w:w="985" w:type="dxa"/>
            <w:vMerge/>
            <w:tcBorders>
              <w:left w:val="single" w:sz="4" w:space="0" w:color="auto"/>
              <w:right w:val="single" w:sz="4" w:space="0" w:color="auto"/>
            </w:tcBorders>
            <w:vAlign w:val="center"/>
          </w:tcPr>
          <w:p w14:paraId="3B43512A" w14:textId="77777777" w:rsidR="0064139C" w:rsidRPr="00A86B34" w:rsidRDefault="0064139C" w:rsidP="002963BC">
            <w:pPr>
              <w:widowControl/>
              <w:rPr>
                <w:rFonts w:eastAsia="標楷體"/>
                <w:color w:val="000000"/>
                <w:szCs w:val="24"/>
              </w:rPr>
            </w:pPr>
          </w:p>
        </w:tc>
        <w:tc>
          <w:tcPr>
            <w:tcW w:w="9668" w:type="dxa"/>
            <w:tcBorders>
              <w:top w:val="single" w:sz="4" w:space="0" w:color="auto"/>
              <w:left w:val="single" w:sz="4" w:space="0" w:color="auto"/>
              <w:right w:val="single" w:sz="4" w:space="0" w:color="auto"/>
            </w:tcBorders>
          </w:tcPr>
          <w:p w14:paraId="208D7E78" w14:textId="77777777" w:rsidR="0064139C" w:rsidRPr="00C54FD0" w:rsidRDefault="0064139C" w:rsidP="002963BC">
            <w:pPr>
              <w:adjustRightInd w:val="0"/>
              <w:snapToGrid w:val="0"/>
              <w:spacing w:line="320" w:lineRule="exact"/>
              <w:rPr>
                <w:rFonts w:eastAsia="標楷體"/>
                <w:szCs w:val="24"/>
              </w:rPr>
            </w:pPr>
            <w:r w:rsidRPr="00C54FD0">
              <w:rPr>
                <w:rFonts w:eastAsia="標楷體" w:hint="eastAsia"/>
                <w:szCs w:val="24"/>
              </w:rPr>
              <w:t>藥品於有效期限內使用。</w:t>
            </w:r>
          </w:p>
        </w:tc>
        <w:tc>
          <w:tcPr>
            <w:tcW w:w="1734" w:type="dxa"/>
            <w:tcBorders>
              <w:top w:val="single" w:sz="4" w:space="0" w:color="auto"/>
              <w:left w:val="single" w:sz="4" w:space="0" w:color="auto"/>
              <w:right w:val="single" w:sz="4" w:space="0" w:color="auto"/>
            </w:tcBorders>
            <w:vAlign w:val="center"/>
          </w:tcPr>
          <w:p w14:paraId="6F397CA2" w14:textId="77777777" w:rsidR="0064139C" w:rsidRPr="00F36E41" w:rsidRDefault="0064139C" w:rsidP="002963BC">
            <w:pPr>
              <w:adjustRightInd w:val="0"/>
              <w:spacing w:line="320" w:lineRule="exact"/>
              <w:jc w:val="center"/>
              <w:rPr>
                <w:rFonts w:eastAsia="標楷體"/>
                <w:b/>
                <w:color w:val="000000"/>
                <w:szCs w:val="24"/>
              </w:rPr>
            </w:pPr>
            <w:r w:rsidRPr="00815854">
              <w:rPr>
                <w:rFonts w:eastAsia="標楷體"/>
                <w:b/>
                <w:color w:val="000000"/>
                <w:szCs w:val="24"/>
              </w:rPr>
              <w:t>2.5.1</w:t>
            </w:r>
            <w:r w:rsidRPr="00815854">
              <w:rPr>
                <w:rFonts w:eastAsia="標楷體" w:hint="eastAsia"/>
                <w:b/>
                <w:color w:val="000000"/>
                <w:szCs w:val="24"/>
              </w:rPr>
              <w:t>(</w:t>
            </w:r>
            <w:r w:rsidRPr="00815854">
              <w:rPr>
                <w:rFonts w:eastAsia="標楷體"/>
                <w:b/>
                <w:color w:val="000000"/>
                <w:szCs w:val="24"/>
              </w:rPr>
              <w:t>4</w:t>
            </w:r>
            <w:r w:rsidRPr="00815854">
              <w:rPr>
                <w:rFonts w:eastAsia="標楷體" w:hint="eastAsia"/>
                <w:b/>
                <w:color w:val="000000"/>
                <w:szCs w:val="24"/>
              </w:rPr>
              <w:t>)</w:t>
            </w:r>
          </w:p>
        </w:tc>
        <w:tc>
          <w:tcPr>
            <w:tcW w:w="705" w:type="dxa"/>
            <w:shd w:val="clear" w:color="auto" w:fill="auto"/>
          </w:tcPr>
          <w:p w14:paraId="0B6F5827" w14:textId="77777777" w:rsidR="0064139C" w:rsidRPr="00815854" w:rsidRDefault="0064139C" w:rsidP="002963BC">
            <w:pPr>
              <w:widowControl/>
              <w:jc w:val="center"/>
              <w:rPr>
                <w:rFonts w:ascii="Times New Roman" w:eastAsia="標楷體" w:hAnsi="Times New Roman"/>
                <w:kern w:val="0"/>
                <w:szCs w:val="24"/>
              </w:rPr>
            </w:pPr>
          </w:p>
        </w:tc>
        <w:tc>
          <w:tcPr>
            <w:tcW w:w="705" w:type="dxa"/>
            <w:shd w:val="clear" w:color="auto" w:fill="auto"/>
          </w:tcPr>
          <w:p w14:paraId="4995890A" w14:textId="77777777" w:rsidR="0064139C" w:rsidRPr="00815854" w:rsidRDefault="0064139C" w:rsidP="002963BC">
            <w:pPr>
              <w:widowControl/>
              <w:jc w:val="center"/>
              <w:rPr>
                <w:rFonts w:ascii="Times New Roman" w:eastAsia="標楷體" w:hAnsi="Times New Roman"/>
                <w:kern w:val="0"/>
                <w:szCs w:val="24"/>
              </w:rPr>
            </w:pPr>
          </w:p>
        </w:tc>
        <w:tc>
          <w:tcPr>
            <w:tcW w:w="845" w:type="dxa"/>
            <w:shd w:val="clear" w:color="auto" w:fill="auto"/>
          </w:tcPr>
          <w:p w14:paraId="08B7194E" w14:textId="77777777" w:rsidR="0064139C" w:rsidRPr="00815854" w:rsidRDefault="0064139C" w:rsidP="002963BC">
            <w:pPr>
              <w:widowControl/>
              <w:jc w:val="center"/>
              <w:rPr>
                <w:rFonts w:ascii="Times New Roman" w:eastAsia="標楷體" w:hAnsi="Times New Roman"/>
                <w:kern w:val="0"/>
                <w:szCs w:val="24"/>
              </w:rPr>
            </w:pPr>
          </w:p>
        </w:tc>
      </w:tr>
      <w:tr w:rsidR="00861913" w:rsidRPr="00815854" w14:paraId="27969FB2" w14:textId="77777777" w:rsidTr="00327CFF">
        <w:tc>
          <w:tcPr>
            <w:tcW w:w="458" w:type="dxa"/>
            <w:shd w:val="clear" w:color="auto" w:fill="auto"/>
            <w:vAlign w:val="center"/>
          </w:tcPr>
          <w:p w14:paraId="3F67446C"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w:t>
            </w:r>
            <w:r w:rsidR="00C94098">
              <w:rPr>
                <w:rFonts w:ascii="Times New Roman" w:eastAsia="標楷體" w:hAnsi="Times New Roman" w:hint="eastAsia"/>
                <w:kern w:val="0"/>
                <w:szCs w:val="24"/>
              </w:rPr>
              <w:t>4</w:t>
            </w:r>
          </w:p>
        </w:tc>
        <w:tc>
          <w:tcPr>
            <w:tcW w:w="985" w:type="dxa"/>
            <w:vMerge w:val="restart"/>
            <w:tcBorders>
              <w:top w:val="single" w:sz="4" w:space="0" w:color="auto"/>
              <w:left w:val="single" w:sz="4" w:space="0" w:color="auto"/>
              <w:right w:val="single" w:sz="4" w:space="0" w:color="auto"/>
            </w:tcBorders>
            <w:vAlign w:val="center"/>
          </w:tcPr>
          <w:p w14:paraId="77B8BDF8" w14:textId="77777777" w:rsidR="00861913" w:rsidRPr="00A86B34" w:rsidRDefault="00861913" w:rsidP="002963BC">
            <w:pPr>
              <w:adjustRightInd w:val="0"/>
              <w:snapToGrid w:val="0"/>
              <w:spacing w:line="320" w:lineRule="exact"/>
              <w:jc w:val="center"/>
              <w:rPr>
                <w:rFonts w:eastAsia="標楷體"/>
                <w:color w:val="000000"/>
                <w:szCs w:val="24"/>
              </w:rPr>
            </w:pPr>
            <w:r w:rsidRPr="00A86B34">
              <w:rPr>
                <w:rFonts w:eastAsia="標楷體" w:hint="eastAsia"/>
                <w:color w:val="000000"/>
                <w:szCs w:val="24"/>
              </w:rPr>
              <w:t>手術</w:t>
            </w:r>
          </w:p>
        </w:tc>
        <w:tc>
          <w:tcPr>
            <w:tcW w:w="9668" w:type="dxa"/>
            <w:tcBorders>
              <w:top w:val="single" w:sz="4" w:space="0" w:color="auto"/>
              <w:left w:val="single" w:sz="4" w:space="0" w:color="auto"/>
              <w:bottom w:val="single" w:sz="4" w:space="0" w:color="auto"/>
              <w:right w:val="single" w:sz="4" w:space="0" w:color="auto"/>
            </w:tcBorders>
          </w:tcPr>
          <w:p w14:paraId="055CD207"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執行手術者應</w:t>
            </w:r>
            <w:r w:rsidR="00C46F2A" w:rsidRPr="00C54FD0">
              <w:rPr>
                <w:rFonts w:eastAsia="標楷體" w:hint="eastAsia"/>
                <w:szCs w:val="24"/>
              </w:rPr>
              <w:t>有</w:t>
            </w:r>
            <w:r w:rsidRPr="00C54FD0">
              <w:rPr>
                <w:rFonts w:eastAsia="標楷體" w:hint="eastAsia"/>
                <w:szCs w:val="24"/>
              </w:rPr>
              <w:t>照護委員會或小組認可的訓練且合格。</w:t>
            </w:r>
          </w:p>
        </w:tc>
        <w:tc>
          <w:tcPr>
            <w:tcW w:w="1734" w:type="dxa"/>
            <w:tcBorders>
              <w:top w:val="single" w:sz="4" w:space="0" w:color="auto"/>
              <w:left w:val="single" w:sz="4" w:space="0" w:color="auto"/>
              <w:bottom w:val="single" w:sz="4" w:space="0" w:color="auto"/>
              <w:right w:val="single" w:sz="4" w:space="0" w:color="auto"/>
            </w:tcBorders>
            <w:vAlign w:val="center"/>
          </w:tcPr>
          <w:p w14:paraId="54F1FEA1" w14:textId="77777777" w:rsidR="00861913" w:rsidRPr="0036777C" w:rsidRDefault="00861913" w:rsidP="002963BC">
            <w:pPr>
              <w:adjustRightInd w:val="0"/>
              <w:spacing w:line="320" w:lineRule="exact"/>
              <w:jc w:val="center"/>
              <w:rPr>
                <w:rFonts w:eastAsia="標楷體"/>
                <w:b/>
                <w:color w:val="000000"/>
                <w:szCs w:val="24"/>
              </w:rPr>
            </w:pPr>
            <w:r w:rsidRPr="0036777C">
              <w:rPr>
                <w:rFonts w:eastAsia="標楷體" w:hint="eastAsia"/>
                <w:b/>
                <w:color w:val="000000"/>
                <w:szCs w:val="24"/>
              </w:rPr>
              <w:t>2.4.1(1)</w:t>
            </w:r>
          </w:p>
        </w:tc>
        <w:tc>
          <w:tcPr>
            <w:tcW w:w="705" w:type="dxa"/>
            <w:shd w:val="clear" w:color="auto" w:fill="auto"/>
          </w:tcPr>
          <w:p w14:paraId="62C24725"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2303C6B"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1F8AB6E1"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4179C35D" w14:textId="77777777" w:rsidTr="00882E2C">
        <w:tc>
          <w:tcPr>
            <w:tcW w:w="458" w:type="dxa"/>
            <w:shd w:val="clear" w:color="auto" w:fill="auto"/>
            <w:vAlign w:val="center"/>
          </w:tcPr>
          <w:p w14:paraId="58792DDA" w14:textId="77777777" w:rsidR="00861913"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25</w:t>
            </w:r>
          </w:p>
        </w:tc>
        <w:tc>
          <w:tcPr>
            <w:tcW w:w="985" w:type="dxa"/>
            <w:vMerge/>
            <w:tcBorders>
              <w:left w:val="single" w:sz="4" w:space="0" w:color="auto"/>
              <w:right w:val="single" w:sz="4" w:space="0" w:color="auto"/>
            </w:tcBorders>
            <w:vAlign w:val="center"/>
          </w:tcPr>
          <w:p w14:paraId="3BE0FB42" w14:textId="77777777" w:rsidR="00861913" w:rsidRPr="00815854" w:rsidRDefault="00861913" w:rsidP="002963BC">
            <w:pPr>
              <w:adjustRightInd w:val="0"/>
              <w:snapToGri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4113DE81"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手術前</w:t>
            </w:r>
            <w:r w:rsidR="00C46F2A" w:rsidRPr="00C54FD0">
              <w:rPr>
                <w:rFonts w:eastAsia="標楷體" w:hint="eastAsia"/>
                <w:szCs w:val="24"/>
              </w:rPr>
              <w:t>應</w:t>
            </w:r>
            <w:r w:rsidRPr="00C54FD0">
              <w:rPr>
                <w:rFonts w:eastAsia="標楷體" w:hint="eastAsia"/>
                <w:szCs w:val="24"/>
              </w:rPr>
              <w:t>就手術計畫、訓練及成效進行完整評估。</w:t>
            </w:r>
          </w:p>
        </w:tc>
        <w:tc>
          <w:tcPr>
            <w:tcW w:w="1734" w:type="dxa"/>
            <w:tcBorders>
              <w:top w:val="single" w:sz="4" w:space="0" w:color="auto"/>
              <w:left w:val="single" w:sz="4" w:space="0" w:color="auto"/>
              <w:bottom w:val="single" w:sz="4" w:space="0" w:color="auto"/>
              <w:right w:val="single" w:sz="4" w:space="0" w:color="auto"/>
            </w:tcBorders>
            <w:vAlign w:val="center"/>
          </w:tcPr>
          <w:p w14:paraId="324BD84D" w14:textId="77777777" w:rsidR="00861913" w:rsidRPr="0036777C" w:rsidRDefault="00861913" w:rsidP="002963BC">
            <w:pPr>
              <w:adjustRightInd w:val="0"/>
              <w:spacing w:line="320" w:lineRule="exact"/>
              <w:jc w:val="center"/>
              <w:rPr>
                <w:rFonts w:eastAsia="標楷體"/>
                <w:b/>
                <w:color w:val="000000"/>
                <w:szCs w:val="24"/>
              </w:rPr>
            </w:pPr>
            <w:r w:rsidRPr="0036777C">
              <w:rPr>
                <w:rFonts w:eastAsia="標楷體" w:hint="eastAsia"/>
                <w:b/>
                <w:color w:val="000000"/>
                <w:szCs w:val="24"/>
              </w:rPr>
              <w:t>2.4.1(2)</w:t>
            </w:r>
          </w:p>
        </w:tc>
        <w:tc>
          <w:tcPr>
            <w:tcW w:w="705" w:type="dxa"/>
            <w:shd w:val="clear" w:color="auto" w:fill="auto"/>
          </w:tcPr>
          <w:p w14:paraId="22B5C8DB"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32E74CF4"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6E800CD9"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70DA9DE1" w14:textId="77777777" w:rsidTr="00882E2C">
        <w:tc>
          <w:tcPr>
            <w:tcW w:w="458" w:type="dxa"/>
            <w:shd w:val="clear" w:color="auto" w:fill="auto"/>
            <w:vAlign w:val="center"/>
          </w:tcPr>
          <w:p w14:paraId="77489B3A" w14:textId="77777777" w:rsidR="00861913"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26</w:t>
            </w:r>
          </w:p>
        </w:tc>
        <w:tc>
          <w:tcPr>
            <w:tcW w:w="985" w:type="dxa"/>
            <w:vMerge/>
            <w:tcBorders>
              <w:left w:val="single" w:sz="4" w:space="0" w:color="auto"/>
              <w:right w:val="single" w:sz="4" w:space="0" w:color="auto"/>
            </w:tcBorders>
            <w:vAlign w:val="center"/>
          </w:tcPr>
          <w:p w14:paraId="3777F51C" w14:textId="77777777" w:rsidR="00861913" w:rsidRPr="00815854" w:rsidRDefault="00861913" w:rsidP="002963BC">
            <w:pPr>
              <w:adjustRightInd w:val="0"/>
              <w:snapToGri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10030286"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獸醫師依專業，選擇適當的止痛劑與麻醉劑並定期更新使用指引。</w:t>
            </w:r>
          </w:p>
        </w:tc>
        <w:tc>
          <w:tcPr>
            <w:tcW w:w="1734" w:type="dxa"/>
            <w:tcBorders>
              <w:top w:val="single" w:sz="4" w:space="0" w:color="auto"/>
              <w:left w:val="single" w:sz="4" w:space="0" w:color="auto"/>
              <w:bottom w:val="single" w:sz="4" w:space="0" w:color="auto"/>
              <w:right w:val="single" w:sz="4" w:space="0" w:color="auto"/>
            </w:tcBorders>
            <w:vAlign w:val="center"/>
          </w:tcPr>
          <w:p w14:paraId="5E848FDE" w14:textId="77777777" w:rsidR="00861913" w:rsidRDefault="00861913">
            <w:pPr>
              <w:adjustRightInd w:val="0"/>
              <w:spacing w:line="320" w:lineRule="exact"/>
              <w:jc w:val="center"/>
              <w:rPr>
                <w:rFonts w:eastAsia="標楷體"/>
                <w:b/>
                <w:color w:val="000000"/>
                <w:szCs w:val="24"/>
              </w:rPr>
            </w:pPr>
            <w:r w:rsidRPr="00815854">
              <w:rPr>
                <w:rFonts w:eastAsia="標楷體" w:hint="eastAsia"/>
                <w:b/>
                <w:color w:val="000000"/>
                <w:szCs w:val="24"/>
              </w:rPr>
              <w:t>2.5.1(1)</w:t>
            </w:r>
          </w:p>
        </w:tc>
        <w:tc>
          <w:tcPr>
            <w:tcW w:w="705" w:type="dxa"/>
            <w:shd w:val="clear" w:color="auto" w:fill="auto"/>
          </w:tcPr>
          <w:p w14:paraId="1E90128A"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1823F846"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36F85B7D"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209E8404" w14:textId="77777777" w:rsidTr="00327CFF">
        <w:tc>
          <w:tcPr>
            <w:tcW w:w="458" w:type="dxa"/>
            <w:shd w:val="clear" w:color="auto" w:fill="auto"/>
            <w:vAlign w:val="center"/>
          </w:tcPr>
          <w:p w14:paraId="0DE7A7EB"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27</w:t>
            </w:r>
          </w:p>
        </w:tc>
        <w:tc>
          <w:tcPr>
            <w:tcW w:w="985" w:type="dxa"/>
            <w:vMerge/>
            <w:tcBorders>
              <w:left w:val="single" w:sz="4" w:space="0" w:color="auto"/>
              <w:right w:val="single" w:sz="4" w:space="0" w:color="auto"/>
            </w:tcBorders>
            <w:vAlign w:val="center"/>
          </w:tcPr>
          <w:p w14:paraId="0B219A7F"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2330AF7D"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所有存活手術都</w:t>
            </w:r>
            <w:r w:rsidR="00C46F2A" w:rsidRPr="00C54FD0">
              <w:rPr>
                <w:rFonts w:eastAsia="標楷體" w:hint="eastAsia"/>
                <w:szCs w:val="24"/>
              </w:rPr>
              <w:t>應</w:t>
            </w:r>
            <w:r w:rsidRPr="00C54FD0">
              <w:rPr>
                <w:rFonts w:eastAsia="標楷體" w:hint="eastAsia"/>
                <w:szCs w:val="24"/>
              </w:rPr>
              <w:t>遵守無菌操作原則。</w:t>
            </w:r>
          </w:p>
        </w:tc>
        <w:tc>
          <w:tcPr>
            <w:tcW w:w="1734" w:type="dxa"/>
            <w:tcBorders>
              <w:top w:val="single" w:sz="4" w:space="0" w:color="auto"/>
              <w:left w:val="single" w:sz="4" w:space="0" w:color="auto"/>
              <w:bottom w:val="single" w:sz="4" w:space="0" w:color="auto"/>
              <w:right w:val="single" w:sz="4" w:space="0" w:color="auto"/>
            </w:tcBorders>
            <w:vAlign w:val="center"/>
          </w:tcPr>
          <w:p w14:paraId="1DC90E7A"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2.4.1(4)</w:t>
            </w:r>
          </w:p>
        </w:tc>
        <w:tc>
          <w:tcPr>
            <w:tcW w:w="705" w:type="dxa"/>
            <w:shd w:val="clear" w:color="auto" w:fill="auto"/>
          </w:tcPr>
          <w:p w14:paraId="453D1D6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49E1CBC"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0C13F19"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62E908EB" w14:textId="77777777" w:rsidTr="00327CFF">
        <w:tc>
          <w:tcPr>
            <w:tcW w:w="458" w:type="dxa"/>
            <w:shd w:val="clear" w:color="auto" w:fill="auto"/>
            <w:vAlign w:val="center"/>
          </w:tcPr>
          <w:p w14:paraId="7C3B5070"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28</w:t>
            </w:r>
          </w:p>
        </w:tc>
        <w:tc>
          <w:tcPr>
            <w:tcW w:w="985" w:type="dxa"/>
            <w:vMerge/>
            <w:tcBorders>
              <w:left w:val="single" w:sz="4" w:space="0" w:color="auto"/>
              <w:right w:val="single" w:sz="4" w:space="0" w:color="auto"/>
            </w:tcBorders>
            <w:vAlign w:val="center"/>
          </w:tcPr>
          <w:p w14:paraId="0A89C15E"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1CBDD2E"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麻醉深度與動物生理功能</w:t>
            </w:r>
            <w:r w:rsidR="00C46F2A" w:rsidRPr="00C54FD0">
              <w:rPr>
                <w:rFonts w:eastAsia="標楷體" w:hint="eastAsia"/>
                <w:szCs w:val="24"/>
              </w:rPr>
              <w:t>應</w:t>
            </w:r>
            <w:r w:rsidRPr="00C54FD0">
              <w:rPr>
                <w:rFonts w:eastAsia="標楷體" w:hint="eastAsia"/>
                <w:szCs w:val="24"/>
              </w:rPr>
              <w:t>有監測及紀錄。</w:t>
            </w:r>
          </w:p>
        </w:tc>
        <w:tc>
          <w:tcPr>
            <w:tcW w:w="1734" w:type="dxa"/>
            <w:tcBorders>
              <w:top w:val="single" w:sz="4" w:space="0" w:color="auto"/>
              <w:left w:val="single" w:sz="4" w:space="0" w:color="auto"/>
              <w:bottom w:val="single" w:sz="4" w:space="0" w:color="auto"/>
              <w:right w:val="single" w:sz="4" w:space="0" w:color="auto"/>
            </w:tcBorders>
            <w:vAlign w:val="center"/>
          </w:tcPr>
          <w:p w14:paraId="64F12A17"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2.4.1(5)</w:t>
            </w:r>
          </w:p>
        </w:tc>
        <w:tc>
          <w:tcPr>
            <w:tcW w:w="705" w:type="dxa"/>
            <w:shd w:val="clear" w:color="auto" w:fill="auto"/>
          </w:tcPr>
          <w:p w14:paraId="12E8A247"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1A6432E"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626BF6D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724C10B" w14:textId="77777777" w:rsidTr="00327CFF">
        <w:tc>
          <w:tcPr>
            <w:tcW w:w="458" w:type="dxa"/>
            <w:shd w:val="clear" w:color="auto" w:fill="auto"/>
            <w:vAlign w:val="center"/>
          </w:tcPr>
          <w:p w14:paraId="210805E0"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29</w:t>
            </w:r>
          </w:p>
        </w:tc>
        <w:tc>
          <w:tcPr>
            <w:tcW w:w="985" w:type="dxa"/>
            <w:vMerge/>
            <w:tcBorders>
              <w:left w:val="single" w:sz="4" w:space="0" w:color="auto"/>
              <w:right w:val="single" w:sz="4" w:space="0" w:color="auto"/>
            </w:tcBorders>
            <w:vAlign w:val="center"/>
          </w:tcPr>
          <w:p w14:paraId="4BD6286F"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1D9FDCB"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水生及兩棲類動物需維持皮膚濕潤。</w:t>
            </w:r>
          </w:p>
        </w:tc>
        <w:tc>
          <w:tcPr>
            <w:tcW w:w="1734" w:type="dxa"/>
            <w:tcBorders>
              <w:top w:val="single" w:sz="4" w:space="0" w:color="auto"/>
              <w:left w:val="single" w:sz="4" w:space="0" w:color="auto"/>
              <w:bottom w:val="single" w:sz="4" w:space="0" w:color="auto"/>
              <w:right w:val="single" w:sz="4" w:space="0" w:color="auto"/>
            </w:tcBorders>
            <w:vAlign w:val="center"/>
          </w:tcPr>
          <w:p w14:paraId="52EA3BEC"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2.4.1(5)</w:t>
            </w:r>
          </w:p>
        </w:tc>
        <w:tc>
          <w:tcPr>
            <w:tcW w:w="705" w:type="dxa"/>
            <w:shd w:val="clear" w:color="auto" w:fill="auto"/>
          </w:tcPr>
          <w:p w14:paraId="7F09AB37"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30FA5F0F"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101D828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1915E8F3" w14:textId="77777777" w:rsidTr="00327CFF">
        <w:tc>
          <w:tcPr>
            <w:tcW w:w="458" w:type="dxa"/>
            <w:shd w:val="clear" w:color="auto" w:fill="auto"/>
            <w:vAlign w:val="center"/>
          </w:tcPr>
          <w:p w14:paraId="380E9A97"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30</w:t>
            </w:r>
          </w:p>
        </w:tc>
        <w:tc>
          <w:tcPr>
            <w:tcW w:w="985" w:type="dxa"/>
            <w:vMerge/>
            <w:tcBorders>
              <w:left w:val="single" w:sz="4" w:space="0" w:color="auto"/>
              <w:bottom w:val="single" w:sz="4" w:space="0" w:color="auto"/>
              <w:right w:val="single" w:sz="4" w:space="0" w:color="auto"/>
            </w:tcBorders>
            <w:vAlign w:val="center"/>
          </w:tcPr>
          <w:p w14:paraId="234D534C"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881462D"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手術後動物應安置於乾淨、舒適並易於觀察與監測的場所，且應有醫療照護紀錄。</w:t>
            </w:r>
          </w:p>
        </w:tc>
        <w:tc>
          <w:tcPr>
            <w:tcW w:w="1734" w:type="dxa"/>
            <w:tcBorders>
              <w:top w:val="single" w:sz="4" w:space="0" w:color="auto"/>
              <w:left w:val="single" w:sz="4" w:space="0" w:color="auto"/>
              <w:bottom w:val="single" w:sz="4" w:space="0" w:color="auto"/>
              <w:right w:val="single" w:sz="4" w:space="0" w:color="auto"/>
            </w:tcBorders>
            <w:vAlign w:val="center"/>
          </w:tcPr>
          <w:p w14:paraId="426E15B2" w14:textId="77777777" w:rsidR="00861913" w:rsidRPr="00A93565" w:rsidRDefault="00861913" w:rsidP="002963BC">
            <w:pPr>
              <w:adjustRightInd w:val="0"/>
              <w:spacing w:line="320" w:lineRule="exact"/>
              <w:jc w:val="center"/>
              <w:rPr>
                <w:rFonts w:eastAsia="標楷體"/>
                <w:color w:val="000000"/>
                <w:szCs w:val="24"/>
              </w:rPr>
            </w:pPr>
            <w:r w:rsidRPr="00815854">
              <w:rPr>
                <w:rFonts w:eastAsia="標楷體"/>
                <w:b/>
                <w:color w:val="000000"/>
                <w:szCs w:val="24"/>
              </w:rPr>
              <w:t>2.4.1(6)</w:t>
            </w:r>
            <w:r>
              <w:rPr>
                <w:rFonts w:eastAsia="標楷體"/>
                <w:b/>
                <w:color w:val="000000"/>
                <w:szCs w:val="24"/>
              </w:rPr>
              <w:t>、</w:t>
            </w:r>
            <w:r w:rsidRPr="00A93565">
              <w:rPr>
                <w:rFonts w:eastAsia="標楷體"/>
                <w:color w:val="000000"/>
                <w:szCs w:val="24"/>
              </w:rPr>
              <w:t>(9)</w:t>
            </w:r>
          </w:p>
          <w:p w14:paraId="14433658" w14:textId="77777777" w:rsidR="00861913" w:rsidRPr="00815854" w:rsidRDefault="00861913" w:rsidP="002963BC">
            <w:pPr>
              <w:adjustRightInd w:val="0"/>
              <w:spacing w:line="320" w:lineRule="exact"/>
              <w:jc w:val="center"/>
              <w:rPr>
                <w:rFonts w:eastAsia="標楷體"/>
                <w:b/>
                <w:color w:val="000000"/>
                <w:szCs w:val="24"/>
              </w:rPr>
            </w:pPr>
            <w:r w:rsidRPr="00A93565">
              <w:rPr>
                <w:rFonts w:eastAsia="標楷體"/>
                <w:color w:val="000000"/>
                <w:szCs w:val="24"/>
              </w:rPr>
              <w:t>2.5.1(8)</w:t>
            </w:r>
          </w:p>
        </w:tc>
        <w:tc>
          <w:tcPr>
            <w:tcW w:w="705" w:type="dxa"/>
            <w:shd w:val="clear" w:color="auto" w:fill="auto"/>
          </w:tcPr>
          <w:p w14:paraId="718877ED"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1B6DB483"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AB2D157"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BB0FBCD" w14:textId="77777777" w:rsidTr="00327CFF">
        <w:tc>
          <w:tcPr>
            <w:tcW w:w="458" w:type="dxa"/>
            <w:shd w:val="clear" w:color="auto" w:fill="auto"/>
            <w:vAlign w:val="center"/>
          </w:tcPr>
          <w:p w14:paraId="78966CCB"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w:t>
            </w:r>
            <w:r w:rsidR="003137E1">
              <w:rPr>
                <w:rFonts w:ascii="Times New Roman" w:eastAsia="標楷體" w:hAnsi="Times New Roman" w:hint="eastAsia"/>
                <w:kern w:val="0"/>
                <w:szCs w:val="24"/>
              </w:rPr>
              <w:t>1</w:t>
            </w:r>
          </w:p>
        </w:tc>
        <w:tc>
          <w:tcPr>
            <w:tcW w:w="985" w:type="dxa"/>
            <w:vMerge w:val="restart"/>
            <w:tcBorders>
              <w:top w:val="single" w:sz="4" w:space="0" w:color="auto"/>
              <w:left w:val="single" w:sz="4" w:space="0" w:color="auto"/>
              <w:right w:val="single" w:sz="4" w:space="0" w:color="auto"/>
            </w:tcBorders>
            <w:vAlign w:val="center"/>
          </w:tcPr>
          <w:p w14:paraId="3DD8A2A1" w14:textId="77777777" w:rsidR="00861913" w:rsidRDefault="00861913" w:rsidP="002963BC">
            <w:pPr>
              <w:adjustRightInd w:val="0"/>
              <w:snapToGrid w:val="0"/>
              <w:spacing w:line="320" w:lineRule="exact"/>
              <w:jc w:val="center"/>
              <w:rPr>
                <w:rFonts w:eastAsia="標楷體"/>
                <w:color w:val="000000"/>
                <w:szCs w:val="24"/>
              </w:rPr>
            </w:pPr>
            <w:r>
              <w:rPr>
                <w:rFonts w:eastAsia="標楷體" w:hint="eastAsia"/>
                <w:color w:val="000000"/>
                <w:szCs w:val="24"/>
              </w:rPr>
              <w:t>危機</w:t>
            </w:r>
          </w:p>
          <w:p w14:paraId="3AE3D022" w14:textId="77777777" w:rsidR="00861913" w:rsidRPr="00815854" w:rsidRDefault="00861913" w:rsidP="002963BC">
            <w:pPr>
              <w:adjustRightInd w:val="0"/>
              <w:snapToGrid w:val="0"/>
              <w:spacing w:line="320" w:lineRule="exact"/>
              <w:jc w:val="center"/>
              <w:rPr>
                <w:rFonts w:eastAsia="標楷體"/>
                <w:color w:val="000000"/>
                <w:szCs w:val="24"/>
              </w:rPr>
            </w:pPr>
            <w:r>
              <w:rPr>
                <w:rFonts w:eastAsia="標楷體" w:hint="eastAsia"/>
                <w:color w:val="000000"/>
                <w:szCs w:val="24"/>
              </w:rPr>
              <w:t>處理</w:t>
            </w:r>
          </w:p>
        </w:tc>
        <w:tc>
          <w:tcPr>
            <w:tcW w:w="9668" w:type="dxa"/>
            <w:tcBorders>
              <w:top w:val="single" w:sz="4" w:space="0" w:color="auto"/>
              <w:left w:val="single" w:sz="4" w:space="0" w:color="auto"/>
              <w:bottom w:val="single" w:sz="4" w:space="0" w:color="auto"/>
              <w:right w:val="single" w:sz="4" w:space="0" w:color="auto"/>
            </w:tcBorders>
          </w:tcPr>
          <w:p w14:paraId="50B4736E"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機構具有緊急應變計畫，</w:t>
            </w:r>
            <w:r w:rsidR="00C46F2A" w:rsidRPr="00C54FD0">
              <w:rPr>
                <w:rFonts w:eastAsia="標楷體" w:hint="eastAsia"/>
                <w:szCs w:val="24"/>
              </w:rPr>
              <w:t>制</w:t>
            </w:r>
            <w:r w:rsidRPr="00C54FD0">
              <w:rPr>
                <w:rFonts w:eastAsia="標楷體" w:hint="eastAsia"/>
                <w:szCs w:val="24"/>
              </w:rPr>
              <w:t>定出必要的應變程序，以防止因為系統的失靈而導致動物產生</w:t>
            </w:r>
            <w:proofErr w:type="gramStart"/>
            <w:r w:rsidRPr="00C54FD0">
              <w:rPr>
                <w:rFonts w:eastAsia="標楷體" w:hint="eastAsia"/>
                <w:szCs w:val="24"/>
              </w:rPr>
              <w:t>疼痛、</w:t>
            </w:r>
            <w:proofErr w:type="gramEnd"/>
            <w:r w:rsidRPr="00C54FD0">
              <w:rPr>
                <w:rFonts w:eastAsia="標楷體" w:hint="eastAsia"/>
                <w:szCs w:val="24"/>
              </w:rPr>
              <w:t>緊迫及死亡的情形。</w:t>
            </w:r>
          </w:p>
        </w:tc>
        <w:tc>
          <w:tcPr>
            <w:tcW w:w="1734" w:type="dxa"/>
            <w:tcBorders>
              <w:top w:val="single" w:sz="4" w:space="0" w:color="auto"/>
              <w:left w:val="single" w:sz="4" w:space="0" w:color="auto"/>
              <w:bottom w:val="single" w:sz="4" w:space="0" w:color="auto"/>
              <w:right w:val="single" w:sz="4" w:space="0" w:color="auto"/>
            </w:tcBorders>
            <w:vAlign w:val="center"/>
          </w:tcPr>
          <w:p w14:paraId="35BD1CF3" w14:textId="77777777" w:rsidR="00861913" w:rsidRPr="005D4A3E" w:rsidRDefault="00861913" w:rsidP="005D4A3E">
            <w:pPr>
              <w:adjustRightInd w:val="0"/>
              <w:spacing w:line="320" w:lineRule="exact"/>
              <w:jc w:val="center"/>
              <w:rPr>
                <w:rFonts w:eastAsia="標楷體"/>
                <w:b/>
                <w:color w:val="000000"/>
                <w:szCs w:val="24"/>
              </w:rPr>
            </w:pPr>
            <w:r w:rsidRPr="00815854">
              <w:rPr>
                <w:rFonts w:eastAsia="標楷體" w:hint="eastAsia"/>
                <w:b/>
                <w:color w:val="000000"/>
                <w:szCs w:val="24"/>
              </w:rPr>
              <w:t>1.5.1(1)</w:t>
            </w:r>
          </w:p>
        </w:tc>
        <w:tc>
          <w:tcPr>
            <w:tcW w:w="705" w:type="dxa"/>
            <w:shd w:val="clear" w:color="auto" w:fill="auto"/>
          </w:tcPr>
          <w:p w14:paraId="330C75E3"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013569E"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00EE940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02213AF7" w14:textId="77777777" w:rsidTr="009D3D81">
        <w:trPr>
          <w:trHeight w:val="699"/>
        </w:trPr>
        <w:tc>
          <w:tcPr>
            <w:tcW w:w="458" w:type="dxa"/>
            <w:shd w:val="clear" w:color="auto" w:fill="auto"/>
            <w:vAlign w:val="center"/>
          </w:tcPr>
          <w:p w14:paraId="2FB8BE42" w14:textId="77777777" w:rsidR="00861913" w:rsidRPr="00815854" w:rsidRDefault="003137E1"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32</w:t>
            </w:r>
          </w:p>
        </w:tc>
        <w:tc>
          <w:tcPr>
            <w:tcW w:w="985" w:type="dxa"/>
            <w:vMerge/>
            <w:tcBorders>
              <w:left w:val="single" w:sz="4" w:space="0" w:color="auto"/>
              <w:bottom w:val="single" w:sz="4" w:space="0" w:color="auto"/>
              <w:right w:val="single" w:sz="4" w:space="0" w:color="auto"/>
            </w:tcBorders>
            <w:vAlign w:val="center"/>
          </w:tcPr>
          <w:p w14:paraId="5D67BD85"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FDE8575"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動物發生緊急健康問題而未能連絡到計畫主持人或研究人員時，獸醫師應運用權限採取適當措施，以減輕動物嚴重疼痛或痛苦，必要時得執行安樂死。</w:t>
            </w:r>
          </w:p>
        </w:tc>
        <w:tc>
          <w:tcPr>
            <w:tcW w:w="1734" w:type="dxa"/>
            <w:tcBorders>
              <w:top w:val="single" w:sz="4" w:space="0" w:color="auto"/>
              <w:left w:val="single" w:sz="4" w:space="0" w:color="auto"/>
              <w:bottom w:val="single" w:sz="4" w:space="0" w:color="auto"/>
              <w:right w:val="single" w:sz="4" w:space="0" w:color="auto"/>
            </w:tcBorders>
            <w:vAlign w:val="center"/>
          </w:tcPr>
          <w:p w14:paraId="46B2DA28"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2.2.1(4)</w:t>
            </w:r>
          </w:p>
        </w:tc>
        <w:tc>
          <w:tcPr>
            <w:tcW w:w="705" w:type="dxa"/>
            <w:shd w:val="clear" w:color="auto" w:fill="auto"/>
          </w:tcPr>
          <w:p w14:paraId="566805B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6FB07833"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60002F3E" w14:textId="77777777" w:rsidR="00861913" w:rsidRPr="00815854" w:rsidRDefault="00861913" w:rsidP="002963BC">
            <w:pPr>
              <w:widowControl/>
              <w:jc w:val="center"/>
              <w:rPr>
                <w:rFonts w:ascii="Times New Roman" w:eastAsia="標楷體" w:hAnsi="Times New Roman"/>
                <w:kern w:val="0"/>
                <w:szCs w:val="24"/>
              </w:rPr>
            </w:pPr>
          </w:p>
        </w:tc>
      </w:tr>
    </w:tbl>
    <w:p w14:paraId="4FDFB640" w14:textId="77777777" w:rsidR="009D3D81" w:rsidRDefault="009D3D81">
      <w:r>
        <w:br w:type="page"/>
      </w:r>
    </w:p>
    <w:tbl>
      <w:tblPr>
        <w:tblW w:w="151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985"/>
        <w:gridCol w:w="9668"/>
        <w:gridCol w:w="1734"/>
        <w:gridCol w:w="705"/>
        <w:gridCol w:w="705"/>
        <w:gridCol w:w="845"/>
      </w:tblGrid>
      <w:tr w:rsidR="00861913" w:rsidRPr="00815854" w14:paraId="4E73C6A2" w14:textId="77777777" w:rsidTr="00882E2C">
        <w:tc>
          <w:tcPr>
            <w:tcW w:w="15100" w:type="dxa"/>
            <w:gridSpan w:val="7"/>
            <w:shd w:val="clear" w:color="auto" w:fill="D9D9D9"/>
          </w:tcPr>
          <w:p w14:paraId="545F88A6" w14:textId="77777777" w:rsidR="00576F5C" w:rsidRDefault="00542AB3" w:rsidP="002963BC">
            <w:pPr>
              <w:widowControl/>
              <w:rPr>
                <w:rFonts w:eastAsia="標楷體"/>
                <w:b/>
                <w:color w:val="000000"/>
                <w:szCs w:val="24"/>
              </w:rPr>
            </w:pPr>
            <w:r>
              <w:rPr>
                <w:rFonts w:eastAsia="標楷體" w:hint="eastAsia"/>
                <w:b/>
                <w:color w:val="000000"/>
                <w:szCs w:val="24"/>
              </w:rPr>
              <w:lastRenderedPageBreak/>
              <w:t xml:space="preserve">  </w:t>
            </w:r>
            <w:r w:rsidR="00576F5C" w:rsidRPr="00815854">
              <w:rPr>
                <w:rFonts w:eastAsia="標楷體" w:hint="eastAsia"/>
                <w:b/>
                <w:color w:val="000000"/>
                <w:szCs w:val="24"/>
              </w:rPr>
              <w:t>第</w:t>
            </w:r>
            <w:r w:rsidR="00576F5C" w:rsidRPr="00815854">
              <w:rPr>
                <w:rFonts w:eastAsia="標楷體"/>
                <w:b/>
                <w:color w:val="000000"/>
                <w:szCs w:val="24"/>
              </w:rPr>
              <w:t>15</w:t>
            </w:r>
            <w:r w:rsidR="00576F5C" w:rsidRPr="00815854">
              <w:rPr>
                <w:rFonts w:eastAsia="標楷體" w:hint="eastAsia"/>
                <w:b/>
                <w:color w:val="000000"/>
                <w:szCs w:val="24"/>
              </w:rPr>
              <w:t>條</w:t>
            </w:r>
            <w:r w:rsidR="00576F5C">
              <w:rPr>
                <w:rFonts w:eastAsia="標楷體" w:hint="eastAsia"/>
                <w:b/>
                <w:color w:val="000000"/>
                <w:szCs w:val="24"/>
              </w:rPr>
              <w:t>第</w:t>
            </w:r>
            <w:r w:rsidR="00C54FD0">
              <w:rPr>
                <w:rFonts w:eastAsia="標楷體" w:hint="eastAsia"/>
                <w:b/>
                <w:color w:val="000000"/>
                <w:szCs w:val="24"/>
              </w:rPr>
              <w:t>1</w:t>
            </w:r>
            <w:r w:rsidR="00576F5C">
              <w:rPr>
                <w:rFonts w:eastAsia="標楷體" w:hint="eastAsia"/>
                <w:b/>
                <w:color w:val="000000"/>
                <w:szCs w:val="24"/>
              </w:rPr>
              <w:t>項</w:t>
            </w:r>
            <w:r w:rsidR="00576F5C">
              <w:rPr>
                <w:rFonts w:eastAsia="標楷體" w:hint="eastAsia"/>
                <w:b/>
                <w:color w:val="000000"/>
                <w:szCs w:val="24"/>
              </w:rPr>
              <w:t xml:space="preserve"> </w:t>
            </w:r>
            <w:r w:rsidR="00576F5C" w:rsidRPr="00815854">
              <w:rPr>
                <w:rFonts w:eastAsia="標楷體" w:hint="eastAsia"/>
                <w:b/>
                <w:color w:val="000000"/>
                <w:szCs w:val="24"/>
              </w:rPr>
              <w:t>使用動物進行科學應用，應儘量避免使用活體動物，有使用之必要時，應以最少數目為之，並以使動物產生最少痛苦及傷害之方式為之。</w:t>
            </w:r>
          </w:p>
          <w:p w14:paraId="700A1926" w14:textId="77777777" w:rsidR="00861913" w:rsidRPr="00815854" w:rsidRDefault="00542AB3" w:rsidP="002963BC">
            <w:pPr>
              <w:widowControl/>
              <w:rPr>
                <w:rFonts w:ascii="Times New Roman" w:eastAsia="標楷體" w:hAnsi="Times New Roman"/>
                <w:kern w:val="0"/>
                <w:szCs w:val="24"/>
              </w:rPr>
            </w:pPr>
            <w:r>
              <w:rPr>
                <w:rFonts w:eastAsia="標楷體" w:hint="eastAsia"/>
                <w:b/>
                <w:color w:val="000000"/>
                <w:szCs w:val="24"/>
              </w:rPr>
              <w:t xml:space="preserve">  </w:t>
            </w:r>
            <w:r w:rsidR="00861913" w:rsidRPr="00815854">
              <w:rPr>
                <w:rFonts w:eastAsia="標楷體" w:hint="eastAsia"/>
                <w:b/>
                <w:color w:val="000000"/>
                <w:szCs w:val="24"/>
              </w:rPr>
              <w:t>第</w:t>
            </w:r>
            <w:r w:rsidR="00861913" w:rsidRPr="00815854">
              <w:rPr>
                <w:rFonts w:eastAsia="標楷體"/>
                <w:b/>
                <w:color w:val="000000"/>
                <w:szCs w:val="24"/>
              </w:rPr>
              <w:t>16</w:t>
            </w:r>
            <w:r w:rsidR="00861913" w:rsidRPr="00815854">
              <w:rPr>
                <w:rFonts w:eastAsia="標楷體" w:hint="eastAsia"/>
                <w:b/>
                <w:color w:val="000000"/>
                <w:szCs w:val="24"/>
              </w:rPr>
              <w:t>條</w:t>
            </w:r>
            <w:r w:rsidR="00861913">
              <w:rPr>
                <w:rFonts w:eastAsia="標楷體" w:hint="eastAsia"/>
                <w:b/>
                <w:color w:val="000000"/>
                <w:szCs w:val="24"/>
              </w:rPr>
              <w:t>第</w:t>
            </w:r>
            <w:r w:rsidR="00C54FD0">
              <w:rPr>
                <w:rFonts w:eastAsia="標楷體" w:hint="eastAsia"/>
                <w:b/>
                <w:color w:val="000000"/>
                <w:szCs w:val="24"/>
              </w:rPr>
              <w:t>1</w:t>
            </w:r>
            <w:r w:rsidR="00861913">
              <w:rPr>
                <w:rFonts w:eastAsia="標楷體" w:hint="eastAsia"/>
                <w:b/>
                <w:color w:val="000000"/>
                <w:szCs w:val="24"/>
              </w:rPr>
              <w:t>項</w:t>
            </w:r>
            <w:r w:rsidR="00861913">
              <w:rPr>
                <w:rFonts w:eastAsia="標楷體" w:hint="eastAsia"/>
                <w:b/>
                <w:color w:val="000000"/>
                <w:szCs w:val="24"/>
              </w:rPr>
              <w:t xml:space="preserve"> </w:t>
            </w:r>
            <w:r w:rsidR="00861913" w:rsidRPr="00815854">
              <w:rPr>
                <w:rFonts w:eastAsia="標楷體" w:hint="eastAsia"/>
                <w:b/>
                <w:color w:val="000000"/>
                <w:szCs w:val="24"/>
              </w:rPr>
              <w:t>進行動物科學應用之機構，應設置實驗動物照護及使用委員會或小組，以督導該機構進行實驗動物之科學應用。</w:t>
            </w:r>
          </w:p>
        </w:tc>
      </w:tr>
      <w:tr w:rsidR="00861913" w:rsidRPr="00815854" w14:paraId="684706AC" w14:textId="77777777" w:rsidTr="00327CFF">
        <w:tc>
          <w:tcPr>
            <w:tcW w:w="458" w:type="dxa"/>
            <w:shd w:val="clear" w:color="auto" w:fill="D9D9D9"/>
          </w:tcPr>
          <w:p w14:paraId="4A980A32"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45CBF5BB"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3C9EF168"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38A000E4"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6D4F0A0F"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0C41DC7C"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55B43E6A"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7ECB394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56151A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11864D10"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307FC5" w:rsidRPr="00815854" w14:paraId="078ED188" w14:textId="77777777" w:rsidTr="00327CFF">
        <w:tc>
          <w:tcPr>
            <w:tcW w:w="458" w:type="dxa"/>
            <w:shd w:val="clear" w:color="auto" w:fill="auto"/>
            <w:vAlign w:val="center"/>
          </w:tcPr>
          <w:p w14:paraId="07D7E69B"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33</w:t>
            </w:r>
          </w:p>
        </w:tc>
        <w:tc>
          <w:tcPr>
            <w:tcW w:w="985" w:type="dxa"/>
            <w:vMerge w:val="restart"/>
            <w:tcBorders>
              <w:top w:val="single" w:sz="4" w:space="0" w:color="auto"/>
              <w:left w:val="single" w:sz="4" w:space="0" w:color="auto"/>
              <w:right w:val="single" w:sz="4" w:space="0" w:color="auto"/>
            </w:tcBorders>
            <w:vAlign w:val="center"/>
          </w:tcPr>
          <w:p w14:paraId="00B66DED" w14:textId="77777777" w:rsidR="00307FC5" w:rsidRPr="00815854" w:rsidRDefault="00307FC5" w:rsidP="002963BC">
            <w:pPr>
              <w:adjustRightInd w:val="0"/>
              <w:spacing w:line="320" w:lineRule="exact"/>
              <w:jc w:val="center"/>
              <w:rPr>
                <w:rFonts w:eastAsia="標楷體"/>
                <w:color w:val="000000"/>
                <w:szCs w:val="24"/>
              </w:rPr>
            </w:pPr>
            <w:r w:rsidRPr="00307FC5">
              <w:rPr>
                <w:rFonts w:eastAsia="標楷體" w:hint="eastAsia"/>
                <w:szCs w:val="24"/>
              </w:rPr>
              <w:t>IACUC</w:t>
            </w:r>
            <w:r w:rsidRPr="00307FC5">
              <w:rPr>
                <w:rFonts w:eastAsia="標楷體" w:hint="eastAsia"/>
                <w:szCs w:val="24"/>
              </w:rPr>
              <w:t>政策及管理</w:t>
            </w:r>
          </w:p>
        </w:tc>
        <w:tc>
          <w:tcPr>
            <w:tcW w:w="9668" w:type="dxa"/>
            <w:tcBorders>
              <w:top w:val="single" w:sz="4" w:space="0" w:color="auto"/>
              <w:left w:val="single" w:sz="4" w:space="0" w:color="auto"/>
              <w:bottom w:val="single" w:sz="4" w:space="0" w:color="auto"/>
              <w:right w:val="single" w:sz="4" w:space="0" w:color="auto"/>
            </w:tcBorders>
          </w:tcPr>
          <w:p w14:paraId="71A3D79D" w14:textId="77777777" w:rsidR="00307FC5" w:rsidRPr="00815854" w:rsidRDefault="00307FC5" w:rsidP="00EE65BE">
            <w:pPr>
              <w:adjustRightInd w:val="0"/>
              <w:snapToGrid w:val="0"/>
              <w:spacing w:line="320" w:lineRule="exact"/>
              <w:rPr>
                <w:rFonts w:eastAsia="標楷體"/>
                <w:color w:val="000000"/>
                <w:szCs w:val="24"/>
              </w:rPr>
            </w:pPr>
            <w:r w:rsidRPr="00815854">
              <w:rPr>
                <w:rFonts w:eastAsia="標楷體" w:hint="eastAsia"/>
                <w:color w:val="000000"/>
                <w:szCs w:val="24"/>
              </w:rPr>
              <w:t>機構應建立、實施及維持實驗動物照護及使用管理制度，符合</w:t>
            </w:r>
            <w:r w:rsidR="00EE65BE">
              <w:rPr>
                <w:rFonts w:eastAsia="標楷體" w:hint="eastAsia"/>
                <w:color w:val="000000"/>
                <w:szCs w:val="24"/>
              </w:rPr>
              <w:t>相關法規及指引</w:t>
            </w:r>
            <w:r w:rsidRPr="00815854">
              <w:rPr>
                <w:rFonts w:eastAsia="標楷體" w:hint="eastAsia"/>
                <w:color w:val="000000"/>
                <w:szCs w:val="24"/>
              </w:rPr>
              <w:t>要求，機構負責人應承擔管理制度的最終責任。</w:t>
            </w:r>
          </w:p>
        </w:tc>
        <w:tc>
          <w:tcPr>
            <w:tcW w:w="1734" w:type="dxa"/>
            <w:tcBorders>
              <w:top w:val="single" w:sz="4" w:space="0" w:color="auto"/>
              <w:left w:val="single" w:sz="4" w:space="0" w:color="auto"/>
              <w:bottom w:val="single" w:sz="4" w:space="0" w:color="auto"/>
              <w:right w:val="single" w:sz="4" w:space="0" w:color="auto"/>
            </w:tcBorders>
            <w:vAlign w:val="center"/>
          </w:tcPr>
          <w:p w14:paraId="35939CEB" w14:textId="77777777" w:rsidR="00307FC5" w:rsidRPr="00815854" w:rsidRDefault="00307FC5" w:rsidP="003137E1">
            <w:pPr>
              <w:adjustRightInd w:val="0"/>
              <w:spacing w:line="320" w:lineRule="exact"/>
              <w:jc w:val="center"/>
              <w:rPr>
                <w:rFonts w:eastAsia="標楷體"/>
                <w:b/>
                <w:color w:val="000000"/>
                <w:szCs w:val="24"/>
              </w:rPr>
            </w:pPr>
            <w:r w:rsidRPr="00815854">
              <w:rPr>
                <w:rFonts w:eastAsia="標楷體" w:hint="eastAsia"/>
                <w:b/>
                <w:color w:val="000000"/>
                <w:szCs w:val="24"/>
              </w:rPr>
              <w:t>1.1.1(2)-</w:t>
            </w:r>
            <w:r w:rsidRPr="00815854">
              <w:rPr>
                <w:rFonts w:eastAsia="標楷體"/>
                <w:b/>
                <w:color w:val="000000"/>
                <w:szCs w:val="24"/>
              </w:rPr>
              <w:t>(</w:t>
            </w:r>
            <w:r w:rsidRPr="00815854">
              <w:rPr>
                <w:rFonts w:eastAsia="標楷體" w:hint="eastAsia"/>
                <w:b/>
                <w:color w:val="000000"/>
                <w:szCs w:val="24"/>
              </w:rPr>
              <w:t>4)</w:t>
            </w:r>
          </w:p>
        </w:tc>
        <w:tc>
          <w:tcPr>
            <w:tcW w:w="705" w:type="dxa"/>
            <w:shd w:val="clear" w:color="auto" w:fill="auto"/>
          </w:tcPr>
          <w:p w14:paraId="7AF7C48D"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0E3C459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3947838F"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4CDE6F3F" w14:textId="77777777" w:rsidTr="00327CFF">
        <w:tc>
          <w:tcPr>
            <w:tcW w:w="458" w:type="dxa"/>
            <w:shd w:val="clear" w:color="auto" w:fill="auto"/>
            <w:vAlign w:val="center"/>
          </w:tcPr>
          <w:p w14:paraId="0D08F3F3"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34</w:t>
            </w:r>
          </w:p>
        </w:tc>
        <w:tc>
          <w:tcPr>
            <w:tcW w:w="985" w:type="dxa"/>
            <w:vMerge/>
            <w:tcBorders>
              <w:left w:val="single" w:sz="4" w:space="0" w:color="auto"/>
              <w:right w:val="single" w:sz="4" w:space="0" w:color="auto"/>
            </w:tcBorders>
            <w:vAlign w:val="center"/>
          </w:tcPr>
          <w:p w14:paraId="2B8364D4"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ABFF1A7" w14:textId="77777777" w:rsidR="00307FC5" w:rsidRPr="00815854" w:rsidRDefault="00307FC5" w:rsidP="002963BC">
            <w:pPr>
              <w:adjustRightInd w:val="0"/>
              <w:snapToGrid w:val="0"/>
              <w:spacing w:line="320" w:lineRule="exact"/>
              <w:rPr>
                <w:rFonts w:eastAsia="標楷體"/>
                <w:color w:val="000000"/>
                <w:szCs w:val="24"/>
              </w:rPr>
            </w:pPr>
            <w:r>
              <w:rPr>
                <w:rFonts w:eastAsia="標楷體" w:hint="eastAsia"/>
                <w:color w:val="000000"/>
                <w:szCs w:val="24"/>
              </w:rPr>
              <w:t>照護委員會或小組</w:t>
            </w:r>
            <w:r w:rsidRPr="00815854">
              <w:rPr>
                <w:rFonts w:eastAsia="標楷體" w:hint="eastAsia"/>
                <w:color w:val="000000"/>
                <w:szCs w:val="24"/>
              </w:rPr>
              <w:t>由三人以上組成，其中應包括獸醫師及非受</w:t>
            </w:r>
            <w:proofErr w:type="gramStart"/>
            <w:r w:rsidRPr="00815854">
              <w:rPr>
                <w:rFonts w:eastAsia="標楷體" w:hint="eastAsia"/>
                <w:color w:val="000000"/>
                <w:szCs w:val="24"/>
              </w:rPr>
              <w:t>僱</w:t>
            </w:r>
            <w:proofErr w:type="gramEnd"/>
            <w:r w:rsidRPr="00815854">
              <w:rPr>
                <w:rFonts w:eastAsia="標楷體" w:hint="eastAsia"/>
                <w:color w:val="000000"/>
                <w:szCs w:val="24"/>
              </w:rPr>
              <w:t>於該機構之外部人士各一人以上。外部人士應以非</w:t>
            </w:r>
            <w:r w:rsidRPr="00DB68F4">
              <w:rPr>
                <w:rFonts w:ascii="標楷體" w:eastAsia="標楷體" w:hAnsi="標楷體" w:cs="細明體_HKSCS" w:hint="eastAsia"/>
                <w:color w:val="000000"/>
                <w:szCs w:val="24"/>
              </w:rPr>
              <w:t>動物</w:t>
            </w:r>
            <w:r>
              <w:rPr>
                <w:rFonts w:ascii="標楷體" w:eastAsia="標楷體" w:hAnsi="標楷體" w:hint="eastAsia"/>
                <w:color w:val="000000"/>
                <w:szCs w:val="24"/>
              </w:rPr>
              <w:t>實驗</w:t>
            </w:r>
            <w:r w:rsidRPr="007155E3">
              <w:rPr>
                <w:rFonts w:ascii="標楷體" w:eastAsia="標楷體" w:hAnsi="標楷體" w:hint="eastAsia"/>
                <w:color w:val="000000"/>
                <w:szCs w:val="24"/>
              </w:rPr>
              <w:t>研究</w:t>
            </w:r>
            <w:r w:rsidRPr="00815854">
              <w:rPr>
                <w:rFonts w:eastAsia="標楷體" w:hint="eastAsia"/>
                <w:color w:val="000000"/>
                <w:szCs w:val="24"/>
              </w:rPr>
              <w:t>背景者為優先，且不得由獸醫師兼任。</w:t>
            </w:r>
          </w:p>
        </w:tc>
        <w:tc>
          <w:tcPr>
            <w:tcW w:w="1734" w:type="dxa"/>
            <w:tcBorders>
              <w:top w:val="single" w:sz="4" w:space="0" w:color="auto"/>
              <w:left w:val="single" w:sz="4" w:space="0" w:color="auto"/>
              <w:bottom w:val="single" w:sz="4" w:space="0" w:color="auto"/>
              <w:right w:val="single" w:sz="4" w:space="0" w:color="auto"/>
            </w:tcBorders>
            <w:vAlign w:val="center"/>
          </w:tcPr>
          <w:p w14:paraId="60A68F4C"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1.2.1(1)</w:t>
            </w:r>
          </w:p>
        </w:tc>
        <w:tc>
          <w:tcPr>
            <w:tcW w:w="705" w:type="dxa"/>
            <w:shd w:val="clear" w:color="auto" w:fill="auto"/>
          </w:tcPr>
          <w:p w14:paraId="70D44B92"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1B640EA3"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68923A96"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24954A4E" w14:textId="77777777" w:rsidTr="00327CFF">
        <w:tc>
          <w:tcPr>
            <w:tcW w:w="458" w:type="dxa"/>
            <w:shd w:val="clear" w:color="auto" w:fill="auto"/>
            <w:vAlign w:val="center"/>
          </w:tcPr>
          <w:p w14:paraId="0C5EAD2A"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35</w:t>
            </w:r>
          </w:p>
        </w:tc>
        <w:tc>
          <w:tcPr>
            <w:tcW w:w="985" w:type="dxa"/>
            <w:vMerge/>
            <w:tcBorders>
              <w:left w:val="single" w:sz="4" w:space="0" w:color="auto"/>
              <w:right w:val="single" w:sz="4" w:space="0" w:color="auto"/>
            </w:tcBorders>
            <w:vAlign w:val="center"/>
          </w:tcPr>
          <w:p w14:paraId="2725DF9A"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2FFEB63" w14:textId="77777777" w:rsidR="00307FC5" w:rsidRPr="00815854" w:rsidRDefault="00307FC5" w:rsidP="008C209E">
            <w:pPr>
              <w:adjustRightInd w:val="0"/>
              <w:snapToGrid w:val="0"/>
              <w:spacing w:line="320" w:lineRule="exact"/>
              <w:rPr>
                <w:rFonts w:eastAsia="標楷體"/>
                <w:color w:val="000000"/>
                <w:szCs w:val="24"/>
              </w:rPr>
            </w:pPr>
            <w:r w:rsidRPr="00815854">
              <w:rPr>
                <w:rFonts w:eastAsia="標楷體" w:hint="eastAsia"/>
                <w:color w:val="000000"/>
                <w:szCs w:val="24"/>
              </w:rPr>
              <w:t>照護委員會或小組執行秘書，自擔任執行秘書之日起，應每三年接受十二小時以上經中央主管機關指定之動物實驗管理訓練，始得繼續擔任。</w:t>
            </w:r>
          </w:p>
        </w:tc>
        <w:tc>
          <w:tcPr>
            <w:tcW w:w="1734" w:type="dxa"/>
            <w:tcBorders>
              <w:top w:val="single" w:sz="4" w:space="0" w:color="auto"/>
              <w:left w:val="single" w:sz="4" w:space="0" w:color="auto"/>
              <w:bottom w:val="single" w:sz="4" w:space="0" w:color="auto"/>
              <w:right w:val="single" w:sz="4" w:space="0" w:color="auto"/>
            </w:tcBorders>
            <w:vAlign w:val="center"/>
          </w:tcPr>
          <w:p w14:paraId="5EF62A00"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1.2.1(2)</w:t>
            </w:r>
          </w:p>
        </w:tc>
        <w:tc>
          <w:tcPr>
            <w:tcW w:w="705" w:type="dxa"/>
            <w:shd w:val="clear" w:color="auto" w:fill="auto"/>
          </w:tcPr>
          <w:p w14:paraId="24B637B7"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7D8428AA"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52190302"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7FF26E3E" w14:textId="77777777" w:rsidTr="00327CFF">
        <w:tc>
          <w:tcPr>
            <w:tcW w:w="458" w:type="dxa"/>
            <w:shd w:val="clear" w:color="auto" w:fill="auto"/>
            <w:vAlign w:val="center"/>
          </w:tcPr>
          <w:p w14:paraId="0E505F5E"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36</w:t>
            </w:r>
          </w:p>
        </w:tc>
        <w:tc>
          <w:tcPr>
            <w:tcW w:w="985" w:type="dxa"/>
            <w:vMerge/>
            <w:tcBorders>
              <w:left w:val="single" w:sz="4" w:space="0" w:color="auto"/>
              <w:right w:val="single" w:sz="4" w:space="0" w:color="auto"/>
            </w:tcBorders>
            <w:vAlign w:val="center"/>
          </w:tcPr>
          <w:p w14:paraId="3C674222"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060F9E7" w14:textId="77777777" w:rsidR="00307FC5" w:rsidRPr="00815854" w:rsidRDefault="00307FC5" w:rsidP="008C209E">
            <w:pPr>
              <w:adjustRightInd w:val="0"/>
              <w:snapToGrid w:val="0"/>
              <w:spacing w:line="320" w:lineRule="exact"/>
              <w:rPr>
                <w:rFonts w:eastAsia="標楷體"/>
                <w:color w:val="000000"/>
                <w:szCs w:val="24"/>
              </w:rPr>
            </w:pPr>
            <w:r w:rsidRPr="00815854">
              <w:rPr>
                <w:rFonts w:eastAsia="標楷體" w:hint="eastAsia"/>
                <w:color w:val="000000"/>
                <w:szCs w:val="24"/>
              </w:rPr>
              <w:t>機構</w:t>
            </w:r>
            <w:r>
              <w:rPr>
                <w:rFonts w:eastAsia="標楷體" w:hint="eastAsia"/>
                <w:color w:val="000000"/>
                <w:szCs w:val="24"/>
              </w:rPr>
              <w:t>應</w:t>
            </w:r>
            <w:r w:rsidRPr="00815854">
              <w:rPr>
                <w:rFonts w:eastAsia="標楷體" w:hint="eastAsia"/>
                <w:color w:val="000000"/>
                <w:szCs w:val="24"/>
              </w:rPr>
              <w:t>賦予照護委員會或小組權責與提供資源，以完成其職責。</w:t>
            </w:r>
          </w:p>
        </w:tc>
        <w:tc>
          <w:tcPr>
            <w:tcW w:w="1734" w:type="dxa"/>
            <w:tcBorders>
              <w:top w:val="single" w:sz="4" w:space="0" w:color="auto"/>
              <w:left w:val="single" w:sz="4" w:space="0" w:color="auto"/>
              <w:bottom w:val="single" w:sz="4" w:space="0" w:color="auto"/>
              <w:right w:val="single" w:sz="4" w:space="0" w:color="auto"/>
            </w:tcBorders>
            <w:vAlign w:val="center"/>
          </w:tcPr>
          <w:p w14:paraId="035FEDCF"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1.2.1(4)</w:t>
            </w:r>
          </w:p>
        </w:tc>
        <w:tc>
          <w:tcPr>
            <w:tcW w:w="705" w:type="dxa"/>
            <w:shd w:val="clear" w:color="auto" w:fill="auto"/>
          </w:tcPr>
          <w:p w14:paraId="1232DE57"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448875AA"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4216CE3A"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3FD716F9" w14:textId="77777777" w:rsidTr="008C15C2">
        <w:tc>
          <w:tcPr>
            <w:tcW w:w="458" w:type="dxa"/>
            <w:shd w:val="clear" w:color="auto" w:fill="auto"/>
            <w:vAlign w:val="center"/>
          </w:tcPr>
          <w:p w14:paraId="127C454D"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37</w:t>
            </w:r>
          </w:p>
        </w:tc>
        <w:tc>
          <w:tcPr>
            <w:tcW w:w="985" w:type="dxa"/>
            <w:vMerge/>
            <w:tcBorders>
              <w:left w:val="single" w:sz="4" w:space="0" w:color="auto"/>
              <w:right w:val="single" w:sz="4" w:space="0" w:color="auto"/>
            </w:tcBorders>
            <w:vAlign w:val="center"/>
          </w:tcPr>
          <w:p w14:paraId="447B495A"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48B9EC3E" w14:textId="77777777" w:rsidR="00307FC5" w:rsidRPr="00815854" w:rsidRDefault="00307FC5" w:rsidP="002963BC">
            <w:pPr>
              <w:adjustRightInd w:val="0"/>
              <w:snapToGrid w:val="0"/>
              <w:spacing w:line="320" w:lineRule="exact"/>
              <w:rPr>
                <w:rFonts w:eastAsia="標楷體"/>
                <w:color w:val="000000"/>
                <w:szCs w:val="24"/>
              </w:rPr>
            </w:pPr>
            <w:r w:rsidRPr="00815854">
              <w:rPr>
                <w:rFonts w:eastAsia="標楷體" w:hint="eastAsia"/>
                <w:color w:val="000000"/>
                <w:szCs w:val="24"/>
              </w:rPr>
              <w:t>機構應落實及督導管理制度的執行，並指派專人保存管理制度執行之相關紀錄。</w:t>
            </w:r>
          </w:p>
        </w:tc>
        <w:tc>
          <w:tcPr>
            <w:tcW w:w="1734" w:type="dxa"/>
            <w:tcBorders>
              <w:top w:val="single" w:sz="4" w:space="0" w:color="auto"/>
              <w:left w:val="single" w:sz="4" w:space="0" w:color="auto"/>
              <w:bottom w:val="single" w:sz="4" w:space="0" w:color="auto"/>
              <w:right w:val="single" w:sz="4" w:space="0" w:color="auto"/>
            </w:tcBorders>
            <w:vAlign w:val="center"/>
          </w:tcPr>
          <w:p w14:paraId="1FA8EB9B" w14:textId="77777777" w:rsidR="00307FC5" w:rsidRPr="00815854" w:rsidRDefault="00307FC5" w:rsidP="004E1944">
            <w:pPr>
              <w:adjustRightInd w:val="0"/>
              <w:spacing w:line="320" w:lineRule="exact"/>
              <w:jc w:val="center"/>
              <w:rPr>
                <w:rFonts w:eastAsia="標楷體"/>
                <w:b/>
                <w:color w:val="000000"/>
                <w:szCs w:val="24"/>
              </w:rPr>
            </w:pPr>
            <w:r w:rsidRPr="00815854">
              <w:rPr>
                <w:rFonts w:eastAsia="標楷體" w:hint="eastAsia"/>
                <w:b/>
                <w:color w:val="000000"/>
                <w:szCs w:val="24"/>
              </w:rPr>
              <w:t>1.1.1(</w:t>
            </w:r>
            <w:r>
              <w:rPr>
                <w:rFonts w:eastAsia="標楷體"/>
                <w:b/>
                <w:color w:val="000000"/>
                <w:szCs w:val="24"/>
              </w:rPr>
              <w:t>7)</w:t>
            </w:r>
          </w:p>
        </w:tc>
        <w:tc>
          <w:tcPr>
            <w:tcW w:w="705" w:type="dxa"/>
            <w:shd w:val="clear" w:color="auto" w:fill="auto"/>
          </w:tcPr>
          <w:p w14:paraId="2E634E0F"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32B66A7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1B2043D6"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233EDCD" w14:textId="77777777" w:rsidTr="00327CFF">
        <w:tc>
          <w:tcPr>
            <w:tcW w:w="458" w:type="dxa"/>
            <w:shd w:val="clear" w:color="auto" w:fill="auto"/>
            <w:vAlign w:val="center"/>
          </w:tcPr>
          <w:p w14:paraId="39992B12"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38</w:t>
            </w:r>
          </w:p>
        </w:tc>
        <w:tc>
          <w:tcPr>
            <w:tcW w:w="985" w:type="dxa"/>
            <w:vMerge/>
            <w:tcBorders>
              <w:left w:val="single" w:sz="4" w:space="0" w:color="auto"/>
              <w:bottom w:val="single" w:sz="4" w:space="0" w:color="auto"/>
              <w:right w:val="single" w:sz="4" w:space="0" w:color="auto"/>
            </w:tcBorders>
            <w:vAlign w:val="center"/>
          </w:tcPr>
          <w:p w14:paraId="4416187F"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1EB69A81" w14:textId="77777777" w:rsidR="00307FC5" w:rsidRPr="0036777C" w:rsidRDefault="00307FC5" w:rsidP="008C15C2">
            <w:pPr>
              <w:adjustRightInd w:val="0"/>
              <w:snapToGrid w:val="0"/>
              <w:spacing w:line="320" w:lineRule="exact"/>
              <w:rPr>
                <w:rFonts w:eastAsia="標楷體"/>
                <w:color w:val="000000"/>
                <w:szCs w:val="24"/>
              </w:rPr>
            </w:pPr>
            <w:r w:rsidRPr="0036777C">
              <w:rPr>
                <w:rFonts w:eastAsia="標楷體" w:hint="eastAsia"/>
                <w:color w:val="000000"/>
                <w:szCs w:val="24"/>
              </w:rPr>
              <w:t>參與動物科學應用合作計畫之機構應簽署正式書面文件，明確載明實驗動物照護及使用之權責。</w:t>
            </w:r>
          </w:p>
        </w:tc>
        <w:tc>
          <w:tcPr>
            <w:tcW w:w="1734" w:type="dxa"/>
            <w:tcBorders>
              <w:top w:val="single" w:sz="4" w:space="0" w:color="auto"/>
              <w:left w:val="single" w:sz="4" w:space="0" w:color="auto"/>
              <w:bottom w:val="single" w:sz="4" w:space="0" w:color="auto"/>
              <w:right w:val="single" w:sz="4" w:space="0" w:color="auto"/>
            </w:tcBorders>
            <w:vAlign w:val="center"/>
          </w:tcPr>
          <w:p w14:paraId="5E51FC96" w14:textId="77777777" w:rsidR="00307FC5" w:rsidRPr="0036777C" w:rsidRDefault="00307FC5" w:rsidP="008C15C2">
            <w:pPr>
              <w:adjustRightInd w:val="0"/>
              <w:spacing w:line="320" w:lineRule="exact"/>
              <w:jc w:val="center"/>
              <w:rPr>
                <w:rFonts w:eastAsia="標楷體"/>
                <w:b/>
                <w:color w:val="000000"/>
                <w:szCs w:val="24"/>
              </w:rPr>
            </w:pPr>
            <w:r w:rsidRPr="0036777C">
              <w:rPr>
                <w:rFonts w:eastAsia="標楷體"/>
                <w:b/>
                <w:color w:val="000000"/>
                <w:szCs w:val="24"/>
              </w:rPr>
              <w:t>1.1.2(1)</w:t>
            </w:r>
          </w:p>
        </w:tc>
        <w:tc>
          <w:tcPr>
            <w:tcW w:w="705" w:type="dxa"/>
            <w:shd w:val="clear" w:color="auto" w:fill="auto"/>
          </w:tcPr>
          <w:p w14:paraId="0A53E967"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502DBEE7"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6017D63"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9B12A4E" w14:textId="77777777" w:rsidTr="00327CFF">
        <w:tc>
          <w:tcPr>
            <w:tcW w:w="458" w:type="dxa"/>
            <w:shd w:val="clear" w:color="auto" w:fill="auto"/>
            <w:vAlign w:val="center"/>
          </w:tcPr>
          <w:p w14:paraId="1D3672BE" w14:textId="77777777" w:rsidR="00307FC5" w:rsidRPr="00672677"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39</w:t>
            </w:r>
          </w:p>
        </w:tc>
        <w:tc>
          <w:tcPr>
            <w:tcW w:w="985" w:type="dxa"/>
            <w:vMerge w:val="restart"/>
            <w:tcBorders>
              <w:top w:val="single" w:sz="4" w:space="0" w:color="auto"/>
              <w:left w:val="single" w:sz="4" w:space="0" w:color="auto"/>
              <w:right w:val="single" w:sz="4" w:space="0" w:color="auto"/>
            </w:tcBorders>
            <w:vAlign w:val="center"/>
          </w:tcPr>
          <w:p w14:paraId="4CDCAF61" w14:textId="77777777" w:rsidR="00307FC5" w:rsidRPr="003A0B5B" w:rsidRDefault="00307FC5" w:rsidP="002963BC">
            <w:pPr>
              <w:adjustRightInd w:val="0"/>
              <w:spacing w:line="320" w:lineRule="exact"/>
              <w:jc w:val="center"/>
              <w:rPr>
                <w:rFonts w:eastAsia="標楷體"/>
                <w:szCs w:val="24"/>
              </w:rPr>
            </w:pPr>
            <w:r w:rsidRPr="003A0B5B">
              <w:rPr>
                <w:rFonts w:eastAsia="標楷體" w:hint="eastAsia"/>
                <w:szCs w:val="24"/>
              </w:rPr>
              <w:t>人員資格與訓練</w:t>
            </w:r>
          </w:p>
        </w:tc>
        <w:tc>
          <w:tcPr>
            <w:tcW w:w="9668" w:type="dxa"/>
            <w:tcBorders>
              <w:top w:val="single" w:sz="4" w:space="0" w:color="auto"/>
              <w:left w:val="single" w:sz="4" w:space="0" w:color="auto"/>
              <w:bottom w:val="single" w:sz="4" w:space="0" w:color="auto"/>
              <w:right w:val="single" w:sz="4" w:space="0" w:color="auto"/>
            </w:tcBorders>
          </w:tcPr>
          <w:p w14:paraId="4940EA3D" w14:textId="77777777" w:rsidR="00307FC5" w:rsidRPr="003A0B5B" w:rsidRDefault="00307FC5" w:rsidP="008514F8">
            <w:pPr>
              <w:adjustRightInd w:val="0"/>
              <w:snapToGrid w:val="0"/>
              <w:spacing w:line="320" w:lineRule="exact"/>
              <w:rPr>
                <w:rFonts w:eastAsia="標楷體"/>
                <w:szCs w:val="24"/>
              </w:rPr>
            </w:pPr>
            <w:r w:rsidRPr="003A0B5B">
              <w:rPr>
                <w:rFonts w:eastAsia="標楷體" w:hint="eastAsia"/>
                <w:szCs w:val="24"/>
              </w:rPr>
              <w:t>提供機構有關動物實驗之訓練計畫。</w:t>
            </w:r>
          </w:p>
        </w:tc>
        <w:tc>
          <w:tcPr>
            <w:tcW w:w="1734" w:type="dxa"/>
            <w:tcBorders>
              <w:top w:val="single" w:sz="4" w:space="0" w:color="auto"/>
              <w:left w:val="single" w:sz="4" w:space="0" w:color="auto"/>
              <w:bottom w:val="single" w:sz="4" w:space="0" w:color="auto"/>
              <w:right w:val="single" w:sz="4" w:space="0" w:color="auto"/>
            </w:tcBorders>
            <w:vAlign w:val="center"/>
          </w:tcPr>
          <w:p w14:paraId="5A67035F" w14:textId="77777777" w:rsidR="00307FC5" w:rsidRPr="003A0B5B" w:rsidRDefault="00307FC5" w:rsidP="008514F8">
            <w:pPr>
              <w:adjustRightInd w:val="0"/>
              <w:spacing w:line="320" w:lineRule="exact"/>
              <w:jc w:val="center"/>
              <w:rPr>
                <w:rFonts w:eastAsia="標楷體"/>
                <w:b/>
                <w:szCs w:val="24"/>
              </w:rPr>
            </w:pPr>
            <w:r w:rsidRPr="003A0B5B">
              <w:rPr>
                <w:rFonts w:eastAsia="標楷體" w:hint="eastAsia"/>
                <w:b/>
                <w:szCs w:val="24"/>
              </w:rPr>
              <w:t>1.2.2(3)</w:t>
            </w:r>
          </w:p>
        </w:tc>
        <w:tc>
          <w:tcPr>
            <w:tcW w:w="705" w:type="dxa"/>
            <w:shd w:val="clear" w:color="auto" w:fill="auto"/>
          </w:tcPr>
          <w:p w14:paraId="3CF92BDA"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3E1429F4"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69A54BA"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5D5E04B7" w14:textId="77777777" w:rsidTr="000054DB">
        <w:tc>
          <w:tcPr>
            <w:tcW w:w="458" w:type="dxa"/>
            <w:shd w:val="clear" w:color="auto" w:fill="auto"/>
            <w:vAlign w:val="center"/>
          </w:tcPr>
          <w:p w14:paraId="6CB0B7CB"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40</w:t>
            </w:r>
          </w:p>
        </w:tc>
        <w:tc>
          <w:tcPr>
            <w:tcW w:w="985" w:type="dxa"/>
            <w:vMerge/>
            <w:tcBorders>
              <w:left w:val="single" w:sz="4" w:space="0" w:color="auto"/>
              <w:right w:val="single" w:sz="4" w:space="0" w:color="auto"/>
            </w:tcBorders>
            <w:vAlign w:val="center"/>
          </w:tcPr>
          <w:p w14:paraId="5287CF32"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3F249319" w14:textId="77777777" w:rsidR="00307FC5" w:rsidRPr="003A0B5B" w:rsidRDefault="00307FC5" w:rsidP="000054DB">
            <w:pPr>
              <w:adjustRightInd w:val="0"/>
              <w:snapToGrid w:val="0"/>
              <w:spacing w:line="320" w:lineRule="exact"/>
              <w:rPr>
                <w:rFonts w:eastAsia="標楷體"/>
                <w:szCs w:val="24"/>
              </w:rPr>
            </w:pPr>
            <w:r w:rsidRPr="003A0B5B">
              <w:rPr>
                <w:rFonts w:eastAsia="標楷體" w:hint="eastAsia"/>
                <w:szCs w:val="24"/>
              </w:rPr>
              <w:t>所有參與管理制度的人員都接受適當的訓練，確保動物應用的知識及技能，訓練內容應有記錄。</w:t>
            </w:r>
          </w:p>
        </w:tc>
        <w:tc>
          <w:tcPr>
            <w:tcW w:w="1734" w:type="dxa"/>
            <w:tcBorders>
              <w:top w:val="single" w:sz="4" w:space="0" w:color="auto"/>
              <w:left w:val="single" w:sz="4" w:space="0" w:color="auto"/>
              <w:bottom w:val="single" w:sz="4" w:space="0" w:color="auto"/>
              <w:right w:val="single" w:sz="4" w:space="0" w:color="auto"/>
            </w:tcBorders>
            <w:vAlign w:val="center"/>
          </w:tcPr>
          <w:p w14:paraId="792BE911" w14:textId="77777777" w:rsidR="00307FC5" w:rsidRPr="003A0B5B" w:rsidRDefault="00307FC5" w:rsidP="000054DB">
            <w:pPr>
              <w:adjustRightInd w:val="0"/>
              <w:spacing w:line="320" w:lineRule="exact"/>
              <w:jc w:val="center"/>
              <w:rPr>
                <w:rFonts w:eastAsia="標楷體"/>
                <w:b/>
                <w:strike/>
                <w:szCs w:val="24"/>
              </w:rPr>
            </w:pPr>
            <w:r w:rsidRPr="003A0B5B">
              <w:rPr>
                <w:rFonts w:eastAsia="標楷體" w:hint="eastAsia"/>
                <w:b/>
                <w:szCs w:val="24"/>
              </w:rPr>
              <w:t>1.3.1(1)</w:t>
            </w:r>
            <w:r w:rsidRPr="003A0B5B">
              <w:rPr>
                <w:rFonts w:eastAsia="標楷體" w:hint="eastAsia"/>
                <w:b/>
                <w:szCs w:val="24"/>
              </w:rPr>
              <w:t>、</w:t>
            </w:r>
            <w:r w:rsidRPr="003A0B5B">
              <w:rPr>
                <w:rFonts w:eastAsia="標楷體" w:hint="eastAsia"/>
                <w:b/>
                <w:szCs w:val="24"/>
              </w:rPr>
              <w:t>(2</w:t>
            </w:r>
            <w:r w:rsidRPr="003A0B5B">
              <w:rPr>
                <w:rFonts w:eastAsia="標楷體"/>
                <w:b/>
                <w:szCs w:val="24"/>
              </w:rPr>
              <w:t>)</w:t>
            </w:r>
          </w:p>
        </w:tc>
        <w:tc>
          <w:tcPr>
            <w:tcW w:w="705" w:type="dxa"/>
            <w:shd w:val="clear" w:color="auto" w:fill="auto"/>
          </w:tcPr>
          <w:p w14:paraId="249919DA"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0819098"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594ED3D"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18803768" w14:textId="77777777" w:rsidTr="000054DB">
        <w:tc>
          <w:tcPr>
            <w:tcW w:w="458" w:type="dxa"/>
            <w:shd w:val="clear" w:color="auto" w:fill="auto"/>
            <w:vAlign w:val="center"/>
          </w:tcPr>
          <w:p w14:paraId="7AE7CC39"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41</w:t>
            </w:r>
          </w:p>
        </w:tc>
        <w:tc>
          <w:tcPr>
            <w:tcW w:w="985" w:type="dxa"/>
            <w:vMerge/>
            <w:tcBorders>
              <w:left w:val="single" w:sz="4" w:space="0" w:color="auto"/>
              <w:right w:val="single" w:sz="4" w:space="0" w:color="auto"/>
            </w:tcBorders>
            <w:vAlign w:val="center"/>
          </w:tcPr>
          <w:p w14:paraId="2992AE8E"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B3F3D32" w14:textId="77777777" w:rsidR="00307FC5" w:rsidRPr="003A0B5B" w:rsidRDefault="00307FC5" w:rsidP="000054DB">
            <w:pPr>
              <w:adjustRightInd w:val="0"/>
              <w:snapToGrid w:val="0"/>
              <w:spacing w:line="320" w:lineRule="exact"/>
              <w:rPr>
                <w:rFonts w:eastAsia="標楷體"/>
                <w:szCs w:val="24"/>
              </w:rPr>
            </w:pPr>
            <w:r w:rsidRPr="003A0B5B">
              <w:rPr>
                <w:rFonts w:eastAsia="標楷體" w:hint="eastAsia"/>
                <w:szCs w:val="24"/>
              </w:rPr>
              <w:t>當使用有害物質進行動物實驗時，操作人員應先完成機構所要求的職業健康和安全相關訓練及證照資格。</w:t>
            </w:r>
          </w:p>
        </w:tc>
        <w:tc>
          <w:tcPr>
            <w:tcW w:w="1734" w:type="dxa"/>
            <w:tcBorders>
              <w:top w:val="single" w:sz="4" w:space="0" w:color="auto"/>
              <w:left w:val="single" w:sz="4" w:space="0" w:color="auto"/>
              <w:bottom w:val="single" w:sz="4" w:space="0" w:color="auto"/>
              <w:right w:val="single" w:sz="4" w:space="0" w:color="auto"/>
            </w:tcBorders>
            <w:vAlign w:val="center"/>
          </w:tcPr>
          <w:p w14:paraId="441BAF89" w14:textId="77777777" w:rsidR="00307FC5" w:rsidRPr="003A0B5B" w:rsidRDefault="00307FC5" w:rsidP="000054DB">
            <w:pPr>
              <w:adjustRightInd w:val="0"/>
              <w:spacing w:line="320" w:lineRule="exact"/>
              <w:jc w:val="center"/>
              <w:rPr>
                <w:rFonts w:eastAsia="標楷體"/>
                <w:b/>
                <w:szCs w:val="24"/>
              </w:rPr>
            </w:pPr>
            <w:r w:rsidRPr="003A0B5B">
              <w:rPr>
                <w:rFonts w:eastAsia="標楷體" w:hint="eastAsia"/>
                <w:b/>
                <w:szCs w:val="24"/>
              </w:rPr>
              <w:t>3.1.1(3)</w:t>
            </w:r>
          </w:p>
        </w:tc>
        <w:tc>
          <w:tcPr>
            <w:tcW w:w="705" w:type="dxa"/>
            <w:shd w:val="clear" w:color="auto" w:fill="auto"/>
          </w:tcPr>
          <w:p w14:paraId="7529E4B9"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633871C2"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77116B1"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1C59BA78" w14:textId="77777777" w:rsidTr="00327CFF">
        <w:tc>
          <w:tcPr>
            <w:tcW w:w="458" w:type="dxa"/>
            <w:shd w:val="clear" w:color="auto" w:fill="auto"/>
            <w:vAlign w:val="center"/>
          </w:tcPr>
          <w:p w14:paraId="09DA3F9D"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42</w:t>
            </w:r>
          </w:p>
        </w:tc>
        <w:tc>
          <w:tcPr>
            <w:tcW w:w="985" w:type="dxa"/>
            <w:vMerge w:val="restart"/>
            <w:tcBorders>
              <w:top w:val="single" w:sz="4" w:space="0" w:color="auto"/>
              <w:left w:val="single" w:sz="4" w:space="0" w:color="auto"/>
              <w:right w:val="single" w:sz="4" w:space="0" w:color="auto"/>
            </w:tcBorders>
            <w:vAlign w:val="center"/>
          </w:tcPr>
          <w:p w14:paraId="14C731AB" w14:textId="77777777" w:rsidR="00307FC5" w:rsidRPr="00576F5C" w:rsidRDefault="00307FC5" w:rsidP="00576F5C">
            <w:pPr>
              <w:adjustRightInd w:val="0"/>
              <w:spacing w:line="320" w:lineRule="exact"/>
              <w:jc w:val="center"/>
              <w:rPr>
                <w:rFonts w:eastAsia="標楷體"/>
                <w:szCs w:val="24"/>
              </w:rPr>
            </w:pPr>
            <w:r w:rsidRPr="00576F5C">
              <w:rPr>
                <w:rFonts w:eastAsia="標楷體" w:hint="eastAsia"/>
                <w:szCs w:val="24"/>
              </w:rPr>
              <w:t>計畫審查與</w:t>
            </w:r>
            <w:r w:rsidRPr="00576F5C">
              <w:rPr>
                <w:rFonts w:eastAsia="標楷體"/>
                <w:szCs w:val="24"/>
              </w:rPr>
              <w:t>3R</w:t>
            </w:r>
          </w:p>
          <w:p w14:paraId="38C93979" w14:textId="77777777" w:rsidR="00307FC5" w:rsidRPr="00815854" w:rsidRDefault="00307FC5" w:rsidP="00576F5C">
            <w:pPr>
              <w:adjustRightInd w:val="0"/>
              <w:spacing w:line="320" w:lineRule="exact"/>
              <w:jc w:val="center"/>
              <w:rPr>
                <w:rFonts w:eastAsia="標楷體"/>
                <w:color w:val="000000"/>
                <w:szCs w:val="24"/>
              </w:rPr>
            </w:pPr>
            <w:r w:rsidRPr="00576F5C">
              <w:rPr>
                <w:rFonts w:eastAsia="標楷體" w:hint="eastAsia"/>
                <w:szCs w:val="24"/>
              </w:rPr>
              <w:t>考量</w:t>
            </w:r>
          </w:p>
        </w:tc>
        <w:tc>
          <w:tcPr>
            <w:tcW w:w="9668" w:type="dxa"/>
            <w:tcBorders>
              <w:top w:val="single" w:sz="4" w:space="0" w:color="auto"/>
              <w:left w:val="single" w:sz="4" w:space="0" w:color="auto"/>
              <w:bottom w:val="single" w:sz="4" w:space="0" w:color="auto"/>
              <w:right w:val="single" w:sz="4" w:space="0" w:color="auto"/>
            </w:tcBorders>
          </w:tcPr>
          <w:p w14:paraId="1AAEB452" w14:textId="77777777" w:rsidR="00307FC5" w:rsidRPr="00815854" w:rsidRDefault="00307FC5" w:rsidP="00672677">
            <w:pPr>
              <w:adjustRightInd w:val="0"/>
              <w:snapToGrid w:val="0"/>
              <w:spacing w:line="320" w:lineRule="exact"/>
              <w:rPr>
                <w:rFonts w:eastAsia="標楷體"/>
                <w:color w:val="000000"/>
                <w:szCs w:val="24"/>
              </w:rPr>
            </w:pPr>
            <w:r w:rsidRPr="00815854">
              <w:rPr>
                <w:rFonts w:eastAsia="標楷體" w:hint="eastAsia"/>
                <w:color w:val="000000"/>
                <w:szCs w:val="24"/>
              </w:rPr>
              <w:t>實驗動物進行科學應用者應事先申請，</w:t>
            </w:r>
            <w:r>
              <w:rPr>
                <w:rFonts w:eastAsia="標楷體" w:hint="eastAsia"/>
                <w:color w:val="000000"/>
                <w:szCs w:val="24"/>
              </w:rPr>
              <w:t>申請內容包括計畫名稱、計畫主持人、</w:t>
            </w:r>
            <w:r w:rsidRPr="00815854">
              <w:rPr>
                <w:rFonts w:eastAsia="標楷體" w:hint="eastAsia"/>
                <w:color w:val="000000"/>
                <w:szCs w:val="24"/>
              </w:rPr>
              <w:t>實驗動物種類、品種、數量</w:t>
            </w:r>
            <w:r>
              <w:rPr>
                <w:rFonts w:eastAsia="標楷體" w:hint="eastAsia"/>
                <w:color w:val="000000"/>
                <w:szCs w:val="24"/>
              </w:rPr>
              <w:t>、實驗設計、執行期限、負責進行動物實驗之相關人員名冊及所進行之替代、減量及精緻化之評估說明</w:t>
            </w:r>
            <w:r w:rsidRPr="00815854">
              <w:rPr>
                <w:rFonts w:eastAsia="標楷體" w:hint="eastAsia"/>
                <w:color w:val="000000"/>
                <w:szCs w:val="24"/>
              </w:rPr>
              <w:t>等</w:t>
            </w:r>
            <w:r>
              <w:rPr>
                <w:rFonts w:eastAsia="標楷體" w:hint="eastAsia"/>
                <w:color w:val="000000"/>
                <w:szCs w:val="24"/>
              </w:rPr>
              <w:t>資料，經照</w:t>
            </w:r>
            <w:r w:rsidRPr="00815854">
              <w:rPr>
                <w:rFonts w:eastAsia="標楷體" w:hint="eastAsia"/>
                <w:color w:val="000000"/>
                <w:szCs w:val="24"/>
              </w:rPr>
              <w:t>護</w:t>
            </w:r>
            <w:r>
              <w:rPr>
                <w:rFonts w:eastAsia="標楷體" w:hint="eastAsia"/>
                <w:color w:val="000000"/>
                <w:szCs w:val="24"/>
              </w:rPr>
              <w:t>委</w:t>
            </w:r>
            <w:r w:rsidRPr="00815854">
              <w:rPr>
                <w:rFonts w:eastAsia="標楷體" w:hint="eastAsia"/>
                <w:color w:val="000000"/>
                <w:szCs w:val="24"/>
              </w:rPr>
              <w:t>員會或小組審議核可，始得進行；變更時，亦同。</w:t>
            </w:r>
          </w:p>
        </w:tc>
        <w:tc>
          <w:tcPr>
            <w:tcW w:w="1734" w:type="dxa"/>
            <w:tcBorders>
              <w:top w:val="single" w:sz="4" w:space="0" w:color="auto"/>
              <w:left w:val="single" w:sz="4" w:space="0" w:color="auto"/>
              <w:bottom w:val="single" w:sz="4" w:space="0" w:color="auto"/>
              <w:right w:val="single" w:sz="4" w:space="0" w:color="auto"/>
            </w:tcBorders>
            <w:vAlign w:val="center"/>
          </w:tcPr>
          <w:p w14:paraId="3B486DB4"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b/>
                <w:color w:val="000000"/>
                <w:szCs w:val="24"/>
              </w:rPr>
              <w:t>1.2.2(1)</w:t>
            </w:r>
          </w:p>
        </w:tc>
        <w:tc>
          <w:tcPr>
            <w:tcW w:w="705" w:type="dxa"/>
            <w:shd w:val="clear" w:color="auto" w:fill="auto"/>
          </w:tcPr>
          <w:p w14:paraId="64A569E8"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38DCC91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91C4397"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7FD9900A" w14:textId="77777777" w:rsidTr="003137E1">
        <w:tc>
          <w:tcPr>
            <w:tcW w:w="458" w:type="dxa"/>
            <w:shd w:val="clear" w:color="auto" w:fill="auto"/>
            <w:vAlign w:val="center"/>
          </w:tcPr>
          <w:p w14:paraId="3953536D"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43</w:t>
            </w:r>
          </w:p>
        </w:tc>
        <w:tc>
          <w:tcPr>
            <w:tcW w:w="985" w:type="dxa"/>
            <w:vMerge/>
            <w:tcBorders>
              <w:left w:val="single" w:sz="4" w:space="0" w:color="auto"/>
              <w:right w:val="single" w:sz="4" w:space="0" w:color="auto"/>
            </w:tcBorders>
            <w:vAlign w:val="center"/>
          </w:tcPr>
          <w:p w14:paraId="4CB46187"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3F0E4538" w14:textId="77777777" w:rsidR="00307FC5" w:rsidRPr="00815854" w:rsidRDefault="00307FC5" w:rsidP="00F42E2D">
            <w:pPr>
              <w:adjustRightInd w:val="0"/>
              <w:snapToGrid w:val="0"/>
              <w:spacing w:line="320" w:lineRule="exact"/>
              <w:rPr>
                <w:rFonts w:eastAsia="標楷體"/>
                <w:color w:val="000000"/>
                <w:szCs w:val="24"/>
              </w:rPr>
            </w:pPr>
            <w:r>
              <w:rPr>
                <w:rFonts w:eastAsia="標楷體" w:hint="eastAsia"/>
                <w:color w:val="000000"/>
                <w:szCs w:val="24"/>
              </w:rPr>
              <w:t>照護委員會或小組審議</w:t>
            </w:r>
            <w:r w:rsidRPr="00815854">
              <w:rPr>
                <w:rFonts w:eastAsia="標楷體" w:hint="eastAsia"/>
                <w:color w:val="000000"/>
                <w:szCs w:val="24"/>
              </w:rPr>
              <w:t>時，應優先</w:t>
            </w:r>
            <w:r>
              <w:rPr>
                <w:rFonts w:eastAsia="標楷體" w:hint="eastAsia"/>
                <w:color w:val="000000"/>
                <w:szCs w:val="24"/>
              </w:rPr>
              <w:t>建議使用</w:t>
            </w:r>
            <w:r w:rsidRPr="00815854">
              <w:rPr>
                <w:rFonts w:eastAsia="標楷體" w:hint="eastAsia"/>
                <w:color w:val="000000"/>
                <w:szCs w:val="24"/>
              </w:rPr>
              <w:t>非活體動物替代方式，得依據影響動物生理程度，由一位以上具備與申請利用動物科學應用專業有關或實驗動物福利背景，且非隸屬於該機構之專家，提供諮詢意見。</w:t>
            </w:r>
          </w:p>
        </w:tc>
        <w:tc>
          <w:tcPr>
            <w:tcW w:w="1734" w:type="dxa"/>
            <w:tcBorders>
              <w:top w:val="single" w:sz="4" w:space="0" w:color="auto"/>
              <w:left w:val="single" w:sz="4" w:space="0" w:color="auto"/>
              <w:bottom w:val="single" w:sz="4" w:space="0" w:color="auto"/>
              <w:right w:val="single" w:sz="4" w:space="0" w:color="auto"/>
            </w:tcBorders>
            <w:vAlign w:val="center"/>
          </w:tcPr>
          <w:p w14:paraId="218252A2"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hint="eastAsia"/>
                <w:b/>
                <w:color w:val="000000"/>
                <w:szCs w:val="24"/>
              </w:rPr>
              <w:t>1.2.2(2)</w:t>
            </w:r>
          </w:p>
        </w:tc>
        <w:tc>
          <w:tcPr>
            <w:tcW w:w="705" w:type="dxa"/>
            <w:shd w:val="clear" w:color="auto" w:fill="auto"/>
          </w:tcPr>
          <w:p w14:paraId="1FA8C9CD"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95272C0"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5B08E8D8"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60EEFEF" w14:textId="77777777" w:rsidTr="003137E1">
        <w:tc>
          <w:tcPr>
            <w:tcW w:w="458" w:type="dxa"/>
            <w:shd w:val="clear" w:color="auto" w:fill="auto"/>
            <w:vAlign w:val="center"/>
          </w:tcPr>
          <w:p w14:paraId="5877CD36"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lastRenderedPageBreak/>
              <w:t>4</w:t>
            </w:r>
            <w:r w:rsidR="004C30C9">
              <w:rPr>
                <w:rFonts w:ascii="Times New Roman" w:eastAsia="標楷體" w:hAnsi="Times New Roman" w:hint="eastAsia"/>
                <w:kern w:val="0"/>
                <w:szCs w:val="24"/>
              </w:rPr>
              <w:t>4</w:t>
            </w:r>
          </w:p>
        </w:tc>
        <w:tc>
          <w:tcPr>
            <w:tcW w:w="985" w:type="dxa"/>
            <w:vMerge/>
            <w:tcBorders>
              <w:left w:val="single" w:sz="4" w:space="0" w:color="auto"/>
              <w:right w:val="single" w:sz="4" w:space="0" w:color="auto"/>
            </w:tcBorders>
            <w:vAlign w:val="center"/>
          </w:tcPr>
          <w:p w14:paraId="07087AF2"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B613FB9" w14:textId="77777777" w:rsidR="00307FC5" w:rsidRPr="00815854" w:rsidRDefault="00307FC5" w:rsidP="00F42E2D">
            <w:pPr>
              <w:adjustRightInd w:val="0"/>
              <w:snapToGrid w:val="0"/>
              <w:spacing w:line="320" w:lineRule="exact"/>
              <w:rPr>
                <w:rFonts w:eastAsia="標楷體"/>
                <w:color w:val="000000"/>
                <w:szCs w:val="24"/>
              </w:rPr>
            </w:pPr>
            <w:r w:rsidRPr="00815854">
              <w:rPr>
                <w:rFonts w:eastAsia="標楷體" w:hint="eastAsia"/>
                <w:color w:val="000000"/>
                <w:szCs w:val="24"/>
              </w:rPr>
              <w:t>提供機構有關動物實驗設計之科學應用諮詢意見。</w:t>
            </w:r>
          </w:p>
        </w:tc>
        <w:tc>
          <w:tcPr>
            <w:tcW w:w="1734" w:type="dxa"/>
            <w:tcBorders>
              <w:top w:val="single" w:sz="4" w:space="0" w:color="auto"/>
              <w:left w:val="single" w:sz="4" w:space="0" w:color="auto"/>
              <w:bottom w:val="single" w:sz="4" w:space="0" w:color="auto"/>
              <w:right w:val="single" w:sz="4" w:space="0" w:color="auto"/>
            </w:tcBorders>
            <w:vAlign w:val="center"/>
          </w:tcPr>
          <w:p w14:paraId="0CD683B0"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hint="eastAsia"/>
                <w:b/>
                <w:color w:val="000000"/>
                <w:szCs w:val="24"/>
              </w:rPr>
              <w:t>1.2.2(3)</w:t>
            </w:r>
          </w:p>
        </w:tc>
        <w:tc>
          <w:tcPr>
            <w:tcW w:w="705" w:type="dxa"/>
            <w:shd w:val="clear" w:color="auto" w:fill="auto"/>
          </w:tcPr>
          <w:p w14:paraId="1C86A492"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74644044"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450258A1"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39823198" w14:textId="77777777" w:rsidTr="00327CFF">
        <w:tc>
          <w:tcPr>
            <w:tcW w:w="458" w:type="dxa"/>
            <w:shd w:val="clear" w:color="auto" w:fill="auto"/>
            <w:vAlign w:val="center"/>
          </w:tcPr>
          <w:p w14:paraId="06175654"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45</w:t>
            </w:r>
          </w:p>
        </w:tc>
        <w:tc>
          <w:tcPr>
            <w:tcW w:w="985" w:type="dxa"/>
            <w:vMerge/>
            <w:tcBorders>
              <w:left w:val="single" w:sz="4" w:space="0" w:color="auto"/>
              <w:right w:val="single" w:sz="4" w:space="0" w:color="auto"/>
            </w:tcBorders>
            <w:vAlign w:val="center"/>
          </w:tcPr>
          <w:p w14:paraId="48579853"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37B90C0" w14:textId="77777777" w:rsidR="00307FC5" w:rsidRPr="00815854" w:rsidRDefault="00307FC5" w:rsidP="008C209E">
            <w:pPr>
              <w:adjustRightInd w:val="0"/>
              <w:snapToGrid w:val="0"/>
              <w:spacing w:line="320" w:lineRule="exact"/>
              <w:rPr>
                <w:rFonts w:eastAsia="標楷體"/>
                <w:color w:val="000000"/>
                <w:szCs w:val="24"/>
              </w:rPr>
            </w:pPr>
            <w:r w:rsidRPr="00815854">
              <w:rPr>
                <w:rFonts w:eastAsia="標楷體" w:hint="eastAsia"/>
                <w:color w:val="000000"/>
                <w:szCs w:val="24"/>
              </w:rPr>
              <w:t>參與申請案或有其他利益衝突的照護委員會或小組委員，</w:t>
            </w:r>
            <w:r>
              <w:rPr>
                <w:rFonts w:eastAsia="標楷體" w:hint="eastAsia"/>
                <w:color w:val="000000"/>
                <w:szCs w:val="24"/>
              </w:rPr>
              <w:t>迴</w:t>
            </w:r>
            <w:r w:rsidRPr="00815854">
              <w:rPr>
                <w:rFonts w:eastAsia="標楷體" w:hint="eastAsia"/>
                <w:color w:val="000000"/>
                <w:szCs w:val="24"/>
              </w:rPr>
              <w:t>避該計畫的審核。</w:t>
            </w:r>
          </w:p>
        </w:tc>
        <w:tc>
          <w:tcPr>
            <w:tcW w:w="1734" w:type="dxa"/>
            <w:tcBorders>
              <w:top w:val="single" w:sz="4" w:space="0" w:color="auto"/>
              <w:left w:val="single" w:sz="4" w:space="0" w:color="auto"/>
              <w:bottom w:val="single" w:sz="4" w:space="0" w:color="auto"/>
              <w:right w:val="single" w:sz="4" w:space="0" w:color="auto"/>
            </w:tcBorders>
            <w:vAlign w:val="center"/>
          </w:tcPr>
          <w:p w14:paraId="166D0579"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1.2.2(4)</w:t>
            </w:r>
          </w:p>
        </w:tc>
        <w:tc>
          <w:tcPr>
            <w:tcW w:w="705" w:type="dxa"/>
            <w:shd w:val="clear" w:color="auto" w:fill="auto"/>
          </w:tcPr>
          <w:p w14:paraId="6F779FC3"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5B38ED81"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31FC5CD5"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50BB75A2" w14:textId="77777777" w:rsidTr="00327CFF">
        <w:tc>
          <w:tcPr>
            <w:tcW w:w="458" w:type="dxa"/>
            <w:shd w:val="clear" w:color="auto" w:fill="auto"/>
            <w:vAlign w:val="center"/>
          </w:tcPr>
          <w:p w14:paraId="52B5625E"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46</w:t>
            </w:r>
          </w:p>
        </w:tc>
        <w:tc>
          <w:tcPr>
            <w:tcW w:w="985" w:type="dxa"/>
            <w:vMerge/>
            <w:tcBorders>
              <w:left w:val="single" w:sz="4" w:space="0" w:color="auto"/>
              <w:right w:val="single" w:sz="4" w:space="0" w:color="auto"/>
            </w:tcBorders>
            <w:vAlign w:val="center"/>
          </w:tcPr>
          <w:p w14:paraId="138B9B4D"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DD182B5" w14:textId="77777777" w:rsidR="00307FC5" w:rsidRPr="00815854" w:rsidRDefault="00307FC5" w:rsidP="00B30299">
            <w:pPr>
              <w:adjustRightInd w:val="0"/>
              <w:snapToGrid w:val="0"/>
              <w:spacing w:line="320" w:lineRule="exact"/>
              <w:rPr>
                <w:rFonts w:eastAsia="標楷體"/>
                <w:color w:val="000000"/>
                <w:szCs w:val="24"/>
              </w:rPr>
            </w:pPr>
            <w:r w:rsidRPr="00815854">
              <w:rPr>
                <w:rFonts w:eastAsia="標楷體" w:hint="eastAsia"/>
                <w:color w:val="000000"/>
                <w:szCs w:val="24"/>
              </w:rPr>
              <w:t>任何例外情況需由照護委員會或小組予以明確定義及評估。</w:t>
            </w:r>
          </w:p>
        </w:tc>
        <w:tc>
          <w:tcPr>
            <w:tcW w:w="1734" w:type="dxa"/>
            <w:tcBorders>
              <w:top w:val="single" w:sz="4" w:space="0" w:color="auto"/>
              <w:left w:val="single" w:sz="4" w:space="0" w:color="auto"/>
              <w:bottom w:val="single" w:sz="4" w:space="0" w:color="auto"/>
              <w:right w:val="single" w:sz="4" w:space="0" w:color="auto"/>
            </w:tcBorders>
            <w:vAlign w:val="center"/>
          </w:tcPr>
          <w:p w14:paraId="19903A44" w14:textId="77777777" w:rsidR="00307FC5" w:rsidRPr="00815854" w:rsidRDefault="00307FC5" w:rsidP="00B30299">
            <w:pPr>
              <w:adjustRightInd w:val="0"/>
              <w:spacing w:line="320" w:lineRule="exact"/>
              <w:jc w:val="center"/>
              <w:rPr>
                <w:rFonts w:eastAsia="標楷體"/>
                <w:b/>
                <w:color w:val="000000"/>
                <w:szCs w:val="24"/>
              </w:rPr>
            </w:pPr>
            <w:r w:rsidRPr="00815854">
              <w:rPr>
                <w:rFonts w:eastAsia="標楷體" w:hint="eastAsia"/>
                <w:b/>
                <w:color w:val="000000"/>
                <w:szCs w:val="24"/>
              </w:rPr>
              <w:t>1.2.2(9)</w:t>
            </w:r>
          </w:p>
        </w:tc>
        <w:tc>
          <w:tcPr>
            <w:tcW w:w="705" w:type="dxa"/>
            <w:shd w:val="clear" w:color="auto" w:fill="auto"/>
          </w:tcPr>
          <w:p w14:paraId="4D17F461"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B07177D"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4A1CDF9D"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270CF214" w14:textId="77777777" w:rsidTr="00B30299">
        <w:tc>
          <w:tcPr>
            <w:tcW w:w="458" w:type="dxa"/>
            <w:shd w:val="clear" w:color="auto" w:fill="auto"/>
            <w:vAlign w:val="center"/>
          </w:tcPr>
          <w:p w14:paraId="429C9B66"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47</w:t>
            </w:r>
          </w:p>
        </w:tc>
        <w:tc>
          <w:tcPr>
            <w:tcW w:w="985" w:type="dxa"/>
            <w:vMerge/>
            <w:tcBorders>
              <w:left w:val="single" w:sz="4" w:space="0" w:color="auto"/>
              <w:right w:val="single" w:sz="4" w:space="0" w:color="auto"/>
            </w:tcBorders>
            <w:vAlign w:val="center"/>
          </w:tcPr>
          <w:p w14:paraId="0D025FD7"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vAlign w:val="center"/>
          </w:tcPr>
          <w:p w14:paraId="2F236F08" w14:textId="77777777" w:rsidR="00307FC5" w:rsidRPr="00815854" w:rsidRDefault="00307FC5" w:rsidP="00B30299">
            <w:pPr>
              <w:adjustRightInd w:val="0"/>
              <w:snapToGrid w:val="0"/>
              <w:spacing w:line="320" w:lineRule="exact"/>
              <w:jc w:val="both"/>
              <w:rPr>
                <w:rFonts w:eastAsia="標楷體"/>
                <w:color w:val="000000"/>
                <w:szCs w:val="24"/>
              </w:rPr>
            </w:pPr>
            <w:r w:rsidRPr="00815854">
              <w:rPr>
                <w:rFonts w:eastAsia="標楷體" w:hint="eastAsia"/>
                <w:color w:val="000000"/>
                <w:szCs w:val="24"/>
              </w:rPr>
              <w:t>使用麻醉</w:t>
            </w:r>
            <w:r>
              <w:rPr>
                <w:rFonts w:eastAsia="標楷體" w:hint="eastAsia"/>
                <w:color w:val="000000"/>
                <w:szCs w:val="24"/>
              </w:rPr>
              <w:t>劑</w:t>
            </w:r>
            <w:r w:rsidRPr="00815854">
              <w:rPr>
                <w:rFonts w:eastAsia="標楷體" w:hint="eastAsia"/>
                <w:color w:val="000000"/>
                <w:szCs w:val="24"/>
              </w:rPr>
              <w:t>或止痛劑，考量動物各項狀況。</w:t>
            </w:r>
          </w:p>
        </w:tc>
        <w:tc>
          <w:tcPr>
            <w:tcW w:w="1734" w:type="dxa"/>
            <w:tcBorders>
              <w:top w:val="single" w:sz="4" w:space="0" w:color="auto"/>
              <w:left w:val="single" w:sz="4" w:space="0" w:color="auto"/>
              <w:bottom w:val="single" w:sz="4" w:space="0" w:color="auto"/>
              <w:right w:val="single" w:sz="4" w:space="0" w:color="auto"/>
            </w:tcBorders>
            <w:vAlign w:val="center"/>
          </w:tcPr>
          <w:p w14:paraId="7D675B05" w14:textId="77777777" w:rsidR="00307FC5" w:rsidRPr="00815854" w:rsidRDefault="00307FC5" w:rsidP="00B30299">
            <w:pPr>
              <w:adjustRightInd w:val="0"/>
              <w:spacing w:line="320" w:lineRule="exact"/>
              <w:jc w:val="center"/>
              <w:rPr>
                <w:rFonts w:eastAsia="標楷體"/>
                <w:b/>
                <w:color w:val="000000"/>
                <w:szCs w:val="24"/>
              </w:rPr>
            </w:pPr>
            <w:r w:rsidRPr="00815854">
              <w:rPr>
                <w:rFonts w:eastAsia="標楷體" w:hint="eastAsia"/>
                <w:b/>
                <w:color w:val="000000"/>
                <w:szCs w:val="24"/>
              </w:rPr>
              <w:t>2.4.1(3)</w:t>
            </w:r>
          </w:p>
          <w:p w14:paraId="011BDC36" w14:textId="77777777" w:rsidR="00307FC5" w:rsidRPr="00815854" w:rsidRDefault="00307FC5" w:rsidP="00B30299">
            <w:pPr>
              <w:adjustRightInd w:val="0"/>
              <w:spacing w:line="320" w:lineRule="exact"/>
              <w:jc w:val="center"/>
              <w:rPr>
                <w:rFonts w:eastAsia="標楷體"/>
                <w:b/>
                <w:color w:val="000000"/>
                <w:szCs w:val="24"/>
              </w:rPr>
            </w:pPr>
            <w:r>
              <w:rPr>
                <w:rFonts w:eastAsia="標楷體"/>
                <w:b/>
                <w:color w:val="000000"/>
                <w:szCs w:val="24"/>
              </w:rPr>
              <w:t>2.5.1(1)-(8)</w:t>
            </w:r>
          </w:p>
        </w:tc>
        <w:tc>
          <w:tcPr>
            <w:tcW w:w="705" w:type="dxa"/>
            <w:shd w:val="clear" w:color="auto" w:fill="auto"/>
          </w:tcPr>
          <w:p w14:paraId="24DBADCE"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1AA7756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550C7C7"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65D72800" w14:textId="77777777" w:rsidTr="009310E3">
        <w:trPr>
          <w:trHeight w:val="286"/>
        </w:trPr>
        <w:tc>
          <w:tcPr>
            <w:tcW w:w="458" w:type="dxa"/>
            <w:shd w:val="clear" w:color="auto" w:fill="auto"/>
            <w:vAlign w:val="center"/>
          </w:tcPr>
          <w:p w14:paraId="36AF9DC1"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48</w:t>
            </w:r>
          </w:p>
        </w:tc>
        <w:tc>
          <w:tcPr>
            <w:tcW w:w="985" w:type="dxa"/>
            <w:vMerge w:val="restart"/>
            <w:tcBorders>
              <w:top w:val="single" w:sz="4" w:space="0" w:color="auto"/>
              <w:left w:val="single" w:sz="4" w:space="0" w:color="auto"/>
              <w:right w:val="single" w:sz="4" w:space="0" w:color="auto"/>
            </w:tcBorders>
            <w:vAlign w:val="center"/>
          </w:tcPr>
          <w:p w14:paraId="0A43C4F4" w14:textId="77777777" w:rsidR="00307FC5" w:rsidRPr="00815854" w:rsidRDefault="00307FC5" w:rsidP="002963BC">
            <w:pPr>
              <w:adjustRightInd w:val="0"/>
              <w:spacing w:line="320" w:lineRule="exact"/>
              <w:jc w:val="center"/>
              <w:rPr>
                <w:rFonts w:eastAsia="標楷體"/>
                <w:color w:val="000000"/>
                <w:szCs w:val="24"/>
              </w:rPr>
            </w:pPr>
            <w:r>
              <w:rPr>
                <w:rFonts w:eastAsia="標楷體" w:hint="eastAsia"/>
                <w:color w:val="000000"/>
                <w:szCs w:val="24"/>
              </w:rPr>
              <w:t>內部查核與</w:t>
            </w:r>
            <w:r w:rsidRPr="00815854">
              <w:rPr>
                <w:rFonts w:eastAsia="標楷體" w:hint="eastAsia"/>
                <w:color w:val="000000"/>
                <w:szCs w:val="24"/>
              </w:rPr>
              <w:t>計畫核定後監督</w:t>
            </w:r>
          </w:p>
        </w:tc>
        <w:tc>
          <w:tcPr>
            <w:tcW w:w="9668" w:type="dxa"/>
            <w:tcBorders>
              <w:top w:val="single" w:sz="4" w:space="0" w:color="auto"/>
              <w:left w:val="single" w:sz="4" w:space="0" w:color="auto"/>
              <w:right w:val="single" w:sz="4" w:space="0" w:color="auto"/>
            </w:tcBorders>
          </w:tcPr>
          <w:p w14:paraId="64E7798A" w14:textId="77777777" w:rsidR="00307FC5" w:rsidRPr="00815854" w:rsidRDefault="00307FC5" w:rsidP="009310E3">
            <w:pPr>
              <w:adjustRightInd w:val="0"/>
              <w:snapToGrid w:val="0"/>
              <w:spacing w:line="320" w:lineRule="exact"/>
              <w:rPr>
                <w:rFonts w:eastAsia="標楷體"/>
                <w:color w:val="000000"/>
                <w:szCs w:val="24"/>
              </w:rPr>
            </w:pPr>
            <w:r>
              <w:rPr>
                <w:rFonts w:eastAsia="標楷體" w:hint="eastAsia"/>
                <w:color w:val="000000"/>
                <w:szCs w:val="24"/>
              </w:rPr>
              <w:t>每半年實施內部查核一次，內部</w:t>
            </w:r>
            <w:r w:rsidRPr="00815854">
              <w:rPr>
                <w:rFonts w:eastAsia="標楷體" w:hint="eastAsia"/>
                <w:color w:val="000000"/>
                <w:szCs w:val="24"/>
              </w:rPr>
              <w:t>查核結果呈報機構負責人，並應視需求召開會議，做成紀錄。</w:t>
            </w:r>
          </w:p>
        </w:tc>
        <w:tc>
          <w:tcPr>
            <w:tcW w:w="1734" w:type="dxa"/>
            <w:tcBorders>
              <w:top w:val="single" w:sz="4" w:space="0" w:color="auto"/>
              <w:left w:val="single" w:sz="4" w:space="0" w:color="auto"/>
              <w:right w:val="single" w:sz="4" w:space="0" w:color="auto"/>
            </w:tcBorders>
            <w:vAlign w:val="center"/>
          </w:tcPr>
          <w:p w14:paraId="1F2E861E" w14:textId="77777777" w:rsidR="00307FC5" w:rsidRPr="00815854" w:rsidRDefault="00307FC5" w:rsidP="009310E3">
            <w:pPr>
              <w:adjustRightInd w:val="0"/>
              <w:spacing w:line="320" w:lineRule="exact"/>
              <w:jc w:val="center"/>
              <w:rPr>
                <w:rFonts w:eastAsia="標楷體"/>
                <w:b/>
                <w:color w:val="000000"/>
                <w:szCs w:val="24"/>
              </w:rPr>
            </w:pPr>
            <w:r w:rsidRPr="00815854">
              <w:rPr>
                <w:rFonts w:eastAsia="標楷體" w:hint="eastAsia"/>
                <w:b/>
                <w:color w:val="000000"/>
                <w:szCs w:val="24"/>
              </w:rPr>
              <w:t>1.2.3(1)</w:t>
            </w:r>
          </w:p>
        </w:tc>
        <w:tc>
          <w:tcPr>
            <w:tcW w:w="705" w:type="dxa"/>
            <w:shd w:val="clear" w:color="auto" w:fill="auto"/>
          </w:tcPr>
          <w:p w14:paraId="56DBDE5A"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4BEDF80A"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3516D34" w14:textId="77777777" w:rsidR="00307FC5" w:rsidRPr="00815854" w:rsidRDefault="00307FC5" w:rsidP="002963BC">
            <w:pPr>
              <w:widowControl/>
              <w:jc w:val="center"/>
              <w:rPr>
                <w:rFonts w:ascii="Times New Roman" w:eastAsia="標楷體" w:hAnsi="Times New Roman"/>
                <w:kern w:val="0"/>
                <w:szCs w:val="24"/>
              </w:rPr>
            </w:pPr>
          </w:p>
        </w:tc>
      </w:tr>
      <w:tr w:rsidR="00206E1D" w:rsidRPr="00815854" w14:paraId="38C85473" w14:textId="77777777" w:rsidTr="00FD3A6E">
        <w:trPr>
          <w:trHeight w:val="730"/>
        </w:trPr>
        <w:tc>
          <w:tcPr>
            <w:tcW w:w="458" w:type="dxa"/>
            <w:shd w:val="clear" w:color="auto" w:fill="auto"/>
            <w:vAlign w:val="center"/>
          </w:tcPr>
          <w:p w14:paraId="0A26661E" w14:textId="77777777" w:rsidR="00206E1D" w:rsidRPr="00C54FD0" w:rsidRDefault="00206E1D" w:rsidP="00206E1D">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49</w:t>
            </w:r>
          </w:p>
        </w:tc>
        <w:tc>
          <w:tcPr>
            <w:tcW w:w="985" w:type="dxa"/>
            <w:vMerge/>
            <w:tcBorders>
              <w:left w:val="single" w:sz="4" w:space="0" w:color="auto"/>
              <w:right w:val="single" w:sz="4" w:space="0" w:color="auto"/>
            </w:tcBorders>
            <w:vAlign w:val="center"/>
          </w:tcPr>
          <w:p w14:paraId="7E283668" w14:textId="77777777" w:rsidR="00206E1D" w:rsidRPr="00C54FD0" w:rsidRDefault="00206E1D" w:rsidP="002963BC">
            <w:pPr>
              <w:widowControl/>
              <w:rPr>
                <w:rFonts w:eastAsia="標楷體"/>
                <w:szCs w:val="24"/>
              </w:rPr>
            </w:pPr>
          </w:p>
        </w:tc>
        <w:tc>
          <w:tcPr>
            <w:tcW w:w="9668" w:type="dxa"/>
            <w:tcBorders>
              <w:top w:val="single" w:sz="4" w:space="0" w:color="auto"/>
              <w:left w:val="single" w:sz="4" w:space="0" w:color="auto"/>
              <w:right w:val="single" w:sz="4" w:space="0" w:color="auto"/>
            </w:tcBorders>
          </w:tcPr>
          <w:p w14:paraId="67BC25BF" w14:textId="77777777" w:rsidR="00206E1D" w:rsidRPr="00C54FD0" w:rsidRDefault="00206E1D" w:rsidP="008C15C2">
            <w:pPr>
              <w:adjustRightInd w:val="0"/>
              <w:snapToGrid w:val="0"/>
              <w:spacing w:line="320" w:lineRule="exact"/>
              <w:rPr>
                <w:rFonts w:eastAsia="標楷體"/>
                <w:szCs w:val="24"/>
              </w:rPr>
            </w:pPr>
            <w:r w:rsidRPr="00C54FD0">
              <w:rPr>
                <w:rFonts w:eastAsia="標楷體" w:hint="eastAsia"/>
                <w:szCs w:val="24"/>
              </w:rPr>
              <w:t>年度監督報告填寫完整，查核結果應列為監督報告之附件，於年度結束後三</w:t>
            </w:r>
            <w:proofErr w:type="gramStart"/>
            <w:r w:rsidRPr="00C54FD0">
              <w:rPr>
                <w:rFonts w:eastAsia="標楷體" w:hint="eastAsia"/>
                <w:szCs w:val="24"/>
              </w:rPr>
              <w:t>個</w:t>
            </w:r>
            <w:proofErr w:type="gramEnd"/>
            <w:r w:rsidRPr="00C54FD0">
              <w:rPr>
                <w:rFonts w:eastAsia="標楷體" w:hint="eastAsia"/>
                <w:szCs w:val="24"/>
              </w:rPr>
              <w:t>月內報中央主管機關備查，並副知所屬直轄市或縣（市）主管機關。應保存查核結果六年以上備查。</w:t>
            </w:r>
          </w:p>
        </w:tc>
        <w:tc>
          <w:tcPr>
            <w:tcW w:w="1734" w:type="dxa"/>
            <w:tcBorders>
              <w:top w:val="single" w:sz="4" w:space="0" w:color="auto"/>
              <w:left w:val="single" w:sz="4" w:space="0" w:color="auto"/>
              <w:right w:val="single" w:sz="4" w:space="0" w:color="auto"/>
            </w:tcBorders>
            <w:vAlign w:val="center"/>
          </w:tcPr>
          <w:p w14:paraId="3800F4DE" w14:textId="77777777" w:rsidR="00206E1D" w:rsidRPr="00815854" w:rsidRDefault="00206E1D" w:rsidP="00285407">
            <w:pPr>
              <w:adjustRightInd w:val="0"/>
              <w:spacing w:line="320" w:lineRule="exact"/>
              <w:jc w:val="center"/>
              <w:rPr>
                <w:rFonts w:eastAsia="標楷體"/>
                <w:b/>
                <w:color w:val="000000"/>
                <w:szCs w:val="24"/>
              </w:rPr>
            </w:pPr>
            <w:r w:rsidRPr="00815854">
              <w:rPr>
                <w:rFonts w:eastAsia="標楷體"/>
                <w:b/>
                <w:color w:val="000000"/>
                <w:szCs w:val="24"/>
              </w:rPr>
              <w:t>1.2.3(1)</w:t>
            </w:r>
          </w:p>
        </w:tc>
        <w:tc>
          <w:tcPr>
            <w:tcW w:w="705" w:type="dxa"/>
            <w:shd w:val="clear" w:color="auto" w:fill="auto"/>
          </w:tcPr>
          <w:p w14:paraId="17BEB261" w14:textId="77777777" w:rsidR="00206E1D" w:rsidRPr="00815854" w:rsidRDefault="00206E1D" w:rsidP="002963BC">
            <w:pPr>
              <w:widowControl/>
              <w:jc w:val="center"/>
              <w:rPr>
                <w:rFonts w:ascii="Times New Roman" w:eastAsia="標楷體" w:hAnsi="Times New Roman"/>
                <w:kern w:val="0"/>
                <w:szCs w:val="24"/>
              </w:rPr>
            </w:pPr>
          </w:p>
        </w:tc>
        <w:tc>
          <w:tcPr>
            <w:tcW w:w="705" w:type="dxa"/>
            <w:shd w:val="clear" w:color="auto" w:fill="auto"/>
          </w:tcPr>
          <w:p w14:paraId="09CE02E4" w14:textId="77777777" w:rsidR="00206E1D" w:rsidRPr="00815854" w:rsidRDefault="00206E1D" w:rsidP="002963BC">
            <w:pPr>
              <w:widowControl/>
              <w:jc w:val="center"/>
              <w:rPr>
                <w:rFonts w:ascii="Times New Roman" w:eastAsia="標楷體" w:hAnsi="Times New Roman"/>
                <w:kern w:val="0"/>
                <w:szCs w:val="24"/>
              </w:rPr>
            </w:pPr>
          </w:p>
        </w:tc>
        <w:tc>
          <w:tcPr>
            <w:tcW w:w="845" w:type="dxa"/>
            <w:shd w:val="clear" w:color="auto" w:fill="auto"/>
          </w:tcPr>
          <w:p w14:paraId="3F519B87" w14:textId="77777777" w:rsidR="00206E1D" w:rsidRPr="00815854" w:rsidRDefault="00206E1D" w:rsidP="002963BC">
            <w:pPr>
              <w:widowControl/>
              <w:jc w:val="center"/>
              <w:rPr>
                <w:rFonts w:ascii="Times New Roman" w:eastAsia="標楷體" w:hAnsi="Times New Roman"/>
                <w:kern w:val="0"/>
                <w:szCs w:val="24"/>
              </w:rPr>
            </w:pPr>
          </w:p>
        </w:tc>
      </w:tr>
      <w:tr w:rsidR="00307FC5" w:rsidRPr="00815854" w14:paraId="7D8F9E2F" w14:textId="77777777" w:rsidTr="009310E3">
        <w:trPr>
          <w:trHeight w:val="447"/>
        </w:trPr>
        <w:tc>
          <w:tcPr>
            <w:tcW w:w="458" w:type="dxa"/>
            <w:shd w:val="clear" w:color="auto" w:fill="auto"/>
            <w:vAlign w:val="center"/>
          </w:tcPr>
          <w:p w14:paraId="785C8169" w14:textId="77777777" w:rsidR="00307FC5" w:rsidRPr="00C54FD0" w:rsidRDefault="00206E1D"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50</w:t>
            </w:r>
          </w:p>
        </w:tc>
        <w:tc>
          <w:tcPr>
            <w:tcW w:w="985" w:type="dxa"/>
            <w:vMerge/>
            <w:tcBorders>
              <w:left w:val="single" w:sz="4" w:space="0" w:color="auto"/>
              <w:right w:val="single" w:sz="4" w:space="0" w:color="auto"/>
            </w:tcBorders>
            <w:vAlign w:val="center"/>
          </w:tcPr>
          <w:p w14:paraId="0FDD9DD9"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right w:val="single" w:sz="4" w:space="0" w:color="auto"/>
            </w:tcBorders>
            <w:vAlign w:val="center"/>
          </w:tcPr>
          <w:p w14:paraId="43FD3552" w14:textId="77777777" w:rsidR="00307FC5" w:rsidRPr="00C54FD0" w:rsidRDefault="00307FC5" w:rsidP="00F42E2D">
            <w:pPr>
              <w:adjustRightInd w:val="0"/>
              <w:snapToGrid w:val="0"/>
              <w:spacing w:line="320" w:lineRule="exact"/>
              <w:jc w:val="both"/>
              <w:rPr>
                <w:rFonts w:eastAsia="標楷體"/>
                <w:szCs w:val="24"/>
              </w:rPr>
            </w:pPr>
            <w:r w:rsidRPr="00C54FD0">
              <w:rPr>
                <w:rFonts w:eastAsia="標楷體"/>
                <w:szCs w:val="24"/>
              </w:rPr>
              <w:t>提供實驗動物管理</w:t>
            </w:r>
            <w:r w:rsidRPr="00C54FD0">
              <w:rPr>
                <w:rFonts w:eastAsia="標楷體" w:hint="eastAsia"/>
                <w:szCs w:val="24"/>
              </w:rPr>
              <w:t>標準作業程序</w:t>
            </w:r>
            <w:r w:rsidRPr="00C54FD0">
              <w:rPr>
                <w:rFonts w:eastAsia="標楷體"/>
                <w:szCs w:val="24"/>
              </w:rPr>
              <w:t>與飼養設施之改善建議</w:t>
            </w:r>
            <w:r w:rsidRPr="00C54FD0">
              <w:rPr>
                <w:rFonts w:eastAsia="標楷體" w:hint="eastAsia"/>
                <w:szCs w:val="24"/>
              </w:rPr>
              <w:t>。</w:t>
            </w:r>
          </w:p>
        </w:tc>
        <w:tc>
          <w:tcPr>
            <w:tcW w:w="1734" w:type="dxa"/>
            <w:tcBorders>
              <w:top w:val="single" w:sz="4" w:space="0" w:color="auto"/>
              <w:left w:val="single" w:sz="4" w:space="0" w:color="auto"/>
              <w:right w:val="single" w:sz="4" w:space="0" w:color="auto"/>
            </w:tcBorders>
            <w:vAlign w:val="center"/>
          </w:tcPr>
          <w:p w14:paraId="63F35A10" w14:textId="77777777" w:rsidR="00307FC5" w:rsidRPr="00815854" w:rsidRDefault="00307FC5" w:rsidP="00285407">
            <w:pPr>
              <w:adjustRightInd w:val="0"/>
              <w:spacing w:line="320" w:lineRule="exact"/>
              <w:jc w:val="center"/>
              <w:rPr>
                <w:rFonts w:eastAsia="標楷體"/>
                <w:b/>
                <w:color w:val="000000"/>
                <w:szCs w:val="24"/>
              </w:rPr>
            </w:pPr>
            <w:r w:rsidRPr="00815854">
              <w:rPr>
                <w:rFonts w:eastAsia="標楷體" w:hint="eastAsia"/>
                <w:b/>
                <w:color w:val="000000"/>
                <w:szCs w:val="24"/>
              </w:rPr>
              <w:t>1.2.2(3)</w:t>
            </w:r>
          </w:p>
        </w:tc>
        <w:tc>
          <w:tcPr>
            <w:tcW w:w="705" w:type="dxa"/>
            <w:shd w:val="clear" w:color="auto" w:fill="auto"/>
          </w:tcPr>
          <w:p w14:paraId="09D2F866"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7D9019B2"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1C36CE28"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2BA2825A" w14:textId="77777777" w:rsidTr="00F42E2D">
        <w:trPr>
          <w:trHeight w:val="447"/>
        </w:trPr>
        <w:tc>
          <w:tcPr>
            <w:tcW w:w="458" w:type="dxa"/>
            <w:shd w:val="clear" w:color="auto" w:fill="auto"/>
            <w:vAlign w:val="center"/>
          </w:tcPr>
          <w:p w14:paraId="09B4601F" w14:textId="77777777" w:rsidR="00307FC5" w:rsidRPr="00C54FD0" w:rsidRDefault="00206E1D"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51</w:t>
            </w:r>
          </w:p>
        </w:tc>
        <w:tc>
          <w:tcPr>
            <w:tcW w:w="985" w:type="dxa"/>
            <w:vMerge/>
            <w:tcBorders>
              <w:left w:val="single" w:sz="4" w:space="0" w:color="auto"/>
              <w:right w:val="single" w:sz="4" w:space="0" w:color="auto"/>
            </w:tcBorders>
            <w:vAlign w:val="center"/>
          </w:tcPr>
          <w:p w14:paraId="67D8403A"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right w:val="single" w:sz="4" w:space="0" w:color="auto"/>
            </w:tcBorders>
            <w:vAlign w:val="center"/>
          </w:tcPr>
          <w:p w14:paraId="6E24EF66" w14:textId="77777777" w:rsidR="00307FC5" w:rsidRPr="00C54FD0" w:rsidRDefault="00307FC5" w:rsidP="00F42E2D">
            <w:pPr>
              <w:adjustRightInd w:val="0"/>
              <w:snapToGrid w:val="0"/>
              <w:spacing w:line="320" w:lineRule="exact"/>
              <w:jc w:val="both"/>
              <w:rPr>
                <w:rFonts w:eastAsia="標楷體"/>
                <w:szCs w:val="24"/>
              </w:rPr>
            </w:pPr>
            <w:r w:rsidRPr="00C54FD0">
              <w:rPr>
                <w:rFonts w:eastAsia="標楷體" w:hint="eastAsia"/>
                <w:szCs w:val="24"/>
              </w:rPr>
              <w:t>監督內容包括機構實驗動物之取得、飼養、管理及</w:t>
            </w:r>
            <w:proofErr w:type="gramStart"/>
            <w:r w:rsidRPr="00C54FD0">
              <w:rPr>
                <w:rFonts w:eastAsia="標楷體" w:hint="eastAsia"/>
                <w:szCs w:val="24"/>
              </w:rPr>
              <w:t>是否確依審核</w:t>
            </w:r>
            <w:proofErr w:type="gramEnd"/>
            <w:r w:rsidRPr="00C54FD0">
              <w:rPr>
                <w:rFonts w:eastAsia="標楷體" w:hint="eastAsia"/>
                <w:szCs w:val="24"/>
              </w:rPr>
              <w:t>結果進行動物科學應用。</w:t>
            </w:r>
          </w:p>
        </w:tc>
        <w:tc>
          <w:tcPr>
            <w:tcW w:w="1734" w:type="dxa"/>
            <w:tcBorders>
              <w:top w:val="single" w:sz="4" w:space="0" w:color="auto"/>
              <w:left w:val="single" w:sz="4" w:space="0" w:color="auto"/>
              <w:right w:val="single" w:sz="4" w:space="0" w:color="auto"/>
            </w:tcBorders>
            <w:vAlign w:val="center"/>
          </w:tcPr>
          <w:p w14:paraId="1A00FF56"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hint="eastAsia"/>
                <w:b/>
                <w:color w:val="000000"/>
                <w:szCs w:val="24"/>
              </w:rPr>
              <w:t>1.2.3(6)</w:t>
            </w:r>
          </w:p>
        </w:tc>
        <w:tc>
          <w:tcPr>
            <w:tcW w:w="705" w:type="dxa"/>
            <w:shd w:val="clear" w:color="auto" w:fill="auto"/>
          </w:tcPr>
          <w:p w14:paraId="335053A5"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BA5ACC5"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DE1D484" w14:textId="77777777" w:rsidR="00307FC5" w:rsidRPr="00815854" w:rsidRDefault="00307FC5" w:rsidP="002963BC">
            <w:pPr>
              <w:widowControl/>
              <w:jc w:val="center"/>
              <w:rPr>
                <w:rFonts w:ascii="Times New Roman" w:eastAsia="標楷體" w:hAnsi="Times New Roman"/>
                <w:kern w:val="0"/>
                <w:szCs w:val="24"/>
              </w:rPr>
            </w:pPr>
          </w:p>
        </w:tc>
      </w:tr>
      <w:tr w:rsidR="00307FC5" w:rsidRPr="007366CE" w14:paraId="78D603ED" w14:textId="77777777" w:rsidTr="009310E3">
        <w:tc>
          <w:tcPr>
            <w:tcW w:w="458" w:type="dxa"/>
            <w:shd w:val="clear" w:color="auto" w:fill="auto"/>
            <w:vAlign w:val="center"/>
          </w:tcPr>
          <w:p w14:paraId="146F8B98" w14:textId="77777777" w:rsidR="00307FC5" w:rsidRPr="00C54FD0" w:rsidRDefault="00307FC5"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w:t>
            </w:r>
            <w:r w:rsidR="00206E1D" w:rsidRPr="00C54FD0">
              <w:rPr>
                <w:rFonts w:ascii="Times New Roman" w:eastAsia="標楷體" w:hAnsi="Times New Roman" w:hint="eastAsia"/>
                <w:kern w:val="0"/>
                <w:szCs w:val="24"/>
              </w:rPr>
              <w:t>2</w:t>
            </w:r>
          </w:p>
        </w:tc>
        <w:tc>
          <w:tcPr>
            <w:tcW w:w="985" w:type="dxa"/>
            <w:tcBorders>
              <w:left w:val="single" w:sz="4" w:space="0" w:color="auto"/>
              <w:bottom w:val="single" w:sz="4" w:space="0" w:color="auto"/>
              <w:right w:val="single" w:sz="4" w:space="0" w:color="auto"/>
            </w:tcBorders>
            <w:vAlign w:val="center"/>
          </w:tcPr>
          <w:p w14:paraId="164AF1FB" w14:textId="77777777" w:rsidR="00307FC5" w:rsidRPr="00C54FD0" w:rsidRDefault="00307FC5" w:rsidP="009310E3">
            <w:pPr>
              <w:widowControl/>
              <w:jc w:val="center"/>
              <w:rPr>
                <w:rFonts w:eastAsia="標楷體"/>
                <w:szCs w:val="24"/>
              </w:rPr>
            </w:pPr>
            <w:r w:rsidRPr="00C54FD0">
              <w:rPr>
                <w:rFonts w:eastAsia="標楷體" w:hint="eastAsia"/>
                <w:szCs w:val="24"/>
              </w:rPr>
              <w:t>人員</w:t>
            </w:r>
          </w:p>
          <w:p w14:paraId="5431E0A8" w14:textId="77777777" w:rsidR="00307FC5" w:rsidRPr="00C54FD0" w:rsidRDefault="00307FC5" w:rsidP="009310E3">
            <w:pPr>
              <w:widowControl/>
              <w:jc w:val="center"/>
              <w:rPr>
                <w:rFonts w:eastAsia="標楷體"/>
                <w:szCs w:val="24"/>
              </w:rPr>
            </w:pPr>
            <w:r w:rsidRPr="00C54FD0">
              <w:rPr>
                <w:rFonts w:eastAsia="標楷體" w:hint="eastAsia"/>
                <w:szCs w:val="24"/>
              </w:rPr>
              <w:t>安全</w:t>
            </w:r>
          </w:p>
        </w:tc>
        <w:tc>
          <w:tcPr>
            <w:tcW w:w="9668" w:type="dxa"/>
            <w:tcBorders>
              <w:top w:val="single" w:sz="4" w:space="0" w:color="auto"/>
              <w:left w:val="single" w:sz="4" w:space="0" w:color="auto"/>
              <w:bottom w:val="single" w:sz="4" w:space="0" w:color="auto"/>
              <w:right w:val="single" w:sz="4" w:space="0" w:color="auto"/>
            </w:tcBorders>
            <w:vAlign w:val="center"/>
          </w:tcPr>
          <w:p w14:paraId="188468E5" w14:textId="77777777" w:rsidR="00307FC5" w:rsidRPr="00C54FD0" w:rsidRDefault="00307FC5" w:rsidP="009310E3">
            <w:pPr>
              <w:adjustRightInd w:val="0"/>
              <w:snapToGrid w:val="0"/>
              <w:spacing w:line="320" w:lineRule="exact"/>
              <w:jc w:val="both"/>
              <w:rPr>
                <w:rFonts w:eastAsia="標楷體"/>
                <w:szCs w:val="24"/>
              </w:rPr>
            </w:pPr>
            <w:r w:rsidRPr="00C54FD0">
              <w:rPr>
                <w:rFonts w:eastAsia="標楷體" w:hint="eastAsia"/>
                <w:szCs w:val="24"/>
              </w:rPr>
              <w:t>機構應建立並維持一套職業健康與安全計畫，並符合國內法規要求。</w:t>
            </w:r>
          </w:p>
        </w:tc>
        <w:tc>
          <w:tcPr>
            <w:tcW w:w="1734" w:type="dxa"/>
            <w:tcBorders>
              <w:top w:val="single" w:sz="4" w:space="0" w:color="auto"/>
              <w:left w:val="single" w:sz="4" w:space="0" w:color="auto"/>
              <w:bottom w:val="single" w:sz="4" w:space="0" w:color="auto"/>
              <w:right w:val="single" w:sz="4" w:space="0" w:color="auto"/>
            </w:tcBorders>
            <w:vAlign w:val="center"/>
          </w:tcPr>
          <w:p w14:paraId="2AB8E732" w14:textId="77777777" w:rsidR="00307FC5" w:rsidRPr="00095E09" w:rsidRDefault="00307FC5" w:rsidP="002963BC">
            <w:pPr>
              <w:adjustRightInd w:val="0"/>
              <w:spacing w:line="320" w:lineRule="exact"/>
              <w:jc w:val="center"/>
              <w:rPr>
                <w:rFonts w:eastAsia="標楷體"/>
                <w:b/>
                <w:szCs w:val="24"/>
              </w:rPr>
            </w:pPr>
            <w:r w:rsidRPr="00095E09">
              <w:rPr>
                <w:rFonts w:eastAsia="標楷體" w:hint="eastAsia"/>
                <w:b/>
                <w:szCs w:val="24"/>
              </w:rPr>
              <w:t>1.4.1(1)</w:t>
            </w:r>
          </w:p>
        </w:tc>
        <w:tc>
          <w:tcPr>
            <w:tcW w:w="705" w:type="dxa"/>
            <w:shd w:val="clear" w:color="auto" w:fill="auto"/>
          </w:tcPr>
          <w:p w14:paraId="128A2004" w14:textId="77777777" w:rsidR="00307FC5" w:rsidRPr="007366CE" w:rsidRDefault="00307FC5" w:rsidP="002963BC">
            <w:pPr>
              <w:widowControl/>
              <w:jc w:val="center"/>
              <w:rPr>
                <w:rFonts w:ascii="Times New Roman" w:eastAsia="標楷體" w:hAnsi="Times New Roman"/>
                <w:color w:val="FF0000"/>
                <w:kern w:val="0"/>
                <w:szCs w:val="24"/>
              </w:rPr>
            </w:pPr>
          </w:p>
        </w:tc>
        <w:tc>
          <w:tcPr>
            <w:tcW w:w="705" w:type="dxa"/>
            <w:shd w:val="clear" w:color="auto" w:fill="auto"/>
          </w:tcPr>
          <w:p w14:paraId="57FAEB6E" w14:textId="77777777" w:rsidR="00307FC5" w:rsidRPr="007366CE" w:rsidRDefault="00307FC5" w:rsidP="002963BC">
            <w:pPr>
              <w:widowControl/>
              <w:jc w:val="center"/>
              <w:rPr>
                <w:rFonts w:ascii="Times New Roman" w:eastAsia="標楷體" w:hAnsi="Times New Roman"/>
                <w:color w:val="FF0000"/>
                <w:kern w:val="0"/>
                <w:szCs w:val="24"/>
              </w:rPr>
            </w:pPr>
          </w:p>
        </w:tc>
        <w:tc>
          <w:tcPr>
            <w:tcW w:w="845" w:type="dxa"/>
            <w:shd w:val="clear" w:color="auto" w:fill="auto"/>
          </w:tcPr>
          <w:p w14:paraId="5026BAB8" w14:textId="77777777" w:rsidR="00307FC5" w:rsidRPr="007366CE" w:rsidRDefault="00307FC5" w:rsidP="002963BC">
            <w:pPr>
              <w:widowControl/>
              <w:jc w:val="center"/>
              <w:rPr>
                <w:rFonts w:ascii="Times New Roman" w:eastAsia="標楷體" w:hAnsi="Times New Roman"/>
                <w:color w:val="FF0000"/>
                <w:kern w:val="0"/>
                <w:szCs w:val="24"/>
              </w:rPr>
            </w:pPr>
          </w:p>
        </w:tc>
      </w:tr>
      <w:tr w:rsidR="00307FC5" w:rsidRPr="00815854" w14:paraId="666EDB36" w14:textId="77777777" w:rsidTr="00882E2C">
        <w:tc>
          <w:tcPr>
            <w:tcW w:w="15100" w:type="dxa"/>
            <w:gridSpan w:val="7"/>
            <w:shd w:val="clear" w:color="auto" w:fill="D9D9D9"/>
          </w:tcPr>
          <w:p w14:paraId="45618831" w14:textId="77777777" w:rsidR="00307FC5" w:rsidRPr="00C54FD0" w:rsidRDefault="00542AB3" w:rsidP="002963BC">
            <w:pPr>
              <w:snapToGrid w:val="0"/>
              <w:spacing w:line="320" w:lineRule="exact"/>
              <w:ind w:leftChars="-1" w:left="1178" w:hangingChars="491" w:hanging="1180"/>
              <w:rPr>
                <w:rFonts w:eastAsia="標楷體"/>
                <w:b/>
                <w:szCs w:val="24"/>
              </w:rPr>
            </w:pPr>
            <w:r w:rsidRPr="00C54FD0">
              <w:rPr>
                <w:rFonts w:eastAsia="標楷體" w:hint="eastAsia"/>
                <w:b/>
                <w:szCs w:val="24"/>
              </w:rPr>
              <w:t xml:space="preserve">  </w:t>
            </w:r>
            <w:r w:rsidR="00307FC5" w:rsidRPr="00C54FD0">
              <w:rPr>
                <w:rFonts w:eastAsia="標楷體" w:hint="eastAsia"/>
                <w:b/>
                <w:szCs w:val="24"/>
              </w:rPr>
              <w:t>第</w:t>
            </w:r>
            <w:r w:rsidR="00307FC5" w:rsidRPr="00C54FD0">
              <w:rPr>
                <w:rFonts w:eastAsia="標楷體"/>
                <w:b/>
                <w:szCs w:val="24"/>
              </w:rPr>
              <w:t>17</w:t>
            </w:r>
            <w:r w:rsidR="00307FC5" w:rsidRPr="00C54FD0">
              <w:rPr>
                <w:rFonts w:eastAsia="標楷體" w:hint="eastAsia"/>
                <w:b/>
                <w:szCs w:val="24"/>
              </w:rPr>
              <w:t>條第</w:t>
            </w:r>
            <w:r w:rsidR="00C54FD0">
              <w:rPr>
                <w:rFonts w:eastAsia="標楷體" w:hint="eastAsia"/>
                <w:b/>
                <w:szCs w:val="24"/>
              </w:rPr>
              <w:t>1</w:t>
            </w:r>
            <w:r w:rsidR="00307FC5" w:rsidRPr="00C54FD0">
              <w:rPr>
                <w:rFonts w:eastAsia="標楷體" w:hint="eastAsia"/>
                <w:b/>
                <w:szCs w:val="24"/>
              </w:rPr>
              <w:t>項</w:t>
            </w:r>
            <w:r w:rsidR="00307FC5" w:rsidRPr="00C54FD0">
              <w:rPr>
                <w:rFonts w:eastAsia="標楷體" w:hint="eastAsia"/>
                <w:b/>
                <w:szCs w:val="24"/>
              </w:rPr>
              <w:t xml:space="preserve"> </w:t>
            </w:r>
            <w:r w:rsidR="00307FC5" w:rsidRPr="00C54FD0">
              <w:rPr>
                <w:rFonts w:eastAsia="標楷體" w:hint="eastAsia"/>
                <w:b/>
                <w:szCs w:val="24"/>
              </w:rPr>
              <w:t>科學應用後，應立即檢視實驗動物之狀況，如其已失去部分肢體器官或仍持續承受痛苦，而足以影響其生存品質者，應立即以產生最少痛苦之方式宰殺之。</w:t>
            </w:r>
          </w:p>
          <w:p w14:paraId="49B2AB9F" w14:textId="77777777" w:rsidR="00307FC5" w:rsidRPr="00C54FD0" w:rsidRDefault="00307FC5" w:rsidP="00DB68F4">
            <w:pPr>
              <w:widowControl/>
              <w:ind w:leftChars="427" w:left="1025"/>
              <w:rPr>
                <w:rFonts w:ascii="Times New Roman" w:eastAsia="標楷體" w:hAnsi="Times New Roman"/>
                <w:kern w:val="0"/>
                <w:szCs w:val="24"/>
              </w:rPr>
            </w:pPr>
            <w:r w:rsidRPr="00C54FD0">
              <w:rPr>
                <w:rFonts w:eastAsia="標楷體" w:hint="eastAsia"/>
                <w:b/>
                <w:szCs w:val="24"/>
              </w:rPr>
              <w:t xml:space="preserve"> </w:t>
            </w:r>
            <w:r w:rsidRPr="00C54FD0">
              <w:rPr>
                <w:rFonts w:eastAsia="標楷體" w:hint="eastAsia"/>
                <w:b/>
                <w:szCs w:val="24"/>
              </w:rPr>
              <w:t>第</w:t>
            </w:r>
            <w:r w:rsidR="00C54FD0">
              <w:rPr>
                <w:rFonts w:eastAsia="標楷體" w:hint="eastAsia"/>
                <w:b/>
                <w:szCs w:val="24"/>
              </w:rPr>
              <w:t>2</w:t>
            </w:r>
            <w:r w:rsidRPr="00C54FD0">
              <w:rPr>
                <w:rFonts w:eastAsia="標楷體" w:hint="eastAsia"/>
                <w:b/>
                <w:szCs w:val="24"/>
              </w:rPr>
              <w:t>項</w:t>
            </w:r>
            <w:r w:rsidRPr="00C54FD0">
              <w:rPr>
                <w:rFonts w:eastAsia="標楷體" w:hint="eastAsia"/>
                <w:b/>
                <w:szCs w:val="24"/>
              </w:rPr>
              <w:t xml:space="preserve"> </w:t>
            </w:r>
            <w:r w:rsidRPr="00C54FD0">
              <w:rPr>
                <w:rFonts w:eastAsia="標楷體" w:hint="eastAsia"/>
                <w:b/>
                <w:szCs w:val="24"/>
              </w:rPr>
              <w:t>實驗動物經科學應用後，除有科學應用上之需要，應待其完全恢復生理功能後，始得再進行科學應用。</w:t>
            </w:r>
          </w:p>
        </w:tc>
      </w:tr>
      <w:tr w:rsidR="00307FC5" w:rsidRPr="00815854" w14:paraId="790A34AD" w14:textId="77777777" w:rsidTr="00327CFF">
        <w:tc>
          <w:tcPr>
            <w:tcW w:w="458" w:type="dxa"/>
            <w:shd w:val="clear" w:color="auto" w:fill="D9D9D9"/>
          </w:tcPr>
          <w:p w14:paraId="45DC8866" w14:textId="77777777" w:rsidR="00307FC5" w:rsidRPr="00C54FD0" w:rsidRDefault="00307FC5" w:rsidP="002963BC">
            <w:pPr>
              <w:widowControl/>
              <w:jc w:val="center"/>
              <w:rPr>
                <w:rFonts w:ascii="Times New Roman" w:eastAsia="標楷體" w:hAnsi="Times New Roman"/>
                <w:kern w:val="0"/>
                <w:szCs w:val="24"/>
              </w:rPr>
            </w:pPr>
            <w:r w:rsidRPr="00C54FD0">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38698C78" w14:textId="77777777" w:rsidR="00307FC5" w:rsidRPr="00C54FD0" w:rsidRDefault="00307FC5" w:rsidP="002963BC">
            <w:pPr>
              <w:adjustRightInd w:val="0"/>
              <w:snapToGrid w:val="0"/>
              <w:spacing w:line="280" w:lineRule="exact"/>
              <w:jc w:val="center"/>
              <w:rPr>
                <w:rFonts w:eastAsia="標楷體"/>
                <w:b/>
                <w:szCs w:val="24"/>
              </w:rPr>
            </w:pPr>
            <w:r w:rsidRPr="00C54FD0">
              <w:rPr>
                <w:rFonts w:eastAsia="標楷體" w:hint="eastAsia"/>
                <w:b/>
                <w:szCs w:val="24"/>
              </w:rPr>
              <w:t>查核</w:t>
            </w:r>
          </w:p>
          <w:p w14:paraId="443EA226" w14:textId="77777777" w:rsidR="00307FC5" w:rsidRPr="00C54FD0" w:rsidRDefault="00307FC5" w:rsidP="002963BC">
            <w:pPr>
              <w:adjustRightInd w:val="0"/>
              <w:snapToGrid w:val="0"/>
              <w:spacing w:line="280" w:lineRule="exact"/>
              <w:jc w:val="center"/>
              <w:rPr>
                <w:rFonts w:eastAsia="標楷體"/>
                <w:b/>
                <w:szCs w:val="24"/>
              </w:rPr>
            </w:pPr>
            <w:r w:rsidRPr="00C54FD0">
              <w:rPr>
                <w:rFonts w:eastAsia="標楷體" w:hint="eastAsia"/>
                <w:b/>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31DF5B61" w14:textId="77777777" w:rsidR="00307FC5" w:rsidRPr="00C54FD0" w:rsidRDefault="00307FC5" w:rsidP="002963BC">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60C16E54" w14:textId="77777777" w:rsidR="00307FC5" w:rsidRPr="00815854" w:rsidRDefault="00307FC5"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77B28167"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61B340C"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2CA86BEE"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4414C72"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681E9A16" w14:textId="77777777" w:rsidR="00307FC5" w:rsidRPr="00815854" w:rsidRDefault="00307FC5"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307FC5" w:rsidRPr="00815854" w14:paraId="4456E8C7" w14:textId="77777777" w:rsidTr="00327CFF">
        <w:tc>
          <w:tcPr>
            <w:tcW w:w="458" w:type="dxa"/>
            <w:shd w:val="clear" w:color="auto" w:fill="auto"/>
            <w:vAlign w:val="center"/>
          </w:tcPr>
          <w:p w14:paraId="1793C643" w14:textId="77777777" w:rsidR="00307FC5" w:rsidRPr="00C54FD0" w:rsidRDefault="00206E1D"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53</w:t>
            </w:r>
          </w:p>
        </w:tc>
        <w:tc>
          <w:tcPr>
            <w:tcW w:w="985" w:type="dxa"/>
            <w:vMerge w:val="restart"/>
            <w:tcBorders>
              <w:top w:val="single" w:sz="4" w:space="0" w:color="auto"/>
              <w:left w:val="single" w:sz="4" w:space="0" w:color="auto"/>
              <w:right w:val="single" w:sz="4" w:space="0" w:color="auto"/>
            </w:tcBorders>
            <w:vAlign w:val="center"/>
          </w:tcPr>
          <w:p w14:paraId="1B29C418" w14:textId="77777777" w:rsidR="00307FC5" w:rsidRPr="00C54FD0" w:rsidRDefault="00307FC5" w:rsidP="002963BC">
            <w:pPr>
              <w:adjustRightInd w:val="0"/>
              <w:spacing w:line="320" w:lineRule="exact"/>
              <w:jc w:val="center"/>
              <w:rPr>
                <w:rFonts w:eastAsia="標楷體"/>
                <w:szCs w:val="24"/>
              </w:rPr>
            </w:pPr>
            <w:r w:rsidRPr="00C54FD0">
              <w:rPr>
                <w:rFonts w:eastAsia="標楷體" w:hint="eastAsia"/>
                <w:szCs w:val="24"/>
              </w:rPr>
              <w:t>安樂死</w:t>
            </w:r>
          </w:p>
        </w:tc>
        <w:tc>
          <w:tcPr>
            <w:tcW w:w="9668" w:type="dxa"/>
            <w:tcBorders>
              <w:top w:val="single" w:sz="4" w:space="0" w:color="auto"/>
              <w:left w:val="single" w:sz="4" w:space="0" w:color="auto"/>
              <w:bottom w:val="single" w:sz="4" w:space="0" w:color="auto"/>
              <w:right w:val="single" w:sz="4" w:space="0" w:color="auto"/>
            </w:tcBorders>
          </w:tcPr>
          <w:p w14:paraId="2C5498B3" w14:textId="77777777" w:rsidR="00307FC5" w:rsidRPr="00C54FD0" w:rsidRDefault="00307FC5" w:rsidP="002963BC">
            <w:pPr>
              <w:adjustRightInd w:val="0"/>
              <w:snapToGrid w:val="0"/>
              <w:spacing w:line="320" w:lineRule="exact"/>
              <w:rPr>
                <w:rFonts w:eastAsia="標楷體"/>
                <w:szCs w:val="24"/>
              </w:rPr>
            </w:pPr>
            <w:r w:rsidRPr="00C54FD0">
              <w:rPr>
                <w:rFonts w:eastAsia="標楷體" w:hint="eastAsia"/>
                <w:szCs w:val="24"/>
              </w:rPr>
              <w:t>除非有科學或醫學理由，安樂死措施應符合國內動物保護法規所列之安樂死指導原則。</w:t>
            </w:r>
          </w:p>
        </w:tc>
        <w:tc>
          <w:tcPr>
            <w:tcW w:w="1734" w:type="dxa"/>
            <w:tcBorders>
              <w:top w:val="single" w:sz="4" w:space="0" w:color="auto"/>
              <w:left w:val="single" w:sz="4" w:space="0" w:color="auto"/>
              <w:bottom w:val="single" w:sz="4" w:space="0" w:color="auto"/>
              <w:right w:val="single" w:sz="4" w:space="0" w:color="auto"/>
            </w:tcBorders>
            <w:vAlign w:val="center"/>
          </w:tcPr>
          <w:p w14:paraId="4472C58C"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2.6.1(1)</w:t>
            </w:r>
          </w:p>
        </w:tc>
        <w:tc>
          <w:tcPr>
            <w:tcW w:w="705" w:type="dxa"/>
            <w:shd w:val="clear" w:color="auto" w:fill="auto"/>
          </w:tcPr>
          <w:p w14:paraId="02116062"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6FAB3EE1"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17982F2F"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16F6CB6E" w14:textId="77777777" w:rsidTr="00327CFF">
        <w:tc>
          <w:tcPr>
            <w:tcW w:w="458" w:type="dxa"/>
            <w:shd w:val="clear" w:color="auto" w:fill="auto"/>
            <w:vAlign w:val="center"/>
          </w:tcPr>
          <w:p w14:paraId="552CF7CD" w14:textId="77777777" w:rsidR="00307FC5" w:rsidRPr="00C54FD0" w:rsidRDefault="00206E1D" w:rsidP="005F0525">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54</w:t>
            </w:r>
          </w:p>
        </w:tc>
        <w:tc>
          <w:tcPr>
            <w:tcW w:w="985" w:type="dxa"/>
            <w:vMerge/>
            <w:tcBorders>
              <w:left w:val="single" w:sz="4" w:space="0" w:color="auto"/>
              <w:bottom w:val="single" w:sz="4" w:space="0" w:color="auto"/>
              <w:right w:val="single" w:sz="4" w:space="0" w:color="auto"/>
            </w:tcBorders>
            <w:vAlign w:val="center"/>
          </w:tcPr>
          <w:p w14:paraId="392B67B0"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bottom w:val="single" w:sz="4" w:space="0" w:color="auto"/>
              <w:right w:val="single" w:sz="4" w:space="0" w:color="auto"/>
            </w:tcBorders>
          </w:tcPr>
          <w:p w14:paraId="51359A36" w14:textId="77777777" w:rsidR="00307FC5" w:rsidRPr="00C54FD0" w:rsidRDefault="00307FC5" w:rsidP="00A50373">
            <w:pPr>
              <w:adjustRightInd w:val="0"/>
              <w:snapToGrid w:val="0"/>
              <w:spacing w:line="320" w:lineRule="exact"/>
              <w:rPr>
                <w:rFonts w:eastAsia="標楷體"/>
                <w:szCs w:val="24"/>
              </w:rPr>
            </w:pPr>
            <w:r w:rsidRPr="00C54FD0">
              <w:rPr>
                <w:rFonts w:eastAsia="標楷體" w:hint="eastAsia"/>
                <w:szCs w:val="24"/>
              </w:rPr>
              <w:t>獸醫師與照護委員會或小組應規劃及核可安樂死方法。</w:t>
            </w:r>
          </w:p>
        </w:tc>
        <w:tc>
          <w:tcPr>
            <w:tcW w:w="1734" w:type="dxa"/>
            <w:tcBorders>
              <w:top w:val="single" w:sz="4" w:space="0" w:color="auto"/>
              <w:left w:val="single" w:sz="4" w:space="0" w:color="auto"/>
              <w:bottom w:val="single" w:sz="4" w:space="0" w:color="auto"/>
              <w:right w:val="single" w:sz="4" w:space="0" w:color="auto"/>
            </w:tcBorders>
            <w:vAlign w:val="center"/>
          </w:tcPr>
          <w:p w14:paraId="1069EA34"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2.6.1(2)</w:t>
            </w:r>
          </w:p>
        </w:tc>
        <w:tc>
          <w:tcPr>
            <w:tcW w:w="705" w:type="dxa"/>
            <w:shd w:val="clear" w:color="auto" w:fill="auto"/>
          </w:tcPr>
          <w:p w14:paraId="4A4A8589"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7F1BEE6"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0354723"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4D05553E" w14:textId="77777777" w:rsidTr="00327CFF">
        <w:tc>
          <w:tcPr>
            <w:tcW w:w="458" w:type="dxa"/>
            <w:shd w:val="clear" w:color="auto" w:fill="auto"/>
            <w:vAlign w:val="center"/>
          </w:tcPr>
          <w:p w14:paraId="14E6F9E8" w14:textId="77777777" w:rsidR="00307FC5" w:rsidRPr="00C54FD0" w:rsidRDefault="00206E1D"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55</w:t>
            </w:r>
          </w:p>
        </w:tc>
        <w:tc>
          <w:tcPr>
            <w:tcW w:w="985" w:type="dxa"/>
            <w:vMerge w:val="restart"/>
            <w:tcBorders>
              <w:top w:val="single" w:sz="4" w:space="0" w:color="auto"/>
              <w:left w:val="single" w:sz="4" w:space="0" w:color="auto"/>
              <w:right w:val="single" w:sz="4" w:space="0" w:color="auto"/>
            </w:tcBorders>
            <w:vAlign w:val="center"/>
          </w:tcPr>
          <w:p w14:paraId="7C0DEAF0" w14:textId="77777777" w:rsidR="00307FC5" w:rsidRPr="00C54FD0" w:rsidRDefault="00307FC5" w:rsidP="008C209E">
            <w:pPr>
              <w:adjustRightInd w:val="0"/>
              <w:spacing w:line="320" w:lineRule="exact"/>
              <w:jc w:val="center"/>
              <w:rPr>
                <w:rFonts w:eastAsia="標楷體"/>
                <w:szCs w:val="24"/>
              </w:rPr>
            </w:pPr>
            <w:r w:rsidRPr="00C54FD0">
              <w:rPr>
                <w:rFonts w:eastAsia="標楷體" w:hint="eastAsia"/>
                <w:szCs w:val="24"/>
              </w:rPr>
              <w:t>再應用</w:t>
            </w:r>
          </w:p>
        </w:tc>
        <w:tc>
          <w:tcPr>
            <w:tcW w:w="9668" w:type="dxa"/>
            <w:tcBorders>
              <w:top w:val="single" w:sz="4" w:space="0" w:color="auto"/>
              <w:left w:val="single" w:sz="4" w:space="0" w:color="auto"/>
              <w:bottom w:val="single" w:sz="4" w:space="0" w:color="auto"/>
              <w:right w:val="single" w:sz="4" w:space="0" w:color="auto"/>
            </w:tcBorders>
          </w:tcPr>
          <w:p w14:paraId="3CFAEB49" w14:textId="77777777" w:rsidR="00307FC5" w:rsidRPr="00C54FD0" w:rsidRDefault="00307FC5" w:rsidP="00C46F2A">
            <w:pPr>
              <w:adjustRightInd w:val="0"/>
              <w:snapToGrid w:val="0"/>
              <w:spacing w:line="320" w:lineRule="exact"/>
              <w:rPr>
                <w:rFonts w:eastAsia="標楷體"/>
                <w:szCs w:val="24"/>
              </w:rPr>
            </w:pPr>
            <w:r w:rsidRPr="00C54FD0">
              <w:rPr>
                <w:rFonts w:eastAsia="標楷體" w:hint="eastAsia"/>
                <w:szCs w:val="24"/>
              </w:rPr>
              <w:t>重覆多次存活性手術應經實驗動物照護及使用委員會核准。如要在單一動物個體進行重覆多次存活性手術，</w:t>
            </w:r>
            <w:r w:rsidR="00C46F2A" w:rsidRPr="00C54FD0">
              <w:rPr>
                <w:rFonts w:eastAsia="標楷體" w:hint="eastAsia"/>
                <w:szCs w:val="24"/>
              </w:rPr>
              <w:t>應</w:t>
            </w:r>
            <w:r w:rsidRPr="00C54FD0">
              <w:rPr>
                <w:rFonts w:eastAsia="標楷體" w:hint="eastAsia"/>
                <w:szCs w:val="24"/>
              </w:rPr>
              <w:t>事前評估對該動物福祉之影響。</w:t>
            </w:r>
          </w:p>
        </w:tc>
        <w:tc>
          <w:tcPr>
            <w:tcW w:w="1734" w:type="dxa"/>
            <w:tcBorders>
              <w:top w:val="single" w:sz="4" w:space="0" w:color="auto"/>
              <w:left w:val="single" w:sz="4" w:space="0" w:color="auto"/>
              <w:bottom w:val="single" w:sz="4" w:space="0" w:color="auto"/>
              <w:right w:val="single" w:sz="4" w:space="0" w:color="auto"/>
            </w:tcBorders>
            <w:vAlign w:val="center"/>
          </w:tcPr>
          <w:p w14:paraId="0121235E" w14:textId="77777777" w:rsidR="00307FC5" w:rsidRPr="00F36E41" w:rsidRDefault="00307FC5" w:rsidP="002963BC">
            <w:pPr>
              <w:adjustRightInd w:val="0"/>
              <w:spacing w:line="320" w:lineRule="exact"/>
              <w:jc w:val="center"/>
              <w:rPr>
                <w:rFonts w:eastAsia="標楷體"/>
                <w:b/>
                <w:color w:val="000000"/>
                <w:szCs w:val="24"/>
              </w:rPr>
            </w:pPr>
            <w:r w:rsidRPr="00F36E41">
              <w:rPr>
                <w:rFonts w:eastAsia="標楷體"/>
                <w:b/>
                <w:color w:val="000000"/>
                <w:szCs w:val="24"/>
              </w:rPr>
              <w:t>1.2.2(6)</w:t>
            </w:r>
          </w:p>
        </w:tc>
        <w:tc>
          <w:tcPr>
            <w:tcW w:w="705" w:type="dxa"/>
            <w:shd w:val="clear" w:color="auto" w:fill="auto"/>
          </w:tcPr>
          <w:p w14:paraId="6F568A70" w14:textId="77777777" w:rsidR="00307FC5" w:rsidRPr="00F36E41" w:rsidRDefault="00307FC5" w:rsidP="002963BC">
            <w:pPr>
              <w:widowControl/>
              <w:jc w:val="center"/>
              <w:rPr>
                <w:rFonts w:ascii="Times New Roman" w:eastAsia="標楷體" w:hAnsi="Times New Roman"/>
                <w:kern w:val="0"/>
                <w:szCs w:val="24"/>
              </w:rPr>
            </w:pPr>
          </w:p>
        </w:tc>
        <w:tc>
          <w:tcPr>
            <w:tcW w:w="705" w:type="dxa"/>
            <w:shd w:val="clear" w:color="auto" w:fill="auto"/>
          </w:tcPr>
          <w:p w14:paraId="6609DADB"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31DE5CB"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53374BB" w14:textId="77777777" w:rsidTr="00F42E2D">
        <w:trPr>
          <w:trHeight w:val="730"/>
        </w:trPr>
        <w:tc>
          <w:tcPr>
            <w:tcW w:w="458" w:type="dxa"/>
            <w:shd w:val="clear" w:color="auto" w:fill="auto"/>
            <w:vAlign w:val="center"/>
          </w:tcPr>
          <w:p w14:paraId="60A403B6" w14:textId="77777777" w:rsidR="00307FC5" w:rsidRPr="00C54FD0" w:rsidRDefault="00307FC5" w:rsidP="00206E1D">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w:t>
            </w:r>
            <w:r w:rsidR="00206E1D" w:rsidRPr="00C54FD0">
              <w:rPr>
                <w:rFonts w:ascii="Times New Roman" w:eastAsia="標楷體" w:hAnsi="Times New Roman"/>
                <w:kern w:val="0"/>
                <w:szCs w:val="24"/>
              </w:rPr>
              <w:t>6</w:t>
            </w:r>
          </w:p>
        </w:tc>
        <w:tc>
          <w:tcPr>
            <w:tcW w:w="985" w:type="dxa"/>
            <w:vMerge/>
            <w:tcBorders>
              <w:left w:val="single" w:sz="4" w:space="0" w:color="auto"/>
              <w:right w:val="single" w:sz="4" w:space="0" w:color="auto"/>
            </w:tcBorders>
            <w:vAlign w:val="center"/>
          </w:tcPr>
          <w:p w14:paraId="0F2F554E"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right w:val="single" w:sz="4" w:space="0" w:color="auto"/>
            </w:tcBorders>
          </w:tcPr>
          <w:p w14:paraId="25E8524D" w14:textId="77777777" w:rsidR="00307FC5" w:rsidRPr="00C54FD0" w:rsidRDefault="00307FC5" w:rsidP="00A50373">
            <w:pPr>
              <w:adjustRightInd w:val="0"/>
              <w:snapToGrid w:val="0"/>
              <w:spacing w:line="320" w:lineRule="exact"/>
              <w:rPr>
                <w:rFonts w:eastAsia="標楷體"/>
                <w:szCs w:val="24"/>
              </w:rPr>
            </w:pPr>
            <w:r w:rsidRPr="00C54FD0">
              <w:rPr>
                <w:rFonts w:eastAsia="標楷體" w:hint="eastAsia"/>
                <w:szCs w:val="24"/>
              </w:rPr>
              <w:t>機構若有再應用之實驗</w:t>
            </w:r>
            <w:proofErr w:type="gramStart"/>
            <w:r w:rsidRPr="00C54FD0">
              <w:rPr>
                <w:rFonts w:eastAsia="標楷體" w:hint="eastAsia"/>
                <w:szCs w:val="24"/>
              </w:rPr>
              <w:t>動物或犬</w:t>
            </w:r>
            <w:proofErr w:type="gramEnd"/>
            <w:r w:rsidRPr="00C54FD0">
              <w:rPr>
                <w:rFonts w:eastAsia="標楷體" w:hint="eastAsia"/>
                <w:szCs w:val="24"/>
              </w:rPr>
              <w:t>、貓、非人類靈長動物之使用，</w:t>
            </w:r>
            <w:proofErr w:type="gramStart"/>
            <w:r w:rsidRPr="00C54FD0">
              <w:rPr>
                <w:rFonts w:eastAsia="標楷體" w:hint="eastAsia"/>
                <w:szCs w:val="24"/>
              </w:rPr>
              <w:t>其照護</w:t>
            </w:r>
            <w:proofErr w:type="gramEnd"/>
            <w:r w:rsidRPr="00C54FD0">
              <w:rPr>
                <w:rFonts w:eastAsia="標楷體" w:hint="eastAsia"/>
                <w:szCs w:val="24"/>
              </w:rPr>
              <w:t>委員會或小組應制定實驗動物再應用或退休、康復、認養、安置之政策及其監督機制。</w:t>
            </w:r>
          </w:p>
        </w:tc>
        <w:tc>
          <w:tcPr>
            <w:tcW w:w="1734" w:type="dxa"/>
            <w:tcBorders>
              <w:top w:val="single" w:sz="4" w:space="0" w:color="auto"/>
              <w:left w:val="single" w:sz="4" w:space="0" w:color="auto"/>
              <w:right w:val="single" w:sz="4" w:space="0" w:color="auto"/>
            </w:tcBorders>
            <w:vAlign w:val="center"/>
          </w:tcPr>
          <w:p w14:paraId="5CAA19F4" w14:textId="77777777" w:rsidR="00307FC5" w:rsidRPr="00F36E41"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1.2.2(7)</w:t>
            </w:r>
          </w:p>
        </w:tc>
        <w:tc>
          <w:tcPr>
            <w:tcW w:w="705" w:type="dxa"/>
            <w:shd w:val="clear" w:color="auto" w:fill="auto"/>
          </w:tcPr>
          <w:p w14:paraId="04B29882" w14:textId="77777777" w:rsidR="00307FC5" w:rsidRPr="00F36E41" w:rsidRDefault="00307FC5" w:rsidP="002963BC">
            <w:pPr>
              <w:widowControl/>
              <w:jc w:val="center"/>
              <w:rPr>
                <w:rFonts w:ascii="Times New Roman" w:eastAsia="標楷體" w:hAnsi="Times New Roman"/>
                <w:kern w:val="0"/>
                <w:szCs w:val="24"/>
              </w:rPr>
            </w:pPr>
          </w:p>
        </w:tc>
        <w:tc>
          <w:tcPr>
            <w:tcW w:w="705" w:type="dxa"/>
            <w:shd w:val="clear" w:color="auto" w:fill="auto"/>
          </w:tcPr>
          <w:p w14:paraId="52917829"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31BB9AEE" w14:textId="77777777" w:rsidR="00307FC5" w:rsidRPr="00815854" w:rsidRDefault="00307FC5" w:rsidP="002963BC">
            <w:pPr>
              <w:widowControl/>
              <w:jc w:val="center"/>
              <w:rPr>
                <w:rFonts w:ascii="Times New Roman" w:eastAsia="標楷體" w:hAnsi="Times New Roman"/>
                <w:kern w:val="0"/>
                <w:szCs w:val="24"/>
              </w:rPr>
            </w:pPr>
          </w:p>
        </w:tc>
      </w:tr>
    </w:tbl>
    <w:p w14:paraId="1A284A07" w14:textId="0085CF62" w:rsidR="00881E0C" w:rsidRDefault="008953D1" w:rsidP="0071644E">
      <w:pPr>
        <w:widowControl/>
        <w:jc w:val="center"/>
        <w:rPr>
          <w:rFonts w:ascii="標楷體" w:eastAsia="標楷體" w:hAnsi="標楷體"/>
          <w:b/>
          <w:kern w:val="0"/>
          <w:sz w:val="28"/>
          <w:szCs w:val="28"/>
        </w:rPr>
      </w:pPr>
      <w:r>
        <w:rPr>
          <w:rFonts w:ascii="Times New Roman" w:eastAsia="標楷體" w:hAnsi="Times New Roman"/>
          <w:kern w:val="0"/>
          <w:sz w:val="28"/>
          <w:szCs w:val="28"/>
        </w:rPr>
        <w:br w:type="page"/>
      </w:r>
      <w:r w:rsidR="00881E0C" w:rsidRPr="00881E0C">
        <w:rPr>
          <w:rFonts w:ascii="標楷體" w:eastAsia="標楷體" w:hAnsi="標楷體" w:hint="eastAsia"/>
          <w:b/>
          <w:kern w:val="0"/>
          <w:sz w:val="28"/>
          <w:szCs w:val="28"/>
        </w:rPr>
        <w:lastRenderedPageBreak/>
        <w:t>附表</w:t>
      </w:r>
      <w:r w:rsidR="00881E0C">
        <w:rPr>
          <w:rFonts w:ascii="標楷體" w:eastAsia="標楷體" w:hAnsi="標楷體" w:hint="eastAsia"/>
          <w:b/>
          <w:kern w:val="0"/>
          <w:sz w:val="28"/>
          <w:szCs w:val="28"/>
        </w:rPr>
        <w:t>2</w:t>
      </w:r>
      <w:r w:rsidR="00881E0C" w:rsidRPr="00881E0C">
        <w:rPr>
          <w:rFonts w:ascii="標楷體" w:eastAsia="標楷體" w:hAnsi="標楷體" w:hint="eastAsia"/>
          <w:b/>
          <w:kern w:val="0"/>
          <w:sz w:val="28"/>
          <w:szCs w:val="28"/>
        </w:rPr>
        <w:t>：水生動物封閉型</w:t>
      </w:r>
      <w:r w:rsidR="005062F7" w:rsidRPr="005062F7">
        <w:rPr>
          <w:rFonts w:ascii="標楷體" w:eastAsia="標楷體" w:hAnsi="標楷體" w:hint="eastAsia"/>
          <w:b/>
          <w:kern w:val="0"/>
          <w:sz w:val="28"/>
          <w:szCs w:val="28"/>
        </w:rPr>
        <w:t>飼養設施</w:t>
      </w:r>
      <w:r w:rsidR="00881E0C" w:rsidRPr="00881E0C">
        <w:rPr>
          <w:rFonts w:ascii="標楷體" w:eastAsia="標楷體" w:hAnsi="標楷體" w:hint="eastAsia"/>
          <w:b/>
          <w:kern w:val="0"/>
          <w:sz w:val="28"/>
          <w:szCs w:val="28"/>
        </w:rPr>
        <w:t>查核項目</w:t>
      </w:r>
    </w:p>
    <w:p w14:paraId="16ACC04B" w14:textId="77777777" w:rsidR="007715F5" w:rsidRPr="00C54FD0" w:rsidRDefault="007715F5" w:rsidP="00A509D6">
      <w:pPr>
        <w:widowControl/>
        <w:spacing w:beforeLines="50" w:before="180"/>
        <w:rPr>
          <w:rFonts w:ascii="標楷體" w:eastAsia="標楷體" w:hAnsi="標楷體"/>
          <w:b/>
          <w:kern w:val="0"/>
          <w:szCs w:val="24"/>
        </w:rPr>
      </w:pPr>
      <w:r w:rsidRPr="007715F5">
        <w:rPr>
          <w:rFonts w:ascii="標楷體" w:eastAsia="標楷體" w:hAnsi="標楷體" w:hint="eastAsia"/>
          <w:b/>
          <w:kern w:val="0"/>
          <w:szCs w:val="24"/>
        </w:rPr>
        <w:t>動物房舍</w:t>
      </w:r>
      <w:r w:rsidRPr="00C54FD0">
        <w:rPr>
          <w:rFonts w:ascii="標楷體" w:eastAsia="標楷體" w:hAnsi="標楷體" w:hint="eastAsia"/>
          <w:b/>
          <w:kern w:val="0"/>
          <w:szCs w:val="24"/>
        </w:rPr>
        <w:t>：</w:t>
      </w:r>
      <w:r w:rsidR="00C97C61" w:rsidRPr="00C54FD0">
        <w:rPr>
          <w:rFonts w:ascii="標楷體" w:eastAsia="標楷體" w:hAnsi="標楷體" w:hint="eastAsia"/>
          <w:kern w:val="0"/>
          <w:szCs w:val="24"/>
        </w:rPr>
        <w:t>___________________</w:t>
      </w:r>
      <w:r w:rsidR="00C97C61" w:rsidRPr="00C54FD0">
        <w:rPr>
          <w:rFonts w:ascii="標楷體" w:eastAsia="標楷體" w:hAnsi="標楷體"/>
          <w:kern w:val="0"/>
          <w:szCs w:val="24"/>
        </w:rPr>
        <w:t>___________________（</w:t>
      </w:r>
      <w:r w:rsidR="00C97C61" w:rsidRPr="00C54FD0">
        <w:rPr>
          <w:rFonts w:ascii="標楷體" w:eastAsia="標楷體" w:hAnsi="標楷體" w:hint="eastAsia"/>
          <w:kern w:val="0"/>
          <w:szCs w:val="24"/>
        </w:rPr>
        <w:t>請先填入可區分之項次/房舍名稱）</w:t>
      </w:r>
    </w:p>
    <w:tbl>
      <w:tblPr>
        <w:tblW w:w="150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977"/>
        <w:gridCol w:w="9539"/>
        <w:gridCol w:w="1686"/>
        <w:gridCol w:w="701"/>
        <w:gridCol w:w="701"/>
        <w:gridCol w:w="838"/>
      </w:tblGrid>
      <w:tr w:rsidR="00671B47" w:rsidRPr="00C54FD0" w14:paraId="18D78FA1" w14:textId="77777777" w:rsidTr="00882E2C">
        <w:trPr>
          <w:trHeight w:val="396"/>
        </w:trPr>
        <w:tc>
          <w:tcPr>
            <w:tcW w:w="15099" w:type="dxa"/>
            <w:gridSpan w:val="7"/>
            <w:shd w:val="clear" w:color="auto" w:fill="D9D9D9"/>
          </w:tcPr>
          <w:p w14:paraId="7C59B73D" w14:textId="77777777" w:rsidR="00274EE2" w:rsidRPr="00C54FD0" w:rsidRDefault="00274EE2" w:rsidP="005062F7">
            <w:pPr>
              <w:ind w:firstLineChars="100" w:firstLine="240"/>
              <w:rPr>
                <w:rFonts w:eastAsia="標楷體"/>
                <w:b/>
                <w:szCs w:val="24"/>
              </w:rPr>
            </w:pPr>
            <w:r w:rsidRPr="00C54FD0">
              <w:rPr>
                <w:rFonts w:eastAsia="標楷體" w:hint="eastAsia"/>
                <w:b/>
                <w:szCs w:val="24"/>
              </w:rPr>
              <w:t>第</w:t>
            </w:r>
            <w:r w:rsidRPr="00C54FD0">
              <w:rPr>
                <w:rFonts w:eastAsia="標楷體"/>
                <w:b/>
                <w:szCs w:val="24"/>
              </w:rPr>
              <w:t>5</w:t>
            </w:r>
            <w:r w:rsidRPr="00C54FD0">
              <w:rPr>
                <w:rFonts w:eastAsia="標楷體" w:hint="eastAsia"/>
                <w:b/>
                <w:szCs w:val="24"/>
              </w:rPr>
              <w:t>條第</w:t>
            </w:r>
            <w:r w:rsidR="00C54FD0">
              <w:rPr>
                <w:rFonts w:eastAsia="標楷體" w:hint="eastAsia"/>
                <w:b/>
                <w:szCs w:val="24"/>
              </w:rPr>
              <w:t>2</w:t>
            </w:r>
            <w:r w:rsidRPr="00C54FD0">
              <w:rPr>
                <w:rFonts w:eastAsia="標楷體" w:hint="eastAsia"/>
                <w:b/>
                <w:szCs w:val="24"/>
              </w:rPr>
              <w:t>項第</w:t>
            </w:r>
            <w:r w:rsidR="00C54FD0">
              <w:rPr>
                <w:rFonts w:eastAsia="標楷體" w:hint="eastAsia"/>
                <w:b/>
                <w:szCs w:val="24"/>
              </w:rPr>
              <w:t>1</w:t>
            </w:r>
            <w:r w:rsidRPr="00C54FD0">
              <w:rPr>
                <w:rFonts w:eastAsia="標楷體" w:hint="eastAsia"/>
                <w:b/>
                <w:szCs w:val="24"/>
              </w:rPr>
              <w:t>款</w:t>
            </w:r>
            <w:r w:rsidR="00277637" w:rsidRPr="00C54FD0">
              <w:rPr>
                <w:rFonts w:eastAsia="標楷體" w:hint="eastAsia"/>
                <w:b/>
                <w:szCs w:val="24"/>
              </w:rPr>
              <w:t xml:space="preserve"> </w:t>
            </w:r>
            <w:r w:rsidRPr="00C54FD0">
              <w:rPr>
                <w:rFonts w:eastAsia="標楷體" w:hint="eastAsia"/>
                <w:b/>
                <w:szCs w:val="24"/>
              </w:rPr>
              <w:t>提供適當、乾淨且無害之食物及二十四小時充足、乾淨之飲水。</w:t>
            </w:r>
          </w:p>
        </w:tc>
      </w:tr>
      <w:tr w:rsidR="00671B47" w:rsidRPr="00C54FD0" w14:paraId="3210139B" w14:textId="77777777" w:rsidTr="00D92EC2">
        <w:tc>
          <w:tcPr>
            <w:tcW w:w="657" w:type="dxa"/>
            <w:shd w:val="clear" w:color="auto" w:fill="D9D9D9"/>
          </w:tcPr>
          <w:p w14:paraId="20ADDFB1" w14:textId="77777777" w:rsidR="00274EE2" w:rsidRPr="00C54FD0" w:rsidRDefault="00274EE2" w:rsidP="005062F7">
            <w:pPr>
              <w:widowControl/>
              <w:jc w:val="center"/>
              <w:rPr>
                <w:rFonts w:ascii="Times New Roman" w:eastAsia="標楷體" w:hAnsi="Times New Roman"/>
                <w:b/>
                <w:kern w:val="0"/>
                <w:szCs w:val="24"/>
              </w:rPr>
            </w:pPr>
            <w:r w:rsidRPr="00C54FD0">
              <w:rPr>
                <w:rFonts w:ascii="Times New Roman" w:eastAsia="標楷體" w:hAnsi="Times New Roman" w:hint="eastAsia"/>
                <w:b/>
                <w:kern w:val="0"/>
                <w:szCs w:val="24"/>
              </w:rPr>
              <w:t>項次</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tcPr>
          <w:p w14:paraId="496B58B9" w14:textId="77777777" w:rsidR="00274EE2" w:rsidRPr="00C54FD0" w:rsidRDefault="00274EE2" w:rsidP="005062F7">
            <w:pPr>
              <w:adjustRightInd w:val="0"/>
              <w:snapToGrid w:val="0"/>
              <w:spacing w:line="280" w:lineRule="exact"/>
              <w:jc w:val="center"/>
              <w:rPr>
                <w:rFonts w:eastAsia="標楷體"/>
                <w:b/>
                <w:szCs w:val="24"/>
              </w:rPr>
            </w:pPr>
            <w:r w:rsidRPr="00C54FD0">
              <w:rPr>
                <w:rFonts w:eastAsia="標楷體" w:hint="eastAsia"/>
                <w:b/>
                <w:szCs w:val="24"/>
              </w:rPr>
              <w:t>查核</w:t>
            </w:r>
          </w:p>
          <w:p w14:paraId="36379FBA" w14:textId="77777777" w:rsidR="00274EE2" w:rsidRPr="00C54FD0" w:rsidRDefault="00274EE2" w:rsidP="005062F7">
            <w:pPr>
              <w:adjustRightInd w:val="0"/>
              <w:snapToGrid w:val="0"/>
              <w:spacing w:line="280" w:lineRule="exact"/>
              <w:jc w:val="center"/>
              <w:rPr>
                <w:rFonts w:eastAsia="標楷體"/>
                <w:b/>
                <w:szCs w:val="24"/>
              </w:rPr>
            </w:pPr>
            <w:r w:rsidRPr="00C54FD0">
              <w:rPr>
                <w:rFonts w:eastAsia="標楷體" w:hint="eastAsia"/>
                <w:b/>
                <w:szCs w:val="24"/>
              </w:rPr>
              <w:t>重點</w:t>
            </w:r>
          </w:p>
        </w:tc>
        <w:tc>
          <w:tcPr>
            <w:tcW w:w="9539" w:type="dxa"/>
            <w:tcBorders>
              <w:top w:val="single" w:sz="4" w:space="0" w:color="auto"/>
              <w:left w:val="single" w:sz="4" w:space="0" w:color="auto"/>
              <w:bottom w:val="single" w:sz="4" w:space="0" w:color="auto"/>
              <w:right w:val="single" w:sz="4" w:space="0" w:color="auto"/>
            </w:tcBorders>
            <w:shd w:val="clear" w:color="auto" w:fill="D9D9D9"/>
            <w:vAlign w:val="center"/>
          </w:tcPr>
          <w:p w14:paraId="0EF77957" w14:textId="77777777" w:rsidR="00274EE2" w:rsidRPr="00C54FD0" w:rsidRDefault="00274EE2" w:rsidP="005062F7">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86" w:type="dxa"/>
            <w:tcBorders>
              <w:top w:val="single" w:sz="4" w:space="0" w:color="auto"/>
              <w:left w:val="single" w:sz="4" w:space="0" w:color="auto"/>
              <w:bottom w:val="single" w:sz="4" w:space="0" w:color="auto"/>
              <w:right w:val="single" w:sz="4" w:space="0" w:color="auto"/>
            </w:tcBorders>
            <w:shd w:val="clear" w:color="auto" w:fill="D9D9D9"/>
            <w:vAlign w:val="center"/>
          </w:tcPr>
          <w:p w14:paraId="46F6BF1E" w14:textId="77777777" w:rsidR="00274EE2" w:rsidRPr="00C54FD0" w:rsidRDefault="00274EE2" w:rsidP="005062F7">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030ECACD" w14:textId="77777777" w:rsidR="00274EE2" w:rsidRPr="00C54FD0" w:rsidRDefault="00274EE2"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6986D956" w14:textId="77777777" w:rsidR="00274EE2" w:rsidRPr="00C54FD0" w:rsidRDefault="00274EE2"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754CA14B" w14:textId="77777777" w:rsidR="00274EE2" w:rsidRPr="00C54FD0" w:rsidRDefault="00274EE2"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838" w:type="dxa"/>
            <w:tcBorders>
              <w:top w:val="single" w:sz="4" w:space="0" w:color="auto"/>
              <w:left w:val="single" w:sz="4" w:space="0" w:color="auto"/>
              <w:bottom w:val="single" w:sz="4" w:space="0" w:color="auto"/>
            </w:tcBorders>
            <w:shd w:val="clear" w:color="auto" w:fill="D9D9D9"/>
            <w:vAlign w:val="center"/>
          </w:tcPr>
          <w:p w14:paraId="17D49E0E" w14:textId="77777777" w:rsidR="00274EE2" w:rsidRPr="00C54FD0" w:rsidRDefault="00274EE2"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52C03076" w14:textId="77777777" w:rsidR="00274EE2" w:rsidRPr="00C54FD0" w:rsidRDefault="00274EE2" w:rsidP="005062F7">
            <w:pPr>
              <w:widowControl/>
              <w:jc w:val="center"/>
              <w:rPr>
                <w:rFonts w:ascii="Times New Roman" w:eastAsia="標楷體" w:hAnsi="Times New Roman"/>
                <w:b/>
                <w:kern w:val="0"/>
                <w:szCs w:val="24"/>
              </w:rPr>
            </w:pPr>
            <w:r w:rsidRPr="00C54FD0">
              <w:rPr>
                <w:rFonts w:eastAsia="標楷體" w:hint="eastAsia"/>
                <w:b/>
                <w:szCs w:val="24"/>
              </w:rPr>
              <w:t>適用</w:t>
            </w:r>
          </w:p>
        </w:tc>
      </w:tr>
      <w:tr w:rsidR="00671B47" w:rsidRPr="00C54FD0" w14:paraId="702227AD" w14:textId="77777777" w:rsidTr="00483126">
        <w:tc>
          <w:tcPr>
            <w:tcW w:w="657" w:type="dxa"/>
            <w:shd w:val="clear" w:color="auto" w:fill="auto"/>
            <w:vAlign w:val="center"/>
          </w:tcPr>
          <w:p w14:paraId="2DCCFB00" w14:textId="77777777" w:rsidR="00274EE2" w:rsidRPr="00C54FD0" w:rsidRDefault="00274EE2"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2-</w:t>
            </w:r>
            <w:r w:rsidRPr="00C54FD0">
              <w:rPr>
                <w:rFonts w:ascii="Times New Roman" w:eastAsia="標楷體" w:hAnsi="Times New Roman" w:hint="eastAsia"/>
                <w:kern w:val="0"/>
                <w:szCs w:val="24"/>
              </w:rPr>
              <w:t>1</w:t>
            </w:r>
          </w:p>
        </w:tc>
        <w:tc>
          <w:tcPr>
            <w:tcW w:w="977" w:type="dxa"/>
            <w:vMerge w:val="restart"/>
            <w:tcBorders>
              <w:top w:val="single" w:sz="4" w:space="0" w:color="auto"/>
              <w:left w:val="single" w:sz="4" w:space="0" w:color="auto"/>
              <w:right w:val="single" w:sz="4" w:space="0" w:color="auto"/>
            </w:tcBorders>
            <w:shd w:val="clear" w:color="auto" w:fill="auto"/>
            <w:vAlign w:val="center"/>
          </w:tcPr>
          <w:p w14:paraId="2BC5F2BD" w14:textId="77777777" w:rsidR="00274EE2" w:rsidRPr="00C54FD0" w:rsidRDefault="00274EE2" w:rsidP="00483126">
            <w:pPr>
              <w:adjustRightInd w:val="0"/>
              <w:spacing w:line="320" w:lineRule="exact"/>
              <w:jc w:val="center"/>
              <w:rPr>
                <w:rFonts w:eastAsia="標楷體"/>
                <w:szCs w:val="24"/>
              </w:rPr>
            </w:pPr>
            <w:r w:rsidRPr="00C54FD0">
              <w:rPr>
                <w:rFonts w:eastAsia="標楷體" w:hint="eastAsia"/>
                <w:szCs w:val="24"/>
              </w:rPr>
              <w:t>飼料</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63FDF7ED" w14:textId="77777777" w:rsidR="00274EE2" w:rsidRPr="00C54FD0" w:rsidRDefault="00D00631" w:rsidP="003E74F8">
            <w:pPr>
              <w:adjustRightInd w:val="0"/>
              <w:snapToGrid w:val="0"/>
              <w:spacing w:line="320" w:lineRule="exact"/>
              <w:rPr>
                <w:rFonts w:eastAsia="標楷體"/>
                <w:szCs w:val="24"/>
              </w:rPr>
            </w:pPr>
            <w:r w:rsidRPr="00C54FD0">
              <w:rPr>
                <w:rFonts w:eastAsia="標楷體" w:hint="eastAsia"/>
                <w:szCs w:val="24"/>
              </w:rPr>
              <w:t>應於</w:t>
            </w:r>
            <w:r w:rsidR="00274EE2" w:rsidRPr="00C54FD0">
              <w:rPr>
                <w:rFonts w:eastAsia="標楷體" w:hint="eastAsia"/>
                <w:szCs w:val="24"/>
              </w:rPr>
              <w:t>保存期限內。</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211D32F0" w14:textId="77777777" w:rsidR="00274EE2" w:rsidRPr="00C54FD0" w:rsidRDefault="00274EE2" w:rsidP="005062F7">
            <w:pPr>
              <w:adjustRightInd w:val="0"/>
              <w:spacing w:line="320" w:lineRule="exact"/>
              <w:jc w:val="center"/>
              <w:rPr>
                <w:rFonts w:eastAsia="標楷體"/>
                <w:b/>
                <w:szCs w:val="24"/>
              </w:rPr>
            </w:pPr>
            <w:r w:rsidRPr="00C54FD0">
              <w:rPr>
                <w:rFonts w:eastAsia="標楷體" w:hint="eastAsia"/>
                <w:b/>
                <w:szCs w:val="24"/>
              </w:rPr>
              <w:t>3.7.1(1)</w:t>
            </w:r>
          </w:p>
        </w:tc>
        <w:tc>
          <w:tcPr>
            <w:tcW w:w="701" w:type="dxa"/>
            <w:shd w:val="clear" w:color="auto" w:fill="auto"/>
          </w:tcPr>
          <w:p w14:paraId="7837F3FB" w14:textId="77777777" w:rsidR="00274EE2" w:rsidRPr="00C54FD0" w:rsidRDefault="00274EE2" w:rsidP="005062F7">
            <w:pPr>
              <w:widowControl/>
              <w:jc w:val="center"/>
              <w:rPr>
                <w:rFonts w:ascii="Times New Roman" w:eastAsia="標楷體" w:hAnsi="Times New Roman"/>
                <w:kern w:val="0"/>
                <w:szCs w:val="24"/>
              </w:rPr>
            </w:pPr>
          </w:p>
        </w:tc>
        <w:tc>
          <w:tcPr>
            <w:tcW w:w="701" w:type="dxa"/>
            <w:shd w:val="clear" w:color="auto" w:fill="auto"/>
          </w:tcPr>
          <w:p w14:paraId="1597D960" w14:textId="77777777" w:rsidR="00274EE2" w:rsidRPr="00C54FD0" w:rsidRDefault="00274EE2" w:rsidP="005062F7">
            <w:pPr>
              <w:widowControl/>
              <w:jc w:val="center"/>
              <w:rPr>
                <w:rFonts w:ascii="Times New Roman" w:eastAsia="標楷體" w:hAnsi="Times New Roman"/>
                <w:kern w:val="0"/>
                <w:szCs w:val="24"/>
              </w:rPr>
            </w:pPr>
          </w:p>
        </w:tc>
        <w:tc>
          <w:tcPr>
            <w:tcW w:w="838" w:type="dxa"/>
            <w:shd w:val="clear" w:color="auto" w:fill="auto"/>
          </w:tcPr>
          <w:p w14:paraId="7D7AEEA5" w14:textId="77777777" w:rsidR="00274EE2" w:rsidRPr="00C54FD0" w:rsidRDefault="00274EE2" w:rsidP="005062F7">
            <w:pPr>
              <w:widowControl/>
              <w:jc w:val="center"/>
              <w:rPr>
                <w:rFonts w:ascii="Times New Roman" w:eastAsia="標楷體" w:hAnsi="Times New Roman"/>
                <w:kern w:val="0"/>
                <w:szCs w:val="24"/>
              </w:rPr>
            </w:pPr>
          </w:p>
        </w:tc>
      </w:tr>
      <w:tr w:rsidR="00671B47" w:rsidRPr="00C54FD0" w14:paraId="50F37DD6" w14:textId="77777777" w:rsidTr="00483126">
        <w:tc>
          <w:tcPr>
            <w:tcW w:w="657" w:type="dxa"/>
            <w:shd w:val="clear" w:color="auto" w:fill="auto"/>
            <w:vAlign w:val="center"/>
          </w:tcPr>
          <w:p w14:paraId="6958FBE0" w14:textId="77777777" w:rsidR="00274EE2" w:rsidRPr="00C54FD0" w:rsidRDefault="00274EE2"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2-</w:t>
            </w:r>
            <w:r w:rsidRPr="00C54FD0">
              <w:rPr>
                <w:rFonts w:ascii="Times New Roman" w:eastAsia="標楷體" w:hAnsi="Times New Roman" w:hint="eastAsia"/>
                <w:kern w:val="0"/>
                <w:szCs w:val="24"/>
              </w:rPr>
              <w:t>2</w:t>
            </w:r>
          </w:p>
        </w:tc>
        <w:tc>
          <w:tcPr>
            <w:tcW w:w="977" w:type="dxa"/>
            <w:vMerge/>
            <w:tcBorders>
              <w:left w:val="single" w:sz="4" w:space="0" w:color="auto"/>
              <w:bottom w:val="single" w:sz="4" w:space="0" w:color="auto"/>
              <w:right w:val="single" w:sz="4" w:space="0" w:color="auto"/>
            </w:tcBorders>
            <w:shd w:val="clear" w:color="auto" w:fill="auto"/>
            <w:vAlign w:val="center"/>
          </w:tcPr>
          <w:p w14:paraId="15C3AD19" w14:textId="77777777" w:rsidR="00274EE2" w:rsidRPr="00C54FD0" w:rsidRDefault="00274EE2" w:rsidP="00483126">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0ED46111" w14:textId="77777777" w:rsidR="00274EE2" w:rsidRPr="00C54FD0" w:rsidRDefault="00274EE2" w:rsidP="003E74F8">
            <w:pPr>
              <w:adjustRightInd w:val="0"/>
              <w:snapToGrid w:val="0"/>
              <w:spacing w:line="320" w:lineRule="exact"/>
              <w:rPr>
                <w:rFonts w:eastAsia="標楷體"/>
                <w:szCs w:val="24"/>
              </w:rPr>
            </w:pPr>
            <w:r w:rsidRPr="00C54FD0">
              <w:rPr>
                <w:rFonts w:eastAsia="標楷體" w:hint="eastAsia"/>
                <w:szCs w:val="24"/>
              </w:rPr>
              <w:t>存放於溫溼度適宜之場所，離開地面與牆面，避免害蟲及汙染。</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049C7982" w14:textId="77777777" w:rsidR="00274EE2" w:rsidRPr="00C54FD0" w:rsidRDefault="00274EE2" w:rsidP="005062F7">
            <w:pPr>
              <w:adjustRightInd w:val="0"/>
              <w:spacing w:line="320" w:lineRule="exact"/>
              <w:jc w:val="center"/>
              <w:rPr>
                <w:rFonts w:eastAsia="標楷體"/>
                <w:b/>
                <w:szCs w:val="24"/>
              </w:rPr>
            </w:pPr>
            <w:r w:rsidRPr="00C54FD0">
              <w:rPr>
                <w:rFonts w:eastAsia="標楷體" w:hint="eastAsia"/>
                <w:b/>
                <w:szCs w:val="24"/>
              </w:rPr>
              <w:t>3.7.1(1)</w:t>
            </w:r>
          </w:p>
          <w:p w14:paraId="01EE29C7" w14:textId="77777777" w:rsidR="00274EE2" w:rsidRPr="00C54FD0" w:rsidRDefault="00274EE2" w:rsidP="005062F7">
            <w:pPr>
              <w:adjustRightInd w:val="0"/>
              <w:spacing w:line="320" w:lineRule="exact"/>
              <w:jc w:val="center"/>
              <w:rPr>
                <w:rFonts w:eastAsia="標楷體"/>
                <w:b/>
                <w:szCs w:val="24"/>
              </w:rPr>
            </w:pPr>
            <w:r w:rsidRPr="00C54FD0">
              <w:rPr>
                <w:b/>
                <w:szCs w:val="24"/>
              </w:rPr>
              <w:t>3.16.1(2)</w:t>
            </w:r>
          </w:p>
        </w:tc>
        <w:tc>
          <w:tcPr>
            <w:tcW w:w="701" w:type="dxa"/>
            <w:shd w:val="clear" w:color="auto" w:fill="auto"/>
          </w:tcPr>
          <w:p w14:paraId="28C55797" w14:textId="77777777" w:rsidR="00274EE2" w:rsidRPr="00C54FD0" w:rsidRDefault="00274EE2" w:rsidP="005062F7">
            <w:pPr>
              <w:widowControl/>
              <w:jc w:val="center"/>
              <w:rPr>
                <w:rFonts w:ascii="Times New Roman" w:eastAsia="標楷體" w:hAnsi="Times New Roman"/>
                <w:kern w:val="0"/>
                <w:szCs w:val="24"/>
              </w:rPr>
            </w:pPr>
          </w:p>
        </w:tc>
        <w:tc>
          <w:tcPr>
            <w:tcW w:w="701" w:type="dxa"/>
            <w:shd w:val="clear" w:color="auto" w:fill="auto"/>
          </w:tcPr>
          <w:p w14:paraId="35BDFA59" w14:textId="77777777" w:rsidR="00274EE2" w:rsidRPr="00C54FD0" w:rsidRDefault="00274EE2" w:rsidP="005062F7">
            <w:pPr>
              <w:widowControl/>
              <w:jc w:val="center"/>
              <w:rPr>
                <w:rFonts w:ascii="Times New Roman" w:eastAsia="標楷體" w:hAnsi="Times New Roman"/>
                <w:kern w:val="0"/>
                <w:szCs w:val="24"/>
              </w:rPr>
            </w:pPr>
          </w:p>
        </w:tc>
        <w:tc>
          <w:tcPr>
            <w:tcW w:w="838" w:type="dxa"/>
            <w:shd w:val="clear" w:color="auto" w:fill="auto"/>
          </w:tcPr>
          <w:p w14:paraId="543A058B" w14:textId="77777777" w:rsidR="00274EE2" w:rsidRPr="00C54FD0" w:rsidRDefault="00274EE2" w:rsidP="005062F7">
            <w:pPr>
              <w:widowControl/>
              <w:jc w:val="center"/>
              <w:rPr>
                <w:rFonts w:ascii="Times New Roman" w:eastAsia="標楷體" w:hAnsi="Times New Roman"/>
                <w:kern w:val="0"/>
                <w:szCs w:val="24"/>
              </w:rPr>
            </w:pPr>
          </w:p>
        </w:tc>
      </w:tr>
      <w:tr w:rsidR="005F1824" w:rsidRPr="00C54FD0" w14:paraId="1242758F" w14:textId="77777777" w:rsidTr="00483126">
        <w:tc>
          <w:tcPr>
            <w:tcW w:w="657" w:type="dxa"/>
            <w:shd w:val="clear" w:color="auto" w:fill="auto"/>
            <w:vAlign w:val="center"/>
          </w:tcPr>
          <w:p w14:paraId="282F5A81" w14:textId="77777777" w:rsidR="005F1824" w:rsidRPr="00C54FD0" w:rsidRDefault="005F1824"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2-</w:t>
            </w:r>
            <w:r w:rsidRPr="00C54FD0">
              <w:rPr>
                <w:rFonts w:ascii="Times New Roman" w:eastAsia="標楷體" w:hAnsi="Times New Roman" w:hint="eastAsia"/>
                <w:kern w:val="0"/>
                <w:szCs w:val="24"/>
              </w:rPr>
              <w:t>3</w:t>
            </w:r>
          </w:p>
        </w:tc>
        <w:tc>
          <w:tcPr>
            <w:tcW w:w="977" w:type="dxa"/>
            <w:vMerge w:val="restart"/>
            <w:tcBorders>
              <w:top w:val="single" w:sz="4" w:space="0" w:color="auto"/>
              <w:left w:val="single" w:sz="4" w:space="0" w:color="auto"/>
              <w:right w:val="single" w:sz="4" w:space="0" w:color="auto"/>
            </w:tcBorders>
            <w:shd w:val="clear" w:color="auto" w:fill="auto"/>
            <w:vAlign w:val="center"/>
          </w:tcPr>
          <w:p w14:paraId="3BAFBF96" w14:textId="77777777" w:rsidR="005F1824" w:rsidRPr="00C54FD0" w:rsidRDefault="005F1824" w:rsidP="00483126">
            <w:pPr>
              <w:adjustRightInd w:val="0"/>
              <w:snapToGrid w:val="0"/>
              <w:jc w:val="center"/>
              <w:rPr>
                <w:rFonts w:eastAsia="標楷體"/>
                <w:szCs w:val="24"/>
              </w:rPr>
            </w:pPr>
            <w:r w:rsidRPr="00C54FD0">
              <w:rPr>
                <w:rFonts w:eastAsia="標楷體" w:hint="eastAsia"/>
                <w:szCs w:val="24"/>
              </w:rPr>
              <w:t>水質及維生系統</w:t>
            </w:r>
          </w:p>
        </w:tc>
        <w:tc>
          <w:tcPr>
            <w:tcW w:w="9539" w:type="dxa"/>
            <w:tcBorders>
              <w:top w:val="single" w:sz="4" w:space="0" w:color="auto"/>
              <w:left w:val="single" w:sz="4" w:space="0" w:color="auto"/>
              <w:bottom w:val="single" w:sz="4" w:space="0" w:color="auto"/>
              <w:right w:val="single" w:sz="4" w:space="0" w:color="auto"/>
            </w:tcBorders>
            <w:vAlign w:val="center"/>
          </w:tcPr>
          <w:p w14:paraId="6055A439" w14:textId="77777777" w:rsidR="005F1824" w:rsidRPr="00C54FD0" w:rsidRDefault="005F1824" w:rsidP="003E74F8">
            <w:pPr>
              <w:adjustRightInd w:val="0"/>
              <w:snapToGrid w:val="0"/>
              <w:rPr>
                <w:rFonts w:eastAsia="標楷體"/>
              </w:rPr>
            </w:pPr>
            <w:r w:rsidRPr="00C54FD0">
              <w:rPr>
                <w:rFonts w:eastAsia="標楷體" w:hint="eastAsia"/>
              </w:rPr>
              <w:t>依據水生動物計畫的規模建立機構或</w:t>
            </w:r>
            <w:r w:rsidRPr="00C54FD0">
              <w:rPr>
                <w:rFonts w:eastAsia="標楷體"/>
              </w:rPr>
              <w:t>/</w:t>
            </w:r>
            <w:r w:rsidRPr="00C54FD0">
              <w:rPr>
                <w:rFonts w:eastAsia="標楷體" w:hint="eastAsia"/>
              </w:rPr>
              <w:t>及個別動物使用計畫書所需的維生系統及水質標準、適當的檢驗參數及檢驗頻率。</w:t>
            </w:r>
          </w:p>
        </w:tc>
        <w:tc>
          <w:tcPr>
            <w:tcW w:w="1686" w:type="dxa"/>
            <w:tcBorders>
              <w:top w:val="single" w:sz="4" w:space="0" w:color="auto"/>
              <w:left w:val="single" w:sz="4" w:space="0" w:color="auto"/>
              <w:bottom w:val="single" w:sz="4" w:space="0" w:color="auto"/>
              <w:right w:val="single" w:sz="4" w:space="0" w:color="auto"/>
            </w:tcBorders>
          </w:tcPr>
          <w:p w14:paraId="508A0A87" w14:textId="77777777" w:rsidR="005F1824" w:rsidRPr="00C54FD0" w:rsidRDefault="005F1824" w:rsidP="005F1824">
            <w:pPr>
              <w:snapToGrid w:val="0"/>
              <w:jc w:val="center"/>
              <w:rPr>
                <w:rFonts w:eastAsia="標楷體"/>
                <w:b/>
              </w:rPr>
            </w:pPr>
            <w:r w:rsidRPr="00C54FD0">
              <w:rPr>
                <w:rFonts w:eastAsia="標楷體"/>
                <w:b/>
                <w:kern w:val="0"/>
              </w:rPr>
              <w:t>3.3.3</w:t>
            </w:r>
            <w:r w:rsidRPr="00C54FD0">
              <w:rPr>
                <w:rFonts w:eastAsia="標楷體" w:hint="eastAsia"/>
                <w:b/>
                <w:kern w:val="0"/>
              </w:rPr>
              <w:t>(1)</w:t>
            </w:r>
          </w:p>
        </w:tc>
        <w:tc>
          <w:tcPr>
            <w:tcW w:w="701" w:type="dxa"/>
            <w:shd w:val="clear" w:color="auto" w:fill="auto"/>
          </w:tcPr>
          <w:p w14:paraId="5AC2C57E"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tcPr>
          <w:p w14:paraId="7D1F548D"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tcPr>
          <w:p w14:paraId="35FBA700"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57AD98E2" w14:textId="77777777" w:rsidTr="00483126">
        <w:tc>
          <w:tcPr>
            <w:tcW w:w="657" w:type="dxa"/>
            <w:shd w:val="clear" w:color="auto" w:fill="auto"/>
            <w:vAlign w:val="center"/>
          </w:tcPr>
          <w:p w14:paraId="1AA4982A" w14:textId="77777777" w:rsidR="005F1824" w:rsidRPr="00C54FD0" w:rsidRDefault="005F1824"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2-</w:t>
            </w:r>
            <w:r w:rsidRPr="00C54FD0">
              <w:rPr>
                <w:rFonts w:ascii="Times New Roman" w:eastAsia="標楷體" w:hAnsi="Times New Roman" w:hint="eastAsia"/>
                <w:kern w:val="0"/>
                <w:szCs w:val="24"/>
              </w:rPr>
              <w:t>4</w:t>
            </w:r>
          </w:p>
        </w:tc>
        <w:tc>
          <w:tcPr>
            <w:tcW w:w="977" w:type="dxa"/>
            <w:vMerge/>
            <w:tcBorders>
              <w:left w:val="single" w:sz="4" w:space="0" w:color="auto"/>
              <w:bottom w:val="single" w:sz="4" w:space="0" w:color="auto"/>
              <w:right w:val="single" w:sz="4" w:space="0" w:color="auto"/>
            </w:tcBorders>
            <w:shd w:val="clear" w:color="auto" w:fill="auto"/>
            <w:vAlign w:val="center"/>
          </w:tcPr>
          <w:p w14:paraId="376E32FD" w14:textId="77777777" w:rsidR="005F1824" w:rsidRPr="00C54FD0" w:rsidRDefault="005F1824" w:rsidP="00483126">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19A6E270" w14:textId="77777777" w:rsidR="005F1824" w:rsidRPr="00C54FD0" w:rsidRDefault="005F1824" w:rsidP="003E74F8">
            <w:pPr>
              <w:adjustRightInd w:val="0"/>
              <w:snapToGrid w:val="0"/>
              <w:spacing w:line="320" w:lineRule="exact"/>
              <w:rPr>
                <w:rFonts w:eastAsia="標楷體"/>
                <w:szCs w:val="24"/>
              </w:rPr>
            </w:pPr>
            <w:r w:rsidRPr="00C54FD0">
              <w:rPr>
                <w:rFonts w:eastAsia="標楷體" w:hint="eastAsia"/>
                <w:szCs w:val="24"/>
              </w:rPr>
              <w:t>人類飲用水或設備消毒使用</w:t>
            </w:r>
            <w:proofErr w:type="gramStart"/>
            <w:r w:rsidRPr="00C54FD0">
              <w:rPr>
                <w:rFonts w:eastAsia="標楷體" w:hint="eastAsia"/>
                <w:szCs w:val="24"/>
              </w:rPr>
              <w:t>的氯和氯</w:t>
            </w:r>
            <w:proofErr w:type="gramEnd"/>
            <w:r w:rsidRPr="00C54FD0">
              <w:rPr>
                <w:rFonts w:eastAsia="標楷體" w:hint="eastAsia"/>
                <w:szCs w:val="24"/>
              </w:rPr>
              <w:t>胺等藥劑，對魚類和兩棲動物有毒性，因此使用水生系統時，得先予以移除或中和。</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3249A3F4" w14:textId="77777777" w:rsidR="005F1824" w:rsidRPr="00C54FD0" w:rsidRDefault="005F1824" w:rsidP="005F1824">
            <w:pPr>
              <w:adjustRightInd w:val="0"/>
              <w:spacing w:line="320" w:lineRule="exact"/>
              <w:jc w:val="center"/>
              <w:rPr>
                <w:rFonts w:eastAsia="標楷體"/>
                <w:szCs w:val="24"/>
              </w:rPr>
            </w:pPr>
            <w:r w:rsidRPr="00C54FD0">
              <w:rPr>
                <w:rFonts w:eastAsia="標楷體"/>
                <w:szCs w:val="24"/>
              </w:rPr>
              <w:t>3.3.3(2)</w:t>
            </w:r>
          </w:p>
        </w:tc>
        <w:tc>
          <w:tcPr>
            <w:tcW w:w="701" w:type="dxa"/>
            <w:shd w:val="clear" w:color="auto" w:fill="auto"/>
          </w:tcPr>
          <w:p w14:paraId="4E238322"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tcPr>
          <w:p w14:paraId="436A91BC"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tcPr>
          <w:p w14:paraId="6A659FBA"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06176FBB" w14:textId="77777777" w:rsidTr="00483126">
        <w:tc>
          <w:tcPr>
            <w:tcW w:w="657" w:type="dxa"/>
            <w:shd w:val="clear" w:color="auto" w:fill="auto"/>
            <w:vAlign w:val="center"/>
          </w:tcPr>
          <w:p w14:paraId="39CEE8AC" w14:textId="77777777" w:rsidR="005F1824" w:rsidRPr="00C54FD0" w:rsidRDefault="005F1824"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2-5</w:t>
            </w:r>
          </w:p>
        </w:tc>
        <w:tc>
          <w:tcPr>
            <w:tcW w:w="977" w:type="dxa"/>
            <w:tcBorders>
              <w:left w:val="single" w:sz="4" w:space="0" w:color="auto"/>
              <w:right w:val="single" w:sz="4" w:space="0" w:color="auto"/>
            </w:tcBorders>
            <w:shd w:val="clear" w:color="auto" w:fill="auto"/>
            <w:vAlign w:val="center"/>
          </w:tcPr>
          <w:p w14:paraId="51C0EEC4" w14:textId="77777777" w:rsidR="005F1824" w:rsidRPr="00C54FD0" w:rsidRDefault="005F1824" w:rsidP="00483126">
            <w:pPr>
              <w:widowControl/>
              <w:jc w:val="center"/>
              <w:rPr>
                <w:rFonts w:eastAsia="標楷體"/>
                <w:szCs w:val="24"/>
              </w:rPr>
            </w:pPr>
            <w:r w:rsidRPr="00C54FD0">
              <w:rPr>
                <w:rFonts w:eastAsia="標楷體" w:hint="eastAsia"/>
                <w:szCs w:val="24"/>
              </w:rPr>
              <w:t>飲食</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7194BEB3" w14:textId="77777777" w:rsidR="005F1824" w:rsidRPr="00C54FD0" w:rsidRDefault="005F1824" w:rsidP="00396439">
            <w:pPr>
              <w:adjustRightInd w:val="0"/>
              <w:snapToGrid w:val="0"/>
              <w:spacing w:line="320" w:lineRule="exact"/>
              <w:rPr>
                <w:rFonts w:eastAsia="標楷體"/>
                <w:szCs w:val="24"/>
              </w:rPr>
            </w:pPr>
            <w:r w:rsidRPr="00C54FD0">
              <w:rPr>
                <w:rFonts w:eastAsia="標楷體" w:hint="eastAsia"/>
                <w:szCs w:val="24"/>
              </w:rPr>
              <w:t>有飼育管理表，每天都有人員進行照護管理，確保食物的攝取。</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7264CFA3" w14:textId="77777777" w:rsidR="005F1824" w:rsidRPr="00C54FD0" w:rsidRDefault="005F1824" w:rsidP="005F1824">
            <w:pPr>
              <w:snapToGrid w:val="0"/>
              <w:spacing w:line="320" w:lineRule="exact"/>
              <w:jc w:val="center"/>
              <w:rPr>
                <w:rFonts w:eastAsia="標楷體"/>
                <w:b/>
                <w:szCs w:val="24"/>
              </w:rPr>
            </w:pPr>
            <w:r w:rsidRPr="00C54FD0">
              <w:rPr>
                <w:rFonts w:eastAsia="標楷體"/>
                <w:b/>
                <w:szCs w:val="24"/>
              </w:rPr>
              <w:t>3.13.1</w:t>
            </w:r>
            <w:r w:rsidRPr="00C54FD0">
              <w:rPr>
                <w:rFonts w:eastAsia="標楷體" w:hint="eastAsia"/>
                <w:b/>
                <w:szCs w:val="24"/>
              </w:rPr>
              <w:t>(1)</w:t>
            </w:r>
          </w:p>
        </w:tc>
        <w:tc>
          <w:tcPr>
            <w:tcW w:w="701" w:type="dxa"/>
            <w:shd w:val="clear" w:color="auto" w:fill="auto"/>
          </w:tcPr>
          <w:p w14:paraId="207E8EBD"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tcPr>
          <w:p w14:paraId="32369924"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tcPr>
          <w:p w14:paraId="739DC18F"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6C7D1561" w14:textId="77777777" w:rsidTr="00882E2C">
        <w:tc>
          <w:tcPr>
            <w:tcW w:w="15099" w:type="dxa"/>
            <w:gridSpan w:val="7"/>
            <w:shd w:val="clear" w:color="auto" w:fill="D9D9D9"/>
          </w:tcPr>
          <w:p w14:paraId="4C26183F" w14:textId="77777777" w:rsidR="005F1824" w:rsidRPr="00C54FD0" w:rsidRDefault="005F1824" w:rsidP="005F1824">
            <w:pPr>
              <w:widowControl/>
              <w:ind w:firstLineChars="100" w:firstLine="240"/>
              <w:rPr>
                <w:rFonts w:ascii="Times New Roman" w:eastAsia="標楷體" w:hAnsi="Times New Roman"/>
                <w:kern w:val="0"/>
                <w:szCs w:val="24"/>
              </w:rPr>
            </w:pPr>
            <w:r w:rsidRPr="00C54FD0">
              <w:rPr>
                <w:rFonts w:ascii="Times New Roman" w:eastAsia="標楷體" w:hAnsi="Times New Roman" w:hint="eastAsia"/>
                <w:b/>
                <w:kern w:val="0"/>
                <w:szCs w:val="24"/>
              </w:rPr>
              <w:t>第</w:t>
            </w:r>
            <w:r w:rsidRPr="00C54FD0">
              <w:rPr>
                <w:rFonts w:ascii="Times New Roman" w:eastAsia="標楷體" w:hAnsi="Times New Roman"/>
                <w:b/>
                <w:kern w:val="0"/>
                <w:szCs w:val="24"/>
              </w:rPr>
              <w:t>5</w:t>
            </w:r>
            <w:r w:rsidRPr="00C54FD0">
              <w:rPr>
                <w:rFonts w:ascii="Times New Roman" w:eastAsia="標楷體" w:hAnsi="Times New Roman" w:hint="eastAsia"/>
                <w:b/>
                <w:kern w:val="0"/>
                <w:szCs w:val="24"/>
              </w:rPr>
              <w:t>條第</w:t>
            </w:r>
            <w:r w:rsidR="00C54FD0">
              <w:rPr>
                <w:rFonts w:ascii="Times New Roman" w:eastAsia="標楷體" w:hAnsi="Times New Roman" w:hint="eastAsia"/>
                <w:b/>
                <w:kern w:val="0"/>
                <w:szCs w:val="24"/>
              </w:rPr>
              <w:t>2</w:t>
            </w:r>
            <w:r w:rsidRPr="00C54FD0">
              <w:rPr>
                <w:rFonts w:ascii="Times New Roman" w:eastAsia="標楷體" w:hAnsi="Times New Roman" w:hint="eastAsia"/>
                <w:b/>
                <w:kern w:val="0"/>
                <w:szCs w:val="24"/>
              </w:rPr>
              <w:t>項第</w:t>
            </w:r>
            <w:r w:rsidR="00C54FD0">
              <w:rPr>
                <w:rFonts w:ascii="Times New Roman" w:eastAsia="標楷體" w:hAnsi="Times New Roman" w:hint="eastAsia"/>
                <w:b/>
                <w:kern w:val="0"/>
                <w:szCs w:val="24"/>
              </w:rPr>
              <w:t>2</w:t>
            </w:r>
            <w:r w:rsidRPr="00C54FD0">
              <w:rPr>
                <w:rFonts w:ascii="Times New Roman" w:eastAsia="標楷體" w:hAnsi="Times New Roman" w:hint="eastAsia"/>
                <w:b/>
                <w:kern w:val="0"/>
                <w:szCs w:val="24"/>
              </w:rPr>
              <w:t>款</w:t>
            </w:r>
            <w:r w:rsidR="00277637" w:rsidRPr="00C54FD0">
              <w:rPr>
                <w:rFonts w:ascii="Times New Roman" w:eastAsia="標楷體" w:hAnsi="Times New Roman" w:hint="eastAsia"/>
                <w:b/>
                <w:kern w:val="0"/>
                <w:szCs w:val="24"/>
              </w:rPr>
              <w:t xml:space="preserve"> </w:t>
            </w:r>
            <w:r w:rsidRPr="00C54FD0">
              <w:rPr>
                <w:rFonts w:ascii="Times New Roman" w:eastAsia="標楷體" w:hAnsi="Times New Roman" w:hint="eastAsia"/>
                <w:b/>
                <w:kern w:val="0"/>
                <w:szCs w:val="24"/>
              </w:rPr>
              <w:t>提供安全、乾淨、通風、排水、適當及適量之遮蔽、照明與溫度之生活環境。</w:t>
            </w:r>
          </w:p>
        </w:tc>
      </w:tr>
      <w:tr w:rsidR="005F1824" w:rsidRPr="00C54FD0" w14:paraId="1D468AB6" w14:textId="77777777" w:rsidTr="00D92EC2">
        <w:tc>
          <w:tcPr>
            <w:tcW w:w="657" w:type="dxa"/>
            <w:shd w:val="clear" w:color="auto" w:fill="D9D9D9"/>
          </w:tcPr>
          <w:p w14:paraId="15AA2B0B"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b/>
                <w:kern w:val="0"/>
                <w:szCs w:val="24"/>
              </w:rPr>
              <w:t>項次</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tcPr>
          <w:p w14:paraId="3C4201C3" w14:textId="77777777" w:rsidR="005F1824" w:rsidRPr="00C54FD0" w:rsidRDefault="005F1824" w:rsidP="005F1824">
            <w:pPr>
              <w:adjustRightInd w:val="0"/>
              <w:snapToGrid w:val="0"/>
              <w:spacing w:line="280" w:lineRule="exact"/>
              <w:jc w:val="center"/>
              <w:rPr>
                <w:rFonts w:eastAsia="標楷體"/>
                <w:b/>
                <w:szCs w:val="24"/>
              </w:rPr>
            </w:pPr>
            <w:r w:rsidRPr="00C54FD0">
              <w:rPr>
                <w:rFonts w:eastAsia="標楷體" w:hint="eastAsia"/>
                <w:b/>
                <w:szCs w:val="24"/>
              </w:rPr>
              <w:t>查核</w:t>
            </w:r>
          </w:p>
          <w:p w14:paraId="4B4A7B98" w14:textId="77777777" w:rsidR="005F1824" w:rsidRPr="00C54FD0" w:rsidRDefault="005F1824" w:rsidP="005F1824">
            <w:pPr>
              <w:adjustRightInd w:val="0"/>
              <w:snapToGrid w:val="0"/>
              <w:spacing w:line="280" w:lineRule="exact"/>
              <w:jc w:val="center"/>
              <w:rPr>
                <w:rFonts w:eastAsia="標楷體"/>
                <w:b/>
                <w:szCs w:val="24"/>
              </w:rPr>
            </w:pPr>
            <w:r w:rsidRPr="00C54FD0">
              <w:rPr>
                <w:rFonts w:eastAsia="標楷體" w:hint="eastAsia"/>
                <w:b/>
                <w:szCs w:val="24"/>
              </w:rPr>
              <w:t>重點</w:t>
            </w:r>
          </w:p>
        </w:tc>
        <w:tc>
          <w:tcPr>
            <w:tcW w:w="9539" w:type="dxa"/>
            <w:tcBorders>
              <w:top w:val="single" w:sz="4" w:space="0" w:color="auto"/>
              <w:left w:val="single" w:sz="4" w:space="0" w:color="auto"/>
              <w:bottom w:val="single" w:sz="4" w:space="0" w:color="auto"/>
              <w:right w:val="single" w:sz="4" w:space="0" w:color="auto"/>
            </w:tcBorders>
            <w:shd w:val="clear" w:color="auto" w:fill="D9D9D9"/>
            <w:vAlign w:val="center"/>
          </w:tcPr>
          <w:p w14:paraId="03744353" w14:textId="77777777" w:rsidR="005F1824" w:rsidRPr="00C54FD0" w:rsidRDefault="005F1824" w:rsidP="005F1824">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86" w:type="dxa"/>
            <w:tcBorders>
              <w:top w:val="single" w:sz="4" w:space="0" w:color="auto"/>
              <w:left w:val="single" w:sz="4" w:space="0" w:color="auto"/>
              <w:bottom w:val="single" w:sz="4" w:space="0" w:color="auto"/>
              <w:right w:val="single" w:sz="4" w:space="0" w:color="auto"/>
            </w:tcBorders>
            <w:shd w:val="clear" w:color="auto" w:fill="D9D9D9"/>
            <w:vAlign w:val="center"/>
          </w:tcPr>
          <w:p w14:paraId="1E47771C" w14:textId="77777777" w:rsidR="005F1824" w:rsidRPr="00C54FD0" w:rsidRDefault="005F1824" w:rsidP="005F1824">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36B12A3D" w14:textId="77777777" w:rsidR="005F1824" w:rsidRPr="00C54FD0" w:rsidRDefault="005F1824" w:rsidP="005F1824">
            <w:pPr>
              <w:adjustRightInd w:val="0"/>
              <w:snapToGrid w:val="0"/>
              <w:spacing w:line="240" w:lineRule="exact"/>
              <w:jc w:val="center"/>
              <w:rPr>
                <w:rFonts w:eastAsia="標楷體"/>
                <w:b/>
                <w:szCs w:val="24"/>
              </w:rPr>
            </w:pPr>
            <w:r w:rsidRPr="00C54FD0">
              <w:rPr>
                <w:rFonts w:eastAsia="標楷體" w:hint="eastAsia"/>
                <w:b/>
                <w:szCs w:val="24"/>
              </w:rPr>
              <w:t>符合</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45AE416C" w14:textId="77777777" w:rsidR="005F1824" w:rsidRPr="00C54FD0" w:rsidRDefault="005F1824" w:rsidP="005F1824">
            <w:pPr>
              <w:adjustRightInd w:val="0"/>
              <w:snapToGrid w:val="0"/>
              <w:spacing w:line="240" w:lineRule="exact"/>
              <w:jc w:val="center"/>
              <w:rPr>
                <w:rFonts w:eastAsia="標楷體"/>
                <w:b/>
                <w:szCs w:val="24"/>
              </w:rPr>
            </w:pPr>
            <w:r w:rsidRPr="00C54FD0">
              <w:rPr>
                <w:rFonts w:eastAsia="標楷體" w:hint="eastAsia"/>
                <w:b/>
                <w:szCs w:val="24"/>
              </w:rPr>
              <w:t>不</w:t>
            </w:r>
          </w:p>
          <w:p w14:paraId="4910AF37" w14:textId="77777777" w:rsidR="005F1824" w:rsidRPr="00C54FD0" w:rsidRDefault="005F1824" w:rsidP="005F1824">
            <w:pPr>
              <w:adjustRightInd w:val="0"/>
              <w:snapToGrid w:val="0"/>
              <w:spacing w:line="240" w:lineRule="exact"/>
              <w:jc w:val="center"/>
              <w:rPr>
                <w:rFonts w:eastAsia="標楷體"/>
                <w:b/>
                <w:szCs w:val="24"/>
              </w:rPr>
            </w:pPr>
            <w:r w:rsidRPr="00C54FD0">
              <w:rPr>
                <w:rFonts w:eastAsia="標楷體" w:hint="eastAsia"/>
                <w:b/>
                <w:szCs w:val="24"/>
              </w:rPr>
              <w:t>符合</w:t>
            </w:r>
          </w:p>
        </w:tc>
        <w:tc>
          <w:tcPr>
            <w:tcW w:w="838" w:type="dxa"/>
            <w:tcBorders>
              <w:top w:val="single" w:sz="4" w:space="0" w:color="auto"/>
              <w:left w:val="single" w:sz="4" w:space="0" w:color="auto"/>
              <w:bottom w:val="single" w:sz="4" w:space="0" w:color="auto"/>
            </w:tcBorders>
            <w:shd w:val="clear" w:color="auto" w:fill="D9D9D9"/>
            <w:vAlign w:val="center"/>
          </w:tcPr>
          <w:p w14:paraId="201EA8CC" w14:textId="77777777" w:rsidR="005F1824" w:rsidRPr="00C54FD0" w:rsidRDefault="005F1824" w:rsidP="005F1824">
            <w:pPr>
              <w:adjustRightInd w:val="0"/>
              <w:snapToGrid w:val="0"/>
              <w:spacing w:line="240" w:lineRule="exact"/>
              <w:jc w:val="center"/>
              <w:rPr>
                <w:rFonts w:eastAsia="標楷體"/>
                <w:b/>
                <w:szCs w:val="24"/>
              </w:rPr>
            </w:pPr>
            <w:r w:rsidRPr="00C54FD0">
              <w:rPr>
                <w:rFonts w:eastAsia="標楷體" w:hint="eastAsia"/>
                <w:b/>
                <w:szCs w:val="24"/>
              </w:rPr>
              <w:t>不</w:t>
            </w:r>
          </w:p>
          <w:p w14:paraId="533E6F74" w14:textId="77777777" w:rsidR="005F1824" w:rsidRPr="00C54FD0" w:rsidRDefault="005F1824" w:rsidP="005F1824">
            <w:pPr>
              <w:widowControl/>
              <w:jc w:val="center"/>
              <w:rPr>
                <w:rFonts w:ascii="Times New Roman" w:eastAsia="標楷體" w:hAnsi="Times New Roman"/>
                <w:b/>
                <w:kern w:val="0"/>
                <w:szCs w:val="24"/>
              </w:rPr>
            </w:pPr>
            <w:r w:rsidRPr="00C54FD0">
              <w:rPr>
                <w:rFonts w:eastAsia="標楷體" w:hint="eastAsia"/>
                <w:b/>
                <w:szCs w:val="24"/>
              </w:rPr>
              <w:t>適用</w:t>
            </w:r>
          </w:p>
        </w:tc>
      </w:tr>
      <w:tr w:rsidR="005F1824" w:rsidRPr="00C54FD0" w14:paraId="1443252D" w14:textId="77777777" w:rsidTr="00483126">
        <w:tc>
          <w:tcPr>
            <w:tcW w:w="657" w:type="dxa"/>
            <w:shd w:val="clear" w:color="auto" w:fill="auto"/>
            <w:vAlign w:val="center"/>
          </w:tcPr>
          <w:p w14:paraId="36442C3A"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2-6</w:t>
            </w:r>
          </w:p>
        </w:tc>
        <w:tc>
          <w:tcPr>
            <w:tcW w:w="977" w:type="dxa"/>
            <w:vMerge w:val="restart"/>
            <w:tcBorders>
              <w:top w:val="single" w:sz="4" w:space="0" w:color="auto"/>
              <w:left w:val="single" w:sz="4" w:space="0" w:color="auto"/>
              <w:right w:val="single" w:sz="4" w:space="0" w:color="auto"/>
            </w:tcBorders>
            <w:vAlign w:val="center"/>
          </w:tcPr>
          <w:p w14:paraId="70618B2D" w14:textId="77777777" w:rsidR="005F1824" w:rsidRPr="00C54FD0" w:rsidRDefault="005F1824" w:rsidP="005F1824">
            <w:pPr>
              <w:adjustRightInd w:val="0"/>
              <w:spacing w:line="320" w:lineRule="exact"/>
              <w:jc w:val="center"/>
              <w:rPr>
                <w:rFonts w:eastAsia="標楷體"/>
                <w:szCs w:val="24"/>
              </w:rPr>
            </w:pPr>
            <w:r w:rsidRPr="00C54FD0">
              <w:rPr>
                <w:rFonts w:eastAsia="標楷體" w:hint="eastAsia"/>
                <w:szCs w:val="24"/>
              </w:rPr>
              <w:t>安全</w:t>
            </w:r>
          </w:p>
        </w:tc>
        <w:tc>
          <w:tcPr>
            <w:tcW w:w="9539" w:type="dxa"/>
            <w:tcBorders>
              <w:top w:val="single" w:sz="4" w:space="0" w:color="auto"/>
              <w:left w:val="single" w:sz="4" w:space="0" w:color="auto"/>
              <w:bottom w:val="single" w:sz="4" w:space="0" w:color="auto"/>
              <w:right w:val="single" w:sz="4" w:space="0" w:color="auto"/>
            </w:tcBorders>
            <w:vAlign w:val="center"/>
          </w:tcPr>
          <w:p w14:paraId="692542F1" w14:textId="77777777" w:rsidR="005F1824" w:rsidRPr="00C54FD0" w:rsidRDefault="005F1824" w:rsidP="00483126">
            <w:pPr>
              <w:adjustRightInd w:val="0"/>
              <w:snapToGrid w:val="0"/>
              <w:jc w:val="both"/>
              <w:rPr>
                <w:rFonts w:eastAsia="標楷體"/>
                <w:szCs w:val="24"/>
              </w:rPr>
            </w:pPr>
            <w:r w:rsidRPr="00C54FD0">
              <w:rPr>
                <w:rFonts w:eastAsia="標楷體" w:hint="eastAsia"/>
                <w:szCs w:val="24"/>
              </w:rPr>
              <w:t>動物設施</w:t>
            </w:r>
            <w:r w:rsidR="00D00631" w:rsidRPr="00C54FD0">
              <w:rPr>
                <w:rFonts w:eastAsia="標楷體" w:hint="eastAsia"/>
                <w:szCs w:val="24"/>
              </w:rPr>
              <w:t>應</w:t>
            </w:r>
            <w:r w:rsidRPr="00C54FD0">
              <w:rPr>
                <w:rFonts w:eastAsia="標楷體" w:hint="eastAsia"/>
                <w:szCs w:val="24"/>
              </w:rPr>
              <w:t>具備適當的保全系統及門禁管制。</w:t>
            </w:r>
          </w:p>
        </w:tc>
        <w:tc>
          <w:tcPr>
            <w:tcW w:w="1686" w:type="dxa"/>
            <w:tcBorders>
              <w:top w:val="single" w:sz="4" w:space="0" w:color="auto"/>
              <w:left w:val="single" w:sz="4" w:space="0" w:color="auto"/>
              <w:bottom w:val="single" w:sz="4" w:space="0" w:color="auto"/>
              <w:right w:val="single" w:sz="4" w:space="0" w:color="auto"/>
            </w:tcBorders>
            <w:vAlign w:val="center"/>
          </w:tcPr>
          <w:p w14:paraId="558612A8" w14:textId="77777777" w:rsidR="005F1824" w:rsidRPr="00C54FD0" w:rsidRDefault="005F1824" w:rsidP="005F1824">
            <w:pPr>
              <w:snapToGrid w:val="0"/>
              <w:jc w:val="center"/>
              <w:rPr>
                <w:rFonts w:eastAsia="標楷體"/>
                <w:b/>
                <w:szCs w:val="24"/>
              </w:rPr>
            </w:pPr>
            <w:r w:rsidRPr="00C54FD0">
              <w:rPr>
                <w:rFonts w:eastAsia="標楷體"/>
                <w:b/>
                <w:szCs w:val="24"/>
              </w:rPr>
              <w:t>3.1.1</w:t>
            </w:r>
            <w:r w:rsidRPr="00C54FD0">
              <w:rPr>
                <w:rFonts w:eastAsia="標楷體" w:hint="eastAsia"/>
                <w:b/>
                <w:szCs w:val="24"/>
              </w:rPr>
              <w:t>(1)</w:t>
            </w:r>
          </w:p>
        </w:tc>
        <w:tc>
          <w:tcPr>
            <w:tcW w:w="701" w:type="dxa"/>
            <w:shd w:val="clear" w:color="auto" w:fill="auto"/>
            <w:vAlign w:val="center"/>
          </w:tcPr>
          <w:p w14:paraId="1386A195"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2EF18FD8"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04282C96"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2EB7109C" w14:textId="77777777" w:rsidTr="00483126">
        <w:tc>
          <w:tcPr>
            <w:tcW w:w="657" w:type="dxa"/>
            <w:shd w:val="clear" w:color="auto" w:fill="auto"/>
            <w:vAlign w:val="center"/>
          </w:tcPr>
          <w:p w14:paraId="6EF5E90A"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2-7</w:t>
            </w:r>
          </w:p>
        </w:tc>
        <w:tc>
          <w:tcPr>
            <w:tcW w:w="977" w:type="dxa"/>
            <w:vMerge/>
            <w:tcBorders>
              <w:left w:val="single" w:sz="4" w:space="0" w:color="auto"/>
              <w:right w:val="single" w:sz="4" w:space="0" w:color="auto"/>
            </w:tcBorders>
            <w:vAlign w:val="center"/>
          </w:tcPr>
          <w:p w14:paraId="6AFA1F96" w14:textId="77777777" w:rsidR="005F1824" w:rsidRPr="00C54FD0" w:rsidRDefault="005F1824"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189AC08B" w14:textId="77777777" w:rsidR="005F1824" w:rsidRPr="00C54FD0" w:rsidRDefault="005F1824" w:rsidP="00483126">
            <w:pPr>
              <w:adjustRightInd w:val="0"/>
              <w:snapToGrid w:val="0"/>
              <w:jc w:val="both"/>
              <w:rPr>
                <w:rFonts w:eastAsia="標楷體"/>
                <w:szCs w:val="24"/>
              </w:rPr>
            </w:pPr>
            <w:proofErr w:type="gramStart"/>
            <w:r w:rsidRPr="00C54FD0">
              <w:rPr>
                <w:rFonts w:eastAsia="標楷體" w:hint="eastAsia"/>
                <w:szCs w:val="24"/>
              </w:rPr>
              <w:t>飼養缸應為</w:t>
            </w:r>
            <w:proofErr w:type="gramEnd"/>
            <w:r w:rsidRPr="00C54FD0">
              <w:rPr>
                <w:rFonts w:eastAsia="標楷體" w:hint="eastAsia"/>
                <w:szCs w:val="24"/>
              </w:rPr>
              <w:t>玻璃或無毒</w:t>
            </w:r>
            <w:r w:rsidRPr="00C54FD0">
              <w:rPr>
                <w:rFonts w:ascii="新細明體" w:hAnsi="新細明體" w:hint="eastAsia"/>
                <w:szCs w:val="24"/>
              </w:rPr>
              <w:t>、</w:t>
            </w:r>
            <w:r w:rsidRPr="00C54FD0">
              <w:rPr>
                <w:rFonts w:ascii="標楷體" w:eastAsia="標楷體" w:hAnsi="標楷體" w:hint="eastAsia"/>
                <w:szCs w:val="24"/>
              </w:rPr>
              <w:t>不會溶出之塑膠等牢固安全之材質</w:t>
            </w:r>
            <w:r w:rsidRPr="00C54FD0">
              <w:rPr>
                <w:rFonts w:eastAsia="標楷體" w:hint="eastAsia"/>
                <w:szCs w:val="24"/>
              </w:rPr>
              <w:t>。</w:t>
            </w:r>
          </w:p>
        </w:tc>
        <w:tc>
          <w:tcPr>
            <w:tcW w:w="1686" w:type="dxa"/>
            <w:tcBorders>
              <w:top w:val="single" w:sz="4" w:space="0" w:color="auto"/>
              <w:left w:val="single" w:sz="4" w:space="0" w:color="auto"/>
              <w:bottom w:val="single" w:sz="4" w:space="0" w:color="auto"/>
              <w:right w:val="single" w:sz="4" w:space="0" w:color="auto"/>
            </w:tcBorders>
            <w:vAlign w:val="center"/>
          </w:tcPr>
          <w:p w14:paraId="03D96280" w14:textId="77777777" w:rsidR="005F1824" w:rsidRPr="00C54FD0" w:rsidRDefault="005F1824" w:rsidP="005F1824">
            <w:pPr>
              <w:snapToGrid w:val="0"/>
              <w:jc w:val="center"/>
              <w:rPr>
                <w:rFonts w:eastAsia="標楷體"/>
                <w:b/>
                <w:szCs w:val="24"/>
              </w:rPr>
            </w:pPr>
            <w:r w:rsidRPr="00C54FD0">
              <w:rPr>
                <w:rFonts w:eastAsia="標楷體" w:hint="eastAsia"/>
                <w:b/>
                <w:szCs w:val="24"/>
              </w:rPr>
              <w:t>3.4.1(2)</w:t>
            </w:r>
          </w:p>
        </w:tc>
        <w:tc>
          <w:tcPr>
            <w:tcW w:w="701" w:type="dxa"/>
            <w:shd w:val="clear" w:color="auto" w:fill="auto"/>
            <w:vAlign w:val="center"/>
          </w:tcPr>
          <w:p w14:paraId="45A47F59"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52B651AC"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3768133E"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207B37C3" w14:textId="77777777" w:rsidTr="00483126">
        <w:tc>
          <w:tcPr>
            <w:tcW w:w="657" w:type="dxa"/>
            <w:shd w:val="clear" w:color="auto" w:fill="auto"/>
            <w:vAlign w:val="center"/>
          </w:tcPr>
          <w:p w14:paraId="4004F768"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2-8</w:t>
            </w:r>
          </w:p>
        </w:tc>
        <w:tc>
          <w:tcPr>
            <w:tcW w:w="977" w:type="dxa"/>
            <w:vMerge/>
            <w:tcBorders>
              <w:left w:val="single" w:sz="4" w:space="0" w:color="auto"/>
              <w:right w:val="single" w:sz="4" w:space="0" w:color="auto"/>
            </w:tcBorders>
            <w:vAlign w:val="center"/>
          </w:tcPr>
          <w:p w14:paraId="1994163E" w14:textId="77777777" w:rsidR="005F1824" w:rsidRPr="00C54FD0" w:rsidRDefault="005F1824"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61260A9C" w14:textId="77777777" w:rsidR="005F1824" w:rsidRPr="00C54FD0" w:rsidRDefault="009F4D64" w:rsidP="009F4D64">
            <w:pPr>
              <w:adjustRightInd w:val="0"/>
              <w:snapToGrid w:val="0"/>
              <w:jc w:val="both"/>
              <w:rPr>
                <w:rFonts w:eastAsia="標楷體"/>
                <w:szCs w:val="24"/>
              </w:rPr>
            </w:pPr>
            <w:r w:rsidRPr="00C54FD0">
              <w:rPr>
                <w:rFonts w:eastAsia="標楷體" w:hint="eastAsia"/>
                <w:szCs w:val="24"/>
              </w:rPr>
              <w:t>動物應飼養在專屬或指定的設施，</w:t>
            </w:r>
            <w:r w:rsidR="005F1824" w:rsidRPr="00C54FD0">
              <w:rPr>
                <w:rFonts w:eastAsia="標楷體" w:hint="eastAsia"/>
                <w:szCs w:val="24"/>
              </w:rPr>
              <w:t>不</w:t>
            </w:r>
            <w:r w:rsidRPr="00C54FD0">
              <w:rPr>
                <w:rFonts w:eastAsia="標楷體" w:hint="eastAsia"/>
                <w:szCs w:val="24"/>
              </w:rPr>
              <w:t>應</w:t>
            </w:r>
            <w:r w:rsidR="005F1824" w:rsidRPr="00C54FD0">
              <w:rPr>
                <w:rFonts w:eastAsia="標楷體" w:hint="eastAsia"/>
                <w:szCs w:val="24"/>
              </w:rPr>
              <w:t>基於方便而將動物飼養在實驗室，若因特殊狀況</w:t>
            </w:r>
            <w:r w:rsidRPr="00C54FD0">
              <w:rPr>
                <w:rFonts w:eastAsia="標楷體" w:hint="eastAsia"/>
                <w:szCs w:val="24"/>
              </w:rPr>
              <w:t>，</w:t>
            </w:r>
            <w:r w:rsidR="005F1824" w:rsidRPr="00C54FD0">
              <w:rPr>
                <w:rFonts w:eastAsia="標楷體" w:hint="eastAsia"/>
                <w:szCs w:val="24"/>
              </w:rPr>
              <w:t>須特別考量飼養環境需符合相關條件，並</w:t>
            </w:r>
            <w:r w:rsidRPr="00C54FD0">
              <w:rPr>
                <w:rFonts w:eastAsia="標楷體" w:hint="eastAsia"/>
                <w:szCs w:val="24"/>
              </w:rPr>
              <w:t>由照護委員會或小組</w:t>
            </w:r>
            <w:r w:rsidR="005F1824" w:rsidRPr="00C54FD0">
              <w:rPr>
                <w:rFonts w:eastAsia="標楷體" w:hint="eastAsia"/>
                <w:szCs w:val="24"/>
              </w:rPr>
              <w:t>核淮。</w:t>
            </w:r>
          </w:p>
        </w:tc>
        <w:tc>
          <w:tcPr>
            <w:tcW w:w="1686" w:type="dxa"/>
            <w:tcBorders>
              <w:top w:val="single" w:sz="4" w:space="0" w:color="auto"/>
              <w:left w:val="single" w:sz="4" w:space="0" w:color="auto"/>
              <w:bottom w:val="single" w:sz="4" w:space="0" w:color="auto"/>
              <w:right w:val="single" w:sz="4" w:space="0" w:color="auto"/>
            </w:tcBorders>
            <w:vAlign w:val="center"/>
          </w:tcPr>
          <w:p w14:paraId="0B71E475" w14:textId="77777777" w:rsidR="005F1824" w:rsidRPr="00C54FD0" w:rsidRDefault="005F1824" w:rsidP="006C08B9">
            <w:pPr>
              <w:snapToGrid w:val="0"/>
              <w:jc w:val="center"/>
              <w:rPr>
                <w:rFonts w:eastAsia="標楷體"/>
                <w:b/>
                <w:szCs w:val="24"/>
              </w:rPr>
            </w:pPr>
            <w:r w:rsidRPr="00C54FD0">
              <w:rPr>
                <w:rFonts w:eastAsia="標楷體"/>
                <w:b/>
                <w:szCs w:val="24"/>
              </w:rPr>
              <w:t>3.1.1(</w:t>
            </w:r>
            <w:r w:rsidRPr="00C54FD0">
              <w:rPr>
                <w:rFonts w:eastAsia="標楷體" w:hint="eastAsia"/>
                <w:b/>
                <w:szCs w:val="24"/>
              </w:rPr>
              <w:t>2</w:t>
            </w:r>
            <w:r w:rsidR="006C08B9" w:rsidRPr="00C54FD0">
              <w:rPr>
                <w:rFonts w:eastAsia="標楷體"/>
                <w:b/>
                <w:szCs w:val="24"/>
              </w:rPr>
              <w:t>)</w:t>
            </w:r>
          </w:p>
        </w:tc>
        <w:tc>
          <w:tcPr>
            <w:tcW w:w="701" w:type="dxa"/>
            <w:shd w:val="clear" w:color="auto" w:fill="auto"/>
            <w:vAlign w:val="center"/>
          </w:tcPr>
          <w:p w14:paraId="2B56118E"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1FEC3F24"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453F17A7"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01CDFF72" w14:textId="77777777" w:rsidTr="00483126">
        <w:tc>
          <w:tcPr>
            <w:tcW w:w="657" w:type="dxa"/>
            <w:shd w:val="clear" w:color="auto" w:fill="auto"/>
            <w:vAlign w:val="center"/>
          </w:tcPr>
          <w:p w14:paraId="3217025E"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2-9</w:t>
            </w:r>
          </w:p>
        </w:tc>
        <w:tc>
          <w:tcPr>
            <w:tcW w:w="977" w:type="dxa"/>
            <w:vMerge/>
            <w:tcBorders>
              <w:left w:val="single" w:sz="4" w:space="0" w:color="auto"/>
              <w:bottom w:val="single" w:sz="4" w:space="0" w:color="auto"/>
              <w:right w:val="single" w:sz="4" w:space="0" w:color="auto"/>
            </w:tcBorders>
            <w:vAlign w:val="center"/>
          </w:tcPr>
          <w:p w14:paraId="37C29169" w14:textId="77777777" w:rsidR="005F1824" w:rsidRPr="00C54FD0" w:rsidRDefault="005F1824"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3E514B00" w14:textId="77777777" w:rsidR="005F1824" w:rsidRPr="00C54FD0" w:rsidRDefault="005F1824" w:rsidP="00483126">
            <w:pPr>
              <w:adjustRightInd w:val="0"/>
              <w:snapToGrid w:val="0"/>
              <w:jc w:val="both"/>
              <w:rPr>
                <w:rFonts w:eastAsia="標楷體"/>
                <w:szCs w:val="24"/>
              </w:rPr>
            </w:pPr>
            <w:r w:rsidRPr="00C54FD0">
              <w:rPr>
                <w:rFonts w:eastAsia="標楷體" w:hint="eastAsia"/>
                <w:szCs w:val="24"/>
              </w:rPr>
              <w:t>環境中不會出現直接或間接之電力危害。</w:t>
            </w:r>
          </w:p>
        </w:tc>
        <w:tc>
          <w:tcPr>
            <w:tcW w:w="1686" w:type="dxa"/>
            <w:tcBorders>
              <w:top w:val="single" w:sz="4" w:space="0" w:color="auto"/>
              <w:left w:val="single" w:sz="4" w:space="0" w:color="auto"/>
              <w:bottom w:val="single" w:sz="4" w:space="0" w:color="auto"/>
              <w:right w:val="single" w:sz="4" w:space="0" w:color="auto"/>
            </w:tcBorders>
            <w:vAlign w:val="center"/>
          </w:tcPr>
          <w:p w14:paraId="4FB72161" w14:textId="77777777" w:rsidR="005F1824" w:rsidRPr="00C54FD0" w:rsidRDefault="005F1824" w:rsidP="005F1824">
            <w:pPr>
              <w:snapToGrid w:val="0"/>
              <w:jc w:val="center"/>
              <w:rPr>
                <w:rFonts w:eastAsia="標楷體"/>
                <w:szCs w:val="24"/>
              </w:rPr>
            </w:pPr>
            <w:r w:rsidRPr="00C54FD0">
              <w:rPr>
                <w:rFonts w:eastAsia="標楷體"/>
                <w:szCs w:val="24"/>
              </w:rPr>
              <w:t>3.4.1(10)</w:t>
            </w:r>
          </w:p>
        </w:tc>
        <w:tc>
          <w:tcPr>
            <w:tcW w:w="701" w:type="dxa"/>
            <w:shd w:val="clear" w:color="auto" w:fill="auto"/>
            <w:vAlign w:val="center"/>
          </w:tcPr>
          <w:p w14:paraId="3F887309"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70B1F037"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755966E9"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229D444F" w14:textId="77777777" w:rsidTr="00483126">
        <w:tc>
          <w:tcPr>
            <w:tcW w:w="657" w:type="dxa"/>
            <w:shd w:val="clear" w:color="auto" w:fill="auto"/>
            <w:vAlign w:val="center"/>
          </w:tcPr>
          <w:p w14:paraId="56CD6332"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2-10</w:t>
            </w:r>
          </w:p>
        </w:tc>
        <w:tc>
          <w:tcPr>
            <w:tcW w:w="977" w:type="dxa"/>
            <w:vMerge w:val="restart"/>
            <w:tcBorders>
              <w:top w:val="single" w:sz="4" w:space="0" w:color="auto"/>
              <w:left w:val="single" w:sz="4" w:space="0" w:color="auto"/>
              <w:right w:val="single" w:sz="4" w:space="0" w:color="auto"/>
            </w:tcBorders>
            <w:vAlign w:val="center"/>
          </w:tcPr>
          <w:p w14:paraId="20636A82" w14:textId="77777777" w:rsidR="005F1824" w:rsidRPr="00C54FD0" w:rsidRDefault="005F1824" w:rsidP="005F1824">
            <w:pPr>
              <w:adjustRightInd w:val="0"/>
              <w:spacing w:line="320" w:lineRule="exact"/>
              <w:jc w:val="center"/>
              <w:rPr>
                <w:rFonts w:eastAsia="標楷體"/>
                <w:szCs w:val="24"/>
              </w:rPr>
            </w:pPr>
            <w:r w:rsidRPr="00C54FD0">
              <w:rPr>
                <w:rFonts w:eastAsia="標楷體" w:hint="eastAsia"/>
                <w:szCs w:val="24"/>
              </w:rPr>
              <w:t>乾淨</w:t>
            </w:r>
          </w:p>
        </w:tc>
        <w:tc>
          <w:tcPr>
            <w:tcW w:w="9539" w:type="dxa"/>
            <w:tcBorders>
              <w:top w:val="single" w:sz="4" w:space="0" w:color="auto"/>
              <w:left w:val="single" w:sz="4" w:space="0" w:color="auto"/>
              <w:right w:val="single" w:sz="4" w:space="0" w:color="auto"/>
            </w:tcBorders>
            <w:vAlign w:val="center"/>
          </w:tcPr>
          <w:p w14:paraId="20F9B294" w14:textId="77777777" w:rsidR="005F1824" w:rsidRPr="00C54FD0" w:rsidRDefault="005F1824" w:rsidP="00483126">
            <w:pPr>
              <w:adjustRightInd w:val="0"/>
              <w:snapToGrid w:val="0"/>
              <w:jc w:val="both"/>
              <w:rPr>
                <w:rFonts w:eastAsia="標楷體"/>
                <w:szCs w:val="24"/>
              </w:rPr>
            </w:pPr>
            <w:r w:rsidRPr="00C54FD0">
              <w:rPr>
                <w:rFonts w:eastAsia="標楷體" w:hint="eastAsia"/>
                <w:szCs w:val="24"/>
              </w:rPr>
              <w:t>飼養</w:t>
            </w:r>
            <w:proofErr w:type="gramStart"/>
            <w:r w:rsidRPr="00C54FD0">
              <w:rPr>
                <w:rFonts w:eastAsia="標楷體" w:hint="eastAsia"/>
                <w:szCs w:val="24"/>
              </w:rPr>
              <w:t>環境及飼育</w:t>
            </w:r>
            <w:proofErr w:type="gramEnd"/>
            <w:r w:rsidRPr="00C54FD0">
              <w:rPr>
                <w:rFonts w:eastAsia="標楷體" w:hint="eastAsia"/>
                <w:szCs w:val="24"/>
              </w:rPr>
              <w:t>用品定期清潔消毒或滅菌。</w:t>
            </w:r>
          </w:p>
        </w:tc>
        <w:tc>
          <w:tcPr>
            <w:tcW w:w="1686" w:type="dxa"/>
            <w:tcBorders>
              <w:top w:val="single" w:sz="4" w:space="0" w:color="auto"/>
              <w:left w:val="single" w:sz="4" w:space="0" w:color="auto"/>
              <w:right w:val="single" w:sz="4" w:space="0" w:color="auto"/>
            </w:tcBorders>
            <w:vAlign w:val="center"/>
          </w:tcPr>
          <w:p w14:paraId="264497D5" w14:textId="77777777" w:rsidR="005F1824" w:rsidRPr="00C54FD0" w:rsidRDefault="005F1824" w:rsidP="005F1824">
            <w:pPr>
              <w:snapToGrid w:val="0"/>
              <w:jc w:val="center"/>
              <w:rPr>
                <w:rFonts w:eastAsia="標楷體"/>
                <w:b/>
                <w:szCs w:val="24"/>
              </w:rPr>
            </w:pPr>
            <w:r w:rsidRPr="00C54FD0">
              <w:rPr>
                <w:rFonts w:eastAsia="標楷體" w:hint="eastAsia"/>
                <w:b/>
                <w:szCs w:val="24"/>
              </w:rPr>
              <w:t>3.10.1(1)</w:t>
            </w:r>
          </w:p>
        </w:tc>
        <w:tc>
          <w:tcPr>
            <w:tcW w:w="701" w:type="dxa"/>
            <w:shd w:val="clear" w:color="auto" w:fill="auto"/>
            <w:vAlign w:val="center"/>
          </w:tcPr>
          <w:p w14:paraId="30818578"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73EA242F"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787B05DF"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081BAA1B" w14:textId="77777777" w:rsidTr="00483126">
        <w:tc>
          <w:tcPr>
            <w:tcW w:w="657" w:type="dxa"/>
            <w:shd w:val="clear" w:color="auto" w:fill="auto"/>
            <w:vAlign w:val="center"/>
          </w:tcPr>
          <w:p w14:paraId="06524DC4"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2-11</w:t>
            </w:r>
          </w:p>
        </w:tc>
        <w:tc>
          <w:tcPr>
            <w:tcW w:w="977" w:type="dxa"/>
            <w:vMerge/>
            <w:tcBorders>
              <w:left w:val="single" w:sz="4" w:space="0" w:color="auto"/>
              <w:bottom w:val="single" w:sz="4" w:space="0" w:color="auto"/>
              <w:right w:val="single" w:sz="4" w:space="0" w:color="auto"/>
            </w:tcBorders>
            <w:vAlign w:val="center"/>
          </w:tcPr>
          <w:p w14:paraId="1E7DFB1F" w14:textId="77777777" w:rsidR="005F1824" w:rsidRPr="00C54FD0" w:rsidRDefault="005F1824"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6217A076" w14:textId="77777777" w:rsidR="005F1824" w:rsidRPr="00C54FD0" w:rsidRDefault="006C08B9" w:rsidP="009114B5">
            <w:pPr>
              <w:adjustRightInd w:val="0"/>
              <w:snapToGrid w:val="0"/>
              <w:jc w:val="both"/>
              <w:rPr>
                <w:rFonts w:eastAsia="標楷體"/>
                <w:szCs w:val="24"/>
              </w:rPr>
            </w:pPr>
            <w:r w:rsidRPr="00C54FD0">
              <w:rPr>
                <w:rFonts w:eastAsia="標楷體" w:hint="eastAsia"/>
                <w:szCs w:val="24"/>
              </w:rPr>
              <w:t>大環境</w:t>
            </w:r>
            <w:r w:rsidR="009F4D64" w:rsidRPr="00C54FD0">
              <w:rPr>
                <w:rFonts w:eastAsia="標楷體" w:hint="eastAsia"/>
                <w:szCs w:val="24"/>
              </w:rPr>
              <w:t>動物飼育空間</w:t>
            </w:r>
            <w:r w:rsidR="005F1824" w:rsidRPr="00C54FD0">
              <w:rPr>
                <w:rFonts w:eastAsia="標楷體" w:hint="eastAsia"/>
                <w:szCs w:val="24"/>
              </w:rPr>
              <w:t>有足夠的換氣量。</w:t>
            </w:r>
            <w:r w:rsidR="009114B5" w:rsidRPr="00C54FD0">
              <w:rPr>
                <w:rFonts w:eastAsia="標楷體" w:hint="eastAsia"/>
                <w:szCs w:val="24"/>
              </w:rPr>
              <w:t>(</w:t>
            </w:r>
            <w:r w:rsidR="005F1824" w:rsidRPr="00C54FD0">
              <w:rPr>
                <w:rFonts w:eastAsia="標楷體" w:hint="eastAsia"/>
                <w:szCs w:val="24"/>
              </w:rPr>
              <w:t>動物房大小及動物量不同，依現場效能標準判定</w:t>
            </w:r>
            <w:r w:rsidR="009114B5" w:rsidRPr="00C54FD0">
              <w:rPr>
                <w:rFonts w:eastAsia="標楷體" w:hint="eastAsia"/>
                <w:szCs w:val="24"/>
              </w:rPr>
              <w:t>)</w:t>
            </w:r>
          </w:p>
        </w:tc>
        <w:tc>
          <w:tcPr>
            <w:tcW w:w="1686" w:type="dxa"/>
            <w:tcBorders>
              <w:top w:val="single" w:sz="4" w:space="0" w:color="auto"/>
              <w:left w:val="single" w:sz="4" w:space="0" w:color="auto"/>
              <w:bottom w:val="single" w:sz="4" w:space="0" w:color="auto"/>
              <w:right w:val="single" w:sz="4" w:space="0" w:color="auto"/>
            </w:tcBorders>
            <w:vAlign w:val="center"/>
          </w:tcPr>
          <w:p w14:paraId="3F73C4A8" w14:textId="77777777" w:rsidR="005F1824" w:rsidRPr="00C54FD0" w:rsidRDefault="005F1824" w:rsidP="005F1824">
            <w:pPr>
              <w:snapToGrid w:val="0"/>
              <w:jc w:val="center"/>
              <w:rPr>
                <w:rFonts w:eastAsia="標楷體"/>
                <w:szCs w:val="24"/>
              </w:rPr>
            </w:pPr>
            <w:r w:rsidRPr="00C54FD0">
              <w:rPr>
                <w:rFonts w:eastAsia="標楷體" w:hint="eastAsia"/>
                <w:szCs w:val="24"/>
              </w:rPr>
              <w:t>3.3.1(2)</w:t>
            </w:r>
          </w:p>
        </w:tc>
        <w:tc>
          <w:tcPr>
            <w:tcW w:w="701" w:type="dxa"/>
            <w:shd w:val="clear" w:color="auto" w:fill="auto"/>
            <w:vAlign w:val="center"/>
          </w:tcPr>
          <w:p w14:paraId="574C2930"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1FD4ED35"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469CCAC4"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1D426599" w14:textId="77777777" w:rsidTr="00483126">
        <w:tc>
          <w:tcPr>
            <w:tcW w:w="657" w:type="dxa"/>
            <w:shd w:val="clear" w:color="auto" w:fill="auto"/>
            <w:vAlign w:val="center"/>
          </w:tcPr>
          <w:p w14:paraId="28598CAD"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2-12</w:t>
            </w:r>
          </w:p>
        </w:tc>
        <w:tc>
          <w:tcPr>
            <w:tcW w:w="977" w:type="dxa"/>
            <w:tcBorders>
              <w:top w:val="single" w:sz="4" w:space="0" w:color="auto"/>
              <w:left w:val="single" w:sz="4" w:space="0" w:color="auto"/>
              <w:bottom w:val="single" w:sz="4" w:space="0" w:color="auto"/>
              <w:right w:val="single" w:sz="4" w:space="0" w:color="auto"/>
            </w:tcBorders>
            <w:vAlign w:val="center"/>
          </w:tcPr>
          <w:p w14:paraId="0E768B8A" w14:textId="77777777" w:rsidR="005F1824" w:rsidRPr="00C54FD0" w:rsidRDefault="005F1824" w:rsidP="005F1824">
            <w:pPr>
              <w:adjustRightInd w:val="0"/>
              <w:spacing w:line="320" w:lineRule="exact"/>
              <w:jc w:val="center"/>
              <w:rPr>
                <w:rFonts w:eastAsia="標楷體"/>
                <w:szCs w:val="24"/>
              </w:rPr>
            </w:pPr>
            <w:r w:rsidRPr="00C54FD0">
              <w:rPr>
                <w:rFonts w:eastAsia="標楷體" w:hint="eastAsia"/>
                <w:szCs w:val="24"/>
              </w:rPr>
              <w:t>換氣</w:t>
            </w:r>
          </w:p>
        </w:tc>
        <w:tc>
          <w:tcPr>
            <w:tcW w:w="9539" w:type="dxa"/>
            <w:tcBorders>
              <w:top w:val="single" w:sz="4" w:space="0" w:color="auto"/>
              <w:left w:val="single" w:sz="4" w:space="0" w:color="auto"/>
              <w:bottom w:val="single" w:sz="4" w:space="0" w:color="auto"/>
              <w:right w:val="single" w:sz="4" w:space="0" w:color="auto"/>
            </w:tcBorders>
            <w:vAlign w:val="center"/>
          </w:tcPr>
          <w:p w14:paraId="74D3D391" w14:textId="77777777" w:rsidR="005F1824" w:rsidRPr="00C54FD0" w:rsidRDefault="005F1824" w:rsidP="00483126">
            <w:pPr>
              <w:adjustRightInd w:val="0"/>
              <w:snapToGrid w:val="0"/>
              <w:jc w:val="both"/>
              <w:rPr>
                <w:rFonts w:eastAsia="標楷體"/>
                <w:szCs w:val="24"/>
              </w:rPr>
            </w:pPr>
            <w:r w:rsidRPr="00C54FD0">
              <w:rPr>
                <w:rFonts w:eastAsia="標楷體" w:hint="eastAsia"/>
                <w:szCs w:val="24"/>
              </w:rPr>
              <w:t>微環境的空氣品質可能會影響水質（即氣體交換），得透過使用適當設計的維生系統減低其影響程度。</w:t>
            </w:r>
          </w:p>
        </w:tc>
        <w:tc>
          <w:tcPr>
            <w:tcW w:w="1686" w:type="dxa"/>
            <w:tcBorders>
              <w:top w:val="single" w:sz="4" w:space="0" w:color="auto"/>
              <w:left w:val="single" w:sz="4" w:space="0" w:color="auto"/>
              <w:bottom w:val="single" w:sz="4" w:space="0" w:color="auto"/>
              <w:right w:val="single" w:sz="4" w:space="0" w:color="auto"/>
            </w:tcBorders>
            <w:vAlign w:val="center"/>
          </w:tcPr>
          <w:p w14:paraId="7D6868D8" w14:textId="77777777" w:rsidR="005F1824" w:rsidRPr="00C54FD0" w:rsidRDefault="005F1824" w:rsidP="005F1824">
            <w:pPr>
              <w:snapToGrid w:val="0"/>
              <w:jc w:val="center"/>
              <w:rPr>
                <w:rFonts w:eastAsia="標楷體"/>
                <w:szCs w:val="24"/>
              </w:rPr>
            </w:pPr>
            <w:r w:rsidRPr="00C54FD0">
              <w:rPr>
                <w:rFonts w:eastAsia="標楷體" w:hint="eastAsia"/>
                <w:szCs w:val="24"/>
              </w:rPr>
              <w:t>3.3.2(2)</w:t>
            </w:r>
          </w:p>
        </w:tc>
        <w:tc>
          <w:tcPr>
            <w:tcW w:w="701" w:type="dxa"/>
            <w:shd w:val="clear" w:color="auto" w:fill="auto"/>
            <w:vAlign w:val="center"/>
          </w:tcPr>
          <w:p w14:paraId="298B1A62"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587FFB70"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40DDEFB9" w14:textId="77777777" w:rsidR="005F1824" w:rsidRPr="00C54FD0" w:rsidRDefault="005F1824" w:rsidP="005F1824">
            <w:pPr>
              <w:widowControl/>
              <w:jc w:val="center"/>
              <w:rPr>
                <w:rFonts w:ascii="Times New Roman" w:eastAsia="標楷體" w:hAnsi="Times New Roman"/>
                <w:kern w:val="0"/>
                <w:szCs w:val="24"/>
              </w:rPr>
            </w:pPr>
          </w:p>
        </w:tc>
      </w:tr>
      <w:tr w:rsidR="00396439" w:rsidRPr="00C54FD0" w14:paraId="36E88F0E" w14:textId="77777777" w:rsidTr="00483126">
        <w:tc>
          <w:tcPr>
            <w:tcW w:w="657" w:type="dxa"/>
            <w:shd w:val="clear" w:color="auto" w:fill="auto"/>
            <w:vAlign w:val="center"/>
          </w:tcPr>
          <w:p w14:paraId="17406CCF" w14:textId="77777777" w:rsidR="00396439" w:rsidRPr="00C54FD0" w:rsidRDefault="00396439"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lastRenderedPageBreak/>
              <w:t>2-13</w:t>
            </w:r>
          </w:p>
        </w:tc>
        <w:tc>
          <w:tcPr>
            <w:tcW w:w="977" w:type="dxa"/>
            <w:vMerge w:val="restart"/>
            <w:tcBorders>
              <w:top w:val="single" w:sz="4" w:space="0" w:color="auto"/>
              <w:left w:val="single" w:sz="4" w:space="0" w:color="auto"/>
              <w:right w:val="single" w:sz="4" w:space="0" w:color="auto"/>
            </w:tcBorders>
            <w:vAlign w:val="center"/>
          </w:tcPr>
          <w:p w14:paraId="1D9B0CF4" w14:textId="77777777" w:rsidR="00396439" w:rsidRPr="00C54FD0" w:rsidRDefault="00396439" w:rsidP="005F1824">
            <w:pPr>
              <w:adjustRightInd w:val="0"/>
              <w:spacing w:line="320" w:lineRule="exact"/>
              <w:jc w:val="center"/>
              <w:rPr>
                <w:rFonts w:eastAsia="標楷體"/>
                <w:szCs w:val="24"/>
              </w:rPr>
            </w:pPr>
            <w:r w:rsidRPr="00C54FD0">
              <w:rPr>
                <w:rFonts w:eastAsia="標楷體" w:hint="eastAsia"/>
                <w:szCs w:val="24"/>
              </w:rPr>
              <w:t>排水</w:t>
            </w:r>
          </w:p>
        </w:tc>
        <w:tc>
          <w:tcPr>
            <w:tcW w:w="9539" w:type="dxa"/>
            <w:tcBorders>
              <w:top w:val="single" w:sz="4" w:space="0" w:color="auto"/>
              <w:left w:val="single" w:sz="4" w:space="0" w:color="auto"/>
              <w:bottom w:val="single" w:sz="4" w:space="0" w:color="auto"/>
              <w:right w:val="single" w:sz="4" w:space="0" w:color="auto"/>
            </w:tcBorders>
            <w:vAlign w:val="center"/>
          </w:tcPr>
          <w:p w14:paraId="604CB89E" w14:textId="77777777" w:rsidR="00396439" w:rsidRPr="00C54FD0" w:rsidRDefault="00396439" w:rsidP="00483126">
            <w:pPr>
              <w:adjustRightInd w:val="0"/>
              <w:snapToGrid w:val="0"/>
              <w:jc w:val="both"/>
              <w:rPr>
                <w:rFonts w:eastAsia="標楷體"/>
                <w:szCs w:val="24"/>
              </w:rPr>
            </w:pPr>
            <w:r w:rsidRPr="00C54FD0">
              <w:rPr>
                <w:rFonts w:eastAsia="標楷體" w:hint="eastAsia"/>
                <w:szCs w:val="24"/>
              </w:rPr>
              <w:t>有良好的排水設備，必要時應穿著</w:t>
            </w:r>
            <w:proofErr w:type="gramStart"/>
            <w:r w:rsidRPr="00C54FD0">
              <w:rPr>
                <w:rFonts w:eastAsia="標楷體" w:hint="eastAsia"/>
                <w:szCs w:val="24"/>
              </w:rPr>
              <w:t>防滑鞋</w:t>
            </w:r>
            <w:proofErr w:type="gramEnd"/>
            <w:r w:rsidRPr="00C54FD0">
              <w:rPr>
                <w:rFonts w:eastAsia="標楷體" w:hint="eastAsia"/>
                <w:szCs w:val="24"/>
              </w:rPr>
              <w:t>。</w:t>
            </w:r>
          </w:p>
        </w:tc>
        <w:tc>
          <w:tcPr>
            <w:tcW w:w="1686" w:type="dxa"/>
            <w:tcBorders>
              <w:top w:val="single" w:sz="4" w:space="0" w:color="auto"/>
              <w:left w:val="single" w:sz="4" w:space="0" w:color="auto"/>
              <w:bottom w:val="single" w:sz="4" w:space="0" w:color="auto"/>
              <w:right w:val="single" w:sz="4" w:space="0" w:color="auto"/>
            </w:tcBorders>
            <w:vAlign w:val="center"/>
          </w:tcPr>
          <w:p w14:paraId="7A536647" w14:textId="77777777" w:rsidR="00396439" w:rsidRPr="00C54FD0" w:rsidRDefault="00396439" w:rsidP="005F1824">
            <w:pPr>
              <w:snapToGrid w:val="0"/>
              <w:jc w:val="center"/>
              <w:rPr>
                <w:rFonts w:eastAsia="標楷體"/>
                <w:szCs w:val="24"/>
              </w:rPr>
            </w:pPr>
            <w:r w:rsidRPr="00C54FD0">
              <w:rPr>
                <w:rFonts w:eastAsia="標楷體"/>
                <w:szCs w:val="24"/>
              </w:rPr>
              <w:t>3.2.1</w:t>
            </w:r>
            <w:r w:rsidRPr="00C54FD0">
              <w:rPr>
                <w:rFonts w:eastAsia="標楷體" w:hint="eastAsia"/>
                <w:szCs w:val="24"/>
              </w:rPr>
              <w:t>(6)</w:t>
            </w:r>
          </w:p>
        </w:tc>
        <w:tc>
          <w:tcPr>
            <w:tcW w:w="701" w:type="dxa"/>
            <w:shd w:val="clear" w:color="auto" w:fill="auto"/>
            <w:vAlign w:val="center"/>
          </w:tcPr>
          <w:p w14:paraId="6C87ACAC" w14:textId="77777777" w:rsidR="00396439" w:rsidRPr="00C54FD0" w:rsidRDefault="00396439" w:rsidP="005F1824">
            <w:pPr>
              <w:widowControl/>
              <w:jc w:val="center"/>
              <w:rPr>
                <w:rFonts w:ascii="Times New Roman" w:eastAsia="標楷體" w:hAnsi="Times New Roman"/>
                <w:kern w:val="0"/>
                <w:szCs w:val="24"/>
              </w:rPr>
            </w:pPr>
          </w:p>
        </w:tc>
        <w:tc>
          <w:tcPr>
            <w:tcW w:w="701" w:type="dxa"/>
            <w:shd w:val="clear" w:color="auto" w:fill="auto"/>
            <w:vAlign w:val="center"/>
          </w:tcPr>
          <w:p w14:paraId="2BF83E7E" w14:textId="77777777" w:rsidR="00396439" w:rsidRPr="00C54FD0" w:rsidRDefault="00396439" w:rsidP="005F1824">
            <w:pPr>
              <w:widowControl/>
              <w:jc w:val="center"/>
              <w:rPr>
                <w:rFonts w:ascii="Times New Roman" w:eastAsia="標楷體" w:hAnsi="Times New Roman"/>
                <w:kern w:val="0"/>
                <w:szCs w:val="24"/>
              </w:rPr>
            </w:pPr>
          </w:p>
        </w:tc>
        <w:tc>
          <w:tcPr>
            <w:tcW w:w="838" w:type="dxa"/>
            <w:shd w:val="clear" w:color="auto" w:fill="auto"/>
            <w:vAlign w:val="center"/>
          </w:tcPr>
          <w:p w14:paraId="6D8232ED" w14:textId="77777777" w:rsidR="00396439" w:rsidRPr="00C54FD0" w:rsidRDefault="00396439" w:rsidP="005F1824">
            <w:pPr>
              <w:widowControl/>
              <w:jc w:val="center"/>
              <w:rPr>
                <w:rFonts w:ascii="Times New Roman" w:eastAsia="標楷體" w:hAnsi="Times New Roman"/>
                <w:kern w:val="0"/>
                <w:szCs w:val="24"/>
              </w:rPr>
            </w:pPr>
          </w:p>
        </w:tc>
      </w:tr>
      <w:tr w:rsidR="00396439" w:rsidRPr="00C54FD0" w14:paraId="0A49CCE5" w14:textId="77777777" w:rsidTr="00483126">
        <w:tc>
          <w:tcPr>
            <w:tcW w:w="657" w:type="dxa"/>
            <w:shd w:val="clear" w:color="auto" w:fill="auto"/>
            <w:vAlign w:val="center"/>
          </w:tcPr>
          <w:p w14:paraId="12C4E7BA" w14:textId="77777777" w:rsidR="00396439" w:rsidRPr="00C54FD0" w:rsidRDefault="00396439"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2-14</w:t>
            </w:r>
          </w:p>
        </w:tc>
        <w:tc>
          <w:tcPr>
            <w:tcW w:w="977" w:type="dxa"/>
            <w:vMerge/>
            <w:tcBorders>
              <w:left w:val="single" w:sz="4" w:space="0" w:color="auto"/>
              <w:right w:val="single" w:sz="4" w:space="0" w:color="auto"/>
            </w:tcBorders>
            <w:vAlign w:val="center"/>
          </w:tcPr>
          <w:p w14:paraId="26FA83AB" w14:textId="77777777" w:rsidR="00396439" w:rsidRPr="00C54FD0" w:rsidRDefault="00396439"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7399FA54" w14:textId="77777777" w:rsidR="00396439" w:rsidRPr="00C54FD0" w:rsidRDefault="00396439" w:rsidP="00483126">
            <w:pPr>
              <w:adjustRightInd w:val="0"/>
              <w:snapToGrid w:val="0"/>
              <w:jc w:val="both"/>
              <w:rPr>
                <w:rFonts w:eastAsia="標楷體"/>
                <w:szCs w:val="24"/>
              </w:rPr>
            </w:pPr>
            <w:r w:rsidRPr="00C54FD0">
              <w:rPr>
                <w:rFonts w:eastAsia="標楷體" w:hint="eastAsia"/>
                <w:szCs w:val="24"/>
              </w:rPr>
              <w:t>長期不使用之排水系統，得</w:t>
            </w:r>
            <w:proofErr w:type="gramStart"/>
            <w:r w:rsidRPr="00C54FD0">
              <w:rPr>
                <w:rFonts w:eastAsia="標楷體" w:hint="eastAsia"/>
                <w:szCs w:val="24"/>
              </w:rPr>
              <w:t>加蓋和密封</w:t>
            </w:r>
            <w:proofErr w:type="gramEnd"/>
            <w:r w:rsidRPr="00C54FD0">
              <w:rPr>
                <w:rFonts w:eastAsia="標楷體" w:hint="eastAsia"/>
                <w:szCs w:val="24"/>
              </w:rPr>
              <w:t>，以避免濁氣、害蟲或其他污染物之逆流與侵入。</w:t>
            </w:r>
          </w:p>
        </w:tc>
        <w:tc>
          <w:tcPr>
            <w:tcW w:w="1686" w:type="dxa"/>
            <w:tcBorders>
              <w:top w:val="single" w:sz="4" w:space="0" w:color="auto"/>
              <w:left w:val="single" w:sz="4" w:space="0" w:color="auto"/>
              <w:bottom w:val="single" w:sz="4" w:space="0" w:color="auto"/>
              <w:right w:val="single" w:sz="4" w:space="0" w:color="auto"/>
            </w:tcBorders>
            <w:vAlign w:val="center"/>
          </w:tcPr>
          <w:p w14:paraId="75256618" w14:textId="77777777" w:rsidR="00396439" w:rsidRPr="00C54FD0" w:rsidRDefault="00396439" w:rsidP="005F1824">
            <w:pPr>
              <w:snapToGrid w:val="0"/>
              <w:jc w:val="center"/>
              <w:rPr>
                <w:rFonts w:eastAsia="標楷體"/>
                <w:szCs w:val="24"/>
              </w:rPr>
            </w:pPr>
            <w:r w:rsidRPr="00C54FD0">
              <w:rPr>
                <w:rFonts w:eastAsia="標楷體"/>
                <w:szCs w:val="24"/>
              </w:rPr>
              <w:t>3.2.1(6)</w:t>
            </w:r>
          </w:p>
        </w:tc>
        <w:tc>
          <w:tcPr>
            <w:tcW w:w="701" w:type="dxa"/>
            <w:shd w:val="clear" w:color="auto" w:fill="auto"/>
            <w:vAlign w:val="center"/>
          </w:tcPr>
          <w:p w14:paraId="36CA910B" w14:textId="77777777" w:rsidR="00396439" w:rsidRPr="00C54FD0" w:rsidRDefault="00396439" w:rsidP="005F1824">
            <w:pPr>
              <w:widowControl/>
              <w:jc w:val="center"/>
              <w:rPr>
                <w:rFonts w:ascii="Times New Roman" w:eastAsia="標楷體" w:hAnsi="Times New Roman"/>
                <w:kern w:val="0"/>
                <w:szCs w:val="24"/>
              </w:rPr>
            </w:pPr>
          </w:p>
        </w:tc>
        <w:tc>
          <w:tcPr>
            <w:tcW w:w="701" w:type="dxa"/>
            <w:shd w:val="clear" w:color="auto" w:fill="auto"/>
            <w:vAlign w:val="center"/>
          </w:tcPr>
          <w:p w14:paraId="142B233F" w14:textId="77777777" w:rsidR="00396439" w:rsidRPr="00C54FD0" w:rsidRDefault="00396439" w:rsidP="005F1824">
            <w:pPr>
              <w:widowControl/>
              <w:jc w:val="center"/>
              <w:rPr>
                <w:rFonts w:ascii="Times New Roman" w:eastAsia="標楷體" w:hAnsi="Times New Roman"/>
                <w:kern w:val="0"/>
                <w:szCs w:val="24"/>
              </w:rPr>
            </w:pPr>
          </w:p>
        </w:tc>
        <w:tc>
          <w:tcPr>
            <w:tcW w:w="838" w:type="dxa"/>
            <w:shd w:val="clear" w:color="auto" w:fill="auto"/>
            <w:vAlign w:val="center"/>
          </w:tcPr>
          <w:p w14:paraId="55F3EFF7" w14:textId="77777777" w:rsidR="00396439" w:rsidRPr="00C54FD0" w:rsidRDefault="00396439" w:rsidP="005F1824">
            <w:pPr>
              <w:widowControl/>
              <w:jc w:val="center"/>
              <w:rPr>
                <w:rFonts w:ascii="Times New Roman" w:eastAsia="標楷體" w:hAnsi="Times New Roman"/>
                <w:kern w:val="0"/>
                <w:szCs w:val="24"/>
              </w:rPr>
            </w:pPr>
          </w:p>
        </w:tc>
      </w:tr>
      <w:tr w:rsidR="00396439" w:rsidRPr="00C54FD0" w14:paraId="1F08DBC8" w14:textId="77777777" w:rsidTr="00483126">
        <w:tc>
          <w:tcPr>
            <w:tcW w:w="657" w:type="dxa"/>
            <w:shd w:val="clear" w:color="auto" w:fill="auto"/>
            <w:vAlign w:val="center"/>
          </w:tcPr>
          <w:p w14:paraId="4C4631D3"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2-15</w:t>
            </w:r>
          </w:p>
        </w:tc>
        <w:tc>
          <w:tcPr>
            <w:tcW w:w="977" w:type="dxa"/>
            <w:vMerge/>
            <w:tcBorders>
              <w:left w:val="single" w:sz="4" w:space="0" w:color="auto"/>
              <w:right w:val="single" w:sz="4" w:space="0" w:color="auto"/>
            </w:tcBorders>
            <w:vAlign w:val="center"/>
          </w:tcPr>
          <w:p w14:paraId="3BF2542E" w14:textId="77777777" w:rsidR="00396439" w:rsidRPr="00C54FD0" w:rsidRDefault="00396439" w:rsidP="00396439">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5A942B19" w14:textId="77777777" w:rsidR="00396439" w:rsidRPr="00C54FD0" w:rsidRDefault="00396439" w:rsidP="00396439">
            <w:pPr>
              <w:adjustRightInd w:val="0"/>
              <w:snapToGrid w:val="0"/>
              <w:jc w:val="both"/>
              <w:rPr>
                <w:rFonts w:eastAsia="標楷體"/>
              </w:rPr>
            </w:pPr>
            <w:r w:rsidRPr="00C54FD0">
              <w:rPr>
                <w:rFonts w:eastAsia="標楷體" w:hint="eastAsia"/>
              </w:rPr>
              <w:t>魚池排水應有防止魚苗意外流出之措施。</w:t>
            </w:r>
          </w:p>
        </w:tc>
        <w:tc>
          <w:tcPr>
            <w:tcW w:w="1686" w:type="dxa"/>
            <w:tcBorders>
              <w:top w:val="single" w:sz="4" w:space="0" w:color="auto"/>
              <w:left w:val="single" w:sz="4" w:space="0" w:color="auto"/>
              <w:bottom w:val="single" w:sz="4" w:space="0" w:color="auto"/>
              <w:right w:val="single" w:sz="4" w:space="0" w:color="auto"/>
            </w:tcBorders>
            <w:vAlign w:val="center"/>
          </w:tcPr>
          <w:p w14:paraId="01463561" w14:textId="77777777" w:rsidR="00396439" w:rsidRPr="00C54FD0" w:rsidRDefault="00396439" w:rsidP="00396439">
            <w:pPr>
              <w:snapToGrid w:val="0"/>
              <w:jc w:val="center"/>
              <w:rPr>
                <w:rFonts w:eastAsia="標楷體"/>
              </w:rPr>
            </w:pPr>
            <w:r w:rsidRPr="00C54FD0">
              <w:rPr>
                <w:rFonts w:eastAsia="標楷體" w:hint="eastAsia"/>
              </w:rPr>
              <w:t>3.4.1(</w:t>
            </w:r>
            <w:r w:rsidRPr="00C54FD0">
              <w:rPr>
                <w:rFonts w:eastAsia="標楷體"/>
              </w:rPr>
              <w:t>10)</w:t>
            </w:r>
          </w:p>
        </w:tc>
        <w:tc>
          <w:tcPr>
            <w:tcW w:w="701" w:type="dxa"/>
            <w:shd w:val="clear" w:color="auto" w:fill="auto"/>
            <w:vAlign w:val="center"/>
          </w:tcPr>
          <w:p w14:paraId="7D7A6ECD"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5CF9A0E3"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6F9E17ED"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6ABEFB5A" w14:textId="77777777" w:rsidTr="00483126">
        <w:tc>
          <w:tcPr>
            <w:tcW w:w="657" w:type="dxa"/>
            <w:shd w:val="clear" w:color="auto" w:fill="auto"/>
            <w:vAlign w:val="center"/>
          </w:tcPr>
          <w:p w14:paraId="31E444B9"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2-16</w:t>
            </w:r>
          </w:p>
        </w:tc>
        <w:tc>
          <w:tcPr>
            <w:tcW w:w="977" w:type="dxa"/>
            <w:vMerge w:val="restart"/>
            <w:tcBorders>
              <w:top w:val="single" w:sz="4" w:space="0" w:color="auto"/>
              <w:left w:val="single" w:sz="4" w:space="0" w:color="auto"/>
              <w:right w:val="single" w:sz="4" w:space="0" w:color="auto"/>
            </w:tcBorders>
            <w:vAlign w:val="center"/>
          </w:tcPr>
          <w:p w14:paraId="1D2D4879" w14:textId="77777777" w:rsidR="00396439" w:rsidRPr="00C54FD0" w:rsidRDefault="00396439" w:rsidP="00396439">
            <w:pPr>
              <w:adjustRightInd w:val="0"/>
              <w:spacing w:line="320" w:lineRule="exact"/>
              <w:jc w:val="center"/>
              <w:rPr>
                <w:rFonts w:eastAsia="標楷體"/>
                <w:szCs w:val="24"/>
              </w:rPr>
            </w:pPr>
            <w:r w:rsidRPr="00C54FD0">
              <w:rPr>
                <w:rFonts w:eastAsia="標楷體" w:hint="eastAsia"/>
                <w:szCs w:val="24"/>
              </w:rPr>
              <w:t>照明及電力供應</w:t>
            </w:r>
          </w:p>
        </w:tc>
        <w:tc>
          <w:tcPr>
            <w:tcW w:w="9539" w:type="dxa"/>
            <w:tcBorders>
              <w:top w:val="single" w:sz="4" w:space="0" w:color="auto"/>
              <w:left w:val="single" w:sz="4" w:space="0" w:color="auto"/>
              <w:bottom w:val="single" w:sz="4" w:space="0" w:color="auto"/>
              <w:right w:val="single" w:sz="4" w:space="0" w:color="auto"/>
            </w:tcBorders>
            <w:vAlign w:val="center"/>
          </w:tcPr>
          <w:p w14:paraId="6D420692"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提供足夠的照度以滿足動物生理、福祉及現場操作管理需求。</w:t>
            </w:r>
          </w:p>
        </w:tc>
        <w:tc>
          <w:tcPr>
            <w:tcW w:w="1686" w:type="dxa"/>
            <w:tcBorders>
              <w:top w:val="single" w:sz="4" w:space="0" w:color="auto"/>
              <w:left w:val="single" w:sz="4" w:space="0" w:color="auto"/>
              <w:bottom w:val="single" w:sz="4" w:space="0" w:color="auto"/>
              <w:right w:val="single" w:sz="4" w:space="0" w:color="auto"/>
            </w:tcBorders>
            <w:vAlign w:val="center"/>
          </w:tcPr>
          <w:p w14:paraId="19030D39" w14:textId="77777777" w:rsidR="00396439" w:rsidRPr="00C54FD0" w:rsidRDefault="00396439" w:rsidP="00396439">
            <w:pPr>
              <w:snapToGrid w:val="0"/>
              <w:jc w:val="center"/>
              <w:rPr>
                <w:rFonts w:eastAsia="標楷體"/>
                <w:szCs w:val="24"/>
              </w:rPr>
            </w:pPr>
            <w:r w:rsidRPr="00C54FD0">
              <w:rPr>
                <w:rFonts w:eastAsia="標楷體"/>
                <w:szCs w:val="24"/>
              </w:rPr>
              <w:t>3.3.1</w:t>
            </w:r>
            <w:r w:rsidRPr="00C54FD0">
              <w:rPr>
                <w:rFonts w:eastAsia="標楷體" w:hint="eastAsia"/>
                <w:szCs w:val="24"/>
              </w:rPr>
              <w:t>(3)</w:t>
            </w:r>
          </w:p>
        </w:tc>
        <w:tc>
          <w:tcPr>
            <w:tcW w:w="701" w:type="dxa"/>
            <w:shd w:val="clear" w:color="auto" w:fill="auto"/>
            <w:vAlign w:val="center"/>
          </w:tcPr>
          <w:p w14:paraId="251EF2B0"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2F511F82"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56328256"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06CD9C93" w14:textId="77777777" w:rsidTr="00483126">
        <w:tc>
          <w:tcPr>
            <w:tcW w:w="657" w:type="dxa"/>
            <w:shd w:val="clear" w:color="auto" w:fill="auto"/>
            <w:vAlign w:val="center"/>
          </w:tcPr>
          <w:p w14:paraId="3BBD8AEE"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2-17</w:t>
            </w:r>
          </w:p>
        </w:tc>
        <w:tc>
          <w:tcPr>
            <w:tcW w:w="977" w:type="dxa"/>
            <w:vMerge/>
            <w:tcBorders>
              <w:left w:val="single" w:sz="4" w:space="0" w:color="auto"/>
              <w:right w:val="single" w:sz="4" w:space="0" w:color="auto"/>
            </w:tcBorders>
            <w:vAlign w:val="center"/>
          </w:tcPr>
          <w:p w14:paraId="7187A121" w14:textId="77777777" w:rsidR="00396439" w:rsidRPr="00C54FD0" w:rsidRDefault="00396439" w:rsidP="00396439">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7B3D5291"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動物房內得採用定時控制之照明系統</w:t>
            </w:r>
            <w:r w:rsidRPr="00C54FD0">
              <w:rPr>
                <w:rFonts w:eastAsia="標楷體" w:hint="eastAsia"/>
                <w:szCs w:val="24"/>
              </w:rPr>
              <w:t>(</w:t>
            </w:r>
            <w:r w:rsidRPr="00C54FD0">
              <w:rPr>
                <w:rFonts w:eastAsia="標楷體" w:hint="eastAsia"/>
                <w:szCs w:val="24"/>
              </w:rPr>
              <w:t>配合所飼養動物所需之光週期</w:t>
            </w:r>
            <w:r w:rsidRPr="00C54FD0">
              <w:rPr>
                <w:rFonts w:eastAsia="標楷體" w:hint="eastAsia"/>
                <w:szCs w:val="24"/>
              </w:rPr>
              <w:t>)</w:t>
            </w:r>
            <w:r w:rsidRPr="00C54FD0">
              <w:rPr>
                <w:rFonts w:eastAsia="標楷體" w:hint="eastAsia"/>
                <w:szCs w:val="24"/>
              </w:rPr>
              <w:t>，並得定期檢視系統性能。</w:t>
            </w:r>
          </w:p>
        </w:tc>
        <w:tc>
          <w:tcPr>
            <w:tcW w:w="1686" w:type="dxa"/>
            <w:tcBorders>
              <w:top w:val="single" w:sz="4" w:space="0" w:color="auto"/>
              <w:left w:val="single" w:sz="4" w:space="0" w:color="auto"/>
              <w:bottom w:val="single" w:sz="4" w:space="0" w:color="auto"/>
              <w:right w:val="single" w:sz="4" w:space="0" w:color="auto"/>
            </w:tcBorders>
            <w:vAlign w:val="center"/>
          </w:tcPr>
          <w:p w14:paraId="7A956DF2" w14:textId="77777777" w:rsidR="00396439" w:rsidRPr="00C54FD0" w:rsidRDefault="00396439" w:rsidP="00396439">
            <w:pPr>
              <w:snapToGrid w:val="0"/>
              <w:jc w:val="center"/>
              <w:rPr>
                <w:rFonts w:eastAsia="標楷體"/>
                <w:szCs w:val="24"/>
              </w:rPr>
            </w:pPr>
            <w:r w:rsidRPr="00C54FD0">
              <w:rPr>
                <w:rFonts w:eastAsia="標楷體"/>
                <w:szCs w:val="24"/>
              </w:rPr>
              <w:t>3.2.2(</w:t>
            </w:r>
            <w:r w:rsidRPr="00C54FD0">
              <w:rPr>
                <w:rFonts w:eastAsia="標楷體" w:hint="eastAsia"/>
                <w:szCs w:val="24"/>
              </w:rPr>
              <w:t>3</w:t>
            </w:r>
            <w:r w:rsidRPr="00C54FD0">
              <w:rPr>
                <w:rFonts w:eastAsia="標楷體"/>
                <w:szCs w:val="24"/>
              </w:rPr>
              <w:t>)</w:t>
            </w:r>
          </w:p>
        </w:tc>
        <w:tc>
          <w:tcPr>
            <w:tcW w:w="701" w:type="dxa"/>
            <w:shd w:val="clear" w:color="auto" w:fill="auto"/>
            <w:vAlign w:val="center"/>
          </w:tcPr>
          <w:p w14:paraId="51A7E50F"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310B4BF0"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196D07B6"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222A754" w14:textId="77777777" w:rsidTr="00483126">
        <w:tc>
          <w:tcPr>
            <w:tcW w:w="657" w:type="dxa"/>
            <w:shd w:val="clear" w:color="auto" w:fill="auto"/>
            <w:vAlign w:val="center"/>
          </w:tcPr>
          <w:p w14:paraId="18FC6382"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w:t>
            </w:r>
            <w:r w:rsidRPr="00C54FD0">
              <w:rPr>
                <w:rFonts w:ascii="Times New Roman" w:eastAsia="標楷體" w:hAnsi="Times New Roman"/>
                <w:kern w:val="0"/>
                <w:szCs w:val="24"/>
              </w:rPr>
              <w:t>8</w:t>
            </w:r>
          </w:p>
        </w:tc>
        <w:tc>
          <w:tcPr>
            <w:tcW w:w="977" w:type="dxa"/>
            <w:vMerge/>
            <w:tcBorders>
              <w:left w:val="single" w:sz="4" w:space="0" w:color="auto"/>
              <w:right w:val="single" w:sz="4" w:space="0" w:color="auto"/>
            </w:tcBorders>
            <w:vAlign w:val="center"/>
          </w:tcPr>
          <w:p w14:paraId="25823D3B" w14:textId="77777777" w:rsidR="00396439" w:rsidRPr="00C54FD0" w:rsidRDefault="00396439" w:rsidP="00396439">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1073D375"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水生</w:t>
            </w:r>
            <w:proofErr w:type="gramStart"/>
            <w:r w:rsidRPr="00C54FD0">
              <w:rPr>
                <w:rFonts w:eastAsia="標楷體" w:hint="eastAsia"/>
                <w:szCs w:val="24"/>
              </w:rPr>
              <w:t>和半水生</w:t>
            </w:r>
            <w:proofErr w:type="gramEnd"/>
            <w:r w:rsidRPr="00C54FD0">
              <w:rPr>
                <w:rFonts w:eastAsia="標楷體" w:hint="eastAsia"/>
                <w:szCs w:val="24"/>
              </w:rPr>
              <w:t>動物對光週期、光照強度和波長的變化會很敏感。逐漸改變室內光線強度為建議的作法。</w:t>
            </w:r>
          </w:p>
        </w:tc>
        <w:tc>
          <w:tcPr>
            <w:tcW w:w="1686" w:type="dxa"/>
            <w:tcBorders>
              <w:top w:val="single" w:sz="4" w:space="0" w:color="auto"/>
              <w:left w:val="single" w:sz="4" w:space="0" w:color="auto"/>
              <w:bottom w:val="single" w:sz="4" w:space="0" w:color="auto"/>
              <w:right w:val="single" w:sz="4" w:space="0" w:color="auto"/>
            </w:tcBorders>
            <w:vAlign w:val="center"/>
          </w:tcPr>
          <w:p w14:paraId="4683ECDF" w14:textId="77777777" w:rsidR="00396439" w:rsidRPr="00C54FD0" w:rsidRDefault="00396439" w:rsidP="00396439">
            <w:pPr>
              <w:snapToGrid w:val="0"/>
              <w:jc w:val="center"/>
              <w:rPr>
                <w:rFonts w:eastAsia="標楷體"/>
                <w:szCs w:val="24"/>
              </w:rPr>
            </w:pPr>
            <w:r w:rsidRPr="00C54FD0">
              <w:rPr>
                <w:rFonts w:eastAsia="標楷體" w:hint="eastAsia"/>
                <w:szCs w:val="24"/>
              </w:rPr>
              <w:t>3.3.2</w:t>
            </w:r>
            <w:r w:rsidRPr="00C54FD0">
              <w:rPr>
                <w:rFonts w:eastAsia="標楷體"/>
                <w:szCs w:val="24"/>
              </w:rPr>
              <w:t>(3)</w:t>
            </w:r>
          </w:p>
        </w:tc>
        <w:tc>
          <w:tcPr>
            <w:tcW w:w="701" w:type="dxa"/>
            <w:shd w:val="clear" w:color="auto" w:fill="auto"/>
            <w:vAlign w:val="center"/>
          </w:tcPr>
          <w:p w14:paraId="4E22F7C9"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2E88AC84"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4C4F1D44"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EF3A541" w14:textId="77777777" w:rsidTr="00483126">
        <w:tc>
          <w:tcPr>
            <w:tcW w:w="657" w:type="dxa"/>
            <w:shd w:val="clear" w:color="auto" w:fill="auto"/>
            <w:vAlign w:val="center"/>
          </w:tcPr>
          <w:p w14:paraId="5679EB06"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2-19</w:t>
            </w:r>
          </w:p>
        </w:tc>
        <w:tc>
          <w:tcPr>
            <w:tcW w:w="977" w:type="dxa"/>
            <w:vMerge/>
            <w:tcBorders>
              <w:left w:val="single" w:sz="4" w:space="0" w:color="auto"/>
              <w:bottom w:val="single" w:sz="4" w:space="0" w:color="auto"/>
              <w:right w:val="single" w:sz="4" w:space="0" w:color="auto"/>
            </w:tcBorders>
            <w:vAlign w:val="center"/>
          </w:tcPr>
          <w:p w14:paraId="1E3A3726" w14:textId="77777777" w:rsidR="00396439" w:rsidRPr="00C54FD0" w:rsidRDefault="00396439" w:rsidP="00396439">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3A626AD9"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有備份電力供應系統或緊急發電系統供動物設施使用。</w:t>
            </w:r>
          </w:p>
        </w:tc>
        <w:tc>
          <w:tcPr>
            <w:tcW w:w="1686" w:type="dxa"/>
            <w:tcBorders>
              <w:top w:val="single" w:sz="4" w:space="0" w:color="auto"/>
              <w:left w:val="single" w:sz="4" w:space="0" w:color="auto"/>
              <w:bottom w:val="single" w:sz="4" w:space="0" w:color="auto"/>
              <w:right w:val="single" w:sz="4" w:space="0" w:color="auto"/>
            </w:tcBorders>
            <w:vAlign w:val="center"/>
          </w:tcPr>
          <w:p w14:paraId="6CA9C997" w14:textId="77777777" w:rsidR="00396439" w:rsidRPr="00C54FD0" w:rsidRDefault="00396439" w:rsidP="00396439">
            <w:pPr>
              <w:snapToGrid w:val="0"/>
              <w:jc w:val="center"/>
              <w:rPr>
                <w:rFonts w:eastAsia="標楷體"/>
                <w:szCs w:val="24"/>
              </w:rPr>
            </w:pPr>
            <w:r w:rsidRPr="00C54FD0">
              <w:rPr>
                <w:rFonts w:eastAsia="標楷體"/>
                <w:szCs w:val="24"/>
              </w:rPr>
              <w:t>3.2.2(2)</w:t>
            </w:r>
          </w:p>
        </w:tc>
        <w:tc>
          <w:tcPr>
            <w:tcW w:w="701" w:type="dxa"/>
            <w:shd w:val="clear" w:color="auto" w:fill="auto"/>
            <w:vAlign w:val="center"/>
          </w:tcPr>
          <w:p w14:paraId="48A79FFD"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61B189BF"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72FE403F"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E7164C2" w14:textId="77777777" w:rsidTr="00483126">
        <w:tc>
          <w:tcPr>
            <w:tcW w:w="657" w:type="dxa"/>
            <w:shd w:val="clear" w:color="auto" w:fill="auto"/>
            <w:vAlign w:val="center"/>
          </w:tcPr>
          <w:p w14:paraId="0417658A"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2-20</w:t>
            </w:r>
          </w:p>
        </w:tc>
        <w:tc>
          <w:tcPr>
            <w:tcW w:w="977" w:type="dxa"/>
            <w:tcBorders>
              <w:top w:val="single" w:sz="4" w:space="0" w:color="auto"/>
              <w:left w:val="single" w:sz="4" w:space="0" w:color="auto"/>
              <w:bottom w:val="single" w:sz="4" w:space="0" w:color="auto"/>
              <w:right w:val="single" w:sz="4" w:space="0" w:color="auto"/>
            </w:tcBorders>
            <w:vAlign w:val="center"/>
          </w:tcPr>
          <w:p w14:paraId="109F1815" w14:textId="77777777" w:rsidR="00396439" w:rsidRPr="00C54FD0" w:rsidRDefault="00396439" w:rsidP="00396439">
            <w:pPr>
              <w:widowControl/>
              <w:jc w:val="center"/>
              <w:rPr>
                <w:rFonts w:eastAsia="標楷體"/>
                <w:szCs w:val="24"/>
              </w:rPr>
            </w:pPr>
            <w:r w:rsidRPr="00C54FD0">
              <w:rPr>
                <w:rFonts w:eastAsia="標楷體" w:hint="eastAsia"/>
                <w:szCs w:val="24"/>
              </w:rPr>
              <w:t>溫度</w:t>
            </w:r>
          </w:p>
        </w:tc>
        <w:tc>
          <w:tcPr>
            <w:tcW w:w="9539" w:type="dxa"/>
            <w:tcBorders>
              <w:top w:val="single" w:sz="4" w:space="0" w:color="auto"/>
              <w:left w:val="single" w:sz="4" w:space="0" w:color="auto"/>
              <w:bottom w:val="single" w:sz="4" w:space="0" w:color="auto"/>
              <w:right w:val="single" w:sz="4" w:space="0" w:color="auto"/>
            </w:tcBorders>
            <w:vAlign w:val="center"/>
          </w:tcPr>
          <w:p w14:paraId="426B92E7"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動物被飼養在適合的室溫與水溫範圍內。</w:t>
            </w:r>
          </w:p>
        </w:tc>
        <w:tc>
          <w:tcPr>
            <w:tcW w:w="1686" w:type="dxa"/>
            <w:tcBorders>
              <w:top w:val="single" w:sz="4" w:space="0" w:color="auto"/>
              <w:left w:val="single" w:sz="4" w:space="0" w:color="auto"/>
              <w:bottom w:val="single" w:sz="4" w:space="0" w:color="auto"/>
              <w:right w:val="single" w:sz="4" w:space="0" w:color="auto"/>
            </w:tcBorders>
            <w:vAlign w:val="center"/>
          </w:tcPr>
          <w:p w14:paraId="33EF8761" w14:textId="77777777" w:rsidR="00396439" w:rsidRPr="00C54FD0" w:rsidRDefault="00396439" w:rsidP="00396439">
            <w:pPr>
              <w:snapToGrid w:val="0"/>
              <w:jc w:val="center"/>
              <w:rPr>
                <w:rFonts w:eastAsia="標楷體"/>
                <w:szCs w:val="24"/>
              </w:rPr>
            </w:pPr>
            <w:r w:rsidRPr="00C54FD0">
              <w:rPr>
                <w:rFonts w:eastAsia="標楷體"/>
                <w:kern w:val="0"/>
                <w:szCs w:val="24"/>
              </w:rPr>
              <w:t>3.3.1</w:t>
            </w:r>
            <w:r w:rsidRPr="00C54FD0">
              <w:rPr>
                <w:rFonts w:eastAsia="標楷體" w:hint="eastAsia"/>
                <w:kern w:val="0"/>
                <w:szCs w:val="24"/>
              </w:rPr>
              <w:t>(1)</w:t>
            </w:r>
          </w:p>
        </w:tc>
        <w:tc>
          <w:tcPr>
            <w:tcW w:w="701" w:type="dxa"/>
            <w:shd w:val="clear" w:color="auto" w:fill="auto"/>
            <w:vAlign w:val="center"/>
          </w:tcPr>
          <w:p w14:paraId="07295774"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580CADFE"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797BD398"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0E7AD3FB" w14:textId="77777777" w:rsidTr="00483126">
        <w:tc>
          <w:tcPr>
            <w:tcW w:w="657" w:type="dxa"/>
            <w:shd w:val="clear" w:color="auto" w:fill="auto"/>
            <w:vAlign w:val="center"/>
          </w:tcPr>
          <w:p w14:paraId="7F3327BC"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2-21</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8885F84" w14:textId="77777777" w:rsidR="00396439" w:rsidRPr="00C54FD0" w:rsidRDefault="00396439" w:rsidP="00396439">
            <w:pPr>
              <w:adjustRightInd w:val="0"/>
              <w:snapToGrid w:val="0"/>
              <w:spacing w:line="280" w:lineRule="exact"/>
              <w:jc w:val="center"/>
              <w:rPr>
                <w:rFonts w:eastAsia="標楷體"/>
                <w:szCs w:val="24"/>
              </w:rPr>
            </w:pPr>
            <w:r w:rsidRPr="00C54FD0">
              <w:rPr>
                <w:rFonts w:eastAsia="標楷體" w:hint="eastAsia"/>
                <w:szCs w:val="24"/>
              </w:rPr>
              <w:t>溼度</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52C52D7C" w14:textId="77777777" w:rsidR="00396439" w:rsidRPr="00C54FD0" w:rsidRDefault="00396439" w:rsidP="00396439">
            <w:pPr>
              <w:adjustRightInd w:val="0"/>
              <w:snapToGrid w:val="0"/>
              <w:spacing w:line="280" w:lineRule="exact"/>
              <w:jc w:val="both"/>
              <w:rPr>
                <w:rFonts w:eastAsia="標楷體"/>
                <w:szCs w:val="24"/>
              </w:rPr>
            </w:pPr>
            <w:r w:rsidRPr="00C54FD0">
              <w:rPr>
                <w:rFonts w:eastAsia="標楷體" w:hint="eastAsia"/>
                <w:szCs w:val="24"/>
              </w:rPr>
              <w:t>過多的濕氣可能會導致水氣在牆壁、天花板、以及水箱的蓋上產生凝結，助長微生物生長，或產生出使金屬易腐蝕的環境。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716EC26A" w14:textId="77777777" w:rsidR="00396439" w:rsidRPr="00C54FD0" w:rsidRDefault="00396439" w:rsidP="00396439">
            <w:pPr>
              <w:adjustRightInd w:val="0"/>
              <w:snapToGrid w:val="0"/>
              <w:spacing w:line="280" w:lineRule="exact"/>
              <w:jc w:val="center"/>
              <w:rPr>
                <w:rFonts w:eastAsia="標楷體"/>
                <w:szCs w:val="24"/>
              </w:rPr>
            </w:pPr>
            <w:r w:rsidRPr="00C54FD0">
              <w:rPr>
                <w:rFonts w:eastAsia="標楷體"/>
                <w:szCs w:val="24"/>
              </w:rPr>
              <w:t>3.3.2(1)</w:t>
            </w:r>
          </w:p>
        </w:tc>
        <w:tc>
          <w:tcPr>
            <w:tcW w:w="701" w:type="dxa"/>
            <w:shd w:val="clear" w:color="auto" w:fill="auto"/>
            <w:vAlign w:val="center"/>
          </w:tcPr>
          <w:p w14:paraId="41254A94"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4EAAE329"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0CD97C1B"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4A89005C" w14:textId="77777777" w:rsidTr="00483126">
        <w:tc>
          <w:tcPr>
            <w:tcW w:w="657" w:type="dxa"/>
            <w:shd w:val="clear" w:color="auto" w:fill="auto"/>
            <w:vAlign w:val="center"/>
          </w:tcPr>
          <w:p w14:paraId="1922F231"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2-22</w:t>
            </w:r>
          </w:p>
        </w:tc>
        <w:tc>
          <w:tcPr>
            <w:tcW w:w="977" w:type="dxa"/>
            <w:tcBorders>
              <w:top w:val="single" w:sz="4" w:space="0" w:color="auto"/>
              <w:left w:val="single" w:sz="4" w:space="0" w:color="auto"/>
              <w:bottom w:val="single" w:sz="4" w:space="0" w:color="auto"/>
              <w:right w:val="single" w:sz="4" w:space="0" w:color="auto"/>
            </w:tcBorders>
            <w:vAlign w:val="center"/>
          </w:tcPr>
          <w:p w14:paraId="6CB20981" w14:textId="77777777" w:rsidR="00396439" w:rsidRPr="00C54FD0" w:rsidRDefault="00396439" w:rsidP="00396439">
            <w:pPr>
              <w:adjustRightInd w:val="0"/>
              <w:snapToGrid w:val="0"/>
              <w:jc w:val="center"/>
              <w:rPr>
                <w:rFonts w:eastAsia="標楷體"/>
                <w:szCs w:val="24"/>
              </w:rPr>
            </w:pPr>
            <w:r w:rsidRPr="00C54FD0">
              <w:rPr>
                <w:rFonts w:eastAsia="標楷體" w:hint="eastAsia"/>
                <w:szCs w:val="24"/>
              </w:rPr>
              <w:t>飼養</w:t>
            </w:r>
          </w:p>
          <w:p w14:paraId="0523938D" w14:textId="77777777" w:rsidR="00396439" w:rsidRPr="00C54FD0" w:rsidRDefault="00396439" w:rsidP="00396439">
            <w:pPr>
              <w:adjustRightInd w:val="0"/>
              <w:snapToGrid w:val="0"/>
              <w:jc w:val="center"/>
              <w:rPr>
                <w:rFonts w:eastAsia="標楷體"/>
                <w:szCs w:val="24"/>
              </w:rPr>
            </w:pPr>
            <w:r w:rsidRPr="00C54FD0">
              <w:rPr>
                <w:rFonts w:eastAsia="標楷體" w:hint="eastAsia"/>
                <w:szCs w:val="24"/>
              </w:rPr>
              <w:t>密度</w:t>
            </w:r>
          </w:p>
        </w:tc>
        <w:tc>
          <w:tcPr>
            <w:tcW w:w="9539" w:type="dxa"/>
            <w:tcBorders>
              <w:top w:val="single" w:sz="4" w:space="0" w:color="auto"/>
              <w:left w:val="single" w:sz="4" w:space="0" w:color="auto"/>
              <w:bottom w:val="single" w:sz="4" w:space="0" w:color="auto"/>
              <w:right w:val="single" w:sz="4" w:space="0" w:color="auto"/>
            </w:tcBorders>
            <w:vAlign w:val="center"/>
          </w:tcPr>
          <w:p w14:paraId="40E03B19" w14:textId="77777777" w:rsidR="00396439" w:rsidRPr="00C54FD0" w:rsidRDefault="00396439" w:rsidP="009114B5">
            <w:pPr>
              <w:adjustRightInd w:val="0"/>
              <w:snapToGrid w:val="0"/>
              <w:jc w:val="both"/>
              <w:rPr>
                <w:rFonts w:eastAsia="標楷體"/>
                <w:szCs w:val="24"/>
              </w:rPr>
            </w:pPr>
            <w:r w:rsidRPr="00C54FD0">
              <w:rPr>
                <w:rFonts w:eastAsia="標楷體" w:hint="eastAsia"/>
                <w:szCs w:val="24"/>
              </w:rPr>
              <w:t>足以讓動物表現生長</w:t>
            </w:r>
            <w:r w:rsidRPr="00C54FD0">
              <w:rPr>
                <w:rFonts w:ascii="新細明體" w:hAnsi="新細明體" w:hint="eastAsia"/>
                <w:szCs w:val="24"/>
              </w:rPr>
              <w:t>、</w:t>
            </w:r>
            <w:r w:rsidRPr="00C54FD0">
              <w:rPr>
                <w:rFonts w:eastAsia="標楷體" w:hint="eastAsia"/>
                <w:szCs w:val="24"/>
              </w:rPr>
              <w:t>繁殖等正常生理值的合理密度</w:t>
            </w:r>
            <w:r w:rsidR="009114B5" w:rsidRPr="00C54FD0">
              <w:rPr>
                <w:rFonts w:ascii="新細明體" w:hAnsi="新細明體" w:hint="eastAsia"/>
                <w:szCs w:val="24"/>
              </w:rPr>
              <w:t>。</w:t>
            </w:r>
            <w:r w:rsidRPr="00C54FD0">
              <w:rPr>
                <w:rFonts w:eastAsia="標楷體"/>
                <w:szCs w:val="24"/>
              </w:rPr>
              <w:t>(</w:t>
            </w:r>
            <w:r w:rsidRPr="00C54FD0">
              <w:rPr>
                <w:rFonts w:eastAsia="標楷體" w:hint="eastAsia"/>
                <w:szCs w:val="24"/>
              </w:rPr>
              <w:t>可依現</w:t>
            </w:r>
            <w:r w:rsidRPr="00C54FD0">
              <w:rPr>
                <w:rFonts w:ascii="標楷體" w:eastAsia="標楷體" w:hAnsi="標楷體" w:hint="eastAsia"/>
                <w:szCs w:val="24"/>
              </w:rPr>
              <w:t>場效能標準</w:t>
            </w:r>
            <w:r w:rsidRPr="00C54FD0">
              <w:rPr>
                <w:rFonts w:eastAsia="標楷體" w:hint="eastAsia"/>
                <w:szCs w:val="24"/>
              </w:rPr>
              <w:t>來判定</w:t>
            </w:r>
            <w:r w:rsidR="009114B5" w:rsidRPr="00C54FD0">
              <w:rPr>
                <w:rFonts w:eastAsia="標楷體" w:hint="eastAsia"/>
                <w:szCs w:val="24"/>
              </w:rPr>
              <w:t>)</w:t>
            </w:r>
            <w:r w:rsidR="009114B5" w:rsidRPr="00C54FD0">
              <w:rPr>
                <w:rFonts w:eastAsia="標楷體"/>
                <w:szCs w:val="24"/>
              </w:rPr>
              <w:t xml:space="preserve"> </w:t>
            </w:r>
          </w:p>
        </w:tc>
        <w:tc>
          <w:tcPr>
            <w:tcW w:w="1686" w:type="dxa"/>
            <w:tcBorders>
              <w:top w:val="single" w:sz="4" w:space="0" w:color="auto"/>
              <w:left w:val="single" w:sz="4" w:space="0" w:color="auto"/>
              <w:bottom w:val="single" w:sz="4" w:space="0" w:color="auto"/>
              <w:right w:val="single" w:sz="4" w:space="0" w:color="auto"/>
            </w:tcBorders>
            <w:vAlign w:val="center"/>
          </w:tcPr>
          <w:p w14:paraId="754814BB" w14:textId="77777777" w:rsidR="00396439" w:rsidRPr="00C54FD0" w:rsidRDefault="00396439" w:rsidP="00396439">
            <w:pPr>
              <w:snapToGrid w:val="0"/>
              <w:jc w:val="center"/>
              <w:rPr>
                <w:rFonts w:eastAsia="標楷體"/>
                <w:b/>
                <w:szCs w:val="24"/>
              </w:rPr>
            </w:pPr>
            <w:r w:rsidRPr="00C54FD0">
              <w:rPr>
                <w:rFonts w:eastAsia="標楷體" w:hint="eastAsia"/>
                <w:b/>
                <w:szCs w:val="24"/>
              </w:rPr>
              <w:t>3.4.1(1)</w:t>
            </w:r>
          </w:p>
        </w:tc>
        <w:tc>
          <w:tcPr>
            <w:tcW w:w="701" w:type="dxa"/>
            <w:shd w:val="clear" w:color="auto" w:fill="auto"/>
            <w:vAlign w:val="center"/>
          </w:tcPr>
          <w:p w14:paraId="6950444A"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4758BC8D"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324635C1"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73154FFB" w14:textId="77777777" w:rsidTr="00483126">
        <w:tc>
          <w:tcPr>
            <w:tcW w:w="657" w:type="dxa"/>
            <w:shd w:val="clear" w:color="auto" w:fill="auto"/>
            <w:vAlign w:val="center"/>
          </w:tcPr>
          <w:p w14:paraId="04DF9BB2"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2-23</w:t>
            </w:r>
          </w:p>
        </w:tc>
        <w:tc>
          <w:tcPr>
            <w:tcW w:w="977" w:type="dxa"/>
            <w:tcBorders>
              <w:left w:val="single" w:sz="4" w:space="0" w:color="auto"/>
              <w:bottom w:val="single" w:sz="4" w:space="0" w:color="auto"/>
              <w:right w:val="single" w:sz="4" w:space="0" w:color="auto"/>
            </w:tcBorders>
            <w:vAlign w:val="center"/>
          </w:tcPr>
          <w:p w14:paraId="1164C014" w14:textId="77777777" w:rsidR="00396439" w:rsidRPr="00C54FD0" w:rsidRDefault="00396439" w:rsidP="00396439">
            <w:pPr>
              <w:widowControl/>
              <w:jc w:val="center"/>
              <w:rPr>
                <w:rFonts w:eastAsia="標楷體"/>
                <w:szCs w:val="24"/>
              </w:rPr>
            </w:pPr>
            <w:r w:rsidRPr="00C54FD0">
              <w:rPr>
                <w:rFonts w:eastAsia="標楷體" w:hint="eastAsia"/>
                <w:szCs w:val="24"/>
              </w:rPr>
              <w:t>噪音及震動</w:t>
            </w:r>
          </w:p>
        </w:tc>
        <w:tc>
          <w:tcPr>
            <w:tcW w:w="9539" w:type="dxa"/>
            <w:tcBorders>
              <w:top w:val="single" w:sz="4" w:space="0" w:color="auto"/>
              <w:left w:val="single" w:sz="4" w:space="0" w:color="auto"/>
              <w:bottom w:val="single" w:sz="4" w:space="0" w:color="auto"/>
              <w:right w:val="single" w:sz="4" w:space="0" w:color="auto"/>
            </w:tcBorders>
            <w:vAlign w:val="center"/>
          </w:tcPr>
          <w:p w14:paraId="61296C85" w14:textId="77777777" w:rsidR="00396439" w:rsidRPr="00C54FD0" w:rsidRDefault="00396439" w:rsidP="00396439">
            <w:pPr>
              <w:adjustRightInd w:val="0"/>
              <w:snapToGrid w:val="0"/>
              <w:spacing w:line="320" w:lineRule="exact"/>
              <w:jc w:val="both"/>
              <w:rPr>
                <w:rFonts w:eastAsia="標楷體"/>
                <w:szCs w:val="24"/>
              </w:rPr>
            </w:pPr>
            <w:r w:rsidRPr="00C54FD0">
              <w:rPr>
                <w:rFonts w:eastAsia="標楷體" w:hint="eastAsia"/>
                <w:szCs w:val="24"/>
              </w:rPr>
              <w:t>水很容易傳導噪音及震動，水生動物可能會對水中傳導之噪音和震動具敏銳的感受。得考量噪音控制的措施，並嘗試去減少震動的產生。</w:t>
            </w:r>
          </w:p>
        </w:tc>
        <w:tc>
          <w:tcPr>
            <w:tcW w:w="1686" w:type="dxa"/>
            <w:tcBorders>
              <w:top w:val="single" w:sz="4" w:space="0" w:color="auto"/>
              <w:left w:val="single" w:sz="4" w:space="0" w:color="auto"/>
              <w:bottom w:val="single" w:sz="4" w:space="0" w:color="auto"/>
              <w:right w:val="single" w:sz="4" w:space="0" w:color="auto"/>
            </w:tcBorders>
            <w:vAlign w:val="center"/>
          </w:tcPr>
          <w:p w14:paraId="0D351F6F" w14:textId="77777777" w:rsidR="00396439" w:rsidRPr="00C54FD0" w:rsidRDefault="00396439" w:rsidP="00396439">
            <w:pPr>
              <w:snapToGrid w:val="0"/>
              <w:spacing w:line="320" w:lineRule="exact"/>
              <w:jc w:val="center"/>
              <w:rPr>
                <w:rFonts w:eastAsia="標楷體"/>
                <w:szCs w:val="24"/>
              </w:rPr>
            </w:pPr>
            <w:r w:rsidRPr="00C54FD0">
              <w:rPr>
                <w:rFonts w:eastAsia="標楷體" w:hint="eastAsia"/>
                <w:szCs w:val="24"/>
              </w:rPr>
              <w:t>3</w:t>
            </w:r>
            <w:r w:rsidRPr="00C54FD0">
              <w:rPr>
                <w:rFonts w:eastAsia="標楷體"/>
                <w:szCs w:val="24"/>
              </w:rPr>
              <w:t>.</w:t>
            </w:r>
            <w:r w:rsidRPr="00C54FD0">
              <w:rPr>
                <w:rFonts w:eastAsia="標楷體" w:hint="eastAsia"/>
                <w:szCs w:val="24"/>
              </w:rPr>
              <w:t>3</w:t>
            </w:r>
            <w:r w:rsidRPr="00C54FD0">
              <w:rPr>
                <w:rFonts w:eastAsia="標楷體"/>
                <w:szCs w:val="24"/>
              </w:rPr>
              <w:t>.</w:t>
            </w:r>
            <w:r w:rsidRPr="00C54FD0">
              <w:rPr>
                <w:rFonts w:eastAsia="標楷體" w:hint="eastAsia"/>
                <w:szCs w:val="24"/>
              </w:rPr>
              <w:t>2</w:t>
            </w:r>
            <w:r w:rsidRPr="00C54FD0">
              <w:rPr>
                <w:rFonts w:eastAsia="標楷體"/>
                <w:szCs w:val="24"/>
              </w:rPr>
              <w:t>(</w:t>
            </w:r>
            <w:r w:rsidRPr="00C54FD0">
              <w:rPr>
                <w:rFonts w:eastAsia="標楷體" w:hint="eastAsia"/>
                <w:szCs w:val="24"/>
              </w:rPr>
              <w:t>4</w:t>
            </w:r>
            <w:r w:rsidRPr="00C54FD0">
              <w:rPr>
                <w:rFonts w:eastAsia="標楷體"/>
                <w:szCs w:val="24"/>
              </w:rPr>
              <w:t>)</w:t>
            </w:r>
          </w:p>
          <w:p w14:paraId="4A039521" w14:textId="77777777" w:rsidR="00396439" w:rsidRPr="00C54FD0" w:rsidRDefault="00396439" w:rsidP="00396439">
            <w:pPr>
              <w:snapToGrid w:val="0"/>
              <w:spacing w:line="320" w:lineRule="exact"/>
              <w:jc w:val="center"/>
              <w:rPr>
                <w:rFonts w:eastAsia="標楷體"/>
                <w:szCs w:val="24"/>
              </w:rPr>
            </w:pPr>
            <w:r w:rsidRPr="00C54FD0">
              <w:rPr>
                <w:rFonts w:eastAsia="標楷體" w:hint="eastAsia"/>
                <w:szCs w:val="24"/>
              </w:rPr>
              <w:t>3.3.</w:t>
            </w:r>
            <w:r w:rsidRPr="00C54FD0">
              <w:rPr>
                <w:rFonts w:eastAsia="標楷體"/>
                <w:szCs w:val="24"/>
              </w:rPr>
              <w:t>1</w:t>
            </w:r>
            <w:r w:rsidRPr="00C54FD0">
              <w:rPr>
                <w:rFonts w:eastAsia="標楷體" w:hint="eastAsia"/>
                <w:szCs w:val="24"/>
              </w:rPr>
              <w:t>(4)</w:t>
            </w:r>
          </w:p>
        </w:tc>
        <w:tc>
          <w:tcPr>
            <w:tcW w:w="701" w:type="dxa"/>
            <w:shd w:val="clear" w:color="auto" w:fill="auto"/>
            <w:vAlign w:val="center"/>
          </w:tcPr>
          <w:p w14:paraId="067CE87C"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00EF9A31"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02FB05AC"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6F602EA" w14:textId="77777777" w:rsidTr="00483126">
        <w:tc>
          <w:tcPr>
            <w:tcW w:w="657" w:type="dxa"/>
            <w:shd w:val="clear" w:color="auto" w:fill="auto"/>
            <w:vAlign w:val="center"/>
          </w:tcPr>
          <w:p w14:paraId="13AA33E0"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2-24</w:t>
            </w:r>
          </w:p>
        </w:tc>
        <w:tc>
          <w:tcPr>
            <w:tcW w:w="977" w:type="dxa"/>
            <w:tcBorders>
              <w:left w:val="single" w:sz="4" w:space="0" w:color="auto"/>
              <w:bottom w:val="single" w:sz="4" w:space="0" w:color="auto"/>
              <w:right w:val="single" w:sz="4" w:space="0" w:color="auto"/>
            </w:tcBorders>
            <w:vAlign w:val="center"/>
          </w:tcPr>
          <w:p w14:paraId="0394E1E2" w14:textId="77777777" w:rsidR="00396439" w:rsidRPr="00C54FD0" w:rsidRDefault="00396439" w:rsidP="00396439">
            <w:pPr>
              <w:widowControl/>
              <w:jc w:val="center"/>
              <w:rPr>
                <w:rFonts w:eastAsia="標楷體"/>
                <w:szCs w:val="24"/>
              </w:rPr>
            </w:pPr>
            <w:r w:rsidRPr="00C54FD0">
              <w:rPr>
                <w:rFonts w:eastAsia="標楷體" w:hint="eastAsia"/>
                <w:szCs w:val="24"/>
              </w:rPr>
              <w:t>動物</w:t>
            </w:r>
          </w:p>
          <w:p w14:paraId="01AA55D9" w14:textId="77777777" w:rsidR="00396439" w:rsidRPr="00C54FD0" w:rsidRDefault="00396439" w:rsidP="00396439">
            <w:pPr>
              <w:widowControl/>
              <w:jc w:val="center"/>
              <w:rPr>
                <w:rFonts w:eastAsia="標楷體"/>
                <w:szCs w:val="24"/>
              </w:rPr>
            </w:pPr>
            <w:r w:rsidRPr="00C54FD0">
              <w:rPr>
                <w:rFonts w:eastAsia="標楷體" w:hint="eastAsia"/>
                <w:szCs w:val="24"/>
              </w:rPr>
              <w:t>識別</w:t>
            </w:r>
          </w:p>
        </w:tc>
        <w:tc>
          <w:tcPr>
            <w:tcW w:w="9539" w:type="dxa"/>
            <w:tcBorders>
              <w:top w:val="single" w:sz="4" w:space="0" w:color="auto"/>
              <w:left w:val="single" w:sz="4" w:space="0" w:color="auto"/>
              <w:bottom w:val="single" w:sz="4" w:space="0" w:color="auto"/>
              <w:right w:val="single" w:sz="4" w:space="0" w:color="auto"/>
            </w:tcBorders>
            <w:vAlign w:val="center"/>
          </w:tcPr>
          <w:p w14:paraId="7EAC28E4" w14:textId="77777777" w:rsidR="00396439" w:rsidRPr="00C54FD0" w:rsidRDefault="00396439" w:rsidP="00396439">
            <w:pPr>
              <w:adjustRightInd w:val="0"/>
              <w:snapToGrid w:val="0"/>
              <w:spacing w:line="320" w:lineRule="exact"/>
              <w:jc w:val="both"/>
              <w:rPr>
                <w:rFonts w:eastAsia="標楷體"/>
                <w:szCs w:val="24"/>
              </w:rPr>
            </w:pPr>
            <w:r w:rsidRPr="00C54FD0">
              <w:rPr>
                <w:rFonts w:eastAsia="標楷體" w:hint="eastAsia"/>
                <w:szCs w:val="24"/>
              </w:rPr>
              <w:t>動物識別卡上應記錄動物來源、</w:t>
            </w:r>
            <w:proofErr w:type="gramStart"/>
            <w:r w:rsidRPr="00C54FD0">
              <w:rPr>
                <w:rFonts w:eastAsia="標楷體" w:hint="eastAsia"/>
                <w:szCs w:val="24"/>
              </w:rPr>
              <w:t>品種或品系</w:t>
            </w:r>
            <w:proofErr w:type="gramEnd"/>
            <w:r w:rsidRPr="00C54FD0">
              <w:rPr>
                <w:rFonts w:eastAsia="標楷體" w:hint="eastAsia"/>
                <w:szCs w:val="24"/>
              </w:rPr>
              <w:t>、相關日期資料</w:t>
            </w:r>
            <w:r w:rsidRPr="00C54FD0">
              <w:rPr>
                <w:rFonts w:eastAsia="標楷體" w:hint="eastAsia"/>
                <w:szCs w:val="24"/>
              </w:rPr>
              <w:t>(</w:t>
            </w:r>
            <w:r w:rsidRPr="00C54FD0">
              <w:rPr>
                <w:rFonts w:eastAsia="標楷體" w:hint="eastAsia"/>
                <w:szCs w:val="24"/>
              </w:rPr>
              <w:t>如接收日期、出生日期等</w:t>
            </w:r>
            <w:proofErr w:type="gramStart"/>
            <w:r w:rsidRPr="00C54FD0">
              <w:rPr>
                <w:rFonts w:eastAsia="標楷體" w:hint="eastAsia"/>
                <w:szCs w:val="24"/>
              </w:rPr>
              <w:t>）</w:t>
            </w:r>
            <w:proofErr w:type="gramEnd"/>
            <w:r w:rsidRPr="00C54FD0">
              <w:rPr>
                <w:rFonts w:eastAsia="標楷體" w:hint="eastAsia"/>
                <w:szCs w:val="24"/>
              </w:rPr>
              <w:t>、負責研究人員姓名與聯絡資料及動物實驗申請表編號等資訊。</w:t>
            </w:r>
          </w:p>
        </w:tc>
        <w:tc>
          <w:tcPr>
            <w:tcW w:w="1686" w:type="dxa"/>
            <w:tcBorders>
              <w:top w:val="single" w:sz="4" w:space="0" w:color="auto"/>
              <w:left w:val="single" w:sz="4" w:space="0" w:color="auto"/>
              <w:bottom w:val="single" w:sz="4" w:space="0" w:color="auto"/>
              <w:right w:val="single" w:sz="4" w:space="0" w:color="auto"/>
            </w:tcBorders>
            <w:vAlign w:val="center"/>
          </w:tcPr>
          <w:p w14:paraId="2DA9A279" w14:textId="77777777" w:rsidR="00396439" w:rsidRPr="00C54FD0" w:rsidRDefault="00396439" w:rsidP="00396439">
            <w:pPr>
              <w:snapToGrid w:val="0"/>
              <w:spacing w:line="320" w:lineRule="exact"/>
              <w:jc w:val="center"/>
              <w:rPr>
                <w:rFonts w:eastAsia="標楷體"/>
                <w:szCs w:val="24"/>
              </w:rPr>
            </w:pPr>
            <w:r w:rsidRPr="00C54FD0">
              <w:rPr>
                <w:rFonts w:eastAsia="標楷體" w:hint="eastAsia"/>
                <w:b/>
                <w:szCs w:val="24"/>
              </w:rPr>
              <w:t>3.</w:t>
            </w:r>
            <w:r w:rsidRPr="00C54FD0">
              <w:rPr>
                <w:rFonts w:eastAsia="標楷體"/>
                <w:b/>
                <w:szCs w:val="24"/>
              </w:rPr>
              <w:t>1</w:t>
            </w:r>
            <w:r w:rsidRPr="00C54FD0">
              <w:rPr>
                <w:rFonts w:eastAsia="標楷體" w:hint="eastAsia"/>
                <w:b/>
                <w:szCs w:val="24"/>
              </w:rPr>
              <w:t>4.1(1)</w:t>
            </w:r>
          </w:p>
        </w:tc>
        <w:tc>
          <w:tcPr>
            <w:tcW w:w="701" w:type="dxa"/>
            <w:shd w:val="clear" w:color="auto" w:fill="auto"/>
            <w:vAlign w:val="center"/>
          </w:tcPr>
          <w:p w14:paraId="5FCAD3B2"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03284868"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3B6E711C" w14:textId="77777777" w:rsidR="00396439" w:rsidRPr="00C54FD0" w:rsidRDefault="00396439" w:rsidP="00396439">
            <w:pPr>
              <w:widowControl/>
              <w:jc w:val="center"/>
              <w:rPr>
                <w:rFonts w:ascii="Times New Roman" w:eastAsia="標楷體" w:hAnsi="Times New Roman"/>
                <w:kern w:val="0"/>
                <w:szCs w:val="24"/>
              </w:rPr>
            </w:pPr>
          </w:p>
        </w:tc>
      </w:tr>
    </w:tbl>
    <w:p w14:paraId="76DA76EA" w14:textId="78826291" w:rsidR="00EF59D7" w:rsidRPr="00C66E6C" w:rsidRDefault="005062F7" w:rsidP="00EF59D7">
      <w:pPr>
        <w:widowControl/>
        <w:jc w:val="center"/>
        <w:rPr>
          <w:rFonts w:ascii="Times New Roman" w:eastAsia="標楷體" w:hAnsi="Times New Roman"/>
          <w:b/>
          <w:kern w:val="0"/>
          <w:sz w:val="32"/>
          <w:szCs w:val="32"/>
        </w:rPr>
      </w:pPr>
      <w:r w:rsidRPr="00C54FD0">
        <w:rPr>
          <w:rFonts w:ascii="標楷體" w:eastAsia="標楷體" w:hAnsi="標楷體"/>
          <w:b/>
          <w:kern w:val="0"/>
          <w:sz w:val="28"/>
          <w:szCs w:val="28"/>
        </w:rPr>
        <w:br w:type="page"/>
      </w:r>
    </w:p>
    <w:p w14:paraId="44C52C0F" w14:textId="6E3E0B71" w:rsidR="000F5677" w:rsidRDefault="005C4322" w:rsidP="00AC66B9">
      <w:pPr>
        <w:widowControl/>
        <w:jc w:val="center"/>
        <w:rPr>
          <w:rFonts w:ascii="Times New Roman" w:eastAsia="標楷體" w:hAnsi="Times New Roman"/>
          <w:b/>
          <w:kern w:val="0"/>
          <w:sz w:val="32"/>
          <w:szCs w:val="32"/>
        </w:rPr>
      </w:pPr>
      <w:r w:rsidRPr="00C66E6C">
        <w:rPr>
          <w:rFonts w:ascii="Times New Roman" w:eastAsia="標楷體" w:hAnsi="Times New Roman" w:hint="eastAsia"/>
          <w:b/>
          <w:kern w:val="0"/>
          <w:sz w:val="32"/>
          <w:szCs w:val="32"/>
        </w:rPr>
        <w:lastRenderedPageBreak/>
        <w:t>內部</w:t>
      </w:r>
      <w:r w:rsidR="00966060" w:rsidRPr="00C66E6C">
        <w:rPr>
          <w:rFonts w:ascii="Times New Roman" w:eastAsia="標楷體" w:hAnsi="Times New Roman" w:hint="eastAsia"/>
          <w:b/>
          <w:kern w:val="0"/>
          <w:sz w:val="32"/>
          <w:szCs w:val="32"/>
        </w:rPr>
        <w:t>查核紀錄及</w:t>
      </w:r>
      <w:r w:rsidR="00C66E6C">
        <w:rPr>
          <w:rFonts w:ascii="Times New Roman" w:eastAsia="標楷體" w:hAnsi="Times New Roman" w:hint="eastAsia"/>
          <w:b/>
          <w:kern w:val="0"/>
          <w:sz w:val="32"/>
          <w:szCs w:val="32"/>
        </w:rPr>
        <w:t>改善報告</w:t>
      </w:r>
    </w:p>
    <w:p w14:paraId="5B381729" w14:textId="77777777" w:rsidR="00824197" w:rsidRPr="00C54FD0" w:rsidRDefault="00824197" w:rsidP="00824197">
      <w:pPr>
        <w:widowControl/>
        <w:wordWrap w:val="0"/>
        <w:jc w:val="right"/>
        <w:rPr>
          <w:rFonts w:ascii="Times New Roman" w:eastAsia="標楷體" w:hAnsi="Times New Roman"/>
          <w:kern w:val="0"/>
          <w:szCs w:val="24"/>
        </w:rPr>
      </w:pPr>
      <w:r w:rsidRPr="00C54FD0">
        <w:rPr>
          <w:rFonts w:ascii="Times New Roman" w:eastAsia="標楷體" w:hAnsi="Times New Roman" w:hint="eastAsia"/>
          <w:kern w:val="0"/>
          <w:szCs w:val="24"/>
        </w:rPr>
        <w:t>查核日期：</w:t>
      </w:r>
      <w:r w:rsidRPr="00C54FD0">
        <w:rPr>
          <w:rFonts w:ascii="Times New Roman" w:eastAsia="標楷體" w:hAnsi="Times New Roman" w:hint="eastAsia"/>
          <w:kern w:val="0"/>
          <w:szCs w:val="24"/>
        </w:rPr>
        <w:t xml:space="preserve">    </w:t>
      </w:r>
      <w:r w:rsidRPr="00C54FD0">
        <w:rPr>
          <w:rFonts w:ascii="Times New Roman" w:eastAsia="標楷體" w:hAnsi="Times New Roman" w:hint="eastAsia"/>
          <w:kern w:val="0"/>
          <w:szCs w:val="24"/>
        </w:rPr>
        <w:t>年</w:t>
      </w:r>
      <w:r w:rsidRPr="00C54FD0">
        <w:rPr>
          <w:rFonts w:ascii="Times New Roman" w:eastAsia="標楷體" w:hAnsi="Times New Roman" w:hint="eastAsia"/>
          <w:kern w:val="0"/>
          <w:szCs w:val="24"/>
        </w:rPr>
        <w:t xml:space="preserve">    </w:t>
      </w:r>
      <w:r w:rsidRPr="00C54FD0">
        <w:rPr>
          <w:rFonts w:ascii="Times New Roman" w:eastAsia="標楷體" w:hAnsi="Times New Roman" w:hint="eastAsia"/>
          <w:kern w:val="0"/>
          <w:szCs w:val="24"/>
        </w:rPr>
        <w:t>月</w:t>
      </w:r>
      <w:r w:rsidRPr="00C54FD0">
        <w:rPr>
          <w:rFonts w:ascii="Times New Roman" w:eastAsia="標楷體" w:hAnsi="Times New Roman" w:hint="eastAsia"/>
          <w:kern w:val="0"/>
          <w:szCs w:val="24"/>
        </w:rPr>
        <w:t xml:space="preserve"> </w:t>
      </w:r>
      <w:r w:rsidRPr="00C54FD0">
        <w:rPr>
          <w:rFonts w:ascii="Times New Roman" w:eastAsia="標楷體" w:hAnsi="Times New Roman"/>
          <w:kern w:val="0"/>
          <w:szCs w:val="24"/>
        </w:rPr>
        <w:t xml:space="preserve"> </w:t>
      </w:r>
      <w:r w:rsidRPr="00C54FD0">
        <w:rPr>
          <w:rFonts w:ascii="Times New Roman" w:eastAsia="標楷體" w:hAnsi="Times New Roman" w:hint="eastAsia"/>
          <w:kern w:val="0"/>
          <w:szCs w:val="24"/>
        </w:rPr>
        <w:t xml:space="preserve">  </w:t>
      </w:r>
      <w:r w:rsidRPr="00C54FD0">
        <w:rPr>
          <w:rFonts w:ascii="Times New Roman" w:eastAsia="標楷體" w:hAnsi="Times New Roman" w:hint="eastAsia"/>
          <w:kern w:val="0"/>
          <w:szCs w:val="24"/>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4"/>
        <w:gridCol w:w="6015"/>
        <w:gridCol w:w="7083"/>
      </w:tblGrid>
      <w:tr w:rsidR="00AC66B9" w:rsidRPr="00840C6A" w14:paraId="54356B0B" w14:textId="77777777" w:rsidTr="00CD7DB9">
        <w:tc>
          <w:tcPr>
            <w:tcW w:w="1464" w:type="dxa"/>
            <w:shd w:val="clear" w:color="auto" w:fill="D9D9D9"/>
          </w:tcPr>
          <w:p w14:paraId="11DD6653" w14:textId="77777777" w:rsidR="00AC66B9" w:rsidRDefault="00AC66B9" w:rsidP="000F5677">
            <w:pPr>
              <w:jc w:val="center"/>
              <w:rPr>
                <w:rFonts w:ascii="Times New Roman" w:eastAsia="標楷體" w:hAnsi="Times New Roman"/>
                <w:b/>
                <w:kern w:val="0"/>
                <w:szCs w:val="24"/>
              </w:rPr>
            </w:pPr>
            <w:r w:rsidRPr="000F5677">
              <w:rPr>
                <w:rFonts w:ascii="Times New Roman" w:eastAsia="標楷體" w:hAnsi="Times New Roman" w:hint="eastAsia"/>
                <w:b/>
                <w:kern w:val="0"/>
                <w:szCs w:val="24"/>
              </w:rPr>
              <w:t>不符合事項</w:t>
            </w:r>
          </w:p>
          <w:p w14:paraId="75AB3D3D" w14:textId="77777777" w:rsidR="00AC66B9" w:rsidRPr="000F5677" w:rsidRDefault="00AC66B9" w:rsidP="000F5677">
            <w:pPr>
              <w:jc w:val="center"/>
              <w:rPr>
                <w:rFonts w:ascii="Times New Roman" w:eastAsia="標楷體" w:hAnsi="Times New Roman"/>
                <w:b/>
                <w:kern w:val="0"/>
                <w:szCs w:val="24"/>
              </w:rPr>
            </w:pPr>
            <w:r>
              <w:rPr>
                <w:rFonts w:ascii="Times New Roman" w:eastAsia="標楷體" w:hAnsi="Times New Roman" w:hint="eastAsia"/>
                <w:b/>
                <w:kern w:val="0"/>
                <w:szCs w:val="24"/>
              </w:rPr>
              <w:t>項次</w:t>
            </w:r>
          </w:p>
        </w:tc>
        <w:tc>
          <w:tcPr>
            <w:tcW w:w="6015" w:type="dxa"/>
            <w:shd w:val="clear" w:color="auto" w:fill="D9D9D9"/>
            <w:vAlign w:val="center"/>
          </w:tcPr>
          <w:p w14:paraId="45594B1D" w14:textId="77777777" w:rsidR="00AC66B9" w:rsidRPr="000F5677" w:rsidRDefault="00AC66B9" w:rsidP="00221AA9">
            <w:pPr>
              <w:jc w:val="center"/>
              <w:rPr>
                <w:rFonts w:ascii="Times New Roman" w:eastAsia="標楷體" w:hAnsi="Times New Roman"/>
                <w:b/>
                <w:kern w:val="0"/>
                <w:szCs w:val="24"/>
              </w:rPr>
            </w:pPr>
            <w:r w:rsidRPr="000F5677">
              <w:rPr>
                <w:rFonts w:ascii="Times New Roman" w:eastAsia="標楷體" w:hAnsi="Times New Roman" w:hint="eastAsia"/>
                <w:b/>
                <w:kern w:val="0"/>
                <w:szCs w:val="24"/>
              </w:rPr>
              <w:t>查核紀錄</w:t>
            </w:r>
          </w:p>
        </w:tc>
        <w:tc>
          <w:tcPr>
            <w:tcW w:w="7083" w:type="dxa"/>
            <w:shd w:val="clear" w:color="auto" w:fill="D9D9D9"/>
            <w:vAlign w:val="center"/>
          </w:tcPr>
          <w:p w14:paraId="0DA37E6A" w14:textId="77777777" w:rsidR="00AC66B9" w:rsidRPr="001E075F" w:rsidRDefault="00AC66B9" w:rsidP="00CD7DB9">
            <w:pPr>
              <w:jc w:val="center"/>
              <w:rPr>
                <w:rFonts w:ascii="Times New Roman" w:eastAsia="標楷體" w:hAnsi="Times New Roman"/>
                <w:kern w:val="0"/>
                <w:szCs w:val="24"/>
              </w:rPr>
            </w:pPr>
            <w:r>
              <w:rPr>
                <w:rFonts w:ascii="Times New Roman" w:eastAsia="標楷體" w:hAnsi="Times New Roman" w:hint="eastAsia"/>
                <w:b/>
                <w:kern w:val="0"/>
                <w:szCs w:val="24"/>
              </w:rPr>
              <w:t>改善</w:t>
            </w:r>
            <w:r w:rsidR="00C66E6C">
              <w:rPr>
                <w:rFonts w:ascii="Times New Roman" w:eastAsia="標楷體" w:hAnsi="Times New Roman" w:hint="eastAsia"/>
                <w:b/>
                <w:kern w:val="0"/>
                <w:szCs w:val="24"/>
              </w:rPr>
              <w:t>報告</w:t>
            </w:r>
            <w:r w:rsidRPr="001E075F">
              <w:rPr>
                <w:rFonts w:ascii="Times New Roman" w:eastAsia="標楷體" w:hAnsi="Times New Roman" w:hint="eastAsia"/>
                <w:b/>
                <w:kern w:val="0"/>
                <w:szCs w:val="24"/>
              </w:rPr>
              <w:t>(</w:t>
            </w:r>
            <w:r w:rsidR="00221AA9">
              <w:rPr>
                <w:rFonts w:ascii="Times New Roman" w:eastAsia="標楷體" w:hAnsi="Times New Roman" w:hint="eastAsia"/>
                <w:b/>
                <w:kern w:val="0"/>
                <w:szCs w:val="24"/>
              </w:rPr>
              <w:t>含</w:t>
            </w:r>
            <w:r w:rsidRPr="001E075F">
              <w:rPr>
                <w:rFonts w:ascii="Times New Roman" w:eastAsia="標楷體" w:hAnsi="Times New Roman" w:hint="eastAsia"/>
                <w:b/>
                <w:kern w:val="0"/>
                <w:szCs w:val="24"/>
              </w:rPr>
              <w:t>佐證資料</w:t>
            </w:r>
            <w:r w:rsidRPr="001E075F">
              <w:rPr>
                <w:rFonts w:ascii="Times New Roman" w:eastAsia="標楷體" w:hAnsi="Times New Roman" w:hint="eastAsia"/>
                <w:b/>
                <w:kern w:val="0"/>
                <w:szCs w:val="24"/>
              </w:rPr>
              <w:t>)</w:t>
            </w:r>
          </w:p>
        </w:tc>
      </w:tr>
      <w:tr w:rsidR="00CD7DB9" w:rsidRPr="003974DB" w14:paraId="5BE4955E" w14:textId="77777777" w:rsidTr="00AC66B9">
        <w:tc>
          <w:tcPr>
            <w:tcW w:w="1464" w:type="dxa"/>
            <w:shd w:val="clear" w:color="auto" w:fill="auto"/>
            <w:vAlign w:val="center"/>
          </w:tcPr>
          <w:p w14:paraId="74F8164E" w14:textId="2BD071CC" w:rsidR="00CD7DB9" w:rsidRDefault="00CD7DB9" w:rsidP="00AC66B9">
            <w:pPr>
              <w:jc w:val="center"/>
              <w:rPr>
                <w:rFonts w:ascii="Times New Roman" w:eastAsia="標楷體" w:hAnsi="Times New Roman"/>
                <w:color w:val="00B050"/>
                <w:kern w:val="0"/>
                <w:szCs w:val="24"/>
              </w:rPr>
            </w:pPr>
          </w:p>
          <w:p w14:paraId="76AA5C2C" w14:textId="009F059D" w:rsidR="002C3A79" w:rsidRDefault="002C3A79" w:rsidP="00AC66B9">
            <w:pPr>
              <w:jc w:val="center"/>
              <w:rPr>
                <w:rFonts w:ascii="Times New Roman" w:eastAsia="標楷體" w:hAnsi="Times New Roman"/>
                <w:color w:val="00B050"/>
                <w:kern w:val="0"/>
                <w:szCs w:val="24"/>
              </w:rPr>
            </w:pPr>
          </w:p>
          <w:p w14:paraId="6FA714CD" w14:textId="77777777" w:rsidR="002C3A79" w:rsidRDefault="002C3A79" w:rsidP="00AC66B9">
            <w:pPr>
              <w:jc w:val="center"/>
              <w:rPr>
                <w:rFonts w:ascii="Times New Roman" w:eastAsia="標楷體" w:hAnsi="Times New Roman"/>
                <w:color w:val="00B050"/>
                <w:kern w:val="0"/>
                <w:szCs w:val="24"/>
              </w:rPr>
            </w:pPr>
          </w:p>
          <w:p w14:paraId="07322B05" w14:textId="77777777" w:rsidR="002C3A79" w:rsidRDefault="002C3A79" w:rsidP="00AC66B9">
            <w:pPr>
              <w:jc w:val="center"/>
              <w:rPr>
                <w:rFonts w:ascii="Times New Roman" w:eastAsia="標楷體" w:hAnsi="Times New Roman"/>
                <w:color w:val="00B050"/>
                <w:kern w:val="0"/>
                <w:szCs w:val="24"/>
              </w:rPr>
            </w:pPr>
          </w:p>
          <w:p w14:paraId="20586A3A" w14:textId="2AA917FD" w:rsidR="002C3A79" w:rsidRPr="001E075F" w:rsidRDefault="002C3A79" w:rsidP="00AC66B9">
            <w:pPr>
              <w:jc w:val="center"/>
              <w:rPr>
                <w:rFonts w:ascii="Times New Roman" w:eastAsia="標楷體" w:hAnsi="Times New Roman"/>
                <w:color w:val="00B050"/>
                <w:kern w:val="0"/>
                <w:szCs w:val="24"/>
              </w:rPr>
            </w:pPr>
          </w:p>
        </w:tc>
        <w:tc>
          <w:tcPr>
            <w:tcW w:w="6015" w:type="dxa"/>
            <w:shd w:val="clear" w:color="auto" w:fill="auto"/>
          </w:tcPr>
          <w:p w14:paraId="62B3E047" w14:textId="7F0CB44E" w:rsidR="00CD7DB9" w:rsidRPr="001E075F" w:rsidRDefault="00CD7DB9" w:rsidP="00F85726">
            <w:pPr>
              <w:rPr>
                <w:rFonts w:ascii="Times New Roman" w:eastAsia="標楷體" w:hAnsi="Times New Roman"/>
                <w:color w:val="00B050"/>
                <w:kern w:val="0"/>
                <w:szCs w:val="24"/>
              </w:rPr>
            </w:pPr>
          </w:p>
        </w:tc>
        <w:tc>
          <w:tcPr>
            <w:tcW w:w="7083" w:type="dxa"/>
            <w:shd w:val="clear" w:color="auto" w:fill="auto"/>
          </w:tcPr>
          <w:p w14:paraId="29AFE4AD" w14:textId="77777777" w:rsidR="00CD7DB9" w:rsidRPr="001E075F" w:rsidRDefault="00CD7DB9" w:rsidP="000F5677">
            <w:pPr>
              <w:rPr>
                <w:rFonts w:ascii="Times New Roman" w:eastAsia="標楷體" w:hAnsi="Times New Roman"/>
                <w:color w:val="00B050"/>
                <w:kern w:val="0"/>
                <w:szCs w:val="24"/>
              </w:rPr>
            </w:pPr>
          </w:p>
        </w:tc>
      </w:tr>
      <w:tr w:rsidR="00CD7DB9" w:rsidRPr="003974DB" w14:paraId="779D6CED" w14:textId="77777777" w:rsidTr="00AC66B9">
        <w:tc>
          <w:tcPr>
            <w:tcW w:w="1464" w:type="dxa"/>
            <w:shd w:val="clear" w:color="auto" w:fill="auto"/>
            <w:vAlign w:val="center"/>
          </w:tcPr>
          <w:p w14:paraId="543DFE79" w14:textId="77777777" w:rsidR="00CD7DB9" w:rsidRDefault="00CD7DB9" w:rsidP="00AC66B9">
            <w:pPr>
              <w:jc w:val="center"/>
              <w:rPr>
                <w:rFonts w:ascii="Times New Roman" w:eastAsia="標楷體" w:hAnsi="Times New Roman"/>
                <w:color w:val="00B050"/>
                <w:kern w:val="0"/>
                <w:szCs w:val="24"/>
              </w:rPr>
            </w:pPr>
          </w:p>
          <w:p w14:paraId="7DA6E0CA" w14:textId="77777777" w:rsidR="002C3A79" w:rsidRDefault="002C3A79" w:rsidP="00AC66B9">
            <w:pPr>
              <w:jc w:val="center"/>
              <w:rPr>
                <w:rFonts w:ascii="Times New Roman" w:eastAsia="標楷體" w:hAnsi="Times New Roman"/>
                <w:color w:val="00B050"/>
                <w:kern w:val="0"/>
                <w:szCs w:val="24"/>
              </w:rPr>
            </w:pPr>
          </w:p>
          <w:p w14:paraId="5FB07222" w14:textId="77777777" w:rsidR="002C3A79" w:rsidRDefault="002C3A79" w:rsidP="00AC66B9">
            <w:pPr>
              <w:jc w:val="center"/>
              <w:rPr>
                <w:rFonts w:ascii="Times New Roman" w:eastAsia="標楷體" w:hAnsi="Times New Roman"/>
                <w:color w:val="00B050"/>
                <w:kern w:val="0"/>
                <w:szCs w:val="24"/>
              </w:rPr>
            </w:pPr>
          </w:p>
          <w:p w14:paraId="5E0B86F4" w14:textId="77777777" w:rsidR="002C3A79" w:rsidRDefault="002C3A79" w:rsidP="00AC66B9">
            <w:pPr>
              <w:jc w:val="center"/>
              <w:rPr>
                <w:rFonts w:ascii="Times New Roman" w:eastAsia="標楷體" w:hAnsi="Times New Roman"/>
                <w:color w:val="00B050"/>
                <w:kern w:val="0"/>
                <w:szCs w:val="24"/>
              </w:rPr>
            </w:pPr>
          </w:p>
          <w:p w14:paraId="6B430CCA" w14:textId="6636C409" w:rsidR="00730C56" w:rsidRPr="001E075F" w:rsidRDefault="00730C56" w:rsidP="00AC66B9">
            <w:pPr>
              <w:jc w:val="center"/>
              <w:rPr>
                <w:rFonts w:ascii="Times New Roman" w:eastAsia="標楷體" w:hAnsi="Times New Roman"/>
                <w:color w:val="00B050"/>
                <w:kern w:val="0"/>
                <w:szCs w:val="24"/>
              </w:rPr>
            </w:pPr>
          </w:p>
        </w:tc>
        <w:tc>
          <w:tcPr>
            <w:tcW w:w="6015" w:type="dxa"/>
            <w:shd w:val="clear" w:color="auto" w:fill="auto"/>
          </w:tcPr>
          <w:p w14:paraId="064E92D4" w14:textId="08BDFEFD" w:rsidR="00CD7DB9" w:rsidRPr="001E075F" w:rsidRDefault="00CD7DB9" w:rsidP="00F85726">
            <w:pPr>
              <w:rPr>
                <w:rFonts w:ascii="Times New Roman" w:eastAsia="標楷體" w:hAnsi="Times New Roman"/>
                <w:color w:val="00B050"/>
                <w:kern w:val="0"/>
                <w:szCs w:val="24"/>
              </w:rPr>
            </w:pPr>
          </w:p>
        </w:tc>
        <w:tc>
          <w:tcPr>
            <w:tcW w:w="7083" w:type="dxa"/>
            <w:shd w:val="clear" w:color="auto" w:fill="auto"/>
          </w:tcPr>
          <w:p w14:paraId="0F6382CB" w14:textId="77777777" w:rsidR="00CD7DB9" w:rsidRPr="001E075F" w:rsidRDefault="00CD7DB9" w:rsidP="000F5677">
            <w:pPr>
              <w:rPr>
                <w:rFonts w:ascii="Times New Roman" w:eastAsia="標楷體" w:hAnsi="Times New Roman"/>
                <w:color w:val="00B050"/>
                <w:kern w:val="0"/>
                <w:szCs w:val="24"/>
              </w:rPr>
            </w:pPr>
          </w:p>
        </w:tc>
      </w:tr>
      <w:tr w:rsidR="00206E1D" w:rsidRPr="00840C6A" w14:paraId="17ECE144" w14:textId="77777777" w:rsidTr="00AC66B9">
        <w:tc>
          <w:tcPr>
            <w:tcW w:w="1464" w:type="dxa"/>
            <w:shd w:val="clear" w:color="auto" w:fill="auto"/>
            <w:vAlign w:val="center"/>
          </w:tcPr>
          <w:p w14:paraId="11F00AAB" w14:textId="77777777" w:rsidR="00206E1D" w:rsidRDefault="00206E1D" w:rsidP="00206E1D">
            <w:pPr>
              <w:jc w:val="center"/>
              <w:rPr>
                <w:rFonts w:ascii="Times New Roman" w:eastAsia="標楷體" w:hAnsi="Times New Roman"/>
                <w:color w:val="00B050"/>
                <w:kern w:val="0"/>
                <w:szCs w:val="24"/>
              </w:rPr>
            </w:pPr>
          </w:p>
          <w:p w14:paraId="6DB703AC" w14:textId="77D5E239" w:rsidR="002C3A79" w:rsidRDefault="002C3A79" w:rsidP="00206E1D">
            <w:pPr>
              <w:jc w:val="center"/>
              <w:rPr>
                <w:rFonts w:ascii="Times New Roman" w:eastAsia="標楷體" w:hAnsi="Times New Roman"/>
                <w:color w:val="00B050"/>
                <w:kern w:val="0"/>
                <w:szCs w:val="24"/>
              </w:rPr>
            </w:pPr>
          </w:p>
          <w:p w14:paraId="6354A3B5" w14:textId="77777777" w:rsidR="002C3A79" w:rsidRDefault="002C3A79" w:rsidP="00206E1D">
            <w:pPr>
              <w:jc w:val="center"/>
              <w:rPr>
                <w:rFonts w:ascii="Times New Roman" w:eastAsia="標楷體" w:hAnsi="Times New Roman"/>
                <w:color w:val="00B050"/>
                <w:kern w:val="0"/>
                <w:szCs w:val="24"/>
              </w:rPr>
            </w:pPr>
          </w:p>
          <w:p w14:paraId="3436CC8D" w14:textId="77777777" w:rsidR="002C3A79" w:rsidRDefault="002C3A79" w:rsidP="00206E1D">
            <w:pPr>
              <w:jc w:val="center"/>
              <w:rPr>
                <w:rFonts w:ascii="Times New Roman" w:eastAsia="標楷體" w:hAnsi="Times New Roman"/>
                <w:color w:val="00B050"/>
                <w:kern w:val="0"/>
                <w:szCs w:val="24"/>
              </w:rPr>
            </w:pPr>
          </w:p>
          <w:p w14:paraId="6D68AF5D" w14:textId="2114C0D7" w:rsidR="002C3A79" w:rsidRPr="00206E1D" w:rsidRDefault="002C3A79" w:rsidP="00206E1D">
            <w:pPr>
              <w:jc w:val="center"/>
              <w:rPr>
                <w:rFonts w:ascii="Times New Roman" w:eastAsia="標楷體" w:hAnsi="Times New Roman"/>
                <w:color w:val="00B050"/>
                <w:kern w:val="0"/>
                <w:szCs w:val="24"/>
              </w:rPr>
            </w:pPr>
          </w:p>
        </w:tc>
        <w:tc>
          <w:tcPr>
            <w:tcW w:w="6015" w:type="dxa"/>
            <w:shd w:val="clear" w:color="auto" w:fill="auto"/>
          </w:tcPr>
          <w:p w14:paraId="3358C6FD" w14:textId="225CCBB3" w:rsidR="00206E1D" w:rsidRPr="00BC1BD5" w:rsidRDefault="00206E1D" w:rsidP="00206E1D">
            <w:pPr>
              <w:rPr>
                <w:rFonts w:ascii="Times New Roman" w:eastAsia="標楷體" w:hAnsi="Times New Roman"/>
                <w:color w:val="00B050"/>
                <w:kern w:val="0"/>
                <w:szCs w:val="24"/>
              </w:rPr>
            </w:pPr>
          </w:p>
        </w:tc>
        <w:tc>
          <w:tcPr>
            <w:tcW w:w="7083" w:type="dxa"/>
            <w:shd w:val="clear" w:color="auto" w:fill="auto"/>
          </w:tcPr>
          <w:p w14:paraId="6FD6A10A" w14:textId="77777777" w:rsidR="00206E1D" w:rsidRPr="001E075F" w:rsidRDefault="00206E1D" w:rsidP="00206E1D">
            <w:pPr>
              <w:rPr>
                <w:rFonts w:ascii="Times New Roman" w:eastAsia="標楷體" w:hAnsi="Times New Roman"/>
                <w:kern w:val="0"/>
                <w:szCs w:val="24"/>
              </w:rPr>
            </w:pPr>
          </w:p>
        </w:tc>
      </w:tr>
      <w:tr w:rsidR="00206E1D" w:rsidRPr="00840C6A" w14:paraId="14654B91" w14:textId="77777777" w:rsidTr="00AC66B9">
        <w:tc>
          <w:tcPr>
            <w:tcW w:w="1464" w:type="dxa"/>
            <w:shd w:val="clear" w:color="auto" w:fill="auto"/>
            <w:vAlign w:val="center"/>
          </w:tcPr>
          <w:p w14:paraId="279F45C1" w14:textId="77777777" w:rsidR="00206E1D" w:rsidRDefault="00206E1D" w:rsidP="00206E1D">
            <w:pPr>
              <w:jc w:val="center"/>
              <w:rPr>
                <w:rFonts w:ascii="Times New Roman" w:eastAsia="標楷體" w:hAnsi="Times New Roman"/>
                <w:kern w:val="0"/>
                <w:szCs w:val="24"/>
              </w:rPr>
            </w:pPr>
          </w:p>
          <w:p w14:paraId="599180B3" w14:textId="41195276" w:rsidR="002C3A79" w:rsidRDefault="002C3A79" w:rsidP="00206E1D">
            <w:pPr>
              <w:jc w:val="center"/>
              <w:rPr>
                <w:rFonts w:ascii="Times New Roman" w:eastAsia="標楷體" w:hAnsi="Times New Roman"/>
                <w:kern w:val="0"/>
                <w:szCs w:val="24"/>
              </w:rPr>
            </w:pPr>
          </w:p>
          <w:p w14:paraId="037D4E70" w14:textId="77777777" w:rsidR="002C3A79" w:rsidRDefault="002C3A79" w:rsidP="00206E1D">
            <w:pPr>
              <w:jc w:val="center"/>
              <w:rPr>
                <w:rFonts w:ascii="Times New Roman" w:eastAsia="標楷體" w:hAnsi="Times New Roman"/>
                <w:kern w:val="0"/>
                <w:szCs w:val="24"/>
              </w:rPr>
            </w:pPr>
          </w:p>
          <w:p w14:paraId="1CA61DC3" w14:textId="77777777" w:rsidR="002C3A79" w:rsidRDefault="002C3A79" w:rsidP="00206E1D">
            <w:pPr>
              <w:jc w:val="center"/>
              <w:rPr>
                <w:rFonts w:ascii="Times New Roman" w:eastAsia="標楷體" w:hAnsi="Times New Roman"/>
                <w:kern w:val="0"/>
                <w:szCs w:val="24"/>
              </w:rPr>
            </w:pPr>
          </w:p>
          <w:p w14:paraId="758A9F14" w14:textId="3E0338C8" w:rsidR="002C3A79" w:rsidRPr="001E075F" w:rsidRDefault="002C3A79" w:rsidP="00206E1D">
            <w:pPr>
              <w:jc w:val="center"/>
              <w:rPr>
                <w:rFonts w:ascii="Times New Roman" w:eastAsia="標楷體" w:hAnsi="Times New Roman"/>
                <w:kern w:val="0"/>
                <w:szCs w:val="24"/>
              </w:rPr>
            </w:pPr>
          </w:p>
        </w:tc>
        <w:tc>
          <w:tcPr>
            <w:tcW w:w="6015" w:type="dxa"/>
            <w:shd w:val="clear" w:color="auto" w:fill="auto"/>
          </w:tcPr>
          <w:p w14:paraId="6205B701" w14:textId="4CEE3FED" w:rsidR="00206E1D" w:rsidRPr="001E075F" w:rsidRDefault="00206E1D" w:rsidP="00206E1D">
            <w:pPr>
              <w:rPr>
                <w:rFonts w:ascii="Times New Roman" w:eastAsia="標楷體" w:hAnsi="Times New Roman"/>
                <w:kern w:val="0"/>
                <w:szCs w:val="24"/>
              </w:rPr>
            </w:pPr>
          </w:p>
        </w:tc>
        <w:tc>
          <w:tcPr>
            <w:tcW w:w="7083" w:type="dxa"/>
            <w:shd w:val="clear" w:color="auto" w:fill="auto"/>
          </w:tcPr>
          <w:p w14:paraId="104A7B35" w14:textId="77777777" w:rsidR="00206E1D" w:rsidRPr="001E075F" w:rsidRDefault="00206E1D" w:rsidP="00206E1D">
            <w:pPr>
              <w:rPr>
                <w:rFonts w:ascii="Times New Roman" w:eastAsia="標楷體" w:hAnsi="Times New Roman"/>
                <w:kern w:val="0"/>
                <w:szCs w:val="24"/>
              </w:rPr>
            </w:pPr>
          </w:p>
        </w:tc>
      </w:tr>
      <w:tr w:rsidR="00206E1D" w:rsidRPr="00840C6A" w14:paraId="53BE439D" w14:textId="77777777" w:rsidTr="000F5677">
        <w:tc>
          <w:tcPr>
            <w:tcW w:w="14562" w:type="dxa"/>
            <w:gridSpan w:val="3"/>
            <w:shd w:val="clear" w:color="auto" w:fill="D9D9D9"/>
          </w:tcPr>
          <w:p w14:paraId="0D10ACB5" w14:textId="0E6D1905" w:rsidR="00206E1D" w:rsidRPr="00F10E45" w:rsidRDefault="00EF59D7" w:rsidP="00206E1D">
            <w:pPr>
              <w:jc w:val="center"/>
              <w:rPr>
                <w:rFonts w:ascii="Times New Roman" w:eastAsia="標楷體" w:hAnsi="Times New Roman"/>
                <w:kern w:val="0"/>
                <w:szCs w:val="24"/>
              </w:rPr>
            </w:pPr>
            <w:r>
              <w:rPr>
                <w:rFonts w:ascii="Times New Roman" w:eastAsia="標楷體" w:hAnsi="Times New Roman" w:hint="eastAsia"/>
                <w:kern w:val="0"/>
                <w:sz w:val="28"/>
                <w:szCs w:val="28"/>
              </w:rPr>
              <w:lastRenderedPageBreak/>
              <w:t>動物舍</w:t>
            </w:r>
            <w:proofErr w:type="gramStart"/>
            <w:r>
              <w:rPr>
                <w:rFonts w:ascii="Times New Roman" w:eastAsia="標楷體" w:hAnsi="Times New Roman" w:hint="eastAsia"/>
                <w:kern w:val="0"/>
                <w:sz w:val="28"/>
                <w:szCs w:val="28"/>
              </w:rPr>
              <w:t>舍</w:t>
            </w:r>
            <w:proofErr w:type="gramEnd"/>
            <w:r>
              <w:rPr>
                <w:rFonts w:ascii="Times New Roman" w:eastAsia="標楷體" w:hAnsi="Times New Roman" w:hint="eastAsia"/>
                <w:kern w:val="0"/>
                <w:sz w:val="28"/>
                <w:szCs w:val="28"/>
              </w:rPr>
              <w:t>長回覆</w:t>
            </w:r>
          </w:p>
        </w:tc>
      </w:tr>
      <w:tr w:rsidR="00206E1D" w:rsidRPr="00840C6A" w14:paraId="16223426" w14:textId="77777777" w:rsidTr="0071644E">
        <w:trPr>
          <w:trHeight w:val="3515"/>
        </w:trPr>
        <w:tc>
          <w:tcPr>
            <w:tcW w:w="14562" w:type="dxa"/>
            <w:gridSpan w:val="3"/>
            <w:shd w:val="clear" w:color="auto" w:fill="auto"/>
          </w:tcPr>
          <w:p w14:paraId="4534D027" w14:textId="77777777" w:rsidR="00206E1D" w:rsidRPr="001E075F" w:rsidRDefault="00206E1D" w:rsidP="00206E1D">
            <w:pPr>
              <w:rPr>
                <w:rFonts w:ascii="Times New Roman" w:eastAsia="標楷體" w:hAnsi="Times New Roman"/>
                <w:kern w:val="0"/>
                <w:szCs w:val="24"/>
              </w:rPr>
            </w:pPr>
          </w:p>
        </w:tc>
      </w:tr>
    </w:tbl>
    <w:p w14:paraId="39375053" w14:textId="28DC2266" w:rsidR="009114B5" w:rsidRDefault="00AC66B9" w:rsidP="00AC66B9">
      <w:pPr>
        <w:spacing w:before="240"/>
        <w:rPr>
          <w:rFonts w:ascii="Times New Roman" w:eastAsia="標楷體" w:hAnsi="Times New Roman"/>
          <w:kern w:val="0"/>
          <w:szCs w:val="20"/>
        </w:rPr>
      </w:pPr>
      <w:r w:rsidRPr="00F55ED2">
        <w:rPr>
          <w:rFonts w:ascii="Times New Roman" w:eastAsia="標楷體" w:hAnsi="Times New Roman" w:hint="eastAsia"/>
          <w:kern w:val="0"/>
          <w:szCs w:val="20"/>
        </w:rPr>
        <w:t>查核</w:t>
      </w:r>
      <w:r w:rsidR="00EF59D7">
        <w:rPr>
          <w:rFonts w:ascii="Times New Roman" w:eastAsia="標楷體" w:hAnsi="Times New Roman" w:hint="eastAsia"/>
          <w:kern w:val="0"/>
          <w:szCs w:val="20"/>
        </w:rPr>
        <w:t>委員</w:t>
      </w:r>
      <w:r w:rsidRPr="00F55ED2">
        <w:rPr>
          <w:rFonts w:ascii="Times New Roman" w:eastAsia="標楷體" w:hAnsi="Times New Roman" w:hint="eastAsia"/>
          <w:kern w:val="0"/>
          <w:szCs w:val="20"/>
        </w:rPr>
        <w:t>簽名：</w:t>
      </w:r>
    </w:p>
    <w:p w14:paraId="212B6C02" w14:textId="056D4668" w:rsidR="00EF59D7" w:rsidRDefault="00EF59D7" w:rsidP="00AC66B9">
      <w:pPr>
        <w:spacing w:before="240"/>
        <w:rPr>
          <w:rFonts w:ascii="Times New Roman" w:eastAsia="標楷體" w:hAnsi="Times New Roman" w:hint="eastAsia"/>
          <w:kern w:val="0"/>
          <w:szCs w:val="20"/>
        </w:rPr>
      </w:pPr>
      <w:r>
        <w:rPr>
          <w:rFonts w:ascii="Times New Roman" w:eastAsia="標楷體" w:hAnsi="Times New Roman" w:hint="eastAsia"/>
          <w:kern w:val="0"/>
          <w:szCs w:val="20"/>
        </w:rPr>
        <w:t>動物舍</w:t>
      </w:r>
      <w:proofErr w:type="gramStart"/>
      <w:r>
        <w:rPr>
          <w:rFonts w:ascii="Times New Roman" w:eastAsia="標楷體" w:hAnsi="Times New Roman" w:hint="eastAsia"/>
          <w:kern w:val="0"/>
          <w:szCs w:val="20"/>
        </w:rPr>
        <w:t>舍</w:t>
      </w:r>
      <w:proofErr w:type="gramEnd"/>
      <w:r>
        <w:rPr>
          <w:rFonts w:ascii="Times New Roman" w:eastAsia="標楷體" w:hAnsi="Times New Roman" w:hint="eastAsia"/>
          <w:kern w:val="0"/>
          <w:szCs w:val="20"/>
        </w:rPr>
        <w:t>長簽名：</w:t>
      </w:r>
    </w:p>
    <w:p w14:paraId="1A1154AD" w14:textId="77777777" w:rsidR="000F5677" w:rsidRPr="005F1824" w:rsidRDefault="00AC66B9" w:rsidP="00E23020">
      <w:pPr>
        <w:spacing w:before="240"/>
        <w:rPr>
          <w:rFonts w:ascii="Times New Roman" w:eastAsia="標楷體" w:hAnsi="Times New Roman"/>
          <w:kern w:val="0"/>
          <w:sz w:val="28"/>
          <w:szCs w:val="28"/>
        </w:rPr>
      </w:pPr>
      <w:r w:rsidRPr="00F55ED2">
        <w:rPr>
          <w:rFonts w:ascii="Times New Roman" w:eastAsia="標楷體" w:hAnsi="Times New Roman" w:hint="eastAsia"/>
          <w:kern w:val="0"/>
          <w:szCs w:val="20"/>
        </w:rPr>
        <w:t>召集人簽名：</w:t>
      </w:r>
    </w:p>
    <w:sectPr w:rsidR="000F5677" w:rsidRPr="005F1824" w:rsidSect="00F137FF">
      <w:footerReference w:type="even" r:id="rId9"/>
      <w:footerReference w:type="default" r:id="rId10"/>
      <w:pgSz w:w="16840" w:h="11907" w:orient="landscape"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A3ECC" w14:textId="77777777" w:rsidR="00C9686B" w:rsidRDefault="00C9686B">
      <w:r>
        <w:separator/>
      </w:r>
    </w:p>
  </w:endnote>
  <w:endnote w:type="continuationSeparator" w:id="0">
    <w:p w14:paraId="33C8FBB4" w14:textId="77777777" w:rsidR="00C9686B" w:rsidRDefault="00C96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A5FF2" w14:textId="77777777" w:rsidR="009D3D81" w:rsidRDefault="009D3D81" w:rsidP="00D26FBB">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6</w:t>
    </w:r>
    <w:r>
      <w:rPr>
        <w:rStyle w:val="a6"/>
      </w:rPr>
      <w:fldChar w:fldCharType="end"/>
    </w:r>
  </w:p>
  <w:p w14:paraId="27BF9E95" w14:textId="77777777" w:rsidR="009D3D81" w:rsidRDefault="009D3D8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4295" w14:textId="77777777" w:rsidR="009D3D81" w:rsidRDefault="009D3D81" w:rsidP="00D26FBB">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54FD0">
      <w:rPr>
        <w:rStyle w:val="a6"/>
        <w:noProof/>
      </w:rPr>
      <w:t>1</w:t>
    </w:r>
    <w:r>
      <w:rPr>
        <w:rStyle w:val="a6"/>
      </w:rPr>
      <w:fldChar w:fldCharType="end"/>
    </w:r>
  </w:p>
  <w:p w14:paraId="7DF0117C" w14:textId="77777777" w:rsidR="009D3D81" w:rsidRDefault="009D3D8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A2021" w14:textId="77777777" w:rsidR="00C9686B" w:rsidRDefault="00C9686B">
      <w:r>
        <w:separator/>
      </w:r>
    </w:p>
  </w:footnote>
  <w:footnote w:type="continuationSeparator" w:id="0">
    <w:p w14:paraId="11022F2B" w14:textId="77777777" w:rsidR="00C9686B" w:rsidRDefault="00C96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338F0"/>
    <w:multiLevelType w:val="hybridMultilevel"/>
    <w:tmpl w:val="DDE40512"/>
    <w:lvl w:ilvl="0" w:tplc="C132561E">
      <w:start w:val="1"/>
      <w:numFmt w:val="taiwaneseCountingThousand"/>
      <w:lvlText w:val="%1、"/>
      <w:lvlJc w:val="left"/>
      <w:pPr>
        <w:tabs>
          <w:tab w:val="num" w:pos="720"/>
        </w:tabs>
        <w:ind w:left="720" w:hanging="720"/>
      </w:pPr>
      <w:rPr>
        <w:rFonts w:hint="default"/>
        <w:b w:val="0"/>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1ED1F9E"/>
    <w:multiLevelType w:val="hybridMultilevel"/>
    <w:tmpl w:val="183E5378"/>
    <w:lvl w:ilvl="0" w:tplc="7964677A">
      <w:start w:val="3"/>
      <w:numFmt w:val="bullet"/>
      <w:lvlText w:val="□"/>
      <w:lvlJc w:val="left"/>
      <w:pPr>
        <w:tabs>
          <w:tab w:val="num" w:pos="1950"/>
        </w:tabs>
        <w:ind w:left="1950" w:hanging="360"/>
      </w:pPr>
      <w:rPr>
        <w:rFonts w:ascii="標楷體" w:eastAsia="標楷體" w:hAnsi="標楷體" w:cs="Times New Roman" w:hint="eastAsia"/>
      </w:rPr>
    </w:lvl>
    <w:lvl w:ilvl="1" w:tplc="04090003" w:tentative="1">
      <w:start w:val="1"/>
      <w:numFmt w:val="bullet"/>
      <w:lvlText w:val=""/>
      <w:lvlJc w:val="left"/>
      <w:pPr>
        <w:tabs>
          <w:tab w:val="num" w:pos="2550"/>
        </w:tabs>
        <w:ind w:left="2550" w:hanging="480"/>
      </w:pPr>
      <w:rPr>
        <w:rFonts w:ascii="Wingdings" w:hAnsi="Wingdings" w:hint="default"/>
      </w:rPr>
    </w:lvl>
    <w:lvl w:ilvl="2" w:tplc="04090005" w:tentative="1">
      <w:start w:val="1"/>
      <w:numFmt w:val="bullet"/>
      <w:lvlText w:val=""/>
      <w:lvlJc w:val="left"/>
      <w:pPr>
        <w:tabs>
          <w:tab w:val="num" w:pos="3030"/>
        </w:tabs>
        <w:ind w:left="3030" w:hanging="480"/>
      </w:pPr>
      <w:rPr>
        <w:rFonts w:ascii="Wingdings" w:hAnsi="Wingdings" w:hint="default"/>
      </w:rPr>
    </w:lvl>
    <w:lvl w:ilvl="3" w:tplc="04090001" w:tentative="1">
      <w:start w:val="1"/>
      <w:numFmt w:val="bullet"/>
      <w:lvlText w:val=""/>
      <w:lvlJc w:val="left"/>
      <w:pPr>
        <w:tabs>
          <w:tab w:val="num" w:pos="3510"/>
        </w:tabs>
        <w:ind w:left="3510" w:hanging="480"/>
      </w:pPr>
      <w:rPr>
        <w:rFonts w:ascii="Wingdings" w:hAnsi="Wingdings" w:hint="default"/>
      </w:rPr>
    </w:lvl>
    <w:lvl w:ilvl="4" w:tplc="04090003" w:tentative="1">
      <w:start w:val="1"/>
      <w:numFmt w:val="bullet"/>
      <w:lvlText w:val=""/>
      <w:lvlJc w:val="left"/>
      <w:pPr>
        <w:tabs>
          <w:tab w:val="num" w:pos="3990"/>
        </w:tabs>
        <w:ind w:left="3990" w:hanging="480"/>
      </w:pPr>
      <w:rPr>
        <w:rFonts w:ascii="Wingdings" w:hAnsi="Wingdings" w:hint="default"/>
      </w:rPr>
    </w:lvl>
    <w:lvl w:ilvl="5" w:tplc="04090005" w:tentative="1">
      <w:start w:val="1"/>
      <w:numFmt w:val="bullet"/>
      <w:lvlText w:val=""/>
      <w:lvlJc w:val="left"/>
      <w:pPr>
        <w:tabs>
          <w:tab w:val="num" w:pos="4470"/>
        </w:tabs>
        <w:ind w:left="4470" w:hanging="480"/>
      </w:pPr>
      <w:rPr>
        <w:rFonts w:ascii="Wingdings" w:hAnsi="Wingdings" w:hint="default"/>
      </w:rPr>
    </w:lvl>
    <w:lvl w:ilvl="6" w:tplc="04090001" w:tentative="1">
      <w:start w:val="1"/>
      <w:numFmt w:val="bullet"/>
      <w:lvlText w:val=""/>
      <w:lvlJc w:val="left"/>
      <w:pPr>
        <w:tabs>
          <w:tab w:val="num" w:pos="4950"/>
        </w:tabs>
        <w:ind w:left="4950" w:hanging="480"/>
      </w:pPr>
      <w:rPr>
        <w:rFonts w:ascii="Wingdings" w:hAnsi="Wingdings" w:hint="default"/>
      </w:rPr>
    </w:lvl>
    <w:lvl w:ilvl="7" w:tplc="04090003" w:tentative="1">
      <w:start w:val="1"/>
      <w:numFmt w:val="bullet"/>
      <w:lvlText w:val=""/>
      <w:lvlJc w:val="left"/>
      <w:pPr>
        <w:tabs>
          <w:tab w:val="num" w:pos="5430"/>
        </w:tabs>
        <w:ind w:left="5430" w:hanging="480"/>
      </w:pPr>
      <w:rPr>
        <w:rFonts w:ascii="Wingdings" w:hAnsi="Wingdings" w:hint="default"/>
      </w:rPr>
    </w:lvl>
    <w:lvl w:ilvl="8" w:tplc="04090005" w:tentative="1">
      <w:start w:val="1"/>
      <w:numFmt w:val="bullet"/>
      <w:lvlText w:val=""/>
      <w:lvlJc w:val="left"/>
      <w:pPr>
        <w:tabs>
          <w:tab w:val="num" w:pos="5910"/>
        </w:tabs>
        <w:ind w:left="5910" w:hanging="480"/>
      </w:pPr>
      <w:rPr>
        <w:rFonts w:ascii="Wingdings" w:hAnsi="Wingdings" w:hint="default"/>
      </w:rPr>
    </w:lvl>
  </w:abstractNum>
  <w:abstractNum w:abstractNumId="2" w15:restartNumberingAfterBreak="0">
    <w:nsid w:val="3D325C9D"/>
    <w:multiLevelType w:val="multilevel"/>
    <w:tmpl w:val="F47E5088"/>
    <w:lvl w:ilvl="0">
      <w:start w:val="22"/>
      <w:numFmt w:val="decimal"/>
      <w:pStyle w:val="6"/>
      <w:lvlText w:val="B-%1 "/>
      <w:lvlJc w:val="left"/>
      <w:pPr>
        <w:tabs>
          <w:tab w:val="num" w:pos="851"/>
        </w:tabs>
        <w:ind w:left="851" w:hanging="851"/>
      </w:pPr>
      <w:rPr>
        <w:rFonts w:hint="eastAsia"/>
        <w:b/>
        <w:i w:val="0"/>
        <w:sz w:val="24"/>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15:restartNumberingAfterBreak="0">
    <w:nsid w:val="65BF2B9C"/>
    <w:multiLevelType w:val="multilevel"/>
    <w:tmpl w:val="E11EFC9C"/>
    <w:lvl w:ilvl="0">
      <w:start w:val="1"/>
      <w:numFmt w:val="decimal"/>
      <w:pStyle w:val="4"/>
      <w:lvlText w:val="C-0%1"/>
      <w:lvlJc w:val="left"/>
      <w:pPr>
        <w:tabs>
          <w:tab w:val="num" w:pos="720"/>
        </w:tabs>
        <w:ind w:left="480" w:hanging="480"/>
      </w:pPr>
      <w:rPr>
        <w:rFonts w:hint="eastAsia"/>
        <w:b/>
        <w:i w:val="0"/>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723E0365"/>
    <w:multiLevelType w:val="hybridMultilevel"/>
    <w:tmpl w:val="F6861BDE"/>
    <w:lvl w:ilvl="0" w:tplc="CD3E513C">
      <w:start w:val="1"/>
      <w:numFmt w:val="taiwaneseCountingThousand"/>
      <w:lvlText w:val="（%1）"/>
      <w:lvlJc w:val="left"/>
      <w:pPr>
        <w:tabs>
          <w:tab w:val="num" w:pos="1320"/>
        </w:tabs>
        <w:ind w:left="1320" w:hanging="8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2"/>
  </w:num>
  <w:num w:numId="3">
    <w:abstractNumId w:val="0"/>
  </w:num>
  <w:num w:numId="4">
    <w:abstractNumId w:val="4"/>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2F"/>
    <w:rsid w:val="000054DB"/>
    <w:rsid w:val="000115F7"/>
    <w:rsid w:val="0001746C"/>
    <w:rsid w:val="00043C73"/>
    <w:rsid w:val="00053FB9"/>
    <w:rsid w:val="000649D6"/>
    <w:rsid w:val="00082DA3"/>
    <w:rsid w:val="00091D00"/>
    <w:rsid w:val="00095E09"/>
    <w:rsid w:val="000B104A"/>
    <w:rsid w:val="000B78DE"/>
    <w:rsid w:val="000B7B59"/>
    <w:rsid w:val="000C23B0"/>
    <w:rsid w:val="000C7445"/>
    <w:rsid w:val="000D52CF"/>
    <w:rsid w:val="000F5677"/>
    <w:rsid w:val="001015F6"/>
    <w:rsid w:val="0011038B"/>
    <w:rsid w:val="001207E5"/>
    <w:rsid w:val="001403DF"/>
    <w:rsid w:val="001569CB"/>
    <w:rsid w:val="001746A3"/>
    <w:rsid w:val="001845F9"/>
    <w:rsid w:val="00185102"/>
    <w:rsid w:val="001864D4"/>
    <w:rsid w:val="001B79F0"/>
    <w:rsid w:val="001C55D3"/>
    <w:rsid w:val="001D32CC"/>
    <w:rsid w:val="001D3658"/>
    <w:rsid w:val="001E0228"/>
    <w:rsid w:val="001E075F"/>
    <w:rsid w:val="001E09AC"/>
    <w:rsid w:val="001F0F07"/>
    <w:rsid w:val="001F5FE9"/>
    <w:rsid w:val="001F7BFD"/>
    <w:rsid w:val="00201C1F"/>
    <w:rsid w:val="00206E1D"/>
    <w:rsid w:val="00221AA9"/>
    <w:rsid w:val="00236A2F"/>
    <w:rsid w:val="00251A01"/>
    <w:rsid w:val="00274EE2"/>
    <w:rsid w:val="00277637"/>
    <w:rsid w:val="0028099F"/>
    <w:rsid w:val="002838EB"/>
    <w:rsid w:val="00285407"/>
    <w:rsid w:val="002963BC"/>
    <w:rsid w:val="002A1AF6"/>
    <w:rsid w:val="002B3D4A"/>
    <w:rsid w:val="002C3A79"/>
    <w:rsid w:val="002C5C6A"/>
    <w:rsid w:val="002C7E95"/>
    <w:rsid w:val="002E37F2"/>
    <w:rsid w:val="003018E6"/>
    <w:rsid w:val="00307FC5"/>
    <w:rsid w:val="003137E1"/>
    <w:rsid w:val="003219DA"/>
    <w:rsid w:val="00327CFF"/>
    <w:rsid w:val="003355B2"/>
    <w:rsid w:val="0034588B"/>
    <w:rsid w:val="0035406F"/>
    <w:rsid w:val="00361350"/>
    <w:rsid w:val="0036777C"/>
    <w:rsid w:val="00374A19"/>
    <w:rsid w:val="00376D65"/>
    <w:rsid w:val="00383392"/>
    <w:rsid w:val="003833BC"/>
    <w:rsid w:val="00396439"/>
    <w:rsid w:val="003A0B5B"/>
    <w:rsid w:val="003A385D"/>
    <w:rsid w:val="003A4131"/>
    <w:rsid w:val="003C00A0"/>
    <w:rsid w:val="003C77D8"/>
    <w:rsid w:val="003D1BC9"/>
    <w:rsid w:val="003D67F6"/>
    <w:rsid w:val="003E74F8"/>
    <w:rsid w:val="003F485B"/>
    <w:rsid w:val="003F7E32"/>
    <w:rsid w:val="004011A8"/>
    <w:rsid w:val="00401968"/>
    <w:rsid w:val="00402196"/>
    <w:rsid w:val="00403B3B"/>
    <w:rsid w:val="00417AA2"/>
    <w:rsid w:val="00420845"/>
    <w:rsid w:val="004256BC"/>
    <w:rsid w:val="004313C4"/>
    <w:rsid w:val="0046362F"/>
    <w:rsid w:val="004645A7"/>
    <w:rsid w:val="00476BF5"/>
    <w:rsid w:val="00483126"/>
    <w:rsid w:val="00484657"/>
    <w:rsid w:val="00490823"/>
    <w:rsid w:val="00491B3F"/>
    <w:rsid w:val="0049360A"/>
    <w:rsid w:val="004959E3"/>
    <w:rsid w:val="00495EE1"/>
    <w:rsid w:val="004C30C9"/>
    <w:rsid w:val="004C7D05"/>
    <w:rsid w:val="004E0028"/>
    <w:rsid w:val="004E1944"/>
    <w:rsid w:val="004E381D"/>
    <w:rsid w:val="004E62C0"/>
    <w:rsid w:val="004F0E54"/>
    <w:rsid w:val="004F3EBB"/>
    <w:rsid w:val="004F4F5D"/>
    <w:rsid w:val="0050304E"/>
    <w:rsid w:val="00503156"/>
    <w:rsid w:val="005062F7"/>
    <w:rsid w:val="00506EE4"/>
    <w:rsid w:val="00510AD5"/>
    <w:rsid w:val="005211D4"/>
    <w:rsid w:val="00532E05"/>
    <w:rsid w:val="00542AB3"/>
    <w:rsid w:val="005459F7"/>
    <w:rsid w:val="00551B45"/>
    <w:rsid w:val="00551BBB"/>
    <w:rsid w:val="005562DD"/>
    <w:rsid w:val="005726DB"/>
    <w:rsid w:val="005745E6"/>
    <w:rsid w:val="00575524"/>
    <w:rsid w:val="00576F5C"/>
    <w:rsid w:val="0058075B"/>
    <w:rsid w:val="0058374B"/>
    <w:rsid w:val="005B3D42"/>
    <w:rsid w:val="005B778C"/>
    <w:rsid w:val="005C4322"/>
    <w:rsid w:val="005D0BA8"/>
    <w:rsid w:val="005D4A3E"/>
    <w:rsid w:val="005F0525"/>
    <w:rsid w:val="005F1824"/>
    <w:rsid w:val="0062451F"/>
    <w:rsid w:val="006270C3"/>
    <w:rsid w:val="0064139C"/>
    <w:rsid w:val="006562A5"/>
    <w:rsid w:val="00665A80"/>
    <w:rsid w:val="00671B47"/>
    <w:rsid w:val="00672677"/>
    <w:rsid w:val="00681843"/>
    <w:rsid w:val="006876F3"/>
    <w:rsid w:val="00696E06"/>
    <w:rsid w:val="006C08B9"/>
    <w:rsid w:val="006D2853"/>
    <w:rsid w:val="006E22A1"/>
    <w:rsid w:val="006E3D71"/>
    <w:rsid w:val="006F2C2A"/>
    <w:rsid w:val="00711DE2"/>
    <w:rsid w:val="007155E3"/>
    <w:rsid w:val="00715CE4"/>
    <w:rsid w:val="0071644E"/>
    <w:rsid w:val="00716602"/>
    <w:rsid w:val="00730C56"/>
    <w:rsid w:val="00734CDD"/>
    <w:rsid w:val="007366CE"/>
    <w:rsid w:val="0074210B"/>
    <w:rsid w:val="00754C8A"/>
    <w:rsid w:val="00756178"/>
    <w:rsid w:val="0076591A"/>
    <w:rsid w:val="007715F5"/>
    <w:rsid w:val="00791E4B"/>
    <w:rsid w:val="00796C22"/>
    <w:rsid w:val="007A3F0E"/>
    <w:rsid w:val="007C578F"/>
    <w:rsid w:val="007D21E1"/>
    <w:rsid w:val="007E03EC"/>
    <w:rsid w:val="007F350D"/>
    <w:rsid w:val="007F6FE4"/>
    <w:rsid w:val="00815854"/>
    <w:rsid w:val="00824197"/>
    <w:rsid w:val="0082532E"/>
    <w:rsid w:val="0082642D"/>
    <w:rsid w:val="008304CB"/>
    <w:rsid w:val="0083255B"/>
    <w:rsid w:val="008469F1"/>
    <w:rsid w:val="008514F8"/>
    <w:rsid w:val="00861913"/>
    <w:rsid w:val="008648AF"/>
    <w:rsid w:val="00881E0C"/>
    <w:rsid w:val="00882E2C"/>
    <w:rsid w:val="008837DE"/>
    <w:rsid w:val="008953D1"/>
    <w:rsid w:val="008A11A7"/>
    <w:rsid w:val="008C15C2"/>
    <w:rsid w:val="008C209E"/>
    <w:rsid w:val="008C6F72"/>
    <w:rsid w:val="008D165B"/>
    <w:rsid w:val="008D32A0"/>
    <w:rsid w:val="008E2AAF"/>
    <w:rsid w:val="009114B5"/>
    <w:rsid w:val="00913B30"/>
    <w:rsid w:val="0091656C"/>
    <w:rsid w:val="00923322"/>
    <w:rsid w:val="0092391C"/>
    <w:rsid w:val="009310E3"/>
    <w:rsid w:val="00936680"/>
    <w:rsid w:val="00942A2F"/>
    <w:rsid w:val="00944639"/>
    <w:rsid w:val="009566B6"/>
    <w:rsid w:val="00964361"/>
    <w:rsid w:val="00966060"/>
    <w:rsid w:val="00977F0C"/>
    <w:rsid w:val="00984728"/>
    <w:rsid w:val="00984F60"/>
    <w:rsid w:val="00991A52"/>
    <w:rsid w:val="009A51B0"/>
    <w:rsid w:val="009C78B6"/>
    <w:rsid w:val="009D16D6"/>
    <w:rsid w:val="009D3D81"/>
    <w:rsid w:val="009D6665"/>
    <w:rsid w:val="009E3F33"/>
    <w:rsid w:val="009F4C2C"/>
    <w:rsid w:val="009F4D64"/>
    <w:rsid w:val="00A14FE1"/>
    <w:rsid w:val="00A25162"/>
    <w:rsid w:val="00A3178F"/>
    <w:rsid w:val="00A459D0"/>
    <w:rsid w:val="00A45CF8"/>
    <w:rsid w:val="00A50373"/>
    <w:rsid w:val="00A509D6"/>
    <w:rsid w:val="00A729FE"/>
    <w:rsid w:val="00A83D84"/>
    <w:rsid w:val="00A86B34"/>
    <w:rsid w:val="00A90FF2"/>
    <w:rsid w:val="00A93565"/>
    <w:rsid w:val="00A9705D"/>
    <w:rsid w:val="00A97FD3"/>
    <w:rsid w:val="00AB3A1B"/>
    <w:rsid w:val="00AB6483"/>
    <w:rsid w:val="00AC66B9"/>
    <w:rsid w:val="00AD52C5"/>
    <w:rsid w:val="00AE112D"/>
    <w:rsid w:val="00AE6019"/>
    <w:rsid w:val="00AF3A16"/>
    <w:rsid w:val="00B11FA7"/>
    <w:rsid w:val="00B15C62"/>
    <w:rsid w:val="00B16075"/>
    <w:rsid w:val="00B24331"/>
    <w:rsid w:val="00B30299"/>
    <w:rsid w:val="00B35371"/>
    <w:rsid w:val="00B37A0F"/>
    <w:rsid w:val="00B4239D"/>
    <w:rsid w:val="00B5547C"/>
    <w:rsid w:val="00B61A2F"/>
    <w:rsid w:val="00B725CB"/>
    <w:rsid w:val="00B76F6A"/>
    <w:rsid w:val="00B95337"/>
    <w:rsid w:val="00B95EF0"/>
    <w:rsid w:val="00B966D4"/>
    <w:rsid w:val="00BC0EC7"/>
    <w:rsid w:val="00BD36F7"/>
    <w:rsid w:val="00C07CFA"/>
    <w:rsid w:val="00C11954"/>
    <w:rsid w:val="00C16BC3"/>
    <w:rsid w:val="00C34631"/>
    <w:rsid w:val="00C35AAA"/>
    <w:rsid w:val="00C46F2A"/>
    <w:rsid w:val="00C51083"/>
    <w:rsid w:val="00C518D5"/>
    <w:rsid w:val="00C54BF0"/>
    <w:rsid w:val="00C54FD0"/>
    <w:rsid w:val="00C5620E"/>
    <w:rsid w:val="00C66E6C"/>
    <w:rsid w:val="00C76834"/>
    <w:rsid w:val="00C774D8"/>
    <w:rsid w:val="00C77E60"/>
    <w:rsid w:val="00C849F6"/>
    <w:rsid w:val="00C87802"/>
    <w:rsid w:val="00C911C5"/>
    <w:rsid w:val="00C94098"/>
    <w:rsid w:val="00C94EB1"/>
    <w:rsid w:val="00C9670D"/>
    <w:rsid w:val="00C9686B"/>
    <w:rsid w:val="00C97878"/>
    <w:rsid w:val="00C97C61"/>
    <w:rsid w:val="00CB48E6"/>
    <w:rsid w:val="00CC1730"/>
    <w:rsid w:val="00CC719B"/>
    <w:rsid w:val="00CD1B49"/>
    <w:rsid w:val="00CD5211"/>
    <w:rsid w:val="00CD72AE"/>
    <w:rsid w:val="00CD7DB9"/>
    <w:rsid w:val="00CF6FF6"/>
    <w:rsid w:val="00D00631"/>
    <w:rsid w:val="00D14A9A"/>
    <w:rsid w:val="00D22601"/>
    <w:rsid w:val="00D2498B"/>
    <w:rsid w:val="00D2505C"/>
    <w:rsid w:val="00D2556E"/>
    <w:rsid w:val="00D26FBB"/>
    <w:rsid w:val="00D34A16"/>
    <w:rsid w:val="00D42317"/>
    <w:rsid w:val="00D5096A"/>
    <w:rsid w:val="00D5430E"/>
    <w:rsid w:val="00D65E06"/>
    <w:rsid w:val="00D92EC2"/>
    <w:rsid w:val="00DB5B28"/>
    <w:rsid w:val="00DB68F4"/>
    <w:rsid w:val="00DC0FEE"/>
    <w:rsid w:val="00DC1A14"/>
    <w:rsid w:val="00DC6553"/>
    <w:rsid w:val="00DC67FB"/>
    <w:rsid w:val="00DE64C0"/>
    <w:rsid w:val="00DF0E36"/>
    <w:rsid w:val="00DF245E"/>
    <w:rsid w:val="00E12C52"/>
    <w:rsid w:val="00E22F99"/>
    <w:rsid w:val="00E23020"/>
    <w:rsid w:val="00E3172B"/>
    <w:rsid w:val="00E355B2"/>
    <w:rsid w:val="00E45DF0"/>
    <w:rsid w:val="00E62C85"/>
    <w:rsid w:val="00E62F07"/>
    <w:rsid w:val="00E96B39"/>
    <w:rsid w:val="00ED73A2"/>
    <w:rsid w:val="00ED763B"/>
    <w:rsid w:val="00EE65BE"/>
    <w:rsid w:val="00EF59D7"/>
    <w:rsid w:val="00EF6EC5"/>
    <w:rsid w:val="00F07A4F"/>
    <w:rsid w:val="00F10E45"/>
    <w:rsid w:val="00F137FF"/>
    <w:rsid w:val="00F2525B"/>
    <w:rsid w:val="00F3006B"/>
    <w:rsid w:val="00F360C7"/>
    <w:rsid w:val="00F36E41"/>
    <w:rsid w:val="00F42E2D"/>
    <w:rsid w:val="00F526F0"/>
    <w:rsid w:val="00F644A7"/>
    <w:rsid w:val="00F719A8"/>
    <w:rsid w:val="00F75346"/>
    <w:rsid w:val="00F85726"/>
    <w:rsid w:val="00F8706D"/>
    <w:rsid w:val="00F925D1"/>
    <w:rsid w:val="00F96E21"/>
    <w:rsid w:val="00FA36C3"/>
    <w:rsid w:val="00FB0318"/>
    <w:rsid w:val="00FB6660"/>
    <w:rsid w:val="00FD1736"/>
    <w:rsid w:val="00FD3A6E"/>
    <w:rsid w:val="00FD7172"/>
    <w:rsid w:val="00FE497E"/>
    <w:rsid w:val="00FE735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8D0931"/>
  <w15:docId w15:val="{37BDA8E0-BA7A-4C5D-BC12-64714EBAC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25D1"/>
    <w:pPr>
      <w:widowControl w:val="0"/>
    </w:pPr>
    <w:rPr>
      <w:kern w:val="2"/>
      <w:sz w:val="24"/>
      <w:szCs w:val="22"/>
    </w:rPr>
  </w:style>
  <w:style w:type="paragraph" w:styleId="1">
    <w:name w:val="heading 1"/>
    <w:basedOn w:val="a"/>
    <w:next w:val="a"/>
    <w:link w:val="10"/>
    <w:qFormat/>
    <w:rsid w:val="00236A2F"/>
    <w:pPr>
      <w:keepNext/>
      <w:spacing w:before="180" w:after="180" w:line="720" w:lineRule="auto"/>
      <w:outlineLvl w:val="0"/>
    </w:pPr>
    <w:rPr>
      <w:rFonts w:ascii="Arial" w:hAnsi="Arial"/>
      <w:b/>
      <w:kern w:val="52"/>
      <w:sz w:val="52"/>
      <w:szCs w:val="20"/>
    </w:rPr>
  </w:style>
  <w:style w:type="paragraph" w:styleId="4">
    <w:name w:val="heading 4"/>
    <w:basedOn w:val="a"/>
    <w:next w:val="a"/>
    <w:link w:val="40"/>
    <w:qFormat/>
    <w:rsid w:val="00236A2F"/>
    <w:pPr>
      <w:keepNext/>
      <w:numPr>
        <w:numId w:val="1"/>
      </w:numPr>
      <w:jc w:val="both"/>
      <w:outlineLvl w:val="3"/>
    </w:pPr>
    <w:rPr>
      <w:rFonts w:ascii="Times New Roman" w:hAnsi="Times New Roman"/>
      <w:kern w:val="0"/>
      <w:sz w:val="20"/>
      <w:szCs w:val="20"/>
    </w:rPr>
  </w:style>
  <w:style w:type="paragraph" w:styleId="6">
    <w:name w:val="heading 6"/>
    <w:basedOn w:val="a"/>
    <w:next w:val="a"/>
    <w:link w:val="60"/>
    <w:qFormat/>
    <w:rsid w:val="00236A2F"/>
    <w:pPr>
      <w:keepNext/>
      <w:numPr>
        <w:numId w:val="2"/>
      </w:numPr>
      <w:outlineLvl w:val="5"/>
    </w:pPr>
    <w:rPr>
      <w:rFonts w:ascii="Times New Roman" w:hAnsi="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236A2F"/>
    <w:rPr>
      <w:rFonts w:ascii="Arial" w:eastAsia="新細明體" w:hAnsi="Arial" w:cs="Times New Roman"/>
      <w:b/>
      <w:kern w:val="52"/>
      <w:sz w:val="52"/>
      <w:szCs w:val="20"/>
    </w:rPr>
  </w:style>
  <w:style w:type="character" w:customStyle="1" w:styleId="40">
    <w:name w:val="標題 4 字元"/>
    <w:link w:val="4"/>
    <w:rsid w:val="00236A2F"/>
    <w:rPr>
      <w:rFonts w:ascii="Times New Roman" w:eastAsia="新細明體" w:hAnsi="Times New Roman" w:cs="Times New Roman"/>
      <w:szCs w:val="20"/>
    </w:rPr>
  </w:style>
  <w:style w:type="character" w:customStyle="1" w:styleId="60">
    <w:name w:val="標題 6 字元"/>
    <w:link w:val="6"/>
    <w:rsid w:val="00236A2F"/>
    <w:rPr>
      <w:rFonts w:ascii="Times New Roman" w:eastAsia="新細明體" w:hAnsi="Times New Roman" w:cs="Times New Roman"/>
      <w:szCs w:val="20"/>
    </w:rPr>
  </w:style>
  <w:style w:type="numbering" w:customStyle="1" w:styleId="11">
    <w:name w:val="無清單1"/>
    <w:next w:val="a2"/>
    <w:semiHidden/>
    <w:unhideWhenUsed/>
    <w:rsid w:val="00236A2F"/>
  </w:style>
  <w:style w:type="paragraph" w:styleId="a3">
    <w:name w:val="Normal Indent"/>
    <w:basedOn w:val="a"/>
    <w:rsid w:val="00236A2F"/>
    <w:pPr>
      <w:ind w:left="480"/>
    </w:pPr>
    <w:rPr>
      <w:rFonts w:ascii="Times New Roman" w:eastAsia="標楷體" w:hAnsi="Times New Roman"/>
      <w:kern w:val="0"/>
      <w:szCs w:val="20"/>
    </w:rPr>
  </w:style>
  <w:style w:type="paragraph" w:customStyle="1" w:styleId="2">
    <w:name w:val="標題2"/>
    <w:basedOn w:val="1"/>
    <w:rsid w:val="00236A2F"/>
    <w:pPr>
      <w:spacing w:before="0" w:after="0" w:line="480" w:lineRule="exact"/>
      <w:jc w:val="center"/>
      <w:outlineLvl w:val="1"/>
    </w:pPr>
    <w:rPr>
      <w:rFonts w:eastAsia="標楷體"/>
      <w:sz w:val="32"/>
    </w:rPr>
  </w:style>
  <w:style w:type="paragraph" w:customStyle="1" w:styleId="a4">
    <w:name w:val="內文一"/>
    <w:basedOn w:val="a5"/>
    <w:rsid w:val="00236A2F"/>
    <w:rPr>
      <w:rFonts w:ascii="Arial" w:eastAsia="標楷體" w:hAnsi="Arial"/>
      <w:sz w:val="24"/>
    </w:rPr>
  </w:style>
  <w:style w:type="paragraph" w:styleId="a5">
    <w:name w:val="caption"/>
    <w:basedOn w:val="a"/>
    <w:next w:val="a"/>
    <w:qFormat/>
    <w:rsid w:val="00236A2F"/>
    <w:pPr>
      <w:spacing w:before="120" w:after="120"/>
    </w:pPr>
    <w:rPr>
      <w:rFonts w:ascii="Times New Roman" w:hAnsi="Times New Roman"/>
      <w:sz w:val="20"/>
      <w:szCs w:val="20"/>
    </w:rPr>
  </w:style>
  <w:style w:type="character" w:styleId="a6">
    <w:name w:val="page number"/>
    <w:basedOn w:val="a0"/>
    <w:rsid w:val="00236A2F"/>
  </w:style>
  <w:style w:type="paragraph" w:styleId="a7">
    <w:name w:val="footer"/>
    <w:basedOn w:val="a"/>
    <w:link w:val="a8"/>
    <w:uiPriority w:val="99"/>
    <w:rsid w:val="00236A2F"/>
    <w:pPr>
      <w:tabs>
        <w:tab w:val="center" w:pos="4153"/>
        <w:tab w:val="right" w:pos="8306"/>
      </w:tabs>
      <w:adjustRightInd w:val="0"/>
      <w:spacing w:line="360" w:lineRule="atLeast"/>
      <w:textAlignment w:val="baseline"/>
    </w:pPr>
    <w:rPr>
      <w:rFonts w:ascii="Times New Roman" w:hAnsi="Times New Roman"/>
      <w:kern w:val="0"/>
      <w:sz w:val="20"/>
      <w:szCs w:val="20"/>
    </w:rPr>
  </w:style>
  <w:style w:type="character" w:customStyle="1" w:styleId="a8">
    <w:name w:val="頁尾 字元"/>
    <w:link w:val="a7"/>
    <w:uiPriority w:val="99"/>
    <w:rsid w:val="00236A2F"/>
    <w:rPr>
      <w:rFonts w:ascii="Times New Roman" w:eastAsia="新細明體" w:hAnsi="Times New Roman" w:cs="Times New Roman"/>
      <w:kern w:val="0"/>
      <w:sz w:val="20"/>
      <w:szCs w:val="20"/>
    </w:rPr>
  </w:style>
  <w:style w:type="character" w:styleId="a9">
    <w:name w:val="Strong"/>
    <w:qFormat/>
    <w:rsid w:val="00236A2F"/>
    <w:rPr>
      <w:b/>
      <w:bCs/>
    </w:rPr>
  </w:style>
  <w:style w:type="paragraph" w:styleId="aa">
    <w:name w:val="Balloon Text"/>
    <w:basedOn w:val="a"/>
    <w:link w:val="ab"/>
    <w:semiHidden/>
    <w:rsid w:val="00236A2F"/>
    <w:rPr>
      <w:rFonts w:ascii="Arial" w:hAnsi="Arial"/>
      <w:kern w:val="0"/>
      <w:sz w:val="18"/>
      <w:szCs w:val="18"/>
    </w:rPr>
  </w:style>
  <w:style w:type="character" w:customStyle="1" w:styleId="ab">
    <w:name w:val="註解方塊文字 字元"/>
    <w:link w:val="aa"/>
    <w:semiHidden/>
    <w:rsid w:val="00236A2F"/>
    <w:rPr>
      <w:rFonts w:ascii="Arial" w:eastAsia="新細明體" w:hAnsi="Arial" w:cs="Times New Roman"/>
      <w:kern w:val="0"/>
      <w:sz w:val="18"/>
      <w:szCs w:val="18"/>
    </w:rPr>
  </w:style>
  <w:style w:type="paragraph" w:styleId="Web">
    <w:name w:val="Normal (Web)"/>
    <w:basedOn w:val="a"/>
    <w:rsid w:val="00236A2F"/>
    <w:pPr>
      <w:widowControl/>
      <w:spacing w:before="100" w:after="100"/>
    </w:pPr>
    <w:rPr>
      <w:rFonts w:ascii="新細明體" w:hAnsi="新細明體"/>
      <w:kern w:val="0"/>
      <w:szCs w:val="20"/>
    </w:rPr>
  </w:style>
  <w:style w:type="character" w:styleId="ac">
    <w:name w:val="Hyperlink"/>
    <w:rsid w:val="00236A2F"/>
    <w:rPr>
      <w:color w:val="0000FF"/>
      <w:u w:val="single"/>
    </w:rPr>
  </w:style>
  <w:style w:type="paragraph" w:styleId="ad">
    <w:name w:val="Note Heading"/>
    <w:basedOn w:val="a"/>
    <w:next w:val="a"/>
    <w:link w:val="ae"/>
    <w:rsid w:val="00236A2F"/>
    <w:pPr>
      <w:jc w:val="center"/>
    </w:pPr>
    <w:rPr>
      <w:rFonts w:ascii="Times New Roman" w:eastAsia="標楷體" w:hAnsi="Times New Roman"/>
      <w:kern w:val="0"/>
      <w:sz w:val="20"/>
      <w:szCs w:val="24"/>
    </w:rPr>
  </w:style>
  <w:style w:type="character" w:customStyle="1" w:styleId="ae">
    <w:name w:val="註釋標題 字元"/>
    <w:link w:val="ad"/>
    <w:rsid w:val="00236A2F"/>
    <w:rPr>
      <w:rFonts w:ascii="Times New Roman" w:eastAsia="標楷體" w:hAnsi="Times New Roman" w:cs="Times New Roman"/>
      <w:kern w:val="0"/>
      <w:szCs w:val="24"/>
    </w:rPr>
  </w:style>
  <w:style w:type="paragraph" w:styleId="af">
    <w:name w:val="header"/>
    <w:basedOn w:val="a"/>
    <w:link w:val="af0"/>
    <w:rsid w:val="00236A2F"/>
    <w:pPr>
      <w:tabs>
        <w:tab w:val="center" w:pos="4153"/>
        <w:tab w:val="right" w:pos="8306"/>
      </w:tabs>
      <w:snapToGrid w:val="0"/>
    </w:pPr>
    <w:rPr>
      <w:rFonts w:ascii="Times New Roman" w:eastAsia="標楷體" w:hAnsi="Times New Roman"/>
      <w:kern w:val="0"/>
      <w:sz w:val="20"/>
      <w:szCs w:val="20"/>
    </w:rPr>
  </w:style>
  <w:style w:type="character" w:customStyle="1" w:styleId="af0">
    <w:name w:val="頁首 字元"/>
    <w:link w:val="af"/>
    <w:rsid w:val="00236A2F"/>
    <w:rPr>
      <w:rFonts w:ascii="Times New Roman" w:eastAsia="標楷體" w:hAnsi="Times New Roman" w:cs="Times New Roman"/>
      <w:kern w:val="0"/>
      <w:sz w:val="20"/>
      <w:szCs w:val="20"/>
    </w:rPr>
  </w:style>
  <w:style w:type="table" w:styleId="af1">
    <w:name w:val="Table Grid"/>
    <w:basedOn w:val="a1"/>
    <w:uiPriority w:val="59"/>
    <w:rsid w:val="002C5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11954"/>
    <w:rPr>
      <w:sz w:val="18"/>
      <w:szCs w:val="18"/>
    </w:rPr>
  </w:style>
  <w:style w:type="paragraph" w:styleId="af3">
    <w:name w:val="annotation text"/>
    <w:basedOn w:val="a"/>
    <w:link w:val="af4"/>
    <w:uiPriority w:val="99"/>
    <w:semiHidden/>
    <w:unhideWhenUsed/>
    <w:rsid w:val="00C11954"/>
  </w:style>
  <w:style w:type="character" w:customStyle="1" w:styleId="af4">
    <w:name w:val="註解文字 字元"/>
    <w:link w:val="af3"/>
    <w:uiPriority w:val="99"/>
    <w:semiHidden/>
    <w:rsid w:val="00C11954"/>
    <w:rPr>
      <w:kern w:val="2"/>
      <w:sz w:val="24"/>
      <w:szCs w:val="22"/>
    </w:rPr>
  </w:style>
  <w:style w:type="paragraph" w:styleId="af5">
    <w:name w:val="annotation subject"/>
    <w:basedOn w:val="af3"/>
    <w:next w:val="af3"/>
    <w:link w:val="af6"/>
    <w:uiPriority w:val="99"/>
    <w:semiHidden/>
    <w:unhideWhenUsed/>
    <w:rsid w:val="00C11954"/>
    <w:rPr>
      <w:b/>
      <w:bCs/>
    </w:rPr>
  </w:style>
  <w:style w:type="character" w:customStyle="1" w:styleId="af6">
    <w:name w:val="註解主旨 字元"/>
    <w:link w:val="af5"/>
    <w:uiPriority w:val="99"/>
    <w:semiHidden/>
    <w:rsid w:val="00C11954"/>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imal.coa.gov.tw/Frontend/Know/ExperimentAnim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B2A47-5810-4BBA-AB21-9E6B3DA02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1038</Words>
  <Characters>5922</Characters>
  <Application>Microsoft Office Word</Application>
  <DocSecurity>0</DocSecurity>
  <Lines>49</Lines>
  <Paragraphs>13</Paragraphs>
  <ScaleCrop>false</ScaleCrop>
  <Company>Toshiba</Company>
  <LinksUpToDate>false</LinksUpToDate>
  <CharactersWithSpaces>6947</CharactersWithSpaces>
  <SharedDoc>false</SharedDoc>
  <HLinks>
    <vt:vector size="6" baseType="variant">
      <vt:variant>
        <vt:i4>5832782</vt:i4>
      </vt:variant>
      <vt:variant>
        <vt:i4>0</vt:i4>
      </vt:variant>
      <vt:variant>
        <vt:i4>0</vt:i4>
      </vt:variant>
      <vt:variant>
        <vt:i4>5</vt:i4>
      </vt:variant>
      <vt:variant>
        <vt:lpwstr>https://animal.coa.gov.tw/Frontend/Know/ExperimentAnimal</vt:lpwstr>
      </vt:variant>
      <vt:variant>
        <vt:lpwstr>tab2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動物保護科蘇怡欣</dc:creator>
  <cp:keywords/>
  <cp:lastModifiedBy>Chia Yu</cp:lastModifiedBy>
  <cp:revision>2</cp:revision>
  <cp:lastPrinted>2021-08-20T08:33:00Z</cp:lastPrinted>
  <dcterms:created xsi:type="dcterms:W3CDTF">2022-03-10T03:03:00Z</dcterms:created>
  <dcterms:modified xsi:type="dcterms:W3CDTF">2022-03-10T03:03:00Z</dcterms:modified>
</cp:coreProperties>
</file>