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52E9" w:rsidRDefault="00CE52E9" w:rsidP="0068165A">
      <w:pPr>
        <w:jc w:val="center"/>
        <w:rPr>
          <w:rFonts w:ascii="Times New Roman" w:eastAsia="標楷體" w:hAnsi="Times New Roman" w:cs="Times New Roman"/>
          <w:b/>
          <w:sz w:val="32"/>
          <w:szCs w:val="32"/>
        </w:rPr>
      </w:pPr>
      <w:bookmarkStart w:id="0" w:name="_GoBack"/>
      <w:bookmarkEnd w:id="0"/>
      <w:r w:rsidRPr="00CE52E9">
        <w:rPr>
          <w:rFonts w:ascii="Times New Roman" w:eastAsia="標楷體" w:hAnsi="Times New Roman" w:cs="Times New Roman"/>
          <w:b/>
          <w:sz w:val="32"/>
          <w:szCs w:val="32"/>
        </w:rPr>
        <w:t>國立嘉義大學</w:t>
      </w:r>
      <w:r w:rsidR="004624CA">
        <w:rPr>
          <w:rFonts w:ascii="Times New Roman" w:eastAsia="標楷體" w:hAnsi="Times New Roman" w:cs="Times New Roman"/>
          <w:b/>
          <w:sz w:val="32"/>
          <w:szCs w:val="32"/>
        </w:rPr>
        <w:t xml:space="preserve"> </w:t>
      </w:r>
      <w:r w:rsidR="004624CA" w:rsidRPr="004624CA">
        <w:rPr>
          <w:rFonts w:ascii="Times New Roman" w:eastAsia="標楷體" w:hAnsi="Times New Roman" w:cs="Times New Roman" w:hint="eastAsia"/>
          <w:b/>
          <w:bCs/>
          <w:sz w:val="32"/>
          <w:szCs w:val="32"/>
        </w:rPr>
        <w:t>電子物理學系</w:t>
      </w:r>
      <w:r w:rsidR="004624CA">
        <w:rPr>
          <w:rFonts w:ascii="Times New Roman" w:eastAsia="標楷體" w:hAnsi="Times New Roman" w:cs="Times New Roman" w:hint="eastAsia"/>
          <w:b/>
          <w:bCs/>
          <w:sz w:val="32"/>
          <w:szCs w:val="32"/>
        </w:rPr>
        <w:t xml:space="preserve"> </w:t>
      </w:r>
      <w:r w:rsidR="004624CA">
        <w:rPr>
          <w:rFonts w:ascii="Times New Roman" w:eastAsia="標楷體" w:hAnsi="Times New Roman" w:cs="Times New Roman" w:hint="eastAsia"/>
          <w:b/>
          <w:bCs/>
          <w:sz w:val="32"/>
          <w:szCs w:val="32"/>
        </w:rPr>
        <w:t>學術</w:t>
      </w:r>
      <w:r w:rsidR="0068165A" w:rsidRPr="0068165A">
        <w:rPr>
          <w:rFonts w:ascii="Times New Roman" w:eastAsia="標楷體" w:hAnsi="Times New Roman" w:cs="Times New Roman" w:hint="eastAsia"/>
          <w:b/>
          <w:bCs/>
          <w:sz w:val="32"/>
          <w:szCs w:val="32"/>
        </w:rPr>
        <w:t>核心</w:t>
      </w:r>
      <w:r w:rsidR="0068165A" w:rsidRPr="0068165A">
        <w:rPr>
          <w:rFonts w:ascii="Times New Roman" w:eastAsia="標楷體" w:hAnsi="Times New Roman" w:cs="Times New Roman" w:hint="eastAsia"/>
          <w:b/>
          <w:sz w:val="32"/>
          <w:szCs w:val="32"/>
        </w:rPr>
        <w:t>S</w:t>
      </w:r>
      <w:r w:rsidR="0068165A" w:rsidRPr="0068165A">
        <w:rPr>
          <w:rFonts w:ascii="Times New Roman" w:eastAsia="標楷體" w:hAnsi="Times New Roman" w:cs="Times New Roman"/>
          <w:b/>
          <w:sz w:val="32"/>
          <w:szCs w:val="32"/>
        </w:rPr>
        <w:t>LOGAN</w:t>
      </w:r>
      <w:r w:rsidR="00CF2EE5">
        <w:rPr>
          <w:rFonts w:ascii="Times New Roman" w:eastAsia="標楷體" w:hAnsi="Times New Roman" w:cs="Times New Roman" w:hint="eastAsia"/>
          <w:b/>
          <w:sz w:val="32"/>
          <w:szCs w:val="32"/>
        </w:rPr>
        <w:t>、</w:t>
      </w:r>
      <w:r w:rsidR="0068165A" w:rsidRPr="0068165A">
        <w:rPr>
          <w:rFonts w:ascii="Times New Roman" w:eastAsia="標楷體" w:hAnsi="Times New Roman" w:cs="Times New Roman" w:hint="eastAsia"/>
          <w:b/>
          <w:sz w:val="32"/>
          <w:szCs w:val="32"/>
        </w:rPr>
        <w:t>特色</w:t>
      </w:r>
      <w:r w:rsidR="00CF2EE5">
        <w:rPr>
          <w:rFonts w:ascii="Times New Roman" w:eastAsia="標楷體" w:hAnsi="Times New Roman" w:cs="Times New Roman" w:hint="eastAsia"/>
          <w:b/>
          <w:sz w:val="32"/>
          <w:szCs w:val="32"/>
        </w:rPr>
        <w:t>及</w:t>
      </w:r>
      <w:r w:rsidR="0068165A" w:rsidRPr="0068165A">
        <w:rPr>
          <w:rFonts w:ascii="Times New Roman" w:eastAsia="標楷體" w:hAnsi="Times New Roman" w:cs="Times New Roman" w:hint="eastAsia"/>
          <w:b/>
          <w:sz w:val="32"/>
          <w:szCs w:val="32"/>
        </w:rPr>
        <w:t>亮點</w:t>
      </w:r>
    </w:p>
    <w:tbl>
      <w:tblPr>
        <w:tblW w:w="10485" w:type="dxa"/>
        <w:tblInd w:w="5" w:type="dxa"/>
        <w:tblBorders>
          <w:top w:val="single" w:sz="4" w:space="0" w:color="auto"/>
        </w:tblBorders>
        <w:tblCellMar>
          <w:left w:w="28" w:type="dxa"/>
          <w:right w:w="28" w:type="dxa"/>
        </w:tblCellMar>
        <w:tblLook w:val="0000" w:firstRow="0" w:lastRow="0" w:firstColumn="0" w:lastColumn="0" w:noHBand="0" w:noVBand="0"/>
      </w:tblPr>
      <w:tblGrid>
        <w:gridCol w:w="3256"/>
        <w:gridCol w:w="7229"/>
      </w:tblGrid>
      <w:tr w:rsidR="006E1AEF" w:rsidTr="006E1AEF">
        <w:trPr>
          <w:gridBefore w:val="1"/>
          <w:wBefore w:w="3256" w:type="dxa"/>
          <w:trHeight w:val="20"/>
        </w:trPr>
        <w:tc>
          <w:tcPr>
            <w:tcW w:w="7229" w:type="dxa"/>
            <w:tcBorders>
              <w:top w:val="single" w:sz="4" w:space="0" w:color="FFFFFF"/>
              <w:left w:val="single" w:sz="4" w:space="0" w:color="FFFFFF"/>
              <w:right w:val="single" w:sz="4" w:space="0" w:color="FFFFFF"/>
            </w:tcBorders>
          </w:tcPr>
          <w:p w:rsidR="006E1AEF" w:rsidRDefault="006E1AEF" w:rsidP="00F74003">
            <w:pPr>
              <w:snapToGrid w:val="0"/>
              <w:jc w:val="right"/>
              <w:rPr>
                <w:rFonts w:ascii="Times New Roman" w:eastAsia="標楷體" w:hAnsi="Times New Roman" w:cs="Times New Roman"/>
                <w:color w:val="FF0000"/>
                <w:sz w:val="28"/>
                <w:szCs w:val="28"/>
              </w:rPr>
            </w:pPr>
            <w:r w:rsidRPr="008E62CB">
              <w:rPr>
                <w:rFonts w:ascii="Times New Roman" w:eastAsia="標楷體" w:hAnsi="Times New Roman" w:cs="Times New Roman"/>
                <w:sz w:val="36"/>
                <w:szCs w:val="28"/>
              </w:rPr>
              <w:t>SDG</w:t>
            </w:r>
            <w:r w:rsidRPr="008E62CB">
              <w:rPr>
                <w:rFonts w:ascii="Times New Roman" w:eastAsia="標楷體" w:hAnsi="Times New Roman" w:cs="Times New Roman" w:hint="eastAsia"/>
                <w:sz w:val="36"/>
                <w:szCs w:val="28"/>
              </w:rPr>
              <w:t>s</w:t>
            </w:r>
            <w:r w:rsidR="008E62CB">
              <w:rPr>
                <w:rFonts w:ascii="Times New Roman" w:eastAsia="標楷體" w:hAnsi="Times New Roman" w:cs="Times New Roman" w:hint="eastAsia"/>
                <w:sz w:val="28"/>
                <w:szCs w:val="28"/>
              </w:rPr>
              <w:t>︰</w:t>
            </w:r>
            <w:r w:rsidR="002308D7">
              <w:rPr>
                <w:rFonts w:ascii="Times New Roman" w:eastAsia="標楷體" w:hAnsi="Times New Roman" w:cs="Times New Roman"/>
                <w:sz w:val="28"/>
                <w:szCs w:val="28"/>
              </w:rPr>
              <w:t xml:space="preserve"> </w:t>
            </w:r>
            <w:r w:rsidR="00F74003">
              <w:rPr>
                <w:rFonts w:ascii="Times New Roman" w:eastAsia="標楷體" w:hAnsi="Times New Roman" w:cs="Times New Roman"/>
                <w:noProof/>
                <w:kern w:val="0"/>
                <w:sz w:val="28"/>
                <w:szCs w:val="28"/>
              </w:rPr>
              <w:drawing>
                <wp:inline distT="0" distB="0" distL="0" distR="0" wp14:anchorId="4FD942F6" wp14:editId="5CEAB421">
                  <wp:extent cx="434340" cy="434340"/>
                  <wp:effectExtent l="0" t="0" r="3810" b="3810"/>
                  <wp:docPr id="25" name="圖片 25"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 descr="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34340" cy="434340"/>
                          </a:xfrm>
                          <a:prstGeom prst="rect">
                            <a:avLst/>
                          </a:prstGeom>
                          <a:noFill/>
                          <a:ln>
                            <a:noFill/>
                          </a:ln>
                        </pic:spPr>
                      </pic:pic>
                    </a:graphicData>
                  </a:graphic>
                </wp:inline>
              </w:drawing>
            </w:r>
            <w:r>
              <w:rPr>
                <w:rFonts w:ascii="Times New Roman" w:eastAsia="標楷體" w:hAnsi="Times New Roman" w:cs="Times New Roman" w:hint="eastAsia"/>
                <w:color w:val="FF0000"/>
                <w:sz w:val="28"/>
                <w:szCs w:val="28"/>
              </w:rPr>
              <w:t xml:space="preserve"> </w:t>
            </w:r>
            <w:r w:rsidR="00F74003">
              <w:rPr>
                <w:rFonts w:ascii="微軟正黑體" w:eastAsia="微軟正黑體" w:hAnsi="微軟正黑體" w:cs="新細明體"/>
                <w:noProof/>
                <w:color w:val="000000"/>
                <w:kern w:val="0"/>
                <w:sz w:val="27"/>
                <w:szCs w:val="27"/>
              </w:rPr>
              <w:drawing>
                <wp:inline distT="0" distB="0" distL="0" distR="0">
                  <wp:extent cx="426720" cy="426720"/>
                  <wp:effectExtent l="0" t="0" r="0" b="0"/>
                  <wp:docPr id="24" name="圖片 24" descr="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5" descr="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26720" cy="426720"/>
                          </a:xfrm>
                          <a:prstGeom prst="rect">
                            <a:avLst/>
                          </a:prstGeom>
                          <a:noFill/>
                          <a:ln>
                            <a:noFill/>
                          </a:ln>
                        </pic:spPr>
                      </pic:pic>
                    </a:graphicData>
                  </a:graphic>
                </wp:inline>
              </w:drawing>
            </w:r>
            <w:r w:rsidR="00F74003">
              <w:rPr>
                <w:rFonts w:ascii="Times New Roman" w:eastAsia="標楷體" w:hAnsi="Times New Roman" w:cs="Times New Roman"/>
                <w:color w:val="FF0000"/>
                <w:sz w:val="28"/>
                <w:szCs w:val="28"/>
              </w:rPr>
              <w:t xml:space="preserve"> </w:t>
            </w:r>
            <w:r w:rsidR="00F74003">
              <w:rPr>
                <w:rFonts w:ascii="微軟正黑體" w:eastAsia="微軟正黑體" w:hAnsi="微軟正黑體" w:cs="新細明體"/>
                <w:noProof/>
                <w:color w:val="000000"/>
                <w:kern w:val="0"/>
                <w:sz w:val="27"/>
                <w:szCs w:val="27"/>
              </w:rPr>
              <w:drawing>
                <wp:inline distT="0" distB="0" distL="0" distR="0">
                  <wp:extent cx="426720" cy="426720"/>
                  <wp:effectExtent l="0" t="0" r="0" b="0"/>
                  <wp:docPr id="6" name="圖片 6"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6" descr="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26720" cy="426720"/>
                          </a:xfrm>
                          <a:prstGeom prst="rect">
                            <a:avLst/>
                          </a:prstGeom>
                          <a:noFill/>
                          <a:ln>
                            <a:noFill/>
                          </a:ln>
                        </pic:spPr>
                      </pic:pic>
                    </a:graphicData>
                  </a:graphic>
                </wp:inline>
              </w:drawing>
            </w:r>
            <w:r w:rsidR="00F74003">
              <w:rPr>
                <w:rFonts w:ascii="Times New Roman" w:eastAsia="標楷體" w:hAnsi="Times New Roman" w:cs="Times New Roman"/>
                <w:color w:val="FF0000"/>
                <w:sz w:val="28"/>
                <w:szCs w:val="28"/>
              </w:rPr>
              <w:t xml:space="preserve"> </w:t>
            </w:r>
            <w:r w:rsidR="00F74003">
              <w:rPr>
                <w:rFonts w:ascii="微軟正黑體" w:eastAsia="微軟正黑體" w:hAnsi="微軟正黑體" w:cs="新細明體"/>
                <w:noProof/>
                <w:color w:val="000000"/>
                <w:kern w:val="0"/>
                <w:sz w:val="27"/>
                <w:szCs w:val="27"/>
              </w:rPr>
              <w:drawing>
                <wp:inline distT="0" distB="0" distL="0" distR="0">
                  <wp:extent cx="426720" cy="426720"/>
                  <wp:effectExtent l="0" t="0" r="0" b="0"/>
                  <wp:docPr id="5" name="圖片 5" descr="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4" descr="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26720" cy="426720"/>
                          </a:xfrm>
                          <a:prstGeom prst="rect">
                            <a:avLst/>
                          </a:prstGeom>
                          <a:noFill/>
                          <a:ln>
                            <a:noFill/>
                          </a:ln>
                        </pic:spPr>
                      </pic:pic>
                    </a:graphicData>
                  </a:graphic>
                </wp:inline>
              </w:drawing>
            </w:r>
          </w:p>
        </w:tc>
      </w:tr>
      <w:tr w:rsidR="006E1AEF" w:rsidRPr="00261859" w:rsidTr="006E1AEF">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3256" w:type="dxa"/>
            <w:shd w:val="clear" w:color="auto" w:fill="FFE599"/>
            <w:vAlign w:val="center"/>
          </w:tcPr>
          <w:p w:rsidR="006E1AEF" w:rsidRPr="00261859" w:rsidRDefault="006E1AEF" w:rsidP="006E1AEF">
            <w:pPr>
              <w:snapToGrid w:val="0"/>
              <w:jc w:val="center"/>
              <w:rPr>
                <w:rFonts w:ascii="Times New Roman" w:eastAsia="標楷體" w:hAnsi="Times New Roman" w:cs="Times New Roman"/>
                <w:sz w:val="28"/>
                <w:szCs w:val="28"/>
              </w:rPr>
            </w:pPr>
            <w:r w:rsidRPr="006E1AEF">
              <w:rPr>
                <w:rFonts w:ascii="Times New Roman" w:eastAsia="標楷體" w:hAnsi="Times New Roman" w:cs="Times New Roman" w:hint="eastAsia"/>
                <w:color w:val="FF0000"/>
                <w:sz w:val="28"/>
                <w:szCs w:val="28"/>
              </w:rPr>
              <w:t>學系</w:t>
            </w:r>
            <w:r w:rsidRPr="006E1AEF">
              <w:rPr>
                <w:rFonts w:ascii="Times New Roman" w:eastAsia="標楷體" w:hAnsi="Times New Roman" w:cs="Times New Roman"/>
                <w:color w:val="FF0000"/>
                <w:sz w:val="28"/>
                <w:szCs w:val="28"/>
              </w:rPr>
              <w:t>SLOGAN</w:t>
            </w:r>
          </w:p>
        </w:tc>
        <w:tc>
          <w:tcPr>
            <w:tcW w:w="7229" w:type="dxa"/>
            <w:shd w:val="clear" w:color="auto" w:fill="FFE599"/>
          </w:tcPr>
          <w:p w:rsidR="006E1AEF" w:rsidRPr="00261859" w:rsidRDefault="006E1AEF" w:rsidP="006E1AEF">
            <w:pPr>
              <w:jc w:val="center"/>
              <w:rPr>
                <w:rFonts w:ascii="Times New Roman" w:eastAsia="標楷體" w:hAnsi="Times New Roman" w:cs="Times New Roman"/>
                <w:sz w:val="28"/>
                <w:szCs w:val="28"/>
              </w:rPr>
            </w:pPr>
            <w:r w:rsidRPr="00261859">
              <w:rPr>
                <w:rFonts w:ascii="Times New Roman" w:eastAsia="標楷體" w:hAnsi="Times New Roman" w:cs="Times New Roman"/>
                <w:sz w:val="28"/>
                <w:szCs w:val="28"/>
              </w:rPr>
              <w:t>特色</w:t>
            </w:r>
            <w:r w:rsidRPr="007C4A0C">
              <w:rPr>
                <w:rFonts w:ascii="Times New Roman" w:eastAsia="標楷體" w:hAnsi="Times New Roman" w:cs="Times New Roman" w:hint="eastAsia"/>
                <w:color w:val="000000" w:themeColor="text1"/>
                <w:sz w:val="28"/>
                <w:szCs w:val="28"/>
              </w:rPr>
              <w:t>及</w:t>
            </w:r>
            <w:r w:rsidRPr="00261859">
              <w:rPr>
                <w:rFonts w:ascii="Times New Roman" w:eastAsia="標楷體" w:hAnsi="Times New Roman" w:cs="Times New Roman"/>
                <w:sz w:val="28"/>
                <w:szCs w:val="28"/>
              </w:rPr>
              <w:t>亮點</w:t>
            </w:r>
          </w:p>
        </w:tc>
      </w:tr>
      <w:tr w:rsidR="006E1AEF" w:rsidRPr="00261859" w:rsidTr="00B12A62">
        <w:tblPrEx>
          <w:tblBorders>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3256" w:type="dxa"/>
            <w:shd w:val="clear" w:color="auto" w:fill="auto"/>
            <w:vAlign w:val="center"/>
          </w:tcPr>
          <w:p w:rsidR="006E1AEF" w:rsidRPr="00F84BA8" w:rsidRDefault="008F3FED" w:rsidP="008F3FED">
            <w:pPr>
              <w:snapToGrid w:val="0"/>
              <w:jc w:val="center"/>
              <w:rPr>
                <w:rFonts w:ascii="Times New Roman" w:eastAsia="標楷體" w:hAnsi="Times New Roman" w:cs="Times New Roman"/>
                <w:b/>
                <w:color w:val="FF0000"/>
                <w:kern w:val="0"/>
                <w:sz w:val="28"/>
                <w:szCs w:val="28"/>
              </w:rPr>
            </w:pPr>
            <w:r w:rsidRPr="00F84BA8">
              <w:rPr>
                <w:rFonts w:ascii="Times New Roman" w:eastAsia="標楷體" w:hAnsi="Times New Roman" w:cs="Times New Roman"/>
                <w:b/>
                <w:color w:val="FF0000"/>
                <w:kern w:val="0"/>
                <w:sz w:val="28"/>
                <w:szCs w:val="28"/>
              </w:rPr>
              <w:t>探索</w:t>
            </w:r>
            <w:r w:rsidR="00B11E9A" w:rsidRPr="00F84BA8">
              <w:rPr>
                <w:rFonts w:ascii="Times New Roman" w:eastAsia="標楷體" w:hAnsi="Times New Roman" w:cs="Times New Roman"/>
                <w:b/>
                <w:color w:val="FF0000"/>
                <w:kern w:val="0"/>
                <w:sz w:val="28"/>
                <w:szCs w:val="28"/>
              </w:rPr>
              <w:t>科技的</w:t>
            </w:r>
            <w:r w:rsidRPr="00F84BA8">
              <w:rPr>
                <w:rFonts w:ascii="Times New Roman" w:eastAsia="標楷體" w:hAnsi="Times New Roman" w:cs="Times New Roman"/>
                <w:b/>
                <w:color w:val="FF0000"/>
                <w:kern w:val="0"/>
                <w:sz w:val="28"/>
                <w:szCs w:val="28"/>
              </w:rPr>
              <w:t>無限可能</w:t>
            </w:r>
          </w:p>
          <w:p w:rsidR="008F3FED" w:rsidRPr="008F3FED" w:rsidRDefault="008F3FED" w:rsidP="008F3FED">
            <w:pPr>
              <w:snapToGrid w:val="0"/>
              <w:jc w:val="center"/>
              <w:rPr>
                <w:rFonts w:ascii="Times New Roman" w:eastAsia="標楷體" w:hAnsi="Times New Roman" w:cs="Times New Roman"/>
                <w:b/>
                <w:color w:val="FF0000"/>
                <w:sz w:val="28"/>
                <w:szCs w:val="28"/>
              </w:rPr>
            </w:pPr>
            <w:r w:rsidRPr="00F84BA8">
              <w:rPr>
                <w:rFonts w:ascii="Times New Roman" w:eastAsia="新細明體" w:hAnsi="Times New Roman" w:cs="Times New Roman"/>
                <w:b/>
                <w:color w:val="FF0000"/>
                <w:kern w:val="0"/>
                <w:sz w:val="28"/>
                <w:szCs w:val="28"/>
              </w:rPr>
              <w:t>Exploring Infinite Possibilities</w:t>
            </w:r>
            <w:r w:rsidR="00B11E9A" w:rsidRPr="00F84BA8">
              <w:rPr>
                <w:rFonts w:ascii="Times New Roman" w:eastAsia="新細明體" w:hAnsi="Times New Roman" w:cs="Times New Roman"/>
                <w:b/>
                <w:color w:val="FF0000"/>
                <w:kern w:val="0"/>
                <w:sz w:val="28"/>
                <w:szCs w:val="28"/>
              </w:rPr>
              <w:t xml:space="preserve"> of Science and Technology</w:t>
            </w:r>
          </w:p>
        </w:tc>
        <w:tc>
          <w:tcPr>
            <w:tcW w:w="7229" w:type="dxa"/>
            <w:shd w:val="clear" w:color="auto" w:fill="auto"/>
          </w:tcPr>
          <w:p w:rsidR="00895911" w:rsidRDefault="00895911" w:rsidP="00E14A63">
            <w:pPr>
              <w:widowControl/>
              <w:spacing w:line="0" w:lineRule="atLeast"/>
              <w:rPr>
                <w:rFonts w:ascii="標楷體" w:eastAsia="標楷體" w:hAnsi="標楷體" w:cs="Times New Roman"/>
                <w:b/>
                <w:color w:val="0000FF"/>
                <w:kern w:val="0"/>
                <w:sz w:val="28"/>
                <w:szCs w:val="28"/>
              </w:rPr>
            </w:pPr>
            <w:r w:rsidRPr="001F556E">
              <w:rPr>
                <w:rFonts w:ascii="標楷體" w:eastAsia="標楷體" w:hAnsi="標楷體" w:cs="Times New Roman" w:hint="eastAsia"/>
                <w:b/>
                <w:color w:val="0000FF"/>
                <w:kern w:val="0"/>
                <w:sz w:val="28"/>
                <w:szCs w:val="28"/>
              </w:rPr>
              <w:t>半導體研究</w:t>
            </w:r>
            <w:r w:rsidR="00597BF7">
              <w:rPr>
                <w:rFonts w:ascii="標楷體" w:eastAsia="標楷體" w:hAnsi="標楷體" w:cs="Times New Roman" w:hint="eastAsia"/>
                <w:b/>
                <w:color w:val="0000FF"/>
                <w:kern w:val="0"/>
                <w:sz w:val="28"/>
                <w:szCs w:val="28"/>
              </w:rPr>
              <w:t>和教學</w:t>
            </w:r>
          </w:p>
          <w:p w:rsidR="00673D13" w:rsidRPr="00B11E9A" w:rsidRDefault="00530DC6" w:rsidP="00E14A63">
            <w:pPr>
              <w:widowControl/>
              <w:spacing w:line="0" w:lineRule="atLeast"/>
              <w:rPr>
                <w:rFonts w:ascii="Times New Roman" w:eastAsia="標楷體" w:hAnsi="Times New Roman" w:cs="Times New Roman"/>
                <w:b/>
                <w:color w:val="0000FF"/>
                <w:kern w:val="0"/>
                <w:sz w:val="28"/>
                <w:szCs w:val="28"/>
              </w:rPr>
            </w:pPr>
            <w:r>
              <w:rPr>
                <w:rFonts w:ascii="Times New Roman" w:eastAsia="標楷體" w:hAnsi="Times New Roman" w:cs="Times New Roman"/>
                <w:b/>
                <w:color w:val="0000FF"/>
                <w:kern w:val="0"/>
                <w:sz w:val="28"/>
                <w:szCs w:val="28"/>
              </w:rPr>
              <w:t>S</w:t>
            </w:r>
            <w:r w:rsidR="00673D13" w:rsidRPr="00B11E9A">
              <w:rPr>
                <w:rFonts w:ascii="Times New Roman" w:eastAsia="標楷體" w:hAnsi="Times New Roman" w:cs="Times New Roman"/>
                <w:b/>
                <w:color w:val="0000FF"/>
                <w:kern w:val="0"/>
                <w:sz w:val="28"/>
                <w:szCs w:val="28"/>
              </w:rPr>
              <w:t xml:space="preserve">emiconductor </w:t>
            </w:r>
            <w:r>
              <w:rPr>
                <w:rFonts w:ascii="Times New Roman" w:eastAsia="標楷體" w:hAnsi="Times New Roman" w:cs="Times New Roman"/>
                <w:b/>
                <w:color w:val="0000FF"/>
                <w:kern w:val="0"/>
                <w:sz w:val="28"/>
                <w:szCs w:val="28"/>
              </w:rPr>
              <w:t>R</w:t>
            </w:r>
            <w:r w:rsidR="00673D13" w:rsidRPr="00B11E9A">
              <w:rPr>
                <w:rFonts w:ascii="Times New Roman" w:eastAsia="標楷體" w:hAnsi="Times New Roman" w:cs="Times New Roman"/>
                <w:b/>
                <w:color w:val="0000FF"/>
                <w:kern w:val="0"/>
                <w:sz w:val="28"/>
                <w:szCs w:val="28"/>
              </w:rPr>
              <w:t>esearch</w:t>
            </w:r>
            <w:r w:rsidR="00E16F5A">
              <w:rPr>
                <w:rFonts w:ascii="Times New Roman" w:eastAsia="標楷體" w:hAnsi="Times New Roman" w:cs="Times New Roman"/>
                <w:b/>
                <w:color w:val="0000FF"/>
                <w:kern w:val="0"/>
                <w:sz w:val="28"/>
                <w:szCs w:val="28"/>
              </w:rPr>
              <w:t xml:space="preserve"> and Teaching</w:t>
            </w:r>
          </w:p>
          <w:p w:rsidR="00673D13" w:rsidRDefault="00603C73" w:rsidP="00E14A63">
            <w:pPr>
              <w:widowControl/>
              <w:spacing w:line="0" w:lineRule="atLeast"/>
              <w:rPr>
                <w:rFonts w:ascii="標楷體" w:eastAsia="標楷體" w:hAnsi="標楷體" w:cs="Times New Roman"/>
                <w:b/>
                <w:color w:val="000000" w:themeColor="text1"/>
                <w:kern w:val="0"/>
                <w:szCs w:val="24"/>
              </w:rPr>
            </w:pPr>
            <w:r>
              <w:rPr>
                <w:rFonts w:ascii="標楷體" w:eastAsia="標楷體" w:hAnsi="標楷體" w:cs="Times New Roman" w:hint="eastAsia"/>
                <w:b/>
                <w:color w:val="000000" w:themeColor="text1"/>
                <w:kern w:val="0"/>
                <w:szCs w:val="24"/>
              </w:rPr>
              <w:t>具備半導體製程能力</w:t>
            </w:r>
          </w:p>
          <w:p w:rsidR="00603C73" w:rsidRPr="00603C73" w:rsidRDefault="00603C73" w:rsidP="00E14A63">
            <w:pPr>
              <w:widowControl/>
              <w:spacing w:line="0" w:lineRule="atLeast"/>
              <w:rPr>
                <w:rFonts w:ascii="Times New Roman" w:eastAsia="標楷體" w:hAnsi="Times New Roman" w:cs="Times New Roman"/>
                <w:color w:val="000000" w:themeColor="text1"/>
                <w:kern w:val="0"/>
                <w:szCs w:val="24"/>
              </w:rPr>
            </w:pPr>
            <w:r w:rsidRPr="004624CA">
              <w:rPr>
                <w:rFonts w:ascii="Times New Roman" w:hAnsi="Times New Roman" w:cs="Times New Roman"/>
                <w:color w:val="000000"/>
                <w:shd w:val="clear" w:color="auto" w:fill="FFFFFF"/>
              </w:rPr>
              <w:t>Possessing</w:t>
            </w:r>
            <w:r w:rsidR="00414F82" w:rsidRPr="004624CA">
              <w:rPr>
                <w:rFonts w:ascii="Times New Roman" w:hAnsi="Times New Roman" w:cs="Times New Roman" w:hint="eastAsia"/>
                <w:color w:val="000000"/>
                <w:shd w:val="clear" w:color="auto" w:fill="FFFFFF"/>
              </w:rPr>
              <w:t xml:space="preserve"> </w:t>
            </w:r>
            <w:r w:rsidR="00414F82" w:rsidRPr="004624CA">
              <w:rPr>
                <w:rFonts w:ascii="Times New Roman" w:eastAsia="標楷體" w:hAnsi="Times New Roman" w:cs="Times New Roman"/>
                <w:color w:val="000000" w:themeColor="text1"/>
                <w:kern w:val="0"/>
                <w:szCs w:val="24"/>
              </w:rPr>
              <w:t>capabilities</w:t>
            </w:r>
            <w:r w:rsidR="00414F82" w:rsidRPr="004624CA">
              <w:rPr>
                <w:rFonts w:ascii="Times New Roman" w:eastAsia="標楷體" w:hAnsi="Times New Roman" w:cs="Times New Roman" w:hint="eastAsia"/>
                <w:color w:val="000000" w:themeColor="text1"/>
                <w:kern w:val="0"/>
                <w:szCs w:val="24"/>
              </w:rPr>
              <w:t xml:space="preserve"> o</w:t>
            </w:r>
            <w:r w:rsidR="00414F82" w:rsidRPr="004624CA">
              <w:rPr>
                <w:rFonts w:ascii="Times New Roman" w:eastAsia="標楷體" w:hAnsi="Times New Roman" w:cs="Times New Roman"/>
                <w:color w:val="000000" w:themeColor="text1"/>
                <w:kern w:val="0"/>
                <w:szCs w:val="24"/>
              </w:rPr>
              <w:t>f</w:t>
            </w:r>
            <w:r w:rsidRPr="004624CA">
              <w:rPr>
                <w:rFonts w:ascii="Times New Roman" w:eastAsia="標楷體" w:hAnsi="Times New Roman" w:cs="Times New Roman"/>
                <w:color w:val="000000" w:themeColor="text1"/>
                <w:kern w:val="0"/>
                <w:szCs w:val="24"/>
              </w:rPr>
              <w:t xml:space="preserve"> semiconductor </w:t>
            </w:r>
            <w:r w:rsidR="00414F82" w:rsidRPr="004624CA">
              <w:rPr>
                <w:rFonts w:ascii="Times New Roman" w:eastAsia="標楷體" w:hAnsi="Times New Roman" w:cs="Times New Roman"/>
                <w:color w:val="000000" w:themeColor="text1"/>
                <w:kern w:val="0"/>
                <w:szCs w:val="24"/>
              </w:rPr>
              <w:t xml:space="preserve">processing and </w:t>
            </w:r>
            <w:r w:rsidRPr="004624CA">
              <w:rPr>
                <w:rFonts w:ascii="Times New Roman" w:eastAsia="標楷體" w:hAnsi="Times New Roman" w:cs="Times New Roman"/>
                <w:color w:val="000000" w:themeColor="text1"/>
                <w:kern w:val="0"/>
                <w:szCs w:val="24"/>
              </w:rPr>
              <w:t>manufacturing</w:t>
            </w:r>
          </w:p>
          <w:p w:rsidR="00673D13" w:rsidRPr="001F556E" w:rsidRDefault="00603C73" w:rsidP="00E14A63">
            <w:pPr>
              <w:widowControl/>
              <w:spacing w:line="0" w:lineRule="atLeast"/>
              <w:rPr>
                <w:rFonts w:ascii="標楷體" w:eastAsia="標楷體" w:hAnsi="標楷體" w:cs="Times New Roman"/>
                <w:b/>
                <w:color w:val="000000"/>
                <w:kern w:val="0"/>
                <w:szCs w:val="24"/>
              </w:rPr>
            </w:pPr>
            <w:r>
              <w:rPr>
                <w:rFonts w:ascii="標楷體" w:eastAsia="標楷體" w:hAnsi="標楷體" w:cs="Times New Roman" w:hint="eastAsia"/>
                <w:b/>
                <w:color w:val="000000"/>
                <w:kern w:val="0"/>
                <w:szCs w:val="24"/>
              </w:rPr>
              <w:t>擁有</w:t>
            </w:r>
            <w:r w:rsidR="00673D13" w:rsidRPr="001F556E">
              <w:rPr>
                <w:rFonts w:ascii="標楷體" w:eastAsia="標楷體" w:hAnsi="標楷體" w:cs="Times New Roman" w:hint="eastAsia"/>
                <w:b/>
                <w:color w:val="000000"/>
                <w:kern w:val="0"/>
                <w:szCs w:val="24"/>
              </w:rPr>
              <w:t>專題</w:t>
            </w:r>
            <w:r w:rsidR="00673D13" w:rsidRPr="001F556E">
              <w:rPr>
                <w:rFonts w:ascii="標楷體" w:eastAsia="標楷體" w:hAnsi="標楷體" w:cs="Times New Roman"/>
                <w:b/>
                <w:color w:val="000000" w:themeColor="text1"/>
                <w:kern w:val="0"/>
                <w:szCs w:val="24"/>
              </w:rPr>
              <w:t>研究機會</w:t>
            </w:r>
          </w:p>
          <w:p w:rsidR="00673D13" w:rsidRPr="004624CA" w:rsidRDefault="00603C73" w:rsidP="00E14A63">
            <w:pPr>
              <w:widowControl/>
              <w:spacing w:line="0" w:lineRule="atLeast"/>
              <w:rPr>
                <w:rFonts w:ascii="Times New Roman" w:eastAsia="標楷體" w:hAnsi="Times New Roman" w:cs="Times New Roman"/>
                <w:color w:val="000000" w:themeColor="text1"/>
                <w:kern w:val="0"/>
                <w:szCs w:val="24"/>
                <w:highlight w:val="yellow"/>
              </w:rPr>
            </w:pPr>
            <w:r w:rsidRPr="00603C73">
              <w:rPr>
                <w:rFonts w:ascii="Times New Roman" w:eastAsia="標楷體" w:hAnsi="Times New Roman" w:cs="Times New Roman"/>
                <w:color w:val="000000" w:themeColor="text1"/>
                <w:kern w:val="0"/>
                <w:szCs w:val="24"/>
              </w:rPr>
              <w:t xml:space="preserve">Having opportunity for special </w:t>
            </w:r>
            <w:r w:rsidRPr="004624CA">
              <w:rPr>
                <w:rFonts w:ascii="Times New Roman" w:eastAsia="標楷體" w:hAnsi="Times New Roman" w:cs="Times New Roman"/>
                <w:color w:val="000000" w:themeColor="text1"/>
                <w:kern w:val="0"/>
                <w:szCs w:val="24"/>
              </w:rPr>
              <w:t>research</w:t>
            </w:r>
            <w:r w:rsidRPr="004624CA">
              <w:rPr>
                <w:rFonts w:ascii="Times New Roman" w:hAnsi="Times New Roman" w:cs="Times New Roman"/>
                <w:color w:val="000000" w:themeColor="text1"/>
                <w:szCs w:val="24"/>
              </w:rPr>
              <w:t xml:space="preserve"> </w:t>
            </w:r>
            <w:r w:rsidR="00DA42B1" w:rsidRPr="004624CA">
              <w:rPr>
                <w:rFonts w:ascii="Times New Roman" w:hAnsi="Times New Roman" w:cs="Times New Roman" w:hint="eastAsia"/>
                <w:color w:val="000000" w:themeColor="text1"/>
                <w:szCs w:val="24"/>
              </w:rPr>
              <w:t>t</w:t>
            </w:r>
            <w:r w:rsidRPr="004624CA">
              <w:rPr>
                <w:rFonts w:ascii="Times New Roman" w:hAnsi="Times New Roman" w:cs="Times New Roman"/>
                <w:color w:val="000000" w:themeColor="text1"/>
                <w:szCs w:val="24"/>
              </w:rPr>
              <w:t>opics</w:t>
            </w:r>
          </w:p>
          <w:p w:rsidR="00895911" w:rsidRPr="004624CA" w:rsidRDefault="00673D13" w:rsidP="00E14A63">
            <w:pPr>
              <w:widowControl/>
              <w:spacing w:line="0" w:lineRule="atLeast"/>
              <w:rPr>
                <w:rFonts w:ascii="標楷體" w:eastAsia="標楷體" w:hAnsi="標楷體" w:cs="Times New Roman"/>
                <w:b/>
                <w:color w:val="0000FF"/>
                <w:kern w:val="0"/>
                <w:szCs w:val="24"/>
              </w:rPr>
            </w:pPr>
            <w:r w:rsidRPr="004624CA">
              <w:rPr>
                <w:rFonts w:ascii="標楷體" w:eastAsia="標楷體" w:hAnsi="標楷體" w:cs="Times New Roman" w:hint="eastAsia"/>
                <w:b/>
                <w:color w:val="000000" w:themeColor="text1"/>
                <w:kern w:val="0"/>
                <w:szCs w:val="24"/>
              </w:rPr>
              <w:t>培育</w:t>
            </w:r>
            <w:r w:rsidR="00414F82" w:rsidRPr="004624CA">
              <w:rPr>
                <w:rFonts w:ascii="標楷體" w:eastAsia="標楷體" w:hAnsi="標楷體" w:cs="Times New Roman" w:hint="eastAsia"/>
                <w:b/>
                <w:color w:val="000000" w:themeColor="text1"/>
                <w:kern w:val="0"/>
                <w:szCs w:val="24"/>
              </w:rPr>
              <w:t>光電和</w:t>
            </w:r>
            <w:r w:rsidRPr="004624CA">
              <w:rPr>
                <w:rFonts w:ascii="標楷體" w:eastAsia="標楷體" w:hAnsi="標楷體" w:cs="Times New Roman" w:hint="eastAsia"/>
                <w:b/>
                <w:color w:val="000000" w:themeColor="text1"/>
                <w:kern w:val="0"/>
                <w:szCs w:val="24"/>
              </w:rPr>
              <w:t>半導體人才</w:t>
            </w:r>
          </w:p>
          <w:p w:rsidR="00673D13" w:rsidRPr="00E14A63" w:rsidRDefault="00E14A63" w:rsidP="00E14A63">
            <w:pPr>
              <w:widowControl/>
              <w:spacing w:line="0" w:lineRule="atLeast"/>
              <w:rPr>
                <w:rFonts w:ascii="Times New Roman" w:eastAsia="標楷體" w:hAnsi="Times New Roman" w:cs="Times New Roman"/>
                <w:b/>
                <w:color w:val="0000FF"/>
                <w:kern w:val="0"/>
                <w:sz w:val="28"/>
                <w:szCs w:val="28"/>
              </w:rPr>
            </w:pPr>
            <w:r w:rsidRPr="004624CA">
              <w:rPr>
                <w:rFonts w:ascii="Times New Roman" w:hAnsi="Times New Roman" w:cs="Times New Roman"/>
                <w:color w:val="000000"/>
                <w:shd w:val="clear" w:color="auto" w:fill="FFFFFF"/>
              </w:rPr>
              <w:t xml:space="preserve">Cultivating </w:t>
            </w:r>
            <w:r w:rsidR="00414F82" w:rsidRPr="004624CA">
              <w:rPr>
                <w:rFonts w:ascii="Times New Roman" w:hAnsi="Times New Roman" w:cs="Times New Roman"/>
                <w:color w:val="000000"/>
                <w:shd w:val="clear" w:color="auto" w:fill="FFFFFF"/>
              </w:rPr>
              <w:t xml:space="preserve">optoelectronics and </w:t>
            </w:r>
            <w:r w:rsidRPr="004624CA">
              <w:rPr>
                <w:rFonts w:ascii="Times New Roman" w:hAnsi="Times New Roman" w:cs="Times New Roman"/>
                <w:color w:val="000000"/>
                <w:shd w:val="clear" w:color="auto" w:fill="FFFFFF"/>
              </w:rPr>
              <w:t>semiconductor talent</w:t>
            </w:r>
            <w:r w:rsidRPr="004624CA">
              <w:rPr>
                <w:rFonts w:ascii="Times New Roman" w:hAnsi="Times New Roman" w:cs="Times New Roman" w:hint="eastAsia"/>
                <w:color w:val="000000"/>
                <w:shd w:val="clear" w:color="auto" w:fill="FFFFFF"/>
              </w:rPr>
              <w:t>s</w:t>
            </w:r>
          </w:p>
          <w:p w:rsidR="008F3FED" w:rsidRDefault="008F3FED" w:rsidP="008F3FED">
            <w:pPr>
              <w:widowControl/>
              <w:spacing w:line="0" w:lineRule="atLeast"/>
              <w:rPr>
                <w:rFonts w:ascii="標楷體" w:eastAsia="標楷體" w:hAnsi="標楷體" w:cs="Times New Roman"/>
                <w:b/>
                <w:color w:val="0000FF"/>
                <w:kern w:val="0"/>
                <w:sz w:val="28"/>
                <w:szCs w:val="28"/>
              </w:rPr>
            </w:pPr>
            <w:r w:rsidRPr="008F3FED">
              <w:rPr>
                <w:rFonts w:ascii="標楷體" w:eastAsia="標楷體" w:hAnsi="標楷體" w:cs="Times New Roman" w:hint="eastAsia"/>
                <w:b/>
                <w:color w:val="0000FF"/>
                <w:kern w:val="0"/>
                <w:sz w:val="28"/>
                <w:szCs w:val="28"/>
              </w:rPr>
              <w:t>多元化研究領域</w:t>
            </w:r>
          </w:p>
          <w:p w:rsidR="008F3FED" w:rsidRPr="00E14A63" w:rsidRDefault="008F3FED" w:rsidP="008F3FED">
            <w:pPr>
              <w:widowControl/>
              <w:rPr>
                <w:rFonts w:ascii="Times New Roman" w:eastAsia="新細明體" w:hAnsi="Times New Roman" w:cs="Times New Roman"/>
                <w:b/>
                <w:color w:val="0000FF"/>
                <w:kern w:val="0"/>
                <w:sz w:val="28"/>
                <w:szCs w:val="28"/>
              </w:rPr>
            </w:pPr>
            <w:r w:rsidRPr="00E14A63">
              <w:rPr>
                <w:rFonts w:ascii="Times New Roman" w:eastAsia="新細明體" w:hAnsi="Times New Roman" w:cs="Times New Roman"/>
                <w:b/>
                <w:color w:val="0000FF"/>
                <w:kern w:val="0"/>
                <w:sz w:val="28"/>
                <w:szCs w:val="28"/>
              </w:rPr>
              <w:t>Diverse Research Areas</w:t>
            </w:r>
          </w:p>
          <w:p w:rsidR="001F556E" w:rsidRPr="001F556E" w:rsidRDefault="001F556E" w:rsidP="00E14A63">
            <w:pPr>
              <w:widowControl/>
              <w:spacing w:line="0" w:lineRule="atLeast"/>
              <w:rPr>
                <w:rFonts w:ascii="標楷體" w:eastAsia="標楷體" w:hAnsi="標楷體" w:cs="Times New Roman"/>
                <w:b/>
                <w:color w:val="000000"/>
                <w:kern w:val="0"/>
                <w:szCs w:val="24"/>
              </w:rPr>
            </w:pPr>
            <w:r w:rsidRPr="001F556E">
              <w:rPr>
                <w:rFonts w:ascii="標楷體" w:eastAsia="標楷體" w:hAnsi="標楷體" w:cs="Times New Roman" w:hint="eastAsia"/>
                <w:b/>
                <w:color w:val="000000"/>
                <w:kern w:val="0"/>
                <w:szCs w:val="24"/>
              </w:rPr>
              <w:t>前沿研究</w:t>
            </w:r>
            <w:r w:rsidR="00FD504E">
              <w:rPr>
                <w:rFonts w:ascii="標楷體" w:eastAsia="標楷體" w:hAnsi="標楷體" w:cs="Times New Roman" w:hint="eastAsia"/>
                <w:b/>
                <w:color w:val="000000"/>
                <w:kern w:val="0"/>
                <w:szCs w:val="24"/>
              </w:rPr>
              <w:t>主題</w:t>
            </w:r>
            <w:r w:rsidRPr="001F556E">
              <w:rPr>
                <w:rFonts w:ascii="標楷體" w:eastAsia="標楷體" w:hAnsi="標楷體" w:cs="Times New Roman" w:hint="eastAsia"/>
                <w:b/>
                <w:color w:val="000000"/>
                <w:kern w:val="0"/>
                <w:szCs w:val="24"/>
              </w:rPr>
              <w:t>，促進創新思維</w:t>
            </w:r>
          </w:p>
          <w:p w:rsidR="001F556E" w:rsidRPr="00E14A63" w:rsidRDefault="00FD504E" w:rsidP="00E14A63">
            <w:pPr>
              <w:widowControl/>
              <w:spacing w:line="0" w:lineRule="atLeast"/>
              <w:rPr>
                <w:rFonts w:ascii="Times New Roman" w:eastAsia="新細明體" w:hAnsi="Times New Roman" w:cs="Times New Roman"/>
                <w:color w:val="000000"/>
                <w:kern w:val="0"/>
                <w:szCs w:val="24"/>
              </w:rPr>
            </w:pPr>
            <w:r>
              <w:rPr>
                <w:rFonts w:ascii="Times New Roman" w:eastAsia="新細明體" w:hAnsi="Times New Roman" w:cs="Times New Roman"/>
                <w:color w:val="000000"/>
                <w:kern w:val="0"/>
                <w:szCs w:val="24"/>
              </w:rPr>
              <w:t xml:space="preserve">Cutting-edge </w:t>
            </w:r>
            <w:r>
              <w:rPr>
                <w:rFonts w:ascii="Times New Roman" w:eastAsia="新細明體" w:hAnsi="Times New Roman" w:cs="Times New Roman" w:hint="eastAsia"/>
                <w:color w:val="000000"/>
                <w:kern w:val="0"/>
                <w:szCs w:val="24"/>
              </w:rPr>
              <w:t>r</w:t>
            </w:r>
            <w:r w:rsidR="001F556E" w:rsidRPr="00E14A63">
              <w:rPr>
                <w:rFonts w:ascii="Times New Roman" w:eastAsia="新細明體" w:hAnsi="Times New Roman" w:cs="Times New Roman"/>
                <w:color w:val="000000"/>
                <w:kern w:val="0"/>
                <w:szCs w:val="24"/>
              </w:rPr>
              <w:t xml:space="preserve">esearch </w:t>
            </w:r>
            <w:r>
              <w:rPr>
                <w:rFonts w:ascii="Times New Roman" w:eastAsia="新細明體" w:hAnsi="Times New Roman" w:cs="Times New Roman"/>
                <w:color w:val="000000"/>
                <w:kern w:val="0"/>
                <w:szCs w:val="24"/>
              </w:rPr>
              <w:t>topics for</w:t>
            </w:r>
            <w:r w:rsidR="001F556E" w:rsidRPr="00E14A63">
              <w:rPr>
                <w:rFonts w:ascii="Times New Roman" w:eastAsia="新細明體" w:hAnsi="Times New Roman" w:cs="Times New Roman"/>
                <w:color w:val="000000"/>
                <w:kern w:val="0"/>
                <w:szCs w:val="24"/>
              </w:rPr>
              <w:t xml:space="preserve"> </w:t>
            </w:r>
            <w:r>
              <w:rPr>
                <w:rFonts w:ascii="Times New Roman" w:eastAsia="新細明體" w:hAnsi="Times New Roman" w:cs="Times New Roman"/>
                <w:color w:val="000000"/>
                <w:kern w:val="0"/>
                <w:szCs w:val="24"/>
              </w:rPr>
              <w:t>p</w:t>
            </w:r>
            <w:r w:rsidR="001F556E" w:rsidRPr="00E14A63">
              <w:rPr>
                <w:rFonts w:ascii="Times New Roman" w:eastAsia="新細明體" w:hAnsi="Times New Roman" w:cs="Times New Roman"/>
                <w:color w:val="000000"/>
                <w:kern w:val="0"/>
                <w:szCs w:val="24"/>
              </w:rPr>
              <w:t xml:space="preserve">romoting </w:t>
            </w:r>
            <w:r>
              <w:rPr>
                <w:rFonts w:ascii="Times New Roman" w:eastAsia="新細明體" w:hAnsi="Times New Roman" w:cs="Times New Roman"/>
                <w:color w:val="000000"/>
                <w:kern w:val="0"/>
                <w:szCs w:val="24"/>
              </w:rPr>
              <w:t>i</w:t>
            </w:r>
            <w:r w:rsidR="001F556E" w:rsidRPr="00E14A63">
              <w:rPr>
                <w:rFonts w:ascii="Times New Roman" w:eastAsia="新細明體" w:hAnsi="Times New Roman" w:cs="Times New Roman"/>
                <w:color w:val="000000"/>
                <w:kern w:val="0"/>
                <w:szCs w:val="24"/>
              </w:rPr>
              <w:t xml:space="preserve">nnovative </w:t>
            </w:r>
            <w:r>
              <w:rPr>
                <w:rFonts w:ascii="Times New Roman" w:eastAsia="新細明體" w:hAnsi="Times New Roman" w:cs="Times New Roman"/>
                <w:color w:val="000000"/>
                <w:kern w:val="0"/>
                <w:szCs w:val="24"/>
              </w:rPr>
              <w:t>t</w:t>
            </w:r>
            <w:r w:rsidR="001F556E" w:rsidRPr="00E14A63">
              <w:rPr>
                <w:rFonts w:ascii="Times New Roman" w:eastAsia="新細明體" w:hAnsi="Times New Roman" w:cs="Times New Roman"/>
                <w:color w:val="000000"/>
                <w:kern w:val="0"/>
                <w:szCs w:val="24"/>
              </w:rPr>
              <w:t>hinking</w:t>
            </w:r>
          </w:p>
          <w:p w:rsidR="001F556E" w:rsidRPr="001F556E" w:rsidRDefault="001F556E" w:rsidP="00E14A63">
            <w:pPr>
              <w:snapToGrid w:val="0"/>
              <w:spacing w:line="0" w:lineRule="atLeast"/>
              <w:rPr>
                <w:rFonts w:ascii="標楷體" w:eastAsia="標楷體" w:hAnsi="標楷體" w:cs="Times New Roman"/>
                <w:b/>
                <w:color w:val="000000"/>
                <w:kern w:val="0"/>
                <w:szCs w:val="24"/>
              </w:rPr>
            </w:pPr>
            <w:r w:rsidRPr="001F556E">
              <w:rPr>
                <w:rFonts w:ascii="標楷體" w:eastAsia="標楷體" w:hAnsi="標楷體" w:cs="Times New Roman" w:hint="eastAsia"/>
                <w:b/>
                <w:color w:val="000000"/>
                <w:kern w:val="0"/>
                <w:szCs w:val="24"/>
              </w:rPr>
              <w:t>專業教師團隊，提供個別指導</w:t>
            </w:r>
          </w:p>
          <w:p w:rsidR="001F556E" w:rsidRDefault="00FD504E" w:rsidP="00E14A63">
            <w:pPr>
              <w:snapToGrid w:val="0"/>
              <w:spacing w:line="0" w:lineRule="atLeast"/>
              <w:rPr>
                <w:rFonts w:ascii="Times New Roman" w:eastAsia="標楷體" w:hAnsi="Times New Roman" w:cs="Times New Roman"/>
                <w:color w:val="000000"/>
                <w:kern w:val="0"/>
                <w:szCs w:val="24"/>
              </w:rPr>
            </w:pPr>
            <w:r>
              <w:rPr>
                <w:rFonts w:ascii="Times New Roman" w:eastAsia="標楷體" w:hAnsi="Times New Roman" w:cs="Times New Roman"/>
                <w:color w:val="000000"/>
                <w:kern w:val="0"/>
                <w:szCs w:val="24"/>
              </w:rPr>
              <w:t>Providing i</w:t>
            </w:r>
            <w:r w:rsidR="001F556E" w:rsidRPr="00E14A63">
              <w:rPr>
                <w:rFonts w:ascii="Times New Roman" w:eastAsia="標楷體" w:hAnsi="Times New Roman" w:cs="Times New Roman"/>
                <w:color w:val="000000"/>
                <w:kern w:val="0"/>
                <w:szCs w:val="24"/>
              </w:rPr>
              <w:t xml:space="preserve">ndividual </w:t>
            </w:r>
            <w:r>
              <w:rPr>
                <w:rFonts w:ascii="Times New Roman" w:eastAsia="標楷體" w:hAnsi="Times New Roman" w:cs="Times New Roman"/>
                <w:color w:val="000000"/>
                <w:kern w:val="0"/>
                <w:szCs w:val="24"/>
              </w:rPr>
              <w:t>g</w:t>
            </w:r>
            <w:r w:rsidR="001F556E" w:rsidRPr="00E14A63">
              <w:rPr>
                <w:rFonts w:ascii="Times New Roman" w:eastAsia="標楷體" w:hAnsi="Times New Roman" w:cs="Times New Roman"/>
                <w:color w:val="000000"/>
                <w:kern w:val="0"/>
                <w:szCs w:val="24"/>
              </w:rPr>
              <w:t>uidance</w:t>
            </w:r>
            <w:r>
              <w:rPr>
                <w:rFonts w:ascii="Times New Roman" w:eastAsia="標楷體" w:hAnsi="Times New Roman" w:cs="Times New Roman"/>
                <w:color w:val="000000"/>
                <w:kern w:val="0"/>
                <w:szCs w:val="24"/>
              </w:rPr>
              <w:t xml:space="preserve"> by</w:t>
            </w:r>
            <w:r w:rsidRPr="00E14A63">
              <w:rPr>
                <w:rFonts w:ascii="Times New Roman" w:eastAsia="標楷體" w:hAnsi="Times New Roman" w:cs="Times New Roman"/>
                <w:color w:val="000000"/>
                <w:kern w:val="0"/>
                <w:szCs w:val="24"/>
              </w:rPr>
              <w:t xml:space="preserve"> </w:t>
            </w:r>
            <w:r>
              <w:rPr>
                <w:rFonts w:ascii="Times New Roman" w:eastAsia="標楷體" w:hAnsi="Times New Roman" w:cs="Times New Roman"/>
                <w:color w:val="000000"/>
                <w:kern w:val="0"/>
                <w:szCs w:val="24"/>
              </w:rPr>
              <w:t>p</w:t>
            </w:r>
            <w:r w:rsidRPr="00E14A63">
              <w:rPr>
                <w:rFonts w:ascii="Times New Roman" w:eastAsia="標楷體" w:hAnsi="Times New Roman" w:cs="Times New Roman"/>
                <w:color w:val="000000"/>
                <w:kern w:val="0"/>
                <w:szCs w:val="24"/>
              </w:rPr>
              <w:t xml:space="preserve">rofessional </w:t>
            </w:r>
            <w:r>
              <w:rPr>
                <w:rFonts w:ascii="Times New Roman" w:eastAsia="標楷體" w:hAnsi="Times New Roman" w:cs="Times New Roman"/>
                <w:color w:val="000000"/>
                <w:kern w:val="0"/>
                <w:szCs w:val="24"/>
              </w:rPr>
              <w:t>f</w:t>
            </w:r>
            <w:r w:rsidRPr="00E14A63">
              <w:rPr>
                <w:rFonts w:ascii="Times New Roman" w:eastAsia="標楷體" w:hAnsi="Times New Roman" w:cs="Times New Roman"/>
                <w:color w:val="000000"/>
                <w:kern w:val="0"/>
                <w:szCs w:val="24"/>
              </w:rPr>
              <w:t>aculty</w:t>
            </w:r>
          </w:p>
          <w:p w:rsidR="00B1054A" w:rsidRPr="00B1054A" w:rsidRDefault="00B1054A" w:rsidP="00B1054A">
            <w:pPr>
              <w:snapToGrid w:val="0"/>
              <w:rPr>
                <w:rFonts w:ascii="Times New Roman" w:eastAsia="標楷體" w:hAnsi="Times New Roman" w:cs="Times New Roman"/>
                <w:b/>
                <w:kern w:val="0"/>
                <w:szCs w:val="24"/>
              </w:rPr>
            </w:pPr>
            <w:r>
              <w:rPr>
                <w:rFonts w:ascii="Times New Roman" w:eastAsia="標楷體" w:hAnsi="Times New Roman" w:cs="Times New Roman" w:hint="eastAsia"/>
                <w:b/>
                <w:kern w:val="0"/>
                <w:szCs w:val="24"/>
              </w:rPr>
              <w:t>提倡科普教育，促進</w:t>
            </w:r>
            <w:r w:rsidRPr="00B1054A">
              <w:rPr>
                <w:rFonts w:ascii="Times New Roman" w:eastAsia="標楷體" w:hAnsi="Times New Roman" w:cs="Times New Roman"/>
                <w:b/>
                <w:kern w:val="0"/>
                <w:szCs w:val="24"/>
              </w:rPr>
              <w:t>國際交流</w:t>
            </w:r>
          </w:p>
          <w:p w:rsidR="00B1054A" w:rsidRPr="00B1054A" w:rsidRDefault="00B1054A" w:rsidP="00B1054A">
            <w:pPr>
              <w:snapToGrid w:val="0"/>
              <w:spacing w:line="0" w:lineRule="atLeast"/>
              <w:rPr>
                <w:rFonts w:ascii="Times New Roman" w:hAnsi="Times New Roman" w:cs="Times New Roman"/>
                <w:szCs w:val="24"/>
                <w:shd w:val="clear" w:color="auto" w:fill="FFFFFF"/>
              </w:rPr>
            </w:pPr>
            <w:r w:rsidRPr="00B1054A">
              <w:rPr>
                <w:rFonts w:ascii="Times New Roman" w:hAnsi="Times New Roman" w:cs="Times New Roman"/>
                <w:szCs w:val="24"/>
                <w:shd w:val="clear" w:color="auto" w:fill="FFFFFF"/>
              </w:rPr>
              <w:t xml:space="preserve">Encouraging popular science education </w:t>
            </w:r>
            <w:r>
              <w:rPr>
                <w:rFonts w:ascii="Times New Roman" w:hAnsi="Times New Roman" w:cs="Times New Roman"/>
                <w:szCs w:val="24"/>
                <w:shd w:val="clear" w:color="auto" w:fill="FFFFFF"/>
              </w:rPr>
              <w:t>and p</w:t>
            </w:r>
            <w:r w:rsidRPr="00B1054A">
              <w:rPr>
                <w:rFonts w:ascii="Times New Roman" w:hAnsi="Times New Roman" w:cs="Times New Roman"/>
                <w:szCs w:val="24"/>
                <w:shd w:val="clear" w:color="auto" w:fill="FFFFFF"/>
              </w:rPr>
              <w:t>romot</w:t>
            </w:r>
            <w:r w:rsidRPr="00B1054A">
              <w:rPr>
                <w:rFonts w:ascii="Times New Roman" w:hAnsi="Times New Roman" w:cs="Times New Roman" w:hint="eastAsia"/>
                <w:szCs w:val="24"/>
                <w:shd w:val="clear" w:color="auto" w:fill="FFFFFF"/>
              </w:rPr>
              <w:t>i</w:t>
            </w:r>
            <w:r w:rsidRPr="00B1054A">
              <w:rPr>
                <w:rFonts w:ascii="Times New Roman" w:hAnsi="Times New Roman" w:cs="Times New Roman"/>
                <w:szCs w:val="24"/>
                <w:shd w:val="clear" w:color="auto" w:fill="FFFFFF"/>
              </w:rPr>
              <w:t>ng</w:t>
            </w:r>
            <w:r w:rsidRPr="00B1054A">
              <w:rPr>
                <w:rFonts w:ascii="Times New Roman" w:hAnsi="Times New Roman" w:cs="Times New Roman" w:hint="eastAsia"/>
                <w:szCs w:val="24"/>
                <w:shd w:val="clear" w:color="auto" w:fill="FFFFFF"/>
              </w:rPr>
              <w:t xml:space="preserve"> </w:t>
            </w:r>
            <w:r w:rsidRPr="00B1054A">
              <w:rPr>
                <w:rFonts w:ascii="Times New Roman" w:hAnsi="Times New Roman" w:cs="Times New Roman"/>
                <w:szCs w:val="24"/>
                <w:shd w:val="clear" w:color="auto" w:fill="FFFFFF"/>
              </w:rPr>
              <w:t>i</w:t>
            </w:r>
            <w:r w:rsidRPr="00B1054A">
              <w:rPr>
                <w:rFonts w:ascii="Times New Roman" w:eastAsia="新細明體" w:hAnsi="Times New Roman" w:cs="Times New Roman"/>
                <w:kern w:val="0"/>
                <w:szCs w:val="24"/>
              </w:rPr>
              <w:t xml:space="preserve">nternational </w:t>
            </w:r>
            <w:r>
              <w:rPr>
                <w:rFonts w:ascii="Times New Roman" w:eastAsia="新細明體" w:hAnsi="Times New Roman" w:cs="Times New Roman"/>
                <w:kern w:val="0"/>
                <w:szCs w:val="24"/>
              </w:rPr>
              <w:t>e</w:t>
            </w:r>
            <w:r w:rsidRPr="00B1054A">
              <w:rPr>
                <w:rFonts w:ascii="Times New Roman" w:eastAsia="新細明體" w:hAnsi="Times New Roman" w:cs="Times New Roman"/>
                <w:kern w:val="0"/>
                <w:szCs w:val="24"/>
              </w:rPr>
              <w:t>xchange</w:t>
            </w:r>
          </w:p>
          <w:p w:rsidR="001F556E" w:rsidRDefault="00FF40CF" w:rsidP="006E1AEF">
            <w:pPr>
              <w:snapToGrid w:val="0"/>
              <w:rPr>
                <w:rFonts w:ascii="標楷體" w:eastAsia="標楷體" w:hAnsi="標楷體" w:cs="Times New Roman"/>
                <w:b/>
                <w:color w:val="0000FF"/>
                <w:sz w:val="27"/>
                <w:szCs w:val="27"/>
              </w:rPr>
            </w:pPr>
            <w:r w:rsidRPr="008F3FED">
              <w:rPr>
                <w:rFonts w:ascii="標楷體" w:eastAsia="標楷體" w:hAnsi="標楷體" w:cs="Times New Roman"/>
                <w:b/>
                <w:color w:val="0000FF"/>
                <w:sz w:val="27"/>
                <w:szCs w:val="27"/>
              </w:rPr>
              <w:t>廣泛的職業發展</w:t>
            </w:r>
          </w:p>
          <w:p w:rsidR="00E14A63" w:rsidRPr="00B11E9A" w:rsidRDefault="005B621F" w:rsidP="006E1AEF">
            <w:pPr>
              <w:snapToGrid w:val="0"/>
              <w:rPr>
                <w:rFonts w:ascii="Times New Roman" w:eastAsia="標楷體" w:hAnsi="Times New Roman" w:cs="Times New Roman"/>
                <w:b/>
                <w:color w:val="0000FF"/>
                <w:sz w:val="28"/>
                <w:szCs w:val="28"/>
              </w:rPr>
            </w:pPr>
            <w:r w:rsidRPr="00B11E9A">
              <w:rPr>
                <w:rFonts w:ascii="Times New Roman" w:eastAsia="標楷體" w:hAnsi="Times New Roman" w:cs="Times New Roman"/>
                <w:b/>
                <w:color w:val="0000FF"/>
                <w:sz w:val="28"/>
                <w:szCs w:val="28"/>
              </w:rPr>
              <w:t xml:space="preserve">Extensive </w:t>
            </w:r>
            <w:r w:rsidR="00530DC6">
              <w:rPr>
                <w:rFonts w:ascii="Times New Roman" w:eastAsia="標楷體" w:hAnsi="Times New Roman" w:cs="Times New Roman" w:hint="eastAsia"/>
                <w:b/>
                <w:color w:val="0000FF"/>
                <w:sz w:val="28"/>
                <w:szCs w:val="28"/>
              </w:rPr>
              <w:t>P</w:t>
            </w:r>
            <w:r w:rsidRPr="00B11E9A">
              <w:rPr>
                <w:rFonts w:ascii="Times New Roman" w:eastAsia="標楷體" w:hAnsi="Times New Roman" w:cs="Times New Roman"/>
                <w:b/>
                <w:color w:val="0000FF"/>
                <w:sz w:val="28"/>
                <w:szCs w:val="28"/>
              </w:rPr>
              <w:t xml:space="preserve">rofessional </w:t>
            </w:r>
            <w:r w:rsidR="00530DC6">
              <w:rPr>
                <w:rFonts w:ascii="Times New Roman" w:eastAsia="標楷體" w:hAnsi="Times New Roman" w:cs="Times New Roman"/>
                <w:b/>
                <w:color w:val="0000FF"/>
                <w:sz w:val="28"/>
                <w:szCs w:val="28"/>
              </w:rPr>
              <w:t>D</w:t>
            </w:r>
            <w:r w:rsidRPr="00B11E9A">
              <w:rPr>
                <w:rFonts w:ascii="Times New Roman" w:eastAsia="標楷體" w:hAnsi="Times New Roman" w:cs="Times New Roman"/>
                <w:b/>
                <w:color w:val="0000FF"/>
                <w:sz w:val="28"/>
                <w:szCs w:val="28"/>
              </w:rPr>
              <w:t>evelopment</w:t>
            </w:r>
          </w:p>
          <w:p w:rsidR="006E1AEF" w:rsidRPr="00B11E9A" w:rsidRDefault="00FF40CF" w:rsidP="006E1AEF">
            <w:pPr>
              <w:snapToGrid w:val="0"/>
              <w:rPr>
                <w:rFonts w:ascii="Times New Roman" w:eastAsia="標楷體" w:hAnsi="Times New Roman" w:cs="Times New Roman"/>
                <w:b/>
                <w:color w:val="000000"/>
                <w:szCs w:val="24"/>
              </w:rPr>
            </w:pPr>
            <w:r w:rsidRPr="00B11E9A">
              <w:rPr>
                <w:rFonts w:ascii="Times New Roman" w:eastAsia="標楷體" w:hAnsi="Times New Roman" w:cs="Times New Roman"/>
                <w:b/>
                <w:color w:val="000000"/>
                <w:szCs w:val="24"/>
              </w:rPr>
              <w:t>擁有優良的就業前景</w:t>
            </w:r>
          </w:p>
          <w:p w:rsidR="00B11E9A" w:rsidRPr="005B621F" w:rsidRDefault="00B11E9A" w:rsidP="006E1AEF">
            <w:pPr>
              <w:snapToGrid w:val="0"/>
              <w:rPr>
                <w:rFonts w:ascii="Times New Roman" w:eastAsia="標楷體" w:hAnsi="Times New Roman" w:cs="Times New Roman"/>
                <w:color w:val="000000"/>
                <w:szCs w:val="24"/>
              </w:rPr>
            </w:pPr>
            <w:r>
              <w:rPr>
                <w:rFonts w:ascii="Times New Roman" w:eastAsia="標楷體" w:hAnsi="Times New Roman" w:cs="Times New Roman" w:hint="eastAsia"/>
                <w:color w:val="000000"/>
                <w:szCs w:val="24"/>
              </w:rPr>
              <w:t>Ha</w:t>
            </w:r>
            <w:r>
              <w:rPr>
                <w:rFonts w:ascii="Times New Roman" w:eastAsia="標楷體" w:hAnsi="Times New Roman" w:cs="Times New Roman"/>
                <w:color w:val="000000"/>
                <w:szCs w:val="24"/>
              </w:rPr>
              <w:t xml:space="preserve">ving excellent professional </w:t>
            </w:r>
            <w:r w:rsidRPr="00B11E9A">
              <w:rPr>
                <w:rFonts w:ascii="Times New Roman" w:hAnsi="Times New Roman" w:cs="Times New Roman"/>
                <w:color w:val="000000"/>
                <w:shd w:val="clear" w:color="auto" w:fill="FFFFFF"/>
              </w:rPr>
              <w:t>prospects</w:t>
            </w:r>
          </w:p>
          <w:p w:rsidR="00895911" w:rsidRPr="00B11E9A" w:rsidRDefault="005B621F" w:rsidP="00895911">
            <w:pPr>
              <w:snapToGrid w:val="0"/>
              <w:rPr>
                <w:rFonts w:ascii="Times New Roman" w:eastAsia="標楷體" w:hAnsi="Times New Roman" w:cs="Times New Roman"/>
                <w:b/>
                <w:szCs w:val="24"/>
              </w:rPr>
            </w:pPr>
            <w:r w:rsidRPr="00B11E9A">
              <w:rPr>
                <w:rFonts w:ascii="Times New Roman" w:eastAsia="標楷體" w:hAnsi="Times New Roman" w:cs="Times New Roman"/>
                <w:b/>
                <w:szCs w:val="24"/>
              </w:rPr>
              <w:t>獲得</w:t>
            </w:r>
            <w:r w:rsidR="00895911" w:rsidRPr="00B11E9A">
              <w:rPr>
                <w:rFonts w:ascii="Times New Roman" w:eastAsia="標楷體" w:hAnsi="Times New Roman" w:cs="Times New Roman"/>
                <w:b/>
                <w:szCs w:val="24"/>
              </w:rPr>
              <w:t>產業實習的機會</w:t>
            </w:r>
          </w:p>
          <w:p w:rsidR="001F556E" w:rsidRPr="00B1054A" w:rsidRDefault="00B11E9A" w:rsidP="006E1AEF">
            <w:pPr>
              <w:snapToGrid w:val="0"/>
              <w:rPr>
                <w:rFonts w:ascii="Times New Roman" w:hAnsi="Times New Roman" w:cs="Times New Roman"/>
                <w:color w:val="000000"/>
                <w:shd w:val="clear" w:color="auto" w:fill="FFFFFF"/>
              </w:rPr>
            </w:pPr>
            <w:r w:rsidRPr="00B11E9A">
              <w:rPr>
                <w:rFonts w:ascii="Times New Roman" w:hAnsi="Times New Roman" w:cs="Times New Roman"/>
                <w:color w:val="000000"/>
                <w:shd w:val="clear" w:color="auto" w:fill="FFFFFF"/>
              </w:rPr>
              <w:t>Acquiring industrial practical training</w:t>
            </w:r>
          </w:p>
        </w:tc>
      </w:tr>
    </w:tbl>
    <w:p w:rsidR="00CE52E9" w:rsidRDefault="00CE52E9" w:rsidP="004624CA">
      <w:pPr>
        <w:rPr>
          <w:rFonts w:ascii="Times New Roman" w:eastAsia="標楷體" w:hAnsi="Times New Roman" w:cs="Times New Roman"/>
          <w:sz w:val="28"/>
          <w:szCs w:val="28"/>
        </w:rPr>
      </w:pPr>
    </w:p>
    <w:p w:rsidR="00F84BA8" w:rsidRDefault="00F84BA8" w:rsidP="004624CA">
      <w:pPr>
        <w:rPr>
          <w:rFonts w:ascii="Times New Roman" w:eastAsia="標楷體" w:hAnsi="Times New Roman" w:cs="Times New Roman"/>
          <w:sz w:val="28"/>
          <w:szCs w:val="28"/>
        </w:rPr>
      </w:pPr>
    </w:p>
    <w:p w:rsidR="00F84BA8" w:rsidRDefault="00F84BA8" w:rsidP="004624CA">
      <w:pPr>
        <w:rPr>
          <w:rFonts w:ascii="Times New Roman" w:eastAsia="標楷體" w:hAnsi="Times New Roman" w:cs="Times New Roman"/>
          <w:sz w:val="28"/>
          <w:szCs w:val="28"/>
        </w:rPr>
      </w:pPr>
    </w:p>
    <w:p w:rsidR="00F84BA8" w:rsidRDefault="00F84BA8" w:rsidP="004624CA">
      <w:pPr>
        <w:rPr>
          <w:rFonts w:ascii="Times New Roman" w:eastAsia="標楷體" w:hAnsi="Times New Roman" w:cs="Times New Roman"/>
          <w:sz w:val="28"/>
          <w:szCs w:val="28"/>
        </w:rPr>
      </w:pPr>
    </w:p>
    <w:p w:rsidR="00F84BA8" w:rsidRDefault="00F84BA8" w:rsidP="004624CA">
      <w:pPr>
        <w:rPr>
          <w:rFonts w:ascii="Times New Roman" w:eastAsia="標楷體" w:hAnsi="Times New Roman" w:cs="Times New Roman"/>
          <w:sz w:val="28"/>
          <w:szCs w:val="28"/>
        </w:rPr>
      </w:pPr>
    </w:p>
    <w:p w:rsidR="00F84BA8" w:rsidRDefault="00F84BA8" w:rsidP="004624CA">
      <w:pPr>
        <w:rPr>
          <w:rFonts w:ascii="Times New Roman" w:eastAsia="標楷體" w:hAnsi="Times New Roman" w:cs="Times New Roman"/>
          <w:sz w:val="28"/>
          <w:szCs w:val="28"/>
        </w:rPr>
      </w:pPr>
    </w:p>
    <w:p w:rsidR="00F84BA8" w:rsidRDefault="00F84BA8" w:rsidP="004624CA">
      <w:pPr>
        <w:rPr>
          <w:rFonts w:ascii="Times New Roman" w:eastAsia="標楷體" w:hAnsi="Times New Roman" w:cs="Times New Roman"/>
          <w:sz w:val="28"/>
          <w:szCs w:val="28"/>
        </w:rPr>
      </w:pPr>
    </w:p>
    <w:p w:rsidR="00F84BA8" w:rsidRDefault="00F84BA8" w:rsidP="004624CA">
      <w:pPr>
        <w:rPr>
          <w:rFonts w:ascii="Times New Roman" w:eastAsia="標楷體" w:hAnsi="Times New Roman" w:cs="Times New Roman"/>
          <w:sz w:val="28"/>
          <w:szCs w:val="28"/>
        </w:rPr>
      </w:pPr>
    </w:p>
    <w:p w:rsidR="00F84BA8" w:rsidRDefault="00F84BA8" w:rsidP="004624CA">
      <w:pPr>
        <w:rPr>
          <w:rFonts w:ascii="Times New Roman" w:eastAsia="標楷體" w:hAnsi="Times New Roman" w:cs="Times New Roman"/>
          <w:sz w:val="28"/>
          <w:szCs w:val="28"/>
        </w:rPr>
      </w:pPr>
    </w:p>
    <w:p w:rsidR="00F84BA8" w:rsidRDefault="00F84BA8" w:rsidP="004624CA">
      <w:pPr>
        <w:rPr>
          <w:rFonts w:ascii="Times New Roman" w:eastAsia="標楷體" w:hAnsi="Times New Roman" w:cs="Times New Roman"/>
          <w:sz w:val="28"/>
          <w:szCs w:val="28"/>
        </w:rPr>
      </w:pPr>
    </w:p>
    <w:p w:rsidR="00F84BA8" w:rsidRDefault="00F84BA8" w:rsidP="004624CA">
      <w:pPr>
        <w:rPr>
          <w:rFonts w:ascii="Times New Roman" w:eastAsia="標楷體" w:hAnsi="Times New Roman" w:cs="Times New Roman"/>
          <w:sz w:val="28"/>
          <w:szCs w:val="28"/>
        </w:rPr>
      </w:pPr>
    </w:p>
    <w:p w:rsidR="00F84BA8" w:rsidRDefault="00F84BA8" w:rsidP="004624CA">
      <w:pPr>
        <w:rPr>
          <w:rFonts w:ascii="Times New Roman" w:eastAsia="標楷體" w:hAnsi="Times New Roman" w:cs="Times New Roman"/>
          <w:sz w:val="28"/>
          <w:szCs w:val="28"/>
        </w:rPr>
      </w:pPr>
    </w:p>
    <w:p w:rsidR="00DE0F7B" w:rsidRDefault="00DE0F7B">
      <w:pPr>
        <w:widowControl/>
        <w:rPr>
          <w:rFonts w:ascii="微軟正黑體" w:eastAsia="微軟正黑體" w:hAnsi="微軟正黑體" w:cs="Times New Roman"/>
          <w:bCs/>
          <w:color w:val="C00000"/>
          <w:sz w:val="40"/>
          <w:szCs w:val="40"/>
        </w:rPr>
      </w:pPr>
      <w:r>
        <w:rPr>
          <w:rFonts w:ascii="微軟正黑體" w:eastAsia="微軟正黑體" w:hAnsi="微軟正黑體" w:cs="Times New Roman"/>
          <w:bCs/>
          <w:color w:val="C00000"/>
          <w:sz w:val="40"/>
          <w:szCs w:val="40"/>
        </w:rPr>
        <w:br w:type="page"/>
      </w:r>
    </w:p>
    <w:p w:rsidR="00F84BA8" w:rsidRPr="00DE0F7B" w:rsidRDefault="00F84BA8" w:rsidP="004624CA">
      <w:pPr>
        <w:rPr>
          <w:rFonts w:ascii="微軟正黑體" w:eastAsia="微軟正黑體" w:hAnsi="微軟正黑體" w:cs="Times New Roman"/>
          <w:color w:val="C00000"/>
          <w:sz w:val="40"/>
          <w:szCs w:val="40"/>
        </w:rPr>
      </w:pPr>
      <w:r w:rsidRPr="00DE0F7B">
        <w:rPr>
          <w:rFonts w:ascii="微軟正黑體" w:eastAsia="微軟正黑體" w:hAnsi="微軟正黑體" w:cs="Times New Roman" w:hint="eastAsia"/>
          <w:bCs/>
          <w:color w:val="C00000"/>
          <w:sz w:val="40"/>
          <w:szCs w:val="40"/>
        </w:rPr>
        <w:lastRenderedPageBreak/>
        <w:t>電子物理學系</w:t>
      </w:r>
    </w:p>
    <w:p w:rsidR="00F84BA8" w:rsidRDefault="00F84BA8" w:rsidP="004624CA">
      <w:pPr>
        <w:rPr>
          <w:rFonts w:ascii="Times New Roman" w:eastAsia="標楷體" w:hAnsi="Times New Roman" w:cs="Times New Roman"/>
          <w:sz w:val="28"/>
          <w:szCs w:val="28"/>
        </w:rPr>
      </w:pPr>
      <w:r w:rsidRPr="008E62CB">
        <w:rPr>
          <w:rFonts w:ascii="Times New Roman" w:eastAsia="標楷體" w:hAnsi="Times New Roman" w:cs="Times New Roman"/>
          <w:sz w:val="36"/>
          <w:szCs w:val="28"/>
        </w:rPr>
        <w:t>SDG</w:t>
      </w:r>
      <w:r w:rsidRPr="008E62CB">
        <w:rPr>
          <w:rFonts w:ascii="Times New Roman" w:eastAsia="標楷體" w:hAnsi="Times New Roman" w:cs="Times New Roman" w:hint="eastAsia"/>
          <w:sz w:val="36"/>
          <w:szCs w:val="28"/>
        </w:rPr>
        <w:t>s</w:t>
      </w:r>
      <w:r>
        <w:rPr>
          <w:rFonts w:ascii="Times New Roman" w:eastAsia="標楷體" w:hAnsi="Times New Roman" w:cs="Times New Roman" w:hint="eastAsia"/>
          <w:sz w:val="28"/>
          <w:szCs w:val="28"/>
        </w:rPr>
        <w:t>︰</w:t>
      </w:r>
      <w:r>
        <w:rPr>
          <w:rFonts w:ascii="Times New Roman" w:eastAsia="標楷體" w:hAnsi="Times New Roman" w:cs="Times New Roman"/>
          <w:sz w:val="28"/>
          <w:szCs w:val="28"/>
        </w:rPr>
        <w:t xml:space="preserve"> </w:t>
      </w:r>
      <w:r>
        <w:rPr>
          <w:rFonts w:ascii="Times New Roman" w:eastAsia="標楷體" w:hAnsi="Times New Roman" w:cs="Times New Roman"/>
          <w:noProof/>
          <w:kern w:val="0"/>
          <w:sz w:val="28"/>
          <w:szCs w:val="28"/>
        </w:rPr>
        <w:drawing>
          <wp:inline distT="0" distB="0" distL="0" distR="0" wp14:anchorId="0F5BD092" wp14:editId="505D1CDF">
            <wp:extent cx="434340" cy="434340"/>
            <wp:effectExtent l="0" t="0" r="3810" b="3810"/>
            <wp:docPr id="1" name="圖片 1"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 descr="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34340" cy="434340"/>
                    </a:xfrm>
                    <a:prstGeom prst="rect">
                      <a:avLst/>
                    </a:prstGeom>
                    <a:noFill/>
                    <a:ln>
                      <a:noFill/>
                    </a:ln>
                  </pic:spPr>
                </pic:pic>
              </a:graphicData>
            </a:graphic>
          </wp:inline>
        </w:drawing>
      </w:r>
      <w:r>
        <w:rPr>
          <w:rFonts w:ascii="Times New Roman" w:eastAsia="標楷體" w:hAnsi="Times New Roman" w:cs="Times New Roman" w:hint="eastAsia"/>
          <w:color w:val="FF0000"/>
          <w:sz w:val="28"/>
          <w:szCs w:val="28"/>
        </w:rPr>
        <w:t xml:space="preserve"> </w:t>
      </w:r>
      <w:r>
        <w:rPr>
          <w:rFonts w:ascii="微軟正黑體" w:eastAsia="微軟正黑體" w:hAnsi="微軟正黑體" w:cs="新細明體"/>
          <w:noProof/>
          <w:color w:val="000000"/>
          <w:kern w:val="0"/>
          <w:sz w:val="27"/>
          <w:szCs w:val="27"/>
        </w:rPr>
        <w:drawing>
          <wp:inline distT="0" distB="0" distL="0" distR="0" wp14:anchorId="1F297AD2" wp14:editId="15597BAB">
            <wp:extent cx="426720" cy="426720"/>
            <wp:effectExtent l="0" t="0" r="0" b="0"/>
            <wp:docPr id="2" name="圖片 2" descr="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5" descr="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26720" cy="426720"/>
                    </a:xfrm>
                    <a:prstGeom prst="rect">
                      <a:avLst/>
                    </a:prstGeom>
                    <a:noFill/>
                    <a:ln>
                      <a:noFill/>
                    </a:ln>
                  </pic:spPr>
                </pic:pic>
              </a:graphicData>
            </a:graphic>
          </wp:inline>
        </w:drawing>
      </w:r>
      <w:r>
        <w:rPr>
          <w:rFonts w:ascii="Times New Roman" w:eastAsia="標楷體" w:hAnsi="Times New Roman" w:cs="Times New Roman"/>
          <w:color w:val="FF0000"/>
          <w:sz w:val="28"/>
          <w:szCs w:val="28"/>
        </w:rPr>
        <w:t xml:space="preserve"> </w:t>
      </w:r>
      <w:r>
        <w:rPr>
          <w:rFonts w:ascii="微軟正黑體" w:eastAsia="微軟正黑體" w:hAnsi="微軟正黑體" w:cs="新細明體"/>
          <w:noProof/>
          <w:color w:val="000000"/>
          <w:kern w:val="0"/>
          <w:sz w:val="27"/>
          <w:szCs w:val="27"/>
        </w:rPr>
        <w:drawing>
          <wp:inline distT="0" distB="0" distL="0" distR="0" wp14:anchorId="24EA1D80" wp14:editId="447A6AD3">
            <wp:extent cx="426720" cy="426720"/>
            <wp:effectExtent l="0" t="0" r="0" b="0"/>
            <wp:docPr id="3" name="圖片 3"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6" descr="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26720" cy="426720"/>
                    </a:xfrm>
                    <a:prstGeom prst="rect">
                      <a:avLst/>
                    </a:prstGeom>
                    <a:noFill/>
                    <a:ln>
                      <a:noFill/>
                    </a:ln>
                  </pic:spPr>
                </pic:pic>
              </a:graphicData>
            </a:graphic>
          </wp:inline>
        </w:drawing>
      </w:r>
      <w:r>
        <w:rPr>
          <w:rFonts w:ascii="Times New Roman" w:eastAsia="標楷體" w:hAnsi="Times New Roman" w:cs="Times New Roman"/>
          <w:color w:val="FF0000"/>
          <w:sz w:val="28"/>
          <w:szCs w:val="28"/>
        </w:rPr>
        <w:t xml:space="preserve"> </w:t>
      </w:r>
      <w:r>
        <w:rPr>
          <w:rFonts w:ascii="微軟正黑體" w:eastAsia="微軟正黑體" w:hAnsi="微軟正黑體" w:cs="新細明體"/>
          <w:noProof/>
          <w:color w:val="000000"/>
          <w:kern w:val="0"/>
          <w:sz w:val="27"/>
          <w:szCs w:val="27"/>
        </w:rPr>
        <w:drawing>
          <wp:inline distT="0" distB="0" distL="0" distR="0" wp14:anchorId="27610AC1" wp14:editId="50E64961">
            <wp:extent cx="426720" cy="426720"/>
            <wp:effectExtent l="0" t="0" r="0" b="0"/>
            <wp:docPr id="4" name="圖片 4" descr="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4" descr="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26720" cy="426720"/>
                    </a:xfrm>
                    <a:prstGeom prst="rect">
                      <a:avLst/>
                    </a:prstGeom>
                    <a:noFill/>
                    <a:ln>
                      <a:noFill/>
                    </a:ln>
                  </pic:spPr>
                </pic:pic>
              </a:graphicData>
            </a:graphic>
          </wp:inline>
        </w:drawing>
      </w:r>
    </w:p>
    <w:p w:rsidR="00F84BA8" w:rsidRPr="00DE0F7B" w:rsidRDefault="00F84BA8" w:rsidP="00DE0F7B">
      <w:pPr>
        <w:snapToGrid w:val="0"/>
        <w:rPr>
          <w:rFonts w:ascii="微軟正黑體" w:eastAsia="微軟正黑體" w:hAnsi="微軟正黑體" w:cs="Times New Roman"/>
          <w:b/>
          <w:color w:val="2E74B5" w:themeColor="accent1" w:themeShade="BF"/>
          <w:kern w:val="0"/>
          <w:sz w:val="32"/>
          <w:szCs w:val="32"/>
        </w:rPr>
      </w:pPr>
      <w:r w:rsidRPr="00DE0F7B">
        <w:rPr>
          <w:rFonts w:ascii="微軟正黑體" w:eastAsia="微軟正黑體" w:hAnsi="微軟正黑體" w:cs="Times New Roman"/>
          <w:b/>
          <w:color w:val="2E74B5" w:themeColor="accent1" w:themeShade="BF"/>
          <w:kern w:val="0"/>
          <w:sz w:val="32"/>
          <w:szCs w:val="32"/>
        </w:rPr>
        <w:t>探索科技的無限可能</w:t>
      </w:r>
    </w:p>
    <w:p w:rsidR="00F84BA8" w:rsidRPr="00DE0F7B" w:rsidRDefault="00F84BA8" w:rsidP="00DE0F7B">
      <w:pPr>
        <w:snapToGrid w:val="0"/>
        <w:rPr>
          <w:rFonts w:ascii="Times New Roman" w:eastAsia="微軟正黑體" w:hAnsi="Times New Roman" w:cs="Times New Roman"/>
          <w:b/>
          <w:color w:val="2E74B5" w:themeColor="accent1" w:themeShade="BF"/>
          <w:kern w:val="0"/>
          <w:sz w:val="32"/>
          <w:szCs w:val="32"/>
        </w:rPr>
      </w:pPr>
      <w:r w:rsidRPr="00DE0F7B">
        <w:rPr>
          <w:rFonts w:ascii="Times New Roman" w:eastAsia="微軟正黑體" w:hAnsi="Times New Roman" w:cs="Times New Roman"/>
          <w:b/>
          <w:color w:val="2E74B5" w:themeColor="accent1" w:themeShade="BF"/>
          <w:kern w:val="0"/>
          <w:sz w:val="32"/>
          <w:szCs w:val="32"/>
        </w:rPr>
        <w:t>Exploring Infinite Possibilities of Science and Technology</w:t>
      </w:r>
    </w:p>
    <w:p w:rsidR="00F84BA8" w:rsidRDefault="00F84BA8" w:rsidP="00F84BA8">
      <w:pPr>
        <w:rPr>
          <w:rFonts w:ascii="Times New Roman" w:eastAsia="標楷體" w:hAnsi="Times New Roman" w:cs="Times New Roman"/>
          <w:sz w:val="28"/>
          <w:szCs w:val="28"/>
        </w:rPr>
      </w:pPr>
    </w:p>
    <w:p w:rsidR="00F84BA8" w:rsidRDefault="00F84BA8" w:rsidP="00F84BA8">
      <w:pPr>
        <w:widowControl/>
        <w:spacing w:line="0" w:lineRule="atLeast"/>
        <w:rPr>
          <w:rFonts w:ascii="標楷體" w:eastAsia="標楷體" w:hAnsi="標楷體" w:cs="Times New Roman"/>
          <w:b/>
          <w:color w:val="0000FF"/>
          <w:kern w:val="0"/>
          <w:sz w:val="28"/>
          <w:szCs w:val="28"/>
        </w:rPr>
      </w:pPr>
      <w:r w:rsidRPr="001F556E">
        <w:rPr>
          <w:rFonts w:ascii="標楷體" w:eastAsia="標楷體" w:hAnsi="標楷體" w:cs="Times New Roman" w:hint="eastAsia"/>
          <w:b/>
          <w:color w:val="0000FF"/>
          <w:kern w:val="0"/>
          <w:sz w:val="28"/>
          <w:szCs w:val="28"/>
        </w:rPr>
        <w:t>半導體研究</w:t>
      </w:r>
      <w:r>
        <w:rPr>
          <w:rFonts w:ascii="標楷體" w:eastAsia="標楷體" w:hAnsi="標楷體" w:cs="Times New Roman" w:hint="eastAsia"/>
          <w:b/>
          <w:color w:val="0000FF"/>
          <w:kern w:val="0"/>
          <w:sz w:val="28"/>
          <w:szCs w:val="28"/>
        </w:rPr>
        <w:t>和教學</w:t>
      </w:r>
    </w:p>
    <w:p w:rsidR="00F84BA8" w:rsidRPr="00B11E9A" w:rsidRDefault="00F84BA8" w:rsidP="00F84BA8">
      <w:pPr>
        <w:widowControl/>
        <w:spacing w:line="0" w:lineRule="atLeast"/>
        <w:rPr>
          <w:rFonts w:ascii="Times New Roman" w:eastAsia="標楷體" w:hAnsi="Times New Roman" w:cs="Times New Roman"/>
          <w:b/>
          <w:color w:val="0000FF"/>
          <w:kern w:val="0"/>
          <w:sz w:val="28"/>
          <w:szCs w:val="28"/>
        </w:rPr>
      </w:pPr>
      <w:r>
        <w:rPr>
          <w:rFonts w:ascii="Times New Roman" w:eastAsia="標楷體" w:hAnsi="Times New Roman" w:cs="Times New Roman"/>
          <w:b/>
          <w:color w:val="0000FF"/>
          <w:kern w:val="0"/>
          <w:sz w:val="28"/>
          <w:szCs w:val="28"/>
        </w:rPr>
        <w:t>S</w:t>
      </w:r>
      <w:r w:rsidRPr="00B11E9A">
        <w:rPr>
          <w:rFonts w:ascii="Times New Roman" w:eastAsia="標楷體" w:hAnsi="Times New Roman" w:cs="Times New Roman"/>
          <w:b/>
          <w:color w:val="0000FF"/>
          <w:kern w:val="0"/>
          <w:sz w:val="28"/>
          <w:szCs w:val="28"/>
        </w:rPr>
        <w:t xml:space="preserve">emiconductor </w:t>
      </w:r>
      <w:r>
        <w:rPr>
          <w:rFonts w:ascii="Times New Roman" w:eastAsia="標楷體" w:hAnsi="Times New Roman" w:cs="Times New Roman"/>
          <w:b/>
          <w:color w:val="0000FF"/>
          <w:kern w:val="0"/>
          <w:sz w:val="28"/>
          <w:szCs w:val="28"/>
        </w:rPr>
        <w:t>R</w:t>
      </w:r>
      <w:r w:rsidRPr="00B11E9A">
        <w:rPr>
          <w:rFonts w:ascii="Times New Roman" w:eastAsia="標楷體" w:hAnsi="Times New Roman" w:cs="Times New Roman"/>
          <w:b/>
          <w:color w:val="0000FF"/>
          <w:kern w:val="0"/>
          <w:sz w:val="28"/>
          <w:szCs w:val="28"/>
        </w:rPr>
        <w:t>esearch</w:t>
      </w:r>
      <w:r>
        <w:rPr>
          <w:rFonts w:ascii="Times New Roman" w:eastAsia="標楷體" w:hAnsi="Times New Roman" w:cs="Times New Roman"/>
          <w:b/>
          <w:color w:val="0000FF"/>
          <w:kern w:val="0"/>
          <w:sz w:val="28"/>
          <w:szCs w:val="28"/>
        </w:rPr>
        <w:t xml:space="preserve"> and Teaching</w:t>
      </w:r>
    </w:p>
    <w:p w:rsidR="00F84BA8" w:rsidRDefault="00F84BA8" w:rsidP="00DE0F7B">
      <w:pPr>
        <w:widowControl/>
        <w:spacing w:line="0" w:lineRule="atLeast"/>
        <w:ind w:leftChars="100" w:left="240"/>
        <w:rPr>
          <w:rFonts w:ascii="標楷體" w:eastAsia="標楷體" w:hAnsi="標楷體" w:cs="Times New Roman"/>
          <w:b/>
          <w:color w:val="000000" w:themeColor="text1"/>
          <w:kern w:val="0"/>
          <w:szCs w:val="24"/>
        </w:rPr>
      </w:pPr>
      <w:r>
        <w:rPr>
          <w:rFonts w:ascii="標楷體" w:eastAsia="標楷體" w:hAnsi="標楷體" w:cs="Times New Roman" w:hint="eastAsia"/>
          <w:b/>
          <w:color w:val="000000" w:themeColor="text1"/>
          <w:kern w:val="0"/>
          <w:szCs w:val="24"/>
        </w:rPr>
        <w:t>具備半導體製程能力</w:t>
      </w:r>
    </w:p>
    <w:p w:rsidR="00F84BA8" w:rsidRPr="00603C73" w:rsidRDefault="00F84BA8" w:rsidP="00DE0F7B">
      <w:pPr>
        <w:widowControl/>
        <w:spacing w:line="0" w:lineRule="atLeast"/>
        <w:ind w:leftChars="100" w:left="240"/>
        <w:rPr>
          <w:rFonts w:ascii="Times New Roman" w:eastAsia="標楷體" w:hAnsi="Times New Roman" w:cs="Times New Roman"/>
          <w:color w:val="000000" w:themeColor="text1"/>
          <w:kern w:val="0"/>
          <w:szCs w:val="24"/>
        </w:rPr>
      </w:pPr>
      <w:r w:rsidRPr="004624CA">
        <w:rPr>
          <w:rFonts w:ascii="Times New Roman" w:hAnsi="Times New Roman" w:cs="Times New Roman"/>
          <w:color w:val="000000"/>
          <w:shd w:val="clear" w:color="auto" w:fill="FFFFFF"/>
        </w:rPr>
        <w:t>Possessing</w:t>
      </w:r>
      <w:r w:rsidRPr="004624CA">
        <w:rPr>
          <w:rFonts w:ascii="Times New Roman" w:hAnsi="Times New Roman" w:cs="Times New Roman" w:hint="eastAsia"/>
          <w:color w:val="000000"/>
          <w:shd w:val="clear" w:color="auto" w:fill="FFFFFF"/>
        </w:rPr>
        <w:t xml:space="preserve"> </w:t>
      </w:r>
      <w:r w:rsidRPr="004624CA">
        <w:rPr>
          <w:rFonts w:ascii="Times New Roman" w:eastAsia="標楷體" w:hAnsi="Times New Roman" w:cs="Times New Roman"/>
          <w:color w:val="000000" w:themeColor="text1"/>
          <w:kern w:val="0"/>
          <w:szCs w:val="24"/>
        </w:rPr>
        <w:t>capabilities</w:t>
      </w:r>
      <w:r w:rsidRPr="004624CA">
        <w:rPr>
          <w:rFonts w:ascii="Times New Roman" w:eastAsia="標楷體" w:hAnsi="Times New Roman" w:cs="Times New Roman" w:hint="eastAsia"/>
          <w:color w:val="000000" w:themeColor="text1"/>
          <w:kern w:val="0"/>
          <w:szCs w:val="24"/>
        </w:rPr>
        <w:t xml:space="preserve"> o</w:t>
      </w:r>
      <w:r w:rsidRPr="004624CA">
        <w:rPr>
          <w:rFonts w:ascii="Times New Roman" w:eastAsia="標楷體" w:hAnsi="Times New Roman" w:cs="Times New Roman"/>
          <w:color w:val="000000" w:themeColor="text1"/>
          <w:kern w:val="0"/>
          <w:szCs w:val="24"/>
        </w:rPr>
        <w:t>f semiconductor processing and manufacturing</w:t>
      </w:r>
    </w:p>
    <w:p w:rsidR="00F84BA8" w:rsidRPr="001F556E" w:rsidRDefault="00F84BA8" w:rsidP="00DE0F7B">
      <w:pPr>
        <w:widowControl/>
        <w:spacing w:line="0" w:lineRule="atLeast"/>
        <w:ind w:leftChars="100" w:left="240"/>
        <w:rPr>
          <w:rFonts w:ascii="標楷體" w:eastAsia="標楷體" w:hAnsi="標楷體" w:cs="Times New Roman"/>
          <w:b/>
          <w:color w:val="000000"/>
          <w:kern w:val="0"/>
          <w:szCs w:val="24"/>
        </w:rPr>
      </w:pPr>
      <w:r>
        <w:rPr>
          <w:rFonts w:ascii="標楷體" w:eastAsia="標楷體" w:hAnsi="標楷體" w:cs="Times New Roman" w:hint="eastAsia"/>
          <w:b/>
          <w:color w:val="000000"/>
          <w:kern w:val="0"/>
          <w:szCs w:val="24"/>
        </w:rPr>
        <w:t>擁有</w:t>
      </w:r>
      <w:r w:rsidRPr="001F556E">
        <w:rPr>
          <w:rFonts w:ascii="標楷體" w:eastAsia="標楷體" w:hAnsi="標楷體" w:cs="Times New Roman" w:hint="eastAsia"/>
          <w:b/>
          <w:color w:val="000000"/>
          <w:kern w:val="0"/>
          <w:szCs w:val="24"/>
        </w:rPr>
        <w:t>專題</w:t>
      </w:r>
      <w:r w:rsidRPr="001F556E">
        <w:rPr>
          <w:rFonts w:ascii="標楷體" w:eastAsia="標楷體" w:hAnsi="標楷體" w:cs="Times New Roman"/>
          <w:b/>
          <w:color w:val="000000" w:themeColor="text1"/>
          <w:kern w:val="0"/>
          <w:szCs w:val="24"/>
        </w:rPr>
        <w:t>研究機會</w:t>
      </w:r>
    </w:p>
    <w:p w:rsidR="00F84BA8" w:rsidRPr="004624CA" w:rsidRDefault="00F84BA8" w:rsidP="00DE0F7B">
      <w:pPr>
        <w:widowControl/>
        <w:spacing w:line="0" w:lineRule="atLeast"/>
        <w:ind w:leftChars="100" w:left="240"/>
        <w:rPr>
          <w:rFonts w:ascii="Times New Roman" w:eastAsia="標楷體" w:hAnsi="Times New Roman" w:cs="Times New Roman"/>
          <w:color w:val="000000" w:themeColor="text1"/>
          <w:kern w:val="0"/>
          <w:szCs w:val="24"/>
          <w:highlight w:val="yellow"/>
        </w:rPr>
      </w:pPr>
      <w:r w:rsidRPr="00603C73">
        <w:rPr>
          <w:rFonts w:ascii="Times New Roman" w:eastAsia="標楷體" w:hAnsi="Times New Roman" w:cs="Times New Roman"/>
          <w:color w:val="000000" w:themeColor="text1"/>
          <w:kern w:val="0"/>
          <w:szCs w:val="24"/>
        </w:rPr>
        <w:t xml:space="preserve">Having opportunity for special </w:t>
      </w:r>
      <w:r w:rsidRPr="004624CA">
        <w:rPr>
          <w:rFonts w:ascii="Times New Roman" w:eastAsia="標楷體" w:hAnsi="Times New Roman" w:cs="Times New Roman"/>
          <w:color w:val="000000" w:themeColor="text1"/>
          <w:kern w:val="0"/>
          <w:szCs w:val="24"/>
        </w:rPr>
        <w:t>research</w:t>
      </w:r>
      <w:r w:rsidRPr="004624CA">
        <w:rPr>
          <w:rFonts w:ascii="Times New Roman" w:hAnsi="Times New Roman" w:cs="Times New Roman"/>
          <w:color w:val="000000" w:themeColor="text1"/>
          <w:szCs w:val="24"/>
        </w:rPr>
        <w:t xml:space="preserve"> </w:t>
      </w:r>
      <w:r w:rsidRPr="004624CA">
        <w:rPr>
          <w:rFonts w:ascii="Times New Roman" w:hAnsi="Times New Roman" w:cs="Times New Roman" w:hint="eastAsia"/>
          <w:color w:val="000000" w:themeColor="text1"/>
          <w:szCs w:val="24"/>
        </w:rPr>
        <w:t>t</w:t>
      </w:r>
      <w:r w:rsidRPr="004624CA">
        <w:rPr>
          <w:rFonts w:ascii="Times New Roman" w:hAnsi="Times New Roman" w:cs="Times New Roman"/>
          <w:color w:val="000000" w:themeColor="text1"/>
          <w:szCs w:val="24"/>
        </w:rPr>
        <w:t>opics</w:t>
      </w:r>
    </w:p>
    <w:p w:rsidR="00F84BA8" w:rsidRPr="004624CA" w:rsidRDefault="00F84BA8" w:rsidP="00DE0F7B">
      <w:pPr>
        <w:widowControl/>
        <w:spacing w:line="0" w:lineRule="atLeast"/>
        <w:ind w:leftChars="100" w:left="240"/>
        <w:rPr>
          <w:rFonts w:ascii="標楷體" w:eastAsia="標楷體" w:hAnsi="標楷體" w:cs="Times New Roman"/>
          <w:b/>
          <w:color w:val="0000FF"/>
          <w:kern w:val="0"/>
          <w:szCs w:val="24"/>
        </w:rPr>
      </w:pPr>
      <w:r w:rsidRPr="004624CA">
        <w:rPr>
          <w:rFonts w:ascii="標楷體" w:eastAsia="標楷體" w:hAnsi="標楷體" w:cs="Times New Roman" w:hint="eastAsia"/>
          <w:b/>
          <w:color w:val="000000" w:themeColor="text1"/>
          <w:kern w:val="0"/>
          <w:szCs w:val="24"/>
        </w:rPr>
        <w:t>培育光電和半導體人才</w:t>
      </w:r>
    </w:p>
    <w:p w:rsidR="00F84BA8" w:rsidRPr="00E14A63" w:rsidRDefault="00F84BA8" w:rsidP="00DE0F7B">
      <w:pPr>
        <w:widowControl/>
        <w:spacing w:line="0" w:lineRule="atLeast"/>
        <w:ind w:leftChars="100" w:left="240"/>
        <w:rPr>
          <w:rFonts w:ascii="Times New Roman" w:eastAsia="標楷體" w:hAnsi="Times New Roman" w:cs="Times New Roman"/>
          <w:b/>
          <w:color w:val="0000FF"/>
          <w:kern w:val="0"/>
          <w:sz w:val="28"/>
          <w:szCs w:val="28"/>
        </w:rPr>
      </w:pPr>
      <w:r w:rsidRPr="004624CA">
        <w:rPr>
          <w:rFonts w:ascii="Times New Roman" w:hAnsi="Times New Roman" w:cs="Times New Roman"/>
          <w:color w:val="000000"/>
          <w:shd w:val="clear" w:color="auto" w:fill="FFFFFF"/>
        </w:rPr>
        <w:t>Cultivating optoelectronics and semiconductor talent</w:t>
      </w:r>
      <w:r w:rsidRPr="004624CA">
        <w:rPr>
          <w:rFonts w:ascii="Times New Roman" w:hAnsi="Times New Roman" w:cs="Times New Roman" w:hint="eastAsia"/>
          <w:color w:val="000000"/>
          <w:shd w:val="clear" w:color="auto" w:fill="FFFFFF"/>
        </w:rPr>
        <w:t>s</w:t>
      </w:r>
    </w:p>
    <w:p w:rsidR="00F84BA8" w:rsidRDefault="00F84BA8" w:rsidP="00DE0F7B">
      <w:pPr>
        <w:snapToGrid w:val="0"/>
        <w:spacing w:beforeLines="50" w:before="180"/>
        <w:rPr>
          <w:rFonts w:ascii="標楷體" w:eastAsia="標楷體" w:hAnsi="標楷體" w:cs="Times New Roman"/>
          <w:b/>
          <w:color w:val="0000FF"/>
          <w:kern w:val="0"/>
          <w:sz w:val="28"/>
          <w:szCs w:val="28"/>
        </w:rPr>
      </w:pPr>
      <w:r w:rsidRPr="008F3FED">
        <w:rPr>
          <w:rFonts w:ascii="標楷體" w:eastAsia="標楷體" w:hAnsi="標楷體" w:cs="Times New Roman" w:hint="eastAsia"/>
          <w:b/>
          <w:color w:val="0000FF"/>
          <w:kern w:val="0"/>
          <w:sz w:val="28"/>
          <w:szCs w:val="28"/>
        </w:rPr>
        <w:t>多元化研究領域</w:t>
      </w:r>
    </w:p>
    <w:p w:rsidR="00F84BA8" w:rsidRPr="00E14A63" w:rsidRDefault="00F84BA8" w:rsidP="00F84BA8">
      <w:pPr>
        <w:widowControl/>
        <w:rPr>
          <w:rFonts w:ascii="Times New Roman" w:eastAsia="新細明體" w:hAnsi="Times New Roman" w:cs="Times New Roman"/>
          <w:b/>
          <w:color w:val="0000FF"/>
          <w:kern w:val="0"/>
          <w:sz w:val="28"/>
          <w:szCs w:val="28"/>
        </w:rPr>
      </w:pPr>
      <w:r w:rsidRPr="00E14A63">
        <w:rPr>
          <w:rFonts w:ascii="Times New Roman" w:eastAsia="新細明體" w:hAnsi="Times New Roman" w:cs="Times New Roman"/>
          <w:b/>
          <w:color w:val="0000FF"/>
          <w:kern w:val="0"/>
          <w:sz w:val="28"/>
          <w:szCs w:val="28"/>
        </w:rPr>
        <w:t>Diverse Research Areas</w:t>
      </w:r>
    </w:p>
    <w:p w:rsidR="00F84BA8" w:rsidRPr="001F556E" w:rsidRDefault="00F84BA8" w:rsidP="00DE0F7B">
      <w:pPr>
        <w:widowControl/>
        <w:spacing w:line="0" w:lineRule="atLeast"/>
        <w:ind w:leftChars="100" w:left="240"/>
        <w:rPr>
          <w:rFonts w:ascii="標楷體" w:eastAsia="標楷體" w:hAnsi="標楷體" w:cs="Times New Roman"/>
          <w:b/>
          <w:color w:val="000000"/>
          <w:kern w:val="0"/>
          <w:szCs w:val="24"/>
        </w:rPr>
      </w:pPr>
      <w:r w:rsidRPr="001F556E">
        <w:rPr>
          <w:rFonts w:ascii="標楷體" w:eastAsia="標楷體" w:hAnsi="標楷體" w:cs="Times New Roman" w:hint="eastAsia"/>
          <w:b/>
          <w:color w:val="000000"/>
          <w:kern w:val="0"/>
          <w:szCs w:val="24"/>
        </w:rPr>
        <w:t>前沿研究</w:t>
      </w:r>
      <w:r>
        <w:rPr>
          <w:rFonts w:ascii="標楷體" w:eastAsia="標楷體" w:hAnsi="標楷體" w:cs="Times New Roman" w:hint="eastAsia"/>
          <w:b/>
          <w:color w:val="000000"/>
          <w:kern w:val="0"/>
          <w:szCs w:val="24"/>
        </w:rPr>
        <w:t>主題</w:t>
      </w:r>
      <w:r w:rsidRPr="001F556E">
        <w:rPr>
          <w:rFonts w:ascii="標楷體" w:eastAsia="標楷體" w:hAnsi="標楷體" w:cs="Times New Roman" w:hint="eastAsia"/>
          <w:b/>
          <w:color w:val="000000"/>
          <w:kern w:val="0"/>
          <w:szCs w:val="24"/>
        </w:rPr>
        <w:t>，促進創新思維</w:t>
      </w:r>
    </w:p>
    <w:p w:rsidR="00F84BA8" w:rsidRPr="00E14A63" w:rsidRDefault="00F84BA8" w:rsidP="00DE0F7B">
      <w:pPr>
        <w:widowControl/>
        <w:spacing w:line="0" w:lineRule="atLeast"/>
        <w:ind w:leftChars="100" w:left="240"/>
        <w:rPr>
          <w:rFonts w:ascii="Times New Roman" w:eastAsia="新細明體" w:hAnsi="Times New Roman" w:cs="Times New Roman"/>
          <w:color w:val="000000"/>
          <w:kern w:val="0"/>
          <w:szCs w:val="24"/>
        </w:rPr>
      </w:pPr>
      <w:r>
        <w:rPr>
          <w:rFonts w:ascii="Times New Roman" w:eastAsia="新細明體" w:hAnsi="Times New Roman" w:cs="Times New Roman"/>
          <w:color w:val="000000"/>
          <w:kern w:val="0"/>
          <w:szCs w:val="24"/>
        </w:rPr>
        <w:t xml:space="preserve">Cutting-edge </w:t>
      </w:r>
      <w:r>
        <w:rPr>
          <w:rFonts w:ascii="Times New Roman" w:eastAsia="新細明體" w:hAnsi="Times New Roman" w:cs="Times New Roman" w:hint="eastAsia"/>
          <w:color w:val="000000"/>
          <w:kern w:val="0"/>
          <w:szCs w:val="24"/>
        </w:rPr>
        <w:t>r</w:t>
      </w:r>
      <w:r w:rsidRPr="00E14A63">
        <w:rPr>
          <w:rFonts w:ascii="Times New Roman" w:eastAsia="新細明體" w:hAnsi="Times New Roman" w:cs="Times New Roman"/>
          <w:color w:val="000000"/>
          <w:kern w:val="0"/>
          <w:szCs w:val="24"/>
        </w:rPr>
        <w:t xml:space="preserve">esearch </w:t>
      </w:r>
      <w:r>
        <w:rPr>
          <w:rFonts w:ascii="Times New Roman" w:eastAsia="新細明體" w:hAnsi="Times New Roman" w:cs="Times New Roman"/>
          <w:color w:val="000000"/>
          <w:kern w:val="0"/>
          <w:szCs w:val="24"/>
        </w:rPr>
        <w:t>topics for</w:t>
      </w:r>
      <w:r w:rsidRPr="00E14A63">
        <w:rPr>
          <w:rFonts w:ascii="Times New Roman" w:eastAsia="新細明體" w:hAnsi="Times New Roman" w:cs="Times New Roman"/>
          <w:color w:val="000000"/>
          <w:kern w:val="0"/>
          <w:szCs w:val="24"/>
        </w:rPr>
        <w:t xml:space="preserve"> </w:t>
      </w:r>
      <w:r>
        <w:rPr>
          <w:rFonts w:ascii="Times New Roman" w:eastAsia="新細明體" w:hAnsi="Times New Roman" w:cs="Times New Roman"/>
          <w:color w:val="000000"/>
          <w:kern w:val="0"/>
          <w:szCs w:val="24"/>
        </w:rPr>
        <w:t>p</w:t>
      </w:r>
      <w:r w:rsidRPr="00E14A63">
        <w:rPr>
          <w:rFonts w:ascii="Times New Roman" w:eastAsia="新細明體" w:hAnsi="Times New Roman" w:cs="Times New Roman"/>
          <w:color w:val="000000"/>
          <w:kern w:val="0"/>
          <w:szCs w:val="24"/>
        </w:rPr>
        <w:t xml:space="preserve">romoting </w:t>
      </w:r>
      <w:r>
        <w:rPr>
          <w:rFonts w:ascii="Times New Roman" w:eastAsia="新細明體" w:hAnsi="Times New Roman" w:cs="Times New Roman"/>
          <w:color w:val="000000"/>
          <w:kern w:val="0"/>
          <w:szCs w:val="24"/>
        </w:rPr>
        <w:t>i</w:t>
      </w:r>
      <w:r w:rsidRPr="00E14A63">
        <w:rPr>
          <w:rFonts w:ascii="Times New Roman" w:eastAsia="新細明體" w:hAnsi="Times New Roman" w:cs="Times New Roman"/>
          <w:color w:val="000000"/>
          <w:kern w:val="0"/>
          <w:szCs w:val="24"/>
        </w:rPr>
        <w:t xml:space="preserve">nnovative </w:t>
      </w:r>
      <w:r>
        <w:rPr>
          <w:rFonts w:ascii="Times New Roman" w:eastAsia="新細明體" w:hAnsi="Times New Roman" w:cs="Times New Roman"/>
          <w:color w:val="000000"/>
          <w:kern w:val="0"/>
          <w:szCs w:val="24"/>
        </w:rPr>
        <w:t>t</w:t>
      </w:r>
      <w:r w:rsidRPr="00E14A63">
        <w:rPr>
          <w:rFonts w:ascii="Times New Roman" w:eastAsia="新細明體" w:hAnsi="Times New Roman" w:cs="Times New Roman"/>
          <w:color w:val="000000"/>
          <w:kern w:val="0"/>
          <w:szCs w:val="24"/>
        </w:rPr>
        <w:t>hinking</w:t>
      </w:r>
    </w:p>
    <w:p w:rsidR="00F84BA8" w:rsidRPr="001F556E" w:rsidRDefault="00F84BA8" w:rsidP="00DE0F7B">
      <w:pPr>
        <w:widowControl/>
        <w:spacing w:line="0" w:lineRule="atLeast"/>
        <w:ind w:leftChars="100" w:left="240"/>
        <w:rPr>
          <w:rFonts w:ascii="標楷體" w:eastAsia="標楷體" w:hAnsi="標楷體" w:cs="Times New Roman"/>
          <w:b/>
          <w:color w:val="000000"/>
          <w:kern w:val="0"/>
          <w:szCs w:val="24"/>
        </w:rPr>
      </w:pPr>
      <w:r w:rsidRPr="001F556E">
        <w:rPr>
          <w:rFonts w:ascii="標楷體" w:eastAsia="標楷體" w:hAnsi="標楷體" w:cs="Times New Roman" w:hint="eastAsia"/>
          <w:b/>
          <w:color w:val="000000"/>
          <w:kern w:val="0"/>
          <w:szCs w:val="24"/>
        </w:rPr>
        <w:t>專業教師團隊，提供個別指導</w:t>
      </w:r>
    </w:p>
    <w:p w:rsidR="00F84BA8" w:rsidRDefault="00F84BA8" w:rsidP="00DE0F7B">
      <w:pPr>
        <w:widowControl/>
        <w:spacing w:line="0" w:lineRule="atLeast"/>
        <w:ind w:leftChars="100" w:left="240"/>
        <w:rPr>
          <w:rFonts w:ascii="Times New Roman" w:eastAsia="標楷體" w:hAnsi="Times New Roman" w:cs="Times New Roman"/>
          <w:color w:val="000000"/>
          <w:kern w:val="0"/>
          <w:szCs w:val="24"/>
        </w:rPr>
      </w:pPr>
      <w:r>
        <w:rPr>
          <w:rFonts w:ascii="Times New Roman" w:eastAsia="標楷體" w:hAnsi="Times New Roman" w:cs="Times New Roman"/>
          <w:color w:val="000000"/>
          <w:kern w:val="0"/>
          <w:szCs w:val="24"/>
        </w:rPr>
        <w:t>Providing i</w:t>
      </w:r>
      <w:r w:rsidRPr="00E14A63">
        <w:rPr>
          <w:rFonts w:ascii="Times New Roman" w:eastAsia="標楷體" w:hAnsi="Times New Roman" w:cs="Times New Roman"/>
          <w:color w:val="000000"/>
          <w:kern w:val="0"/>
          <w:szCs w:val="24"/>
        </w:rPr>
        <w:t xml:space="preserve">ndividual </w:t>
      </w:r>
      <w:r>
        <w:rPr>
          <w:rFonts w:ascii="Times New Roman" w:eastAsia="標楷體" w:hAnsi="Times New Roman" w:cs="Times New Roman"/>
          <w:color w:val="000000"/>
          <w:kern w:val="0"/>
          <w:szCs w:val="24"/>
        </w:rPr>
        <w:t>g</w:t>
      </w:r>
      <w:r w:rsidRPr="00E14A63">
        <w:rPr>
          <w:rFonts w:ascii="Times New Roman" w:eastAsia="標楷體" w:hAnsi="Times New Roman" w:cs="Times New Roman"/>
          <w:color w:val="000000"/>
          <w:kern w:val="0"/>
          <w:szCs w:val="24"/>
        </w:rPr>
        <w:t>uidance</w:t>
      </w:r>
      <w:r>
        <w:rPr>
          <w:rFonts w:ascii="Times New Roman" w:eastAsia="標楷體" w:hAnsi="Times New Roman" w:cs="Times New Roman"/>
          <w:color w:val="000000"/>
          <w:kern w:val="0"/>
          <w:szCs w:val="24"/>
        </w:rPr>
        <w:t xml:space="preserve"> by</w:t>
      </w:r>
      <w:r w:rsidRPr="00E14A63">
        <w:rPr>
          <w:rFonts w:ascii="Times New Roman" w:eastAsia="標楷體" w:hAnsi="Times New Roman" w:cs="Times New Roman"/>
          <w:color w:val="000000"/>
          <w:kern w:val="0"/>
          <w:szCs w:val="24"/>
        </w:rPr>
        <w:t xml:space="preserve"> </w:t>
      </w:r>
      <w:r>
        <w:rPr>
          <w:rFonts w:ascii="Times New Roman" w:eastAsia="標楷體" w:hAnsi="Times New Roman" w:cs="Times New Roman"/>
          <w:color w:val="000000"/>
          <w:kern w:val="0"/>
          <w:szCs w:val="24"/>
        </w:rPr>
        <w:t>p</w:t>
      </w:r>
      <w:r w:rsidRPr="00E14A63">
        <w:rPr>
          <w:rFonts w:ascii="Times New Roman" w:eastAsia="標楷體" w:hAnsi="Times New Roman" w:cs="Times New Roman"/>
          <w:color w:val="000000"/>
          <w:kern w:val="0"/>
          <w:szCs w:val="24"/>
        </w:rPr>
        <w:t xml:space="preserve">rofessional </w:t>
      </w:r>
      <w:r>
        <w:rPr>
          <w:rFonts w:ascii="Times New Roman" w:eastAsia="標楷體" w:hAnsi="Times New Roman" w:cs="Times New Roman"/>
          <w:color w:val="000000"/>
          <w:kern w:val="0"/>
          <w:szCs w:val="24"/>
        </w:rPr>
        <w:t>f</w:t>
      </w:r>
      <w:r w:rsidRPr="00E14A63">
        <w:rPr>
          <w:rFonts w:ascii="Times New Roman" w:eastAsia="標楷體" w:hAnsi="Times New Roman" w:cs="Times New Roman"/>
          <w:color w:val="000000"/>
          <w:kern w:val="0"/>
          <w:szCs w:val="24"/>
        </w:rPr>
        <w:t>aculty</w:t>
      </w:r>
    </w:p>
    <w:p w:rsidR="00F84BA8" w:rsidRPr="00B1054A" w:rsidRDefault="00F84BA8" w:rsidP="00DE0F7B">
      <w:pPr>
        <w:widowControl/>
        <w:spacing w:line="0" w:lineRule="atLeast"/>
        <w:ind w:leftChars="100" w:left="240"/>
        <w:rPr>
          <w:rFonts w:ascii="Times New Roman" w:eastAsia="標楷體" w:hAnsi="Times New Roman" w:cs="Times New Roman"/>
          <w:b/>
          <w:kern w:val="0"/>
          <w:szCs w:val="24"/>
        </w:rPr>
      </w:pPr>
      <w:r>
        <w:rPr>
          <w:rFonts w:ascii="Times New Roman" w:eastAsia="標楷體" w:hAnsi="Times New Roman" w:cs="Times New Roman" w:hint="eastAsia"/>
          <w:b/>
          <w:kern w:val="0"/>
          <w:szCs w:val="24"/>
        </w:rPr>
        <w:t>提倡科普教育，促進</w:t>
      </w:r>
      <w:r w:rsidRPr="00B1054A">
        <w:rPr>
          <w:rFonts w:ascii="Times New Roman" w:eastAsia="標楷體" w:hAnsi="Times New Roman" w:cs="Times New Roman"/>
          <w:b/>
          <w:kern w:val="0"/>
          <w:szCs w:val="24"/>
        </w:rPr>
        <w:t>國際交流</w:t>
      </w:r>
    </w:p>
    <w:p w:rsidR="00F84BA8" w:rsidRPr="00B1054A" w:rsidRDefault="00F84BA8" w:rsidP="00DE0F7B">
      <w:pPr>
        <w:widowControl/>
        <w:spacing w:line="0" w:lineRule="atLeast"/>
        <w:ind w:leftChars="100" w:left="240"/>
        <w:rPr>
          <w:rFonts w:ascii="Times New Roman" w:hAnsi="Times New Roman" w:cs="Times New Roman"/>
          <w:szCs w:val="24"/>
          <w:shd w:val="clear" w:color="auto" w:fill="FFFFFF"/>
        </w:rPr>
      </w:pPr>
      <w:r w:rsidRPr="00B1054A">
        <w:rPr>
          <w:rFonts w:ascii="Times New Roman" w:hAnsi="Times New Roman" w:cs="Times New Roman"/>
          <w:szCs w:val="24"/>
          <w:shd w:val="clear" w:color="auto" w:fill="FFFFFF"/>
        </w:rPr>
        <w:t xml:space="preserve">Encouraging popular science education </w:t>
      </w:r>
      <w:r>
        <w:rPr>
          <w:rFonts w:ascii="Times New Roman" w:hAnsi="Times New Roman" w:cs="Times New Roman"/>
          <w:szCs w:val="24"/>
          <w:shd w:val="clear" w:color="auto" w:fill="FFFFFF"/>
        </w:rPr>
        <w:t>and p</w:t>
      </w:r>
      <w:r w:rsidRPr="00B1054A">
        <w:rPr>
          <w:rFonts w:ascii="Times New Roman" w:hAnsi="Times New Roman" w:cs="Times New Roman"/>
          <w:szCs w:val="24"/>
          <w:shd w:val="clear" w:color="auto" w:fill="FFFFFF"/>
        </w:rPr>
        <w:t>romot</w:t>
      </w:r>
      <w:r w:rsidRPr="00B1054A">
        <w:rPr>
          <w:rFonts w:ascii="Times New Roman" w:hAnsi="Times New Roman" w:cs="Times New Roman" w:hint="eastAsia"/>
          <w:szCs w:val="24"/>
          <w:shd w:val="clear" w:color="auto" w:fill="FFFFFF"/>
        </w:rPr>
        <w:t>i</w:t>
      </w:r>
      <w:r w:rsidRPr="00B1054A">
        <w:rPr>
          <w:rFonts w:ascii="Times New Roman" w:hAnsi="Times New Roman" w:cs="Times New Roman"/>
          <w:szCs w:val="24"/>
          <w:shd w:val="clear" w:color="auto" w:fill="FFFFFF"/>
        </w:rPr>
        <w:t>ng</w:t>
      </w:r>
      <w:r w:rsidRPr="00B1054A">
        <w:rPr>
          <w:rFonts w:ascii="Times New Roman" w:hAnsi="Times New Roman" w:cs="Times New Roman" w:hint="eastAsia"/>
          <w:szCs w:val="24"/>
          <w:shd w:val="clear" w:color="auto" w:fill="FFFFFF"/>
        </w:rPr>
        <w:t xml:space="preserve"> </w:t>
      </w:r>
      <w:r w:rsidRPr="00B1054A">
        <w:rPr>
          <w:rFonts w:ascii="Times New Roman" w:hAnsi="Times New Roman" w:cs="Times New Roman"/>
          <w:szCs w:val="24"/>
          <w:shd w:val="clear" w:color="auto" w:fill="FFFFFF"/>
        </w:rPr>
        <w:t>i</w:t>
      </w:r>
      <w:r w:rsidRPr="00B1054A">
        <w:rPr>
          <w:rFonts w:ascii="Times New Roman" w:eastAsia="新細明體" w:hAnsi="Times New Roman" w:cs="Times New Roman"/>
          <w:kern w:val="0"/>
          <w:szCs w:val="24"/>
        </w:rPr>
        <w:t xml:space="preserve">nternational </w:t>
      </w:r>
      <w:r>
        <w:rPr>
          <w:rFonts w:ascii="Times New Roman" w:eastAsia="新細明體" w:hAnsi="Times New Roman" w:cs="Times New Roman"/>
          <w:kern w:val="0"/>
          <w:szCs w:val="24"/>
        </w:rPr>
        <w:t>e</w:t>
      </w:r>
      <w:r w:rsidRPr="00B1054A">
        <w:rPr>
          <w:rFonts w:ascii="Times New Roman" w:eastAsia="新細明體" w:hAnsi="Times New Roman" w:cs="Times New Roman"/>
          <w:kern w:val="0"/>
          <w:szCs w:val="24"/>
        </w:rPr>
        <w:t>xchange</w:t>
      </w:r>
    </w:p>
    <w:p w:rsidR="00F84BA8" w:rsidRDefault="00F84BA8" w:rsidP="00DE0F7B">
      <w:pPr>
        <w:snapToGrid w:val="0"/>
        <w:spacing w:beforeLines="50" w:before="180"/>
        <w:rPr>
          <w:rFonts w:ascii="標楷體" w:eastAsia="標楷體" w:hAnsi="標楷體" w:cs="Times New Roman"/>
          <w:b/>
          <w:color w:val="0000FF"/>
          <w:sz w:val="27"/>
          <w:szCs w:val="27"/>
        </w:rPr>
      </w:pPr>
      <w:r w:rsidRPr="008F3FED">
        <w:rPr>
          <w:rFonts w:ascii="標楷體" w:eastAsia="標楷體" w:hAnsi="標楷體" w:cs="Times New Roman"/>
          <w:b/>
          <w:color w:val="0000FF"/>
          <w:sz w:val="27"/>
          <w:szCs w:val="27"/>
        </w:rPr>
        <w:t>廣泛的職業發展</w:t>
      </w:r>
    </w:p>
    <w:p w:rsidR="00F84BA8" w:rsidRPr="00B11E9A" w:rsidRDefault="00F84BA8" w:rsidP="00F84BA8">
      <w:pPr>
        <w:snapToGrid w:val="0"/>
        <w:rPr>
          <w:rFonts w:ascii="Times New Roman" w:eastAsia="標楷體" w:hAnsi="Times New Roman" w:cs="Times New Roman"/>
          <w:b/>
          <w:color w:val="0000FF"/>
          <w:sz w:val="28"/>
          <w:szCs w:val="28"/>
        </w:rPr>
      </w:pPr>
      <w:r w:rsidRPr="00B11E9A">
        <w:rPr>
          <w:rFonts w:ascii="Times New Roman" w:eastAsia="標楷體" w:hAnsi="Times New Roman" w:cs="Times New Roman"/>
          <w:b/>
          <w:color w:val="0000FF"/>
          <w:sz w:val="28"/>
          <w:szCs w:val="28"/>
        </w:rPr>
        <w:t xml:space="preserve">Extensive </w:t>
      </w:r>
      <w:r>
        <w:rPr>
          <w:rFonts w:ascii="Times New Roman" w:eastAsia="標楷體" w:hAnsi="Times New Roman" w:cs="Times New Roman" w:hint="eastAsia"/>
          <w:b/>
          <w:color w:val="0000FF"/>
          <w:sz w:val="28"/>
          <w:szCs w:val="28"/>
        </w:rPr>
        <w:t>P</w:t>
      </w:r>
      <w:r w:rsidRPr="00B11E9A">
        <w:rPr>
          <w:rFonts w:ascii="Times New Roman" w:eastAsia="標楷體" w:hAnsi="Times New Roman" w:cs="Times New Roman"/>
          <w:b/>
          <w:color w:val="0000FF"/>
          <w:sz w:val="28"/>
          <w:szCs w:val="28"/>
        </w:rPr>
        <w:t xml:space="preserve">rofessional </w:t>
      </w:r>
      <w:r>
        <w:rPr>
          <w:rFonts w:ascii="Times New Roman" w:eastAsia="標楷體" w:hAnsi="Times New Roman" w:cs="Times New Roman"/>
          <w:b/>
          <w:color w:val="0000FF"/>
          <w:sz w:val="28"/>
          <w:szCs w:val="28"/>
        </w:rPr>
        <w:t>D</w:t>
      </w:r>
      <w:r w:rsidRPr="00B11E9A">
        <w:rPr>
          <w:rFonts w:ascii="Times New Roman" w:eastAsia="標楷體" w:hAnsi="Times New Roman" w:cs="Times New Roman"/>
          <w:b/>
          <w:color w:val="0000FF"/>
          <w:sz w:val="28"/>
          <w:szCs w:val="28"/>
        </w:rPr>
        <w:t>evelopment</w:t>
      </w:r>
    </w:p>
    <w:p w:rsidR="00F84BA8" w:rsidRPr="00B11E9A" w:rsidRDefault="00F84BA8" w:rsidP="00DE0F7B">
      <w:pPr>
        <w:widowControl/>
        <w:spacing w:line="0" w:lineRule="atLeast"/>
        <w:ind w:leftChars="100" w:left="240"/>
        <w:rPr>
          <w:rFonts w:ascii="Times New Roman" w:eastAsia="標楷體" w:hAnsi="Times New Roman" w:cs="Times New Roman"/>
          <w:b/>
          <w:color w:val="000000"/>
          <w:szCs w:val="24"/>
        </w:rPr>
      </w:pPr>
      <w:r w:rsidRPr="00B11E9A">
        <w:rPr>
          <w:rFonts w:ascii="Times New Roman" w:eastAsia="標楷體" w:hAnsi="Times New Roman" w:cs="Times New Roman"/>
          <w:b/>
          <w:color w:val="000000"/>
          <w:szCs w:val="24"/>
        </w:rPr>
        <w:t>擁有優良的就業前景</w:t>
      </w:r>
    </w:p>
    <w:p w:rsidR="00F84BA8" w:rsidRPr="005B621F" w:rsidRDefault="00F84BA8" w:rsidP="00DE0F7B">
      <w:pPr>
        <w:widowControl/>
        <w:spacing w:line="0" w:lineRule="atLeast"/>
        <w:ind w:leftChars="100" w:left="240"/>
        <w:rPr>
          <w:rFonts w:ascii="Times New Roman" w:eastAsia="標楷體" w:hAnsi="Times New Roman" w:cs="Times New Roman"/>
          <w:color w:val="000000"/>
          <w:szCs w:val="24"/>
        </w:rPr>
      </w:pPr>
      <w:r>
        <w:rPr>
          <w:rFonts w:ascii="Times New Roman" w:eastAsia="標楷體" w:hAnsi="Times New Roman" w:cs="Times New Roman" w:hint="eastAsia"/>
          <w:color w:val="000000"/>
          <w:szCs w:val="24"/>
        </w:rPr>
        <w:t>Ha</w:t>
      </w:r>
      <w:r>
        <w:rPr>
          <w:rFonts w:ascii="Times New Roman" w:eastAsia="標楷體" w:hAnsi="Times New Roman" w:cs="Times New Roman"/>
          <w:color w:val="000000"/>
          <w:szCs w:val="24"/>
        </w:rPr>
        <w:t xml:space="preserve">ving excellent professional </w:t>
      </w:r>
      <w:r w:rsidRPr="00B11E9A">
        <w:rPr>
          <w:rFonts w:ascii="Times New Roman" w:hAnsi="Times New Roman" w:cs="Times New Roman"/>
          <w:color w:val="000000"/>
          <w:shd w:val="clear" w:color="auto" w:fill="FFFFFF"/>
        </w:rPr>
        <w:t>prospects</w:t>
      </w:r>
    </w:p>
    <w:p w:rsidR="00F84BA8" w:rsidRPr="00B11E9A" w:rsidRDefault="00F84BA8" w:rsidP="00DE0F7B">
      <w:pPr>
        <w:widowControl/>
        <w:spacing w:line="0" w:lineRule="atLeast"/>
        <w:ind w:leftChars="100" w:left="240"/>
        <w:rPr>
          <w:rFonts w:ascii="Times New Roman" w:eastAsia="標楷體" w:hAnsi="Times New Roman" w:cs="Times New Roman"/>
          <w:b/>
          <w:szCs w:val="24"/>
        </w:rPr>
      </w:pPr>
      <w:r w:rsidRPr="00B11E9A">
        <w:rPr>
          <w:rFonts w:ascii="Times New Roman" w:eastAsia="標楷體" w:hAnsi="Times New Roman" w:cs="Times New Roman"/>
          <w:b/>
          <w:szCs w:val="24"/>
        </w:rPr>
        <w:t>獲得產業實習的機會</w:t>
      </w:r>
    </w:p>
    <w:p w:rsidR="00F84BA8" w:rsidRDefault="00F84BA8" w:rsidP="00DE0F7B">
      <w:pPr>
        <w:widowControl/>
        <w:spacing w:line="0" w:lineRule="atLeast"/>
        <w:ind w:leftChars="100" w:left="240"/>
        <w:rPr>
          <w:rFonts w:ascii="Times New Roman" w:hAnsi="Times New Roman" w:cs="Times New Roman"/>
          <w:color w:val="000000"/>
          <w:shd w:val="clear" w:color="auto" w:fill="FFFFFF"/>
        </w:rPr>
      </w:pPr>
      <w:r w:rsidRPr="00B11E9A">
        <w:rPr>
          <w:rFonts w:ascii="Times New Roman" w:hAnsi="Times New Roman" w:cs="Times New Roman"/>
          <w:color w:val="000000"/>
          <w:shd w:val="clear" w:color="auto" w:fill="FFFFFF"/>
        </w:rPr>
        <w:t>Acquiring industrial practical training</w:t>
      </w:r>
    </w:p>
    <w:p w:rsidR="00301112" w:rsidRDefault="00301112" w:rsidP="00DE0F7B">
      <w:pPr>
        <w:widowControl/>
        <w:spacing w:line="0" w:lineRule="atLeast"/>
        <w:ind w:leftChars="100" w:left="240"/>
        <w:rPr>
          <w:rFonts w:ascii="Times New Roman" w:hAnsi="Times New Roman" w:cs="Times New Roman"/>
          <w:color w:val="000000"/>
          <w:shd w:val="clear" w:color="auto" w:fill="FFFFFF"/>
        </w:rPr>
      </w:pPr>
    </w:p>
    <w:p w:rsidR="00301112" w:rsidRDefault="00301112" w:rsidP="00DE0F7B">
      <w:pPr>
        <w:widowControl/>
        <w:spacing w:line="0" w:lineRule="atLeast"/>
        <w:ind w:leftChars="100" w:left="240"/>
        <w:rPr>
          <w:rFonts w:ascii="Times New Roman" w:hAnsi="Times New Roman" w:cs="Times New Roman"/>
          <w:color w:val="000000"/>
          <w:shd w:val="clear" w:color="auto" w:fill="FFFFFF"/>
        </w:rPr>
      </w:pPr>
    </w:p>
    <w:p w:rsidR="004A754E" w:rsidRDefault="004A754E">
      <w:pPr>
        <w:widowControl/>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br w:type="page"/>
      </w:r>
    </w:p>
    <w:p w:rsidR="004A754E" w:rsidRDefault="004A754E" w:rsidP="004A754E">
      <w:pPr>
        <w:jc w:val="center"/>
        <w:rPr>
          <w:rFonts w:ascii="Times New Roman" w:eastAsia="標楷體" w:hAnsi="Times New Roman" w:cs="Times New Roman"/>
          <w:b/>
          <w:sz w:val="32"/>
          <w:szCs w:val="32"/>
        </w:rPr>
      </w:pPr>
      <w:r w:rsidRPr="004624CA">
        <w:rPr>
          <w:rFonts w:ascii="Times New Roman" w:eastAsia="標楷體" w:hAnsi="Times New Roman" w:cs="Times New Roman" w:hint="eastAsia"/>
          <w:b/>
          <w:bCs/>
          <w:sz w:val="32"/>
          <w:szCs w:val="32"/>
        </w:rPr>
        <w:lastRenderedPageBreak/>
        <w:t>電子物理學系</w:t>
      </w:r>
      <w:r>
        <w:rPr>
          <w:rFonts w:ascii="Times New Roman" w:eastAsia="標楷體" w:hAnsi="Times New Roman" w:cs="Times New Roman" w:hint="eastAsia"/>
          <w:b/>
          <w:bCs/>
          <w:sz w:val="32"/>
          <w:szCs w:val="32"/>
        </w:rPr>
        <w:t xml:space="preserve"> </w:t>
      </w:r>
      <w:r>
        <w:rPr>
          <w:rFonts w:ascii="Times New Roman" w:eastAsia="標楷體" w:hAnsi="Times New Roman" w:cs="Times New Roman" w:hint="eastAsia"/>
          <w:b/>
          <w:bCs/>
          <w:sz w:val="32"/>
          <w:szCs w:val="32"/>
        </w:rPr>
        <w:t>學術</w:t>
      </w:r>
      <w:r w:rsidRPr="0068165A">
        <w:rPr>
          <w:rFonts w:ascii="Times New Roman" w:eastAsia="標楷體" w:hAnsi="Times New Roman" w:cs="Times New Roman" w:hint="eastAsia"/>
          <w:b/>
          <w:bCs/>
          <w:sz w:val="32"/>
          <w:szCs w:val="32"/>
        </w:rPr>
        <w:t>核心</w:t>
      </w:r>
      <w:r w:rsidRPr="0068165A">
        <w:rPr>
          <w:rFonts w:ascii="Times New Roman" w:eastAsia="標楷體" w:hAnsi="Times New Roman" w:cs="Times New Roman" w:hint="eastAsia"/>
          <w:b/>
          <w:sz w:val="32"/>
          <w:szCs w:val="32"/>
        </w:rPr>
        <w:t>S</w:t>
      </w:r>
      <w:r w:rsidRPr="0068165A">
        <w:rPr>
          <w:rFonts w:ascii="Times New Roman" w:eastAsia="標楷體" w:hAnsi="Times New Roman" w:cs="Times New Roman"/>
          <w:b/>
          <w:sz w:val="32"/>
          <w:szCs w:val="32"/>
        </w:rPr>
        <w:t>LOGAN</w:t>
      </w:r>
      <w:r>
        <w:rPr>
          <w:rFonts w:ascii="Times New Roman" w:eastAsia="標楷體" w:hAnsi="Times New Roman" w:cs="Times New Roman" w:hint="eastAsia"/>
          <w:b/>
          <w:sz w:val="32"/>
          <w:szCs w:val="32"/>
        </w:rPr>
        <w:t>、</w:t>
      </w:r>
      <w:r w:rsidRPr="0068165A">
        <w:rPr>
          <w:rFonts w:ascii="Times New Roman" w:eastAsia="標楷體" w:hAnsi="Times New Roman" w:cs="Times New Roman" w:hint="eastAsia"/>
          <w:b/>
          <w:sz w:val="32"/>
          <w:szCs w:val="32"/>
        </w:rPr>
        <w:t>特色</w:t>
      </w:r>
      <w:r>
        <w:rPr>
          <w:rFonts w:ascii="Times New Roman" w:eastAsia="標楷體" w:hAnsi="Times New Roman" w:cs="Times New Roman" w:hint="eastAsia"/>
          <w:b/>
          <w:sz w:val="32"/>
          <w:szCs w:val="32"/>
        </w:rPr>
        <w:t>及</w:t>
      </w:r>
      <w:r w:rsidRPr="0068165A">
        <w:rPr>
          <w:rFonts w:ascii="Times New Roman" w:eastAsia="標楷體" w:hAnsi="Times New Roman" w:cs="Times New Roman" w:hint="eastAsia"/>
          <w:b/>
          <w:sz w:val="32"/>
          <w:szCs w:val="32"/>
        </w:rPr>
        <w:t>亮點</w:t>
      </w:r>
      <w:r>
        <w:rPr>
          <w:rFonts w:ascii="Times New Roman" w:eastAsia="標楷體" w:hAnsi="Times New Roman" w:cs="Times New Roman" w:hint="eastAsia"/>
          <w:b/>
          <w:sz w:val="32"/>
          <w:szCs w:val="32"/>
        </w:rPr>
        <w:t>：</w:t>
      </w:r>
      <w:r w:rsidRPr="008B4F75">
        <w:rPr>
          <w:rFonts w:ascii="Times New Roman" w:eastAsia="標楷體" w:hAnsi="Times New Roman" w:cs="Times New Roman" w:hint="eastAsia"/>
          <w:b/>
          <w:color w:val="FF0000"/>
          <w:sz w:val="32"/>
          <w:szCs w:val="32"/>
        </w:rPr>
        <w:t>執行情形</w:t>
      </w:r>
      <w:r>
        <w:rPr>
          <w:rFonts w:ascii="Times New Roman" w:eastAsia="標楷體" w:hAnsi="Times New Roman" w:cs="Times New Roman" w:hint="eastAsia"/>
          <w:b/>
          <w:sz w:val="32"/>
          <w:szCs w:val="32"/>
        </w:rPr>
        <w:t>及</w:t>
      </w:r>
      <w:r w:rsidRPr="008B4F75">
        <w:rPr>
          <w:rFonts w:ascii="Times New Roman" w:eastAsia="標楷體" w:hAnsi="Times New Roman" w:cs="Times New Roman"/>
          <w:b/>
          <w:color w:val="FF0000"/>
          <w:sz w:val="32"/>
          <w:szCs w:val="32"/>
        </w:rPr>
        <w:t>KPI</w:t>
      </w:r>
      <w:r w:rsidRPr="008B4F75">
        <w:rPr>
          <w:rFonts w:ascii="Times New Roman" w:eastAsia="標楷體" w:hAnsi="Times New Roman" w:cs="Times New Roman"/>
          <w:b/>
          <w:color w:val="FF0000"/>
          <w:sz w:val="32"/>
          <w:szCs w:val="32"/>
        </w:rPr>
        <w:t>成果</w:t>
      </w:r>
    </w:p>
    <w:p w:rsidR="00301112" w:rsidRPr="004A754E" w:rsidRDefault="00301112">
      <w:pPr>
        <w:widowControl/>
        <w:rPr>
          <w:rFonts w:ascii="Times New Roman" w:hAnsi="Times New Roman" w:cs="Times New Roman"/>
          <w:color w:val="000000"/>
          <w:shd w:val="clear" w:color="auto" w:fill="FFFFFF"/>
        </w:rPr>
      </w:pPr>
    </w:p>
    <w:p w:rsidR="00301112" w:rsidRDefault="00301112" w:rsidP="00301112">
      <w:pPr>
        <w:widowControl/>
        <w:spacing w:line="0" w:lineRule="atLeast"/>
        <w:rPr>
          <w:rFonts w:ascii="標楷體" w:eastAsia="標楷體" w:hAnsi="標楷體" w:cs="Times New Roman"/>
          <w:b/>
          <w:color w:val="0000FF"/>
          <w:kern w:val="0"/>
          <w:sz w:val="28"/>
          <w:szCs w:val="28"/>
        </w:rPr>
      </w:pPr>
      <w:r w:rsidRPr="001F556E">
        <w:rPr>
          <w:rFonts w:ascii="標楷體" w:eastAsia="標楷體" w:hAnsi="標楷體" w:cs="Times New Roman" w:hint="eastAsia"/>
          <w:b/>
          <w:color w:val="0000FF"/>
          <w:kern w:val="0"/>
          <w:sz w:val="28"/>
          <w:szCs w:val="28"/>
        </w:rPr>
        <w:t>半導體研究</w:t>
      </w:r>
      <w:r>
        <w:rPr>
          <w:rFonts w:ascii="標楷體" w:eastAsia="標楷體" w:hAnsi="標楷體" w:cs="Times New Roman" w:hint="eastAsia"/>
          <w:b/>
          <w:color w:val="0000FF"/>
          <w:kern w:val="0"/>
          <w:sz w:val="28"/>
          <w:szCs w:val="28"/>
        </w:rPr>
        <w:t>和教學</w:t>
      </w:r>
    </w:p>
    <w:p w:rsidR="00301112" w:rsidRPr="00B11E9A" w:rsidRDefault="00301112" w:rsidP="00301112">
      <w:pPr>
        <w:widowControl/>
        <w:spacing w:line="0" w:lineRule="atLeast"/>
        <w:rPr>
          <w:rFonts w:ascii="Times New Roman" w:eastAsia="標楷體" w:hAnsi="Times New Roman" w:cs="Times New Roman"/>
          <w:b/>
          <w:color w:val="0000FF"/>
          <w:kern w:val="0"/>
          <w:sz w:val="28"/>
          <w:szCs w:val="28"/>
        </w:rPr>
      </w:pPr>
      <w:r>
        <w:rPr>
          <w:rFonts w:ascii="Times New Roman" w:eastAsia="標楷體" w:hAnsi="Times New Roman" w:cs="Times New Roman"/>
          <w:b/>
          <w:color w:val="0000FF"/>
          <w:kern w:val="0"/>
          <w:sz w:val="28"/>
          <w:szCs w:val="28"/>
        </w:rPr>
        <w:t>S</w:t>
      </w:r>
      <w:r w:rsidRPr="00B11E9A">
        <w:rPr>
          <w:rFonts w:ascii="Times New Roman" w:eastAsia="標楷體" w:hAnsi="Times New Roman" w:cs="Times New Roman"/>
          <w:b/>
          <w:color w:val="0000FF"/>
          <w:kern w:val="0"/>
          <w:sz w:val="28"/>
          <w:szCs w:val="28"/>
        </w:rPr>
        <w:t xml:space="preserve">emiconductor </w:t>
      </w:r>
      <w:r>
        <w:rPr>
          <w:rFonts w:ascii="Times New Roman" w:eastAsia="標楷體" w:hAnsi="Times New Roman" w:cs="Times New Roman"/>
          <w:b/>
          <w:color w:val="0000FF"/>
          <w:kern w:val="0"/>
          <w:sz w:val="28"/>
          <w:szCs w:val="28"/>
        </w:rPr>
        <w:t>R</w:t>
      </w:r>
      <w:r w:rsidRPr="00B11E9A">
        <w:rPr>
          <w:rFonts w:ascii="Times New Roman" w:eastAsia="標楷體" w:hAnsi="Times New Roman" w:cs="Times New Roman"/>
          <w:b/>
          <w:color w:val="0000FF"/>
          <w:kern w:val="0"/>
          <w:sz w:val="28"/>
          <w:szCs w:val="28"/>
        </w:rPr>
        <w:t>esearch</w:t>
      </w:r>
      <w:r>
        <w:rPr>
          <w:rFonts w:ascii="Times New Roman" w:eastAsia="標楷體" w:hAnsi="Times New Roman" w:cs="Times New Roman"/>
          <w:b/>
          <w:color w:val="0000FF"/>
          <w:kern w:val="0"/>
          <w:sz w:val="28"/>
          <w:szCs w:val="28"/>
        </w:rPr>
        <w:t xml:space="preserve"> and Teaching</w:t>
      </w:r>
    </w:p>
    <w:p w:rsidR="00301112" w:rsidRDefault="00301112" w:rsidP="00301112">
      <w:pPr>
        <w:widowControl/>
        <w:spacing w:line="0" w:lineRule="atLeast"/>
        <w:ind w:leftChars="100" w:left="240"/>
        <w:rPr>
          <w:rFonts w:ascii="標楷體" w:eastAsia="標楷體" w:hAnsi="標楷體" w:cs="Times New Roman"/>
          <w:b/>
          <w:color w:val="000000" w:themeColor="text1"/>
          <w:kern w:val="0"/>
          <w:szCs w:val="24"/>
        </w:rPr>
      </w:pPr>
      <w:r>
        <w:rPr>
          <w:rFonts w:ascii="標楷體" w:eastAsia="標楷體" w:hAnsi="標楷體" w:cs="Times New Roman" w:hint="eastAsia"/>
          <w:b/>
          <w:color w:val="000000" w:themeColor="text1"/>
          <w:kern w:val="0"/>
          <w:szCs w:val="24"/>
        </w:rPr>
        <w:t>具備半導體製程能力</w:t>
      </w:r>
    </w:p>
    <w:p w:rsidR="00301112" w:rsidRPr="00603C73" w:rsidRDefault="00301112" w:rsidP="00301112">
      <w:pPr>
        <w:widowControl/>
        <w:spacing w:line="0" w:lineRule="atLeast"/>
        <w:ind w:leftChars="100" w:left="240"/>
        <w:rPr>
          <w:rFonts w:ascii="Times New Roman" w:eastAsia="標楷體" w:hAnsi="Times New Roman" w:cs="Times New Roman"/>
          <w:color w:val="000000" w:themeColor="text1"/>
          <w:kern w:val="0"/>
          <w:szCs w:val="24"/>
        </w:rPr>
      </w:pPr>
      <w:r w:rsidRPr="004624CA">
        <w:rPr>
          <w:rFonts w:ascii="Times New Roman" w:hAnsi="Times New Roman" w:cs="Times New Roman"/>
          <w:color w:val="000000"/>
          <w:shd w:val="clear" w:color="auto" w:fill="FFFFFF"/>
        </w:rPr>
        <w:t>Possessing</w:t>
      </w:r>
      <w:r w:rsidRPr="004624CA">
        <w:rPr>
          <w:rFonts w:ascii="Times New Roman" w:hAnsi="Times New Roman" w:cs="Times New Roman" w:hint="eastAsia"/>
          <w:color w:val="000000"/>
          <w:shd w:val="clear" w:color="auto" w:fill="FFFFFF"/>
        </w:rPr>
        <w:t xml:space="preserve"> </w:t>
      </w:r>
      <w:r w:rsidRPr="004624CA">
        <w:rPr>
          <w:rFonts w:ascii="Times New Roman" w:eastAsia="標楷體" w:hAnsi="Times New Roman" w:cs="Times New Roman"/>
          <w:color w:val="000000" w:themeColor="text1"/>
          <w:kern w:val="0"/>
          <w:szCs w:val="24"/>
        </w:rPr>
        <w:t>capabilities</w:t>
      </w:r>
      <w:r w:rsidRPr="004624CA">
        <w:rPr>
          <w:rFonts w:ascii="Times New Roman" w:eastAsia="標楷體" w:hAnsi="Times New Roman" w:cs="Times New Roman" w:hint="eastAsia"/>
          <w:color w:val="000000" w:themeColor="text1"/>
          <w:kern w:val="0"/>
          <w:szCs w:val="24"/>
        </w:rPr>
        <w:t xml:space="preserve"> o</w:t>
      </w:r>
      <w:r w:rsidRPr="004624CA">
        <w:rPr>
          <w:rFonts w:ascii="Times New Roman" w:eastAsia="標楷體" w:hAnsi="Times New Roman" w:cs="Times New Roman"/>
          <w:color w:val="000000" w:themeColor="text1"/>
          <w:kern w:val="0"/>
          <w:szCs w:val="24"/>
        </w:rPr>
        <w:t>f semiconductor processing and manufacturing</w:t>
      </w:r>
    </w:p>
    <w:p w:rsidR="00301112" w:rsidRDefault="00301112" w:rsidP="00301112">
      <w:pPr>
        <w:widowControl/>
        <w:spacing w:line="0" w:lineRule="atLeast"/>
        <w:ind w:leftChars="100" w:left="240"/>
        <w:rPr>
          <w:rFonts w:ascii="Times New Roman" w:eastAsia="標楷體" w:hAnsi="Times New Roman" w:cs="Times New Roman"/>
          <w:color w:val="000000" w:themeColor="text1"/>
          <w:kern w:val="0"/>
          <w:szCs w:val="24"/>
        </w:rPr>
      </w:pPr>
    </w:p>
    <w:p w:rsidR="005C79E1" w:rsidRPr="0049770B" w:rsidRDefault="005C79E1" w:rsidP="00677F68">
      <w:pPr>
        <w:widowControl/>
        <w:spacing w:line="0" w:lineRule="atLeast"/>
        <w:ind w:leftChars="100" w:left="240" w:firstLineChars="200" w:firstLine="480"/>
        <w:rPr>
          <w:rFonts w:ascii="標楷體" w:eastAsia="標楷體" w:hAnsi="標楷體" w:cs="Times New Roman" w:hint="eastAsia"/>
          <w:color w:val="000000" w:themeColor="text1"/>
          <w:kern w:val="0"/>
          <w:szCs w:val="24"/>
        </w:rPr>
      </w:pPr>
      <w:r w:rsidRPr="0049770B">
        <w:rPr>
          <w:rFonts w:ascii="標楷體" w:eastAsia="標楷體" w:hAnsi="標楷體" w:cs="Times New Roman" w:hint="eastAsia"/>
          <w:color w:val="000000" w:themeColor="text1"/>
          <w:kern w:val="0"/>
          <w:szCs w:val="24"/>
        </w:rPr>
        <w:t>國立嘉義大學為強化「半導體科技」之探索應用與創新服務專業人才之培育能力所需，提供學生多元的發展及選擇，規劃「半導體元件整合探索應用技術」跨領域專業人才之培育課程與學分學程構想，特別參與中臺灣半導體（臺灣國立大學系統）人才培育計畫聯盟學校、台積電半導體學程系統，並設置「半導體元件整合學程」。本學程修習要點與規劃書由理工學院電子物理學系負責草擬制定，且已經於2025年4月9日經院課程規劃委員會議討論通過，並於2025年5月6日經教務會議審核通過。理工學院並已成立「半導體元件整合學程」委員會，負責規劃及執行本學程之推動相關事宜。</w:t>
      </w:r>
    </w:p>
    <w:p w:rsidR="005C79E1" w:rsidRDefault="005C79E1" w:rsidP="005C79E1">
      <w:pPr>
        <w:widowControl/>
        <w:spacing w:line="0" w:lineRule="atLeast"/>
        <w:ind w:leftChars="100" w:left="240"/>
        <w:jc w:val="center"/>
        <w:rPr>
          <w:rFonts w:ascii="Times New Roman" w:eastAsia="標楷體" w:hAnsi="Times New Roman" w:cs="Times New Roman"/>
          <w:color w:val="000000" w:themeColor="text1"/>
          <w:kern w:val="0"/>
          <w:szCs w:val="24"/>
        </w:rPr>
      </w:pPr>
      <w:r w:rsidRPr="00AA7F18">
        <w:rPr>
          <w:rFonts w:ascii="標楷體" w:hAnsi="標楷體" w:cs="Times New Roman"/>
          <w:noProof/>
          <w:kern w:val="0"/>
          <w:szCs w:val="28"/>
        </w:rPr>
        <w:drawing>
          <wp:inline distT="0" distB="0" distL="0" distR="0" wp14:anchorId="309FE4D1" wp14:editId="0119EB9D">
            <wp:extent cx="5760000" cy="3240000"/>
            <wp:effectExtent l="19050" t="19050" r="12700" b="17780"/>
            <wp:docPr id="7" name="圖片 7" descr="D:\許芳文\行政事務\0-系主任事務-1132-1161-許芳文\理工學院事務\嘉義大學-半導體元件整合學程\教務會議通過版本-1140506\課程地圖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許芳文\行政事務\0-系主任事務-1132-1161-許芳文\理工學院事務\嘉義大學-半導體元件整合學程\教務會議通過版本-1140506\課程地圖1.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60000" cy="3240000"/>
                    </a:xfrm>
                    <a:prstGeom prst="rect">
                      <a:avLst/>
                    </a:prstGeom>
                    <a:noFill/>
                    <a:ln>
                      <a:solidFill>
                        <a:schemeClr val="accent2"/>
                      </a:solidFill>
                    </a:ln>
                  </pic:spPr>
                </pic:pic>
              </a:graphicData>
            </a:graphic>
          </wp:inline>
        </w:drawing>
      </w:r>
    </w:p>
    <w:p w:rsidR="002A1DB9" w:rsidRDefault="002A1DB9" w:rsidP="00301112">
      <w:pPr>
        <w:widowControl/>
        <w:spacing w:line="0" w:lineRule="atLeast"/>
        <w:ind w:leftChars="100" w:left="240"/>
        <w:rPr>
          <w:rFonts w:ascii="Times New Roman" w:eastAsia="標楷體" w:hAnsi="Times New Roman" w:cs="Times New Roman"/>
          <w:color w:val="000000" w:themeColor="text1"/>
          <w:kern w:val="0"/>
          <w:szCs w:val="24"/>
        </w:rPr>
      </w:pPr>
    </w:p>
    <w:p w:rsidR="002A1DB9" w:rsidRPr="00603C73" w:rsidRDefault="002A1DB9" w:rsidP="00301112">
      <w:pPr>
        <w:widowControl/>
        <w:spacing w:line="0" w:lineRule="atLeast"/>
        <w:ind w:leftChars="100" w:left="240"/>
        <w:rPr>
          <w:rFonts w:ascii="Times New Roman" w:eastAsia="標楷體" w:hAnsi="Times New Roman" w:cs="Times New Roman" w:hint="eastAsia"/>
          <w:color w:val="000000" w:themeColor="text1"/>
          <w:kern w:val="0"/>
          <w:szCs w:val="24"/>
        </w:rPr>
      </w:pPr>
    </w:p>
    <w:p w:rsidR="00301112" w:rsidRPr="001F556E" w:rsidRDefault="00301112" w:rsidP="00301112">
      <w:pPr>
        <w:widowControl/>
        <w:spacing w:line="0" w:lineRule="atLeast"/>
        <w:ind w:leftChars="100" w:left="240"/>
        <w:rPr>
          <w:rFonts w:ascii="標楷體" w:eastAsia="標楷體" w:hAnsi="標楷體" w:cs="Times New Roman"/>
          <w:b/>
          <w:color w:val="000000"/>
          <w:kern w:val="0"/>
          <w:szCs w:val="24"/>
        </w:rPr>
      </w:pPr>
      <w:r>
        <w:rPr>
          <w:rFonts w:ascii="標楷體" w:eastAsia="標楷體" w:hAnsi="標楷體" w:cs="Times New Roman" w:hint="eastAsia"/>
          <w:b/>
          <w:color w:val="000000"/>
          <w:kern w:val="0"/>
          <w:szCs w:val="24"/>
        </w:rPr>
        <w:t>擁有</w:t>
      </w:r>
      <w:r w:rsidRPr="001F556E">
        <w:rPr>
          <w:rFonts w:ascii="標楷體" w:eastAsia="標楷體" w:hAnsi="標楷體" w:cs="Times New Roman" w:hint="eastAsia"/>
          <w:b/>
          <w:color w:val="000000"/>
          <w:kern w:val="0"/>
          <w:szCs w:val="24"/>
        </w:rPr>
        <w:t>專題</w:t>
      </w:r>
      <w:r w:rsidRPr="001F556E">
        <w:rPr>
          <w:rFonts w:ascii="標楷體" w:eastAsia="標楷體" w:hAnsi="標楷體" w:cs="Times New Roman"/>
          <w:b/>
          <w:color w:val="000000" w:themeColor="text1"/>
          <w:kern w:val="0"/>
          <w:szCs w:val="24"/>
        </w:rPr>
        <w:t>研究機會</w:t>
      </w:r>
    </w:p>
    <w:p w:rsidR="00301112" w:rsidRDefault="00301112" w:rsidP="00301112">
      <w:pPr>
        <w:widowControl/>
        <w:spacing w:line="0" w:lineRule="atLeast"/>
        <w:ind w:leftChars="100" w:left="240"/>
        <w:rPr>
          <w:rFonts w:ascii="Times New Roman" w:hAnsi="Times New Roman" w:cs="Times New Roman"/>
          <w:color w:val="000000" w:themeColor="text1"/>
          <w:szCs w:val="24"/>
        </w:rPr>
      </w:pPr>
      <w:r w:rsidRPr="00603C73">
        <w:rPr>
          <w:rFonts w:ascii="Times New Roman" w:eastAsia="標楷體" w:hAnsi="Times New Roman" w:cs="Times New Roman"/>
          <w:color w:val="000000" w:themeColor="text1"/>
          <w:kern w:val="0"/>
          <w:szCs w:val="24"/>
        </w:rPr>
        <w:t xml:space="preserve">Having opportunity for special </w:t>
      </w:r>
      <w:r w:rsidRPr="004624CA">
        <w:rPr>
          <w:rFonts w:ascii="Times New Roman" w:eastAsia="標楷體" w:hAnsi="Times New Roman" w:cs="Times New Roman"/>
          <w:color w:val="000000" w:themeColor="text1"/>
          <w:kern w:val="0"/>
          <w:szCs w:val="24"/>
        </w:rPr>
        <w:t>research</w:t>
      </w:r>
      <w:r w:rsidRPr="004624CA">
        <w:rPr>
          <w:rFonts w:ascii="Times New Roman" w:hAnsi="Times New Roman" w:cs="Times New Roman"/>
          <w:color w:val="000000" w:themeColor="text1"/>
          <w:szCs w:val="24"/>
        </w:rPr>
        <w:t xml:space="preserve"> </w:t>
      </w:r>
      <w:r w:rsidRPr="004624CA">
        <w:rPr>
          <w:rFonts w:ascii="Times New Roman" w:hAnsi="Times New Roman" w:cs="Times New Roman" w:hint="eastAsia"/>
          <w:color w:val="000000" w:themeColor="text1"/>
          <w:szCs w:val="24"/>
        </w:rPr>
        <w:t>t</w:t>
      </w:r>
      <w:r w:rsidRPr="004624CA">
        <w:rPr>
          <w:rFonts w:ascii="Times New Roman" w:hAnsi="Times New Roman" w:cs="Times New Roman"/>
          <w:color w:val="000000" w:themeColor="text1"/>
          <w:szCs w:val="24"/>
        </w:rPr>
        <w:t>opics</w:t>
      </w:r>
    </w:p>
    <w:p w:rsidR="00E253A8" w:rsidRDefault="00E253A8" w:rsidP="00301112">
      <w:pPr>
        <w:widowControl/>
        <w:spacing w:line="0" w:lineRule="atLeast"/>
        <w:ind w:leftChars="100" w:left="240"/>
        <w:rPr>
          <w:rFonts w:ascii="Times New Roman" w:hAnsi="Times New Roman" w:cs="Times New Roman"/>
          <w:color w:val="000000" w:themeColor="text1"/>
          <w:szCs w:val="24"/>
        </w:rPr>
      </w:pPr>
    </w:p>
    <w:p w:rsidR="00301112" w:rsidRPr="003E4F48" w:rsidRDefault="005C79E1" w:rsidP="00677F68">
      <w:pPr>
        <w:widowControl/>
        <w:spacing w:line="0" w:lineRule="atLeast"/>
        <w:ind w:leftChars="100" w:left="240" w:firstLineChars="200" w:firstLine="480"/>
        <w:rPr>
          <w:rFonts w:ascii="標楷體" w:eastAsia="標楷體" w:hAnsi="標楷體" w:cs="Times New Roman"/>
          <w:color w:val="000000" w:themeColor="text1"/>
          <w:kern w:val="0"/>
          <w:szCs w:val="24"/>
          <w:highlight w:val="yellow"/>
        </w:rPr>
      </w:pPr>
      <w:r w:rsidRPr="003E4F48">
        <w:rPr>
          <w:rFonts w:ascii="標楷體" w:eastAsia="標楷體" w:hAnsi="標楷體" w:cs="Times New Roman" w:hint="eastAsia"/>
          <w:color w:val="000000" w:themeColor="text1"/>
          <w:kern w:val="0"/>
          <w:szCs w:val="24"/>
        </w:rPr>
        <w:t>嘉大電物系</w:t>
      </w:r>
      <w:r w:rsidR="009F1347" w:rsidRPr="003E4F48">
        <w:rPr>
          <w:rFonts w:ascii="標楷體" w:eastAsia="標楷體" w:hAnsi="標楷體" w:cs="Times New Roman" w:hint="eastAsia"/>
          <w:color w:val="000000" w:themeColor="text1"/>
          <w:kern w:val="0"/>
          <w:szCs w:val="24"/>
        </w:rPr>
        <w:t>為引導學生聚集並應用大學期間所學的專業知識，提供學生以職場動態為導向的終端課程(Capstone course)。其課程名稱為專題研究（I）、專題研究（II）。</w:t>
      </w:r>
    </w:p>
    <w:p w:rsidR="00301112" w:rsidRDefault="00301112" w:rsidP="00301112">
      <w:pPr>
        <w:widowControl/>
        <w:spacing w:line="0" w:lineRule="atLeast"/>
        <w:ind w:leftChars="100" w:left="240"/>
        <w:rPr>
          <w:rFonts w:ascii="Times New Roman" w:eastAsia="標楷體" w:hAnsi="Times New Roman" w:cs="Times New Roman"/>
          <w:color w:val="000000" w:themeColor="text1"/>
          <w:kern w:val="0"/>
          <w:szCs w:val="24"/>
          <w:highlight w:val="yellow"/>
        </w:rPr>
      </w:pPr>
    </w:p>
    <w:p w:rsidR="00E253A8" w:rsidRPr="005C79E1" w:rsidRDefault="00E253A8" w:rsidP="00E253A8">
      <w:pPr>
        <w:widowControl/>
        <w:spacing w:line="0" w:lineRule="atLeast"/>
        <w:jc w:val="center"/>
        <w:rPr>
          <w:rFonts w:ascii="Times New Roman" w:eastAsia="標楷體" w:hAnsi="Times New Roman" w:cs="Times New Roman" w:hint="eastAsia"/>
          <w:color w:val="000000" w:themeColor="text1"/>
          <w:kern w:val="0"/>
          <w:szCs w:val="24"/>
          <w:highlight w:val="yellow"/>
        </w:rPr>
      </w:pPr>
      <w:r w:rsidRPr="005C79E1">
        <w:rPr>
          <w:rFonts w:ascii="Times New Roman" w:eastAsia="標楷體" w:hAnsi="Times New Roman" w:cs="Times New Roman" w:hint="eastAsia"/>
          <w:color w:val="000000" w:themeColor="text1"/>
          <w:kern w:val="0"/>
          <w:szCs w:val="24"/>
        </w:rPr>
        <w:t>電子物理學系近五年每學期專題研究課程的授課教師與修課學生人數</w:t>
      </w:r>
    </w:p>
    <w:tbl>
      <w:tblPr>
        <w:tblW w:w="9650" w:type="dxa"/>
        <w:jc w:val="center"/>
        <w:tblCellMar>
          <w:left w:w="28" w:type="dxa"/>
          <w:right w:w="28" w:type="dxa"/>
        </w:tblCellMar>
        <w:tblLook w:val="04A0" w:firstRow="1" w:lastRow="0" w:firstColumn="1" w:lastColumn="0" w:noHBand="0" w:noVBand="1"/>
      </w:tblPr>
      <w:tblGrid>
        <w:gridCol w:w="1565"/>
        <w:gridCol w:w="1559"/>
        <w:gridCol w:w="2268"/>
        <w:gridCol w:w="2274"/>
        <w:gridCol w:w="1984"/>
      </w:tblGrid>
      <w:tr w:rsidR="003E4F48" w:rsidRPr="00E253A8" w:rsidTr="003E4F48">
        <w:trPr>
          <w:trHeight w:val="330"/>
          <w:jc w:val="center"/>
        </w:trPr>
        <w:tc>
          <w:tcPr>
            <w:tcW w:w="1565" w:type="dxa"/>
            <w:tcBorders>
              <w:top w:val="single" w:sz="4" w:space="0" w:color="auto"/>
              <w:left w:val="single" w:sz="4" w:space="0" w:color="auto"/>
              <w:bottom w:val="single" w:sz="4" w:space="0" w:color="auto"/>
              <w:right w:val="single" w:sz="4" w:space="0" w:color="auto"/>
            </w:tcBorders>
            <w:shd w:val="clear" w:color="auto" w:fill="auto"/>
            <w:noWrap/>
            <w:vAlign w:val="center"/>
          </w:tcPr>
          <w:p w:rsidR="003E4F48" w:rsidRPr="00E253A8" w:rsidRDefault="003E4F48" w:rsidP="003E4F48">
            <w:pPr>
              <w:widowControl/>
              <w:adjustRightInd w:val="0"/>
              <w:snapToGrid w:val="0"/>
              <w:spacing w:beforeLines="15" w:before="54" w:afterLines="15" w:after="54"/>
              <w:jc w:val="center"/>
              <w:rPr>
                <w:rFonts w:ascii="標楷體" w:eastAsia="標楷體" w:hAnsi="標楷體" w:cs="Times New Roman"/>
                <w:color w:val="000000"/>
                <w:kern w:val="0"/>
                <w:szCs w:val="24"/>
              </w:rPr>
            </w:pPr>
            <w:r w:rsidRPr="00E253A8">
              <w:rPr>
                <w:rFonts w:ascii="標楷體" w:eastAsia="標楷體" w:hAnsi="標楷體" w:cs="Times New Roman"/>
                <w:color w:val="000000"/>
                <w:kern w:val="0"/>
                <w:szCs w:val="24"/>
              </w:rPr>
              <w:t>學年</w:t>
            </w:r>
            <w:r w:rsidRPr="00E253A8">
              <w:rPr>
                <w:rFonts w:ascii="標楷體" w:eastAsia="標楷體" w:hAnsi="標楷體" w:cs="Times New Roman" w:hint="eastAsia"/>
                <w:color w:val="000000"/>
                <w:kern w:val="0"/>
                <w:szCs w:val="24"/>
              </w:rPr>
              <w:t>度</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E4F48" w:rsidRPr="00E253A8" w:rsidRDefault="003E4F48" w:rsidP="003E4F48">
            <w:pPr>
              <w:widowControl/>
              <w:adjustRightInd w:val="0"/>
              <w:snapToGrid w:val="0"/>
              <w:spacing w:beforeLines="15" w:before="54" w:afterLines="15" w:after="54"/>
              <w:jc w:val="center"/>
              <w:rPr>
                <w:rFonts w:ascii="標楷體" w:eastAsia="標楷體" w:hAnsi="標楷體" w:cs="Times New Roman"/>
                <w:color w:val="000000"/>
                <w:kern w:val="0"/>
                <w:szCs w:val="24"/>
              </w:rPr>
            </w:pPr>
            <w:r w:rsidRPr="00E253A8">
              <w:rPr>
                <w:rFonts w:ascii="標楷體" w:eastAsia="標楷體" w:hAnsi="標楷體" w:cs="Times New Roman" w:hint="eastAsia"/>
                <w:color w:val="000000"/>
                <w:kern w:val="0"/>
                <w:szCs w:val="24"/>
              </w:rPr>
              <w:t>學期</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3E4F48" w:rsidRPr="00E253A8" w:rsidRDefault="003E4F48" w:rsidP="003E4F48">
            <w:pPr>
              <w:widowControl/>
              <w:adjustRightInd w:val="0"/>
              <w:snapToGrid w:val="0"/>
              <w:spacing w:beforeLines="15" w:before="54" w:afterLines="15" w:after="54"/>
              <w:jc w:val="center"/>
              <w:rPr>
                <w:rFonts w:ascii="標楷體" w:eastAsia="標楷體" w:hAnsi="標楷體" w:cs="Times New Roman"/>
                <w:color w:val="000000"/>
                <w:kern w:val="0"/>
                <w:szCs w:val="24"/>
              </w:rPr>
            </w:pPr>
            <w:r w:rsidRPr="00E253A8">
              <w:rPr>
                <w:rFonts w:ascii="標楷體" w:eastAsia="標楷體" w:hAnsi="標楷體" w:cs="Times New Roman"/>
                <w:color w:val="000000"/>
                <w:kern w:val="0"/>
                <w:szCs w:val="24"/>
              </w:rPr>
              <w:t>課程</w:t>
            </w:r>
          </w:p>
        </w:tc>
        <w:tc>
          <w:tcPr>
            <w:tcW w:w="2274" w:type="dxa"/>
            <w:tcBorders>
              <w:top w:val="single" w:sz="4" w:space="0" w:color="auto"/>
              <w:left w:val="nil"/>
              <w:bottom w:val="single" w:sz="4" w:space="0" w:color="auto"/>
              <w:right w:val="single" w:sz="4" w:space="0" w:color="auto"/>
            </w:tcBorders>
            <w:shd w:val="clear" w:color="auto" w:fill="auto"/>
            <w:noWrap/>
            <w:vAlign w:val="center"/>
          </w:tcPr>
          <w:p w:rsidR="003E4F48" w:rsidRPr="00E253A8" w:rsidRDefault="003E4F48" w:rsidP="003E4F48">
            <w:pPr>
              <w:widowControl/>
              <w:adjustRightInd w:val="0"/>
              <w:snapToGrid w:val="0"/>
              <w:spacing w:beforeLines="15" w:before="54" w:afterLines="15" w:after="54"/>
              <w:jc w:val="center"/>
              <w:rPr>
                <w:rFonts w:ascii="標楷體" w:eastAsia="標楷體" w:hAnsi="標楷體" w:cs="Times New Roman"/>
                <w:color w:val="000000"/>
                <w:kern w:val="0"/>
                <w:szCs w:val="24"/>
              </w:rPr>
            </w:pPr>
            <w:r w:rsidRPr="00E253A8">
              <w:rPr>
                <w:rFonts w:ascii="標楷體" w:eastAsia="標楷體" w:hAnsi="標楷體" w:cs="Times New Roman" w:hint="eastAsia"/>
                <w:color w:val="000000"/>
                <w:kern w:val="0"/>
                <w:szCs w:val="24"/>
              </w:rPr>
              <w:t>授課教師</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3E4F48" w:rsidRPr="00E253A8" w:rsidRDefault="003E4F48" w:rsidP="003E4F48">
            <w:pPr>
              <w:widowControl/>
              <w:adjustRightInd w:val="0"/>
              <w:snapToGrid w:val="0"/>
              <w:spacing w:beforeLines="15" w:before="54" w:afterLines="15" w:after="54"/>
              <w:jc w:val="center"/>
              <w:rPr>
                <w:rFonts w:ascii="標楷體" w:eastAsia="標楷體" w:hAnsi="標楷體" w:cs="Times New Roman" w:hint="eastAsia"/>
                <w:color w:val="000000"/>
                <w:kern w:val="0"/>
                <w:szCs w:val="24"/>
              </w:rPr>
            </w:pPr>
            <w:r w:rsidRPr="00E253A8">
              <w:rPr>
                <w:rFonts w:ascii="標楷體" w:eastAsia="標楷體" w:hAnsi="標楷體" w:cs="Times New Roman"/>
                <w:color w:val="000000"/>
                <w:kern w:val="0"/>
                <w:szCs w:val="24"/>
              </w:rPr>
              <w:t>修課學生人數</w:t>
            </w:r>
          </w:p>
        </w:tc>
      </w:tr>
      <w:tr w:rsidR="00E253A8" w:rsidRPr="00E253A8" w:rsidTr="00747CDB">
        <w:trPr>
          <w:trHeight w:val="330"/>
          <w:jc w:val="center"/>
        </w:trPr>
        <w:tc>
          <w:tcPr>
            <w:tcW w:w="1565"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253A8" w:rsidRPr="00E253A8" w:rsidRDefault="00E253A8" w:rsidP="005C79E1">
            <w:pPr>
              <w:widowControl/>
              <w:adjustRightInd w:val="0"/>
              <w:snapToGrid w:val="0"/>
              <w:spacing w:before="15" w:after="15"/>
              <w:jc w:val="center"/>
              <w:rPr>
                <w:rFonts w:ascii="標楷體" w:eastAsia="標楷體" w:hAnsi="標楷體" w:cs="Times New Roman"/>
                <w:color w:val="000000"/>
                <w:kern w:val="0"/>
                <w:szCs w:val="24"/>
              </w:rPr>
            </w:pPr>
            <w:r w:rsidRPr="00E253A8">
              <w:rPr>
                <w:rFonts w:ascii="標楷體" w:eastAsia="標楷體" w:hAnsi="標楷體" w:cs="Times New Roman"/>
                <w:color w:val="000000"/>
                <w:kern w:val="0"/>
                <w:szCs w:val="24"/>
              </w:rPr>
              <w:t>1</w:t>
            </w:r>
            <w:r w:rsidRPr="00E253A8">
              <w:rPr>
                <w:rFonts w:ascii="標楷體" w:eastAsia="標楷體" w:hAnsi="標楷體" w:cs="Times New Roman" w:hint="eastAsia"/>
                <w:color w:val="000000"/>
                <w:kern w:val="0"/>
                <w:szCs w:val="24"/>
              </w:rPr>
              <w:t>1</w:t>
            </w:r>
            <w:r w:rsidRPr="00E253A8">
              <w:rPr>
                <w:rFonts w:ascii="標楷體" w:eastAsia="標楷體" w:hAnsi="標楷體" w:cs="Times New Roman"/>
                <w:color w:val="000000"/>
                <w:kern w:val="0"/>
                <w:szCs w:val="24"/>
              </w:rPr>
              <w:t>0</w:t>
            </w:r>
          </w:p>
        </w:tc>
        <w:tc>
          <w:tcPr>
            <w:tcW w:w="155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253A8" w:rsidRPr="00E253A8" w:rsidRDefault="00E253A8" w:rsidP="005C79E1">
            <w:pPr>
              <w:widowControl/>
              <w:adjustRightInd w:val="0"/>
              <w:snapToGrid w:val="0"/>
              <w:spacing w:before="15" w:after="15"/>
              <w:jc w:val="center"/>
              <w:rPr>
                <w:rFonts w:ascii="標楷體" w:eastAsia="標楷體" w:hAnsi="標楷體" w:cs="Times New Roman"/>
                <w:color w:val="000000"/>
                <w:kern w:val="0"/>
                <w:szCs w:val="24"/>
              </w:rPr>
            </w:pPr>
            <w:r w:rsidRPr="00E253A8">
              <w:rPr>
                <w:rFonts w:ascii="標楷體" w:eastAsia="標楷體" w:hAnsi="標楷體" w:cs="Times New Roman"/>
                <w:color w:val="000000"/>
                <w:kern w:val="0"/>
                <w:szCs w:val="24"/>
              </w:rPr>
              <w:t>上學期</w:t>
            </w:r>
          </w:p>
        </w:tc>
        <w:tc>
          <w:tcPr>
            <w:tcW w:w="2268" w:type="dxa"/>
            <w:tcBorders>
              <w:top w:val="nil"/>
              <w:left w:val="nil"/>
              <w:bottom w:val="single" w:sz="4" w:space="0" w:color="auto"/>
              <w:right w:val="single" w:sz="4" w:space="0" w:color="auto"/>
            </w:tcBorders>
            <w:shd w:val="clear" w:color="auto" w:fill="auto"/>
            <w:noWrap/>
            <w:vAlign w:val="center"/>
            <w:hideMark/>
          </w:tcPr>
          <w:p w:rsidR="00E253A8" w:rsidRPr="00E253A8" w:rsidRDefault="00E253A8" w:rsidP="005C79E1">
            <w:pPr>
              <w:widowControl/>
              <w:adjustRightInd w:val="0"/>
              <w:snapToGrid w:val="0"/>
              <w:spacing w:before="15" w:after="15"/>
              <w:jc w:val="center"/>
              <w:rPr>
                <w:rFonts w:ascii="標楷體" w:eastAsia="標楷體" w:hAnsi="標楷體" w:cs="Times New Roman"/>
                <w:color w:val="000000"/>
                <w:kern w:val="0"/>
                <w:szCs w:val="24"/>
              </w:rPr>
            </w:pPr>
            <w:r w:rsidRPr="00E253A8">
              <w:rPr>
                <w:rFonts w:ascii="標楷體" w:eastAsia="標楷體" w:hAnsi="標楷體" w:cs="Times New Roman"/>
                <w:color w:val="000000"/>
                <w:kern w:val="0"/>
                <w:szCs w:val="24"/>
              </w:rPr>
              <w:t>專題研究</w:t>
            </w:r>
            <w:r w:rsidRPr="00E253A8">
              <w:rPr>
                <w:rFonts w:ascii="標楷體" w:eastAsia="標楷體" w:hAnsi="標楷體" w:cs="Times New Roman" w:hint="eastAsia"/>
                <w:color w:val="000000"/>
                <w:kern w:val="0"/>
                <w:szCs w:val="24"/>
              </w:rPr>
              <w:t>(</w:t>
            </w:r>
            <w:r w:rsidRPr="00E253A8">
              <w:rPr>
                <w:rFonts w:ascii="標楷體" w:eastAsia="標楷體" w:hAnsi="標楷體" w:cs="Times New Roman"/>
                <w:color w:val="000000"/>
                <w:kern w:val="0"/>
                <w:szCs w:val="24"/>
              </w:rPr>
              <w:t>I</w:t>
            </w:r>
            <w:r w:rsidRPr="00E253A8">
              <w:rPr>
                <w:rFonts w:ascii="標楷體" w:eastAsia="標楷體" w:hAnsi="標楷體" w:cs="Times New Roman" w:hint="eastAsia"/>
                <w:color w:val="000000"/>
                <w:kern w:val="0"/>
                <w:szCs w:val="24"/>
              </w:rPr>
              <w:t>)</w:t>
            </w:r>
          </w:p>
        </w:tc>
        <w:tc>
          <w:tcPr>
            <w:tcW w:w="2274" w:type="dxa"/>
            <w:tcBorders>
              <w:top w:val="nil"/>
              <w:left w:val="nil"/>
              <w:bottom w:val="single" w:sz="4" w:space="0" w:color="auto"/>
              <w:right w:val="single" w:sz="4" w:space="0" w:color="auto"/>
            </w:tcBorders>
            <w:shd w:val="clear" w:color="auto" w:fill="auto"/>
            <w:noWrap/>
            <w:vAlign w:val="center"/>
            <w:hideMark/>
          </w:tcPr>
          <w:p w:rsidR="00E253A8" w:rsidRPr="00E253A8" w:rsidRDefault="00E253A8" w:rsidP="005C79E1">
            <w:pPr>
              <w:widowControl/>
              <w:adjustRightInd w:val="0"/>
              <w:snapToGrid w:val="0"/>
              <w:spacing w:before="15" w:after="15"/>
              <w:jc w:val="center"/>
              <w:rPr>
                <w:rFonts w:ascii="標楷體" w:eastAsia="標楷體" w:hAnsi="標楷體" w:cs="Times New Roman"/>
                <w:color w:val="000000"/>
                <w:kern w:val="0"/>
                <w:szCs w:val="24"/>
              </w:rPr>
            </w:pPr>
            <w:r w:rsidRPr="00E253A8">
              <w:rPr>
                <w:rFonts w:ascii="標楷體" w:eastAsia="標楷體" w:hAnsi="標楷體" w:cs="Times New Roman"/>
                <w:color w:val="000000"/>
                <w:kern w:val="0"/>
                <w:szCs w:val="24"/>
              </w:rPr>
              <w:t>陳慶緒</w:t>
            </w:r>
          </w:p>
        </w:tc>
        <w:tc>
          <w:tcPr>
            <w:tcW w:w="1984" w:type="dxa"/>
            <w:tcBorders>
              <w:top w:val="nil"/>
              <w:left w:val="nil"/>
              <w:bottom w:val="single" w:sz="4" w:space="0" w:color="auto"/>
              <w:right w:val="single" w:sz="4" w:space="0" w:color="auto"/>
            </w:tcBorders>
            <w:shd w:val="clear" w:color="auto" w:fill="auto"/>
            <w:noWrap/>
            <w:vAlign w:val="center"/>
            <w:hideMark/>
          </w:tcPr>
          <w:p w:rsidR="00E253A8" w:rsidRPr="00E253A8" w:rsidRDefault="00E253A8" w:rsidP="005C79E1">
            <w:pPr>
              <w:widowControl/>
              <w:adjustRightInd w:val="0"/>
              <w:snapToGrid w:val="0"/>
              <w:spacing w:before="15" w:after="15"/>
              <w:jc w:val="center"/>
              <w:rPr>
                <w:rFonts w:ascii="標楷體" w:eastAsia="標楷體" w:hAnsi="標楷體" w:cs="Times New Roman"/>
                <w:color w:val="000000"/>
                <w:kern w:val="0"/>
                <w:szCs w:val="24"/>
              </w:rPr>
            </w:pPr>
            <w:r w:rsidRPr="00E253A8">
              <w:rPr>
                <w:rFonts w:ascii="標楷體" w:eastAsia="標楷體" w:hAnsi="標楷體" w:cs="Times New Roman" w:hint="eastAsia"/>
                <w:color w:val="000000"/>
                <w:kern w:val="0"/>
                <w:szCs w:val="24"/>
              </w:rPr>
              <w:t>43</w:t>
            </w:r>
          </w:p>
        </w:tc>
      </w:tr>
      <w:tr w:rsidR="00E253A8" w:rsidRPr="00E253A8" w:rsidTr="00747CDB">
        <w:trPr>
          <w:trHeight w:val="330"/>
          <w:jc w:val="center"/>
        </w:trPr>
        <w:tc>
          <w:tcPr>
            <w:tcW w:w="1565" w:type="dxa"/>
            <w:vMerge/>
            <w:tcBorders>
              <w:top w:val="nil"/>
              <w:left w:val="single" w:sz="4" w:space="0" w:color="auto"/>
              <w:bottom w:val="single" w:sz="4" w:space="0" w:color="auto"/>
              <w:right w:val="single" w:sz="4" w:space="0" w:color="auto"/>
            </w:tcBorders>
            <w:vAlign w:val="center"/>
            <w:hideMark/>
          </w:tcPr>
          <w:p w:rsidR="00E253A8" w:rsidRPr="00E253A8" w:rsidRDefault="00E253A8" w:rsidP="005C79E1">
            <w:pPr>
              <w:widowControl/>
              <w:adjustRightInd w:val="0"/>
              <w:snapToGrid w:val="0"/>
              <w:spacing w:before="15" w:after="15"/>
              <w:jc w:val="both"/>
              <w:rPr>
                <w:rFonts w:ascii="標楷體" w:eastAsia="標楷體" w:hAnsi="標楷體" w:cs="Times New Roman"/>
                <w:color w:val="000000"/>
                <w:kern w:val="0"/>
                <w:szCs w:val="24"/>
              </w:rPr>
            </w:pPr>
          </w:p>
        </w:tc>
        <w:tc>
          <w:tcPr>
            <w:tcW w:w="1559" w:type="dxa"/>
            <w:vMerge/>
            <w:tcBorders>
              <w:top w:val="nil"/>
              <w:left w:val="single" w:sz="4" w:space="0" w:color="auto"/>
              <w:bottom w:val="single" w:sz="4" w:space="0" w:color="auto"/>
              <w:right w:val="single" w:sz="4" w:space="0" w:color="auto"/>
            </w:tcBorders>
            <w:vAlign w:val="center"/>
            <w:hideMark/>
          </w:tcPr>
          <w:p w:rsidR="00E253A8" w:rsidRPr="00E253A8" w:rsidRDefault="00E253A8" w:rsidP="005C79E1">
            <w:pPr>
              <w:widowControl/>
              <w:adjustRightInd w:val="0"/>
              <w:snapToGrid w:val="0"/>
              <w:spacing w:before="15" w:after="15"/>
              <w:jc w:val="both"/>
              <w:rPr>
                <w:rFonts w:ascii="標楷體" w:eastAsia="標楷體" w:hAnsi="標楷體" w:cs="Times New Roman"/>
                <w:color w:val="000000"/>
                <w:kern w:val="0"/>
                <w:szCs w:val="24"/>
              </w:rPr>
            </w:pPr>
          </w:p>
        </w:tc>
        <w:tc>
          <w:tcPr>
            <w:tcW w:w="2268" w:type="dxa"/>
            <w:tcBorders>
              <w:top w:val="nil"/>
              <w:left w:val="nil"/>
              <w:bottom w:val="single" w:sz="4" w:space="0" w:color="auto"/>
              <w:right w:val="single" w:sz="4" w:space="0" w:color="auto"/>
            </w:tcBorders>
            <w:shd w:val="clear" w:color="auto" w:fill="auto"/>
            <w:noWrap/>
            <w:vAlign w:val="center"/>
            <w:hideMark/>
          </w:tcPr>
          <w:p w:rsidR="00E253A8" w:rsidRPr="00E253A8" w:rsidRDefault="00E253A8" w:rsidP="005C79E1">
            <w:pPr>
              <w:widowControl/>
              <w:adjustRightInd w:val="0"/>
              <w:snapToGrid w:val="0"/>
              <w:spacing w:before="15" w:after="15"/>
              <w:jc w:val="center"/>
              <w:rPr>
                <w:rFonts w:ascii="標楷體" w:eastAsia="標楷體" w:hAnsi="標楷體" w:cs="Times New Roman"/>
                <w:color w:val="000000"/>
                <w:kern w:val="0"/>
                <w:szCs w:val="24"/>
              </w:rPr>
            </w:pPr>
            <w:r w:rsidRPr="00E253A8">
              <w:rPr>
                <w:rFonts w:ascii="標楷體" w:eastAsia="標楷體" w:hAnsi="標楷體" w:cs="Times New Roman"/>
                <w:color w:val="000000"/>
                <w:kern w:val="0"/>
                <w:szCs w:val="24"/>
              </w:rPr>
              <w:t>專題研究</w:t>
            </w:r>
            <w:r w:rsidRPr="00E253A8">
              <w:rPr>
                <w:rFonts w:ascii="標楷體" w:eastAsia="標楷體" w:hAnsi="標楷體" w:cs="Times New Roman" w:hint="eastAsia"/>
                <w:color w:val="000000"/>
                <w:kern w:val="0"/>
                <w:szCs w:val="24"/>
              </w:rPr>
              <w:t>(</w:t>
            </w:r>
            <w:r w:rsidRPr="00E253A8">
              <w:rPr>
                <w:rFonts w:ascii="標楷體" w:eastAsia="標楷體" w:hAnsi="標楷體" w:cs="Times New Roman"/>
                <w:color w:val="000000"/>
                <w:kern w:val="0"/>
                <w:szCs w:val="24"/>
              </w:rPr>
              <w:t>III</w:t>
            </w:r>
            <w:r w:rsidRPr="00E253A8">
              <w:rPr>
                <w:rFonts w:ascii="標楷體" w:eastAsia="標楷體" w:hAnsi="標楷體" w:cs="Times New Roman" w:hint="eastAsia"/>
                <w:color w:val="000000"/>
                <w:kern w:val="0"/>
                <w:szCs w:val="24"/>
              </w:rPr>
              <w:t>)</w:t>
            </w:r>
          </w:p>
        </w:tc>
        <w:tc>
          <w:tcPr>
            <w:tcW w:w="2274" w:type="dxa"/>
            <w:tcBorders>
              <w:top w:val="nil"/>
              <w:left w:val="nil"/>
              <w:bottom w:val="single" w:sz="4" w:space="0" w:color="auto"/>
              <w:right w:val="single" w:sz="4" w:space="0" w:color="auto"/>
            </w:tcBorders>
            <w:shd w:val="clear" w:color="auto" w:fill="auto"/>
            <w:noWrap/>
            <w:vAlign w:val="center"/>
            <w:hideMark/>
          </w:tcPr>
          <w:p w:rsidR="00E253A8" w:rsidRPr="00E253A8" w:rsidRDefault="00E253A8" w:rsidP="005C79E1">
            <w:pPr>
              <w:widowControl/>
              <w:adjustRightInd w:val="0"/>
              <w:snapToGrid w:val="0"/>
              <w:spacing w:before="15" w:after="15"/>
              <w:jc w:val="center"/>
              <w:rPr>
                <w:rFonts w:ascii="標楷體" w:eastAsia="標楷體" w:hAnsi="標楷體" w:cs="Times New Roman"/>
                <w:color w:val="000000"/>
                <w:kern w:val="0"/>
                <w:szCs w:val="24"/>
              </w:rPr>
            </w:pPr>
            <w:r w:rsidRPr="00E253A8">
              <w:rPr>
                <w:rFonts w:ascii="標楷體" w:eastAsia="標楷體" w:hAnsi="標楷體" w:cs="Times New Roman"/>
                <w:color w:val="000000"/>
                <w:kern w:val="0"/>
                <w:szCs w:val="24"/>
              </w:rPr>
              <w:t>鄭秋平</w:t>
            </w:r>
          </w:p>
        </w:tc>
        <w:tc>
          <w:tcPr>
            <w:tcW w:w="1984" w:type="dxa"/>
            <w:tcBorders>
              <w:top w:val="nil"/>
              <w:left w:val="nil"/>
              <w:bottom w:val="single" w:sz="4" w:space="0" w:color="auto"/>
              <w:right w:val="single" w:sz="4" w:space="0" w:color="auto"/>
            </w:tcBorders>
            <w:shd w:val="clear" w:color="auto" w:fill="auto"/>
            <w:noWrap/>
            <w:vAlign w:val="center"/>
            <w:hideMark/>
          </w:tcPr>
          <w:p w:rsidR="00E253A8" w:rsidRPr="00E253A8" w:rsidRDefault="00E253A8" w:rsidP="005C79E1">
            <w:pPr>
              <w:widowControl/>
              <w:adjustRightInd w:val="0"/>
              <w:snapToGrid w:val="0"/>
              <w:spacing w:before="15" w:after="15"/>
              <w:jc w:val="center"/>
              <w:rPr>
                <w:rFonts w:ascii="標楷體" w:eastAsia="標楷體" w:hAnsi="標楷體" w:cs="Times New Roman"/>
                <w:color w:val="000000"/>
                <w:kern w:val="0"/>
                <w:szCs w:val="24"/>
              </w:rPr>
            </w:pPr>
            <w:r w:rsidRPr="00E253A8">
              <w:rPr>
                <w:rFonts w:ascii="標楷體" w:eastAsia="標楷體" w:hAnsi="標楷體" w:cs="Times New Roman"/>
                <w:color w:val="000000"/>
                <w:kern w:val="0"/>
                <w:szCs w:val="24"/>
              </w:rPr>
              <w:t>1</w:t>
            </w:r>
            <w:r w:rsidRPr="00E253A8">
              <w:rPr>
                <w:rFonts w:ascii="標楷體" w:eastAsia="標楷體" w:hAnsi="標楷體" w:cs="Times New Roman" w:hint="eastAsia"/>
                <w:color w:val="000000"/>
                <w:kern w:val="0"/>
                <w:szCs w:val="24"/>
              </w:rPr>
              <w:t>2</w:t>
            </w:r>
          </w:p>
        </w:tc>
      </w:tr>
      <w:tr w:rsidR="00E253A8" w:rsidRPr="00E253A8" w:rsidTr="00747CDB">
        <w:trPr>
          <w:trHeight w:val="330"/>
          <w:jc w:val="center"/>
        </w:trPr>
        <w:tc>
          <w:tcPr>
            <w:tcW w:w="1565" w:type="dxa"/>
            <w:vMerge/>
            <w:tcBorders>
              <w:top w:val="nil"/>
              <w:left w:val="single" w:sz="4" w:space="0" w:color="auto"/>
              <w:bottom w:val="single" w:sz="4" w:space="0" w:color="auto"/>
              <w:right w:val="single" w:sz="4" w:space="0" w:color="auto"/>
            </w:tcBorders>
            <w:vAlign w:val="center"/>
            <w:hideMark/>
          </w:tcPr>
          <w:p w:rsidR="00E253A8" w:rsidRPr="00E253A8" w:rsidRDefault="00E253A8" w:rsidP="005C79E1">
            <w:pPr>
              <w:widowControl/>
              <w:adjustRightInd w:val="0"/>
              <w:snapToGrid w:val="0"/>
              <w:spacing w:before="15" w:after="15"/>
              <w:jc w:val="both"/>
              <w:rPr>
                <w:rFonts w:ascii="標楷體" w:eastAsia="標楷體" w:hAnsi="標楷體" w:cs="Times New Roman"/>
                <w:color w:val="000000"/>
                <w:kern w:val="0"/>
                <w:szCs w:val="24"/>
              </w:rPr>
            </w:pPr>
          </w:p>
        </w:tc>
        <w:tc>
          <w:tcPr>
            <w:tcW w:w="155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253A8" w:rsidRPr="00E253A8" w:rsidRDefault="00E253A8" w:rsidP="005C79E1">
            <w:pPr>
              <w:widowControl/>
              <w:adjustRightInd w:val="0"/>
              <w:snapToGrid w:val="0"/>
              <w:spacing w:before="15" w:after="15"/>
              <w:jc w:val="center"/>
              <w:rPr>
                <w:rFonts w:ascii="標楷體" w:eastAsia="標楷體" w:hAnsi="標楷體" w:cs="Times New Roman"/>
                <w:color w:val="000000"/>
                <w:kern w:val="0"/>
                <w:szCs w:val="24"/>
              </w:rPr>
            </w:pPr>
            <w:r w:rsidRPr="00E253A8">
              <w:rPr>
                <w:rFonts w:ascii="標楷體" w:eastAsia="標楷體" w:hAnsi="標楷體" w:cs="Times New Roman"/>
                <w:color w:val="000000"/>
                <w:kern w:val="0"/>
                <w:szCs w:val="24"/>
              </w:rPr>
              <w:t>下學期</w:t>
            </w:r>
          </w:p>
        </w:tc>
        <w:tc>
          <w:tcPr>
            <w:tcW w:w="2268" w:type="dxa"/>
            <w:tcBorders>
              <w:top w:val="nil"/>
              <w:left w:val="nil"/>
              <w:bottom w:val="single" w:sz="4" w:space="0" w:color="auto"/>
              <w:right w:val="single" w:sz="4" w:space="0" w:color="auto"/>
            </w:tcBorders>
            <w:shd w:val="clear" w:color="auto" w:fill="auto"/>
            <w:noWrap/>
            <w:vAlign w:val="center"/>
            <w:hideMark/>
          </w:tcPr>
          <w:p w:rsidR="00E253A8" w:rsidRPr="00E253A8" w:rsidRDefault="00E253A8" w:rsidP="005C79E1">
            <w:pPr>
              <w:widowControl/>
              <w:adjustRightInd w:val="0"/>
              <w:snapToGrid w:val="0"/>
              <w:spacing w:before="15" w:after="15"/>
              <w:jc w:val="center"/>
              <w:rPr>
                <w:rFonts w:ascii="標楷體" w:eastAsia="標楷體" w:hAnsi="標楷體" w:cs="Times New Roman"/>
                <w:color w:val="000000"/>
                <w:kern w:val="0"/>
                <w:szCs w:val="24"/>
              </w:rPr>
            </w:pPr>
            <w:r w:rsidRPr="00E253A8">
              <w:rPr>
                <w:rFonts w:ascii="標楷體" w:eastAsia="標楷體" w:hAnsi="標楷體" w:cs="Times New Roman"/>
                <w:color w:val="000000"/>
                <w:kern w:val="0"/>
                <w:szCs w:val="24"/>
              </w:rPr>
              <w:t>專題研究</w:t>
            </w:r>
            <w:r w:rsidRPr="00E253A8">
              <w:rPr>
                <w:rFonts w:ascii="標楷體" w:eastAsia="標楷體" w:hAnsi="標楷體" w:cs="Times New Roman" w:hint="eastAsia"/>
                <w:color w:val="000000"/>
                <w:kern w:val="0"/>
                <w:szCs w:val="24"/>
              </w:rPr>
              <w:t>(</w:t>
            </w:r>
            <w:r w:rsidRPr="00E253A8">
              <w:rPr>
                <w:rFonts w:ascii="標楷體" w:eastAsia="標楷體" w:hAnsi="標楷體" w:cs="Times New Roman"/>
                <w:color w:val="000000"/>
                <w:kern w:val="0"/>
                <w:szCs w:val="24"/>
              </w:rPr>
              <w:t>II</w:t>
            </w:r>
            <w:r w:rsidRPr="00E253A8">
              <w:rPr>
                <w:rFonts w:ascii="標楷體" w:eastAsia="標楷體" w:hAnsi="標楷體" w:cs="Times New Roman" w:hint="eastAsia"/>
                <w:color w:val="000000"/>
                <w:kern w:val="0"/>
                <w:szCs w:val="24"/>
              </w:rPr>
              <w:t>)</w:t>
            </w:r>
          </w:p>
        </w:tc>
        <w:tc>
          <w:tcPr>
            <w:tcW w:w="2274" w:type="dxa"/>
            <w:tcBorders>
              <w:top w:val="nil"/>
              <w:left w:val="nil"/>
              <w:bottom w:val="single" w:sz="4" w:space="0" w:color="auto"/>
              <w:right w:val="single" w:sz="4" w:space="0" w:color="auto"/>
            </w:tcBorders>
            <w:shd w:val="clear" w:color="auto" w:fill="auto"/>
            <w:noWrap/>
            <w:vAlign w:val="center"/>
          </w:tcPr>
          <w:p w:rsidR="00E253A8" w:rsidRPr="00E253A8" w:rsidRDefault="00E253A8" w:rsidP="005C79E1">
            <w:pPr>
              <w:widowControl/>
              <w:adjustRightInd w:val="0"/>
              <w:snapToGrid w:val="0"/>
              <w:spacing w:before="15" w:after="15"/>
              <w:jc w:val="center"/>
              <w:rPr>
                <w:rFonts w:ascii="標楷體" w:eastAsia="標楷體" w:hAnsi="標楷體" w:cs="Times New Roman"/>
                <w:color w:val="000000"/>
                <w:kern w:val="0"/>
                <w:szCs w:val="24"/>
              </w:rPr>
            </w:pPr>
            <w:r w:rsidRPr="00E253A8">
              <w:rPr>
                <w:rFonts w:ascii="標楷體" w:eastAsia="標楷體" w:hAnsi="標楷體" w:cs="Times New Roman" w:hint="eastAsia"/>
                <w:color w:val="000000"/>
                <w:kern w:val="0"/>
                <w:szCs w:val="24"/>
                <w:lang w:eastAsia="zh-HK"/>
              </w:rPr>
              <w:t>陳思翰</w:t>
            </w:r>
          </w:p>
        </w:tc>
        <w:tc>
          <w:tcPr>
            <w:tcW w:w="1984" w:type="dxa"/>
            <w:tcBorders>
              <w:top w:val="nil"/>
              <w:left w:val="nil"/>
              <w:bottom w:val="single" w:sz="4" w:space="0" w:color="auto"/>
              <w:right w:val="single" w:sz="4" w:space="0" w:color="auto"/>
            </w:tcBorders>
            <w:shd w:val="clear" w:color="auto" w:fill="auto"/>
            <w:noWrap/>
            <w:vAlign w:val="center"/>
            <w:hideMark/>
          </w:tcPr>
          <w:p w:rsidR="00E253A8" w:rsidRPr="00E253A8" w:rsidRDefault="00E253A8" w:rsidP="005C79E1">
            <w:pPr>
              <w:widowControl/>
              <w:adjustRightInd w:val="0"/>
              <w:snapToGrid w:val="0"/>
              <w:spacing w:before="15" w:after="15"/>
              <w:jc w:val="center"/>
              <w:rPr>
                <w:rFonts w:ascii="標楷體" w:eastAsia="標楷體" w:hAnsi="標楷體" w:cs="Times New Roman"/>
                <w:color w:val="000000"/>
                <w:kern w:val="0"/>
                <w:szCs w:val="24"/>
              </w:rPr>
            </w:pPr>
            <w:r w:rsidRPr="00E253A8">
              <w:rPr>
                <w:rFonts w:ascii="標楷體" w:eastAsia="標楷體" w:hAnsi="標楷體" w:cs="Times New Roman"/>
                <w:color w:val="000000"/>
                <w:kern w:val="0"/>
                <w:szCs w:val="24"/>
              </w:rPr>
              <w:t>2</w:t>
            </w:r>
            <w:r w:rsidRPr="00E253A8">
              <w:rPr>
                <w:rFonts w:ascii="標楷體" w:eastAsia="標楷體" w:hAnsi="標楷體" w:cs="Times New Roman" w:hint="eastAsia"/>
                <w:color w:val="000000"/>
                <w:kern w:val="0"/>
                <w:szCs w:val="24"/>
              </w:rPr>
              <w:t>1</w:t>
            </w:r>
          </w:p>
        </w:tc>
      </w:tr>
      <w:tr w:rsidR="00E253A8" w:rsidRPr="00E253A8" w:rsidTr="00747CDB">
        <w:trPr>
          <w:trHeight w:val="330"/>
          <w:jc w:val="center"/>
        </w:trPr>
        <w:tc>
          <w:tcPr>
            <w:tcW w:w="1565" w:type="dxa"/>
            <w:vMerge/>
            <w:tcBorders>
              <w:top w:val="nil"/>
              <w:left w:val="single" w:sz="4" w:space="0" w:color="auto"/>
              <w:bottom w:val="single" w:sz="4" w:space="0" w:color="auto"/>
              <w:right w:val="single" w:sz="4" w:space="0" w:color="auto"/>
            </w:tcBorders>
            <w:vAlign w:val="center"/>
            <w:hideMark/>
          </w:tcPr>
          <w:p w:rsidR="00E253A8" w:rsidRPr="00E253A8" w:rsidRDefault="00E253A8" w:rsidP="005C79E1">
            <w:pPr>
              <w:widowControl/>
              <w:adjustRightInd w:val="0"/>
              <w:snapToGrid w:val="0"/>
              <w:spacing w:before="15" w:after="15"/>
              <w:jc w:val="both"/>
              <w:rPr>
                <w:rFonts w:ascii="標楷體" w:eastAsia="標楷體" w:hAnsi="標楷體" w:cs="Times New Roman"/>
                <w:color w:val="000000"/>
                <w:kern w:val="0"/>
                <w:szCs w:val="24"/>
              </w:rPr>
            </w:pPr>
          </w:p>
        </w:tc>
        <w:tc>
          <w:tcPr>
            <w:tcW w:w="1559" w:type="dxa"/>
            <w:vMerge/>
            <w:tcBorders>
              <w:top w:val="nil"/>
              <w:left w:val="single" w:sz="4" w:space="0" w:color="auto"/>
              <w:bottom w:val="single" w:sz="4" w:space="0" w:color="auto"/>
              <w:right w:val="single" w:sz="4" w:space="0" w:color="auto"/>
            </w:tcBorders>
            <w:vAlign w:val="center"/>
            <w:hideMark/>
          </w:tcPr>
          <w:p w:rsidR="00E253A8" w:rsidRPr="00E253A8" w:rsidRDefault="00E253A8" w:rsidP="005C79E1">
            <w:pPr>
              <w:widowControl/>
              <w:adjustRightInd w:val="0"/>
              <w:snapToGrid w:val="0"/>
              <w:spacing w:before="15" w:after="15"/>
              <w:jc w:val="both"/>
              <w:rPr>
                <w:rFonts w:ascii="標楷體" w:eastAsia="標楷體" w:hAnsi="標楷體" w:cs="Times New Roman"/>
                <w:color w:val="000000"/>
                <w:kern w:val="0"/>
                <w:szCs w:val="24"/>
              </w:rPr>
            </w:pPr>
          </w:p>
        </w:tc>
        <w:tc>
          <w:tcPr>
            <w:tcW w:w="2268" w:type="dxa"/>
            <w:tcBorders>
              <w:top w:val="nil"/>
              <w:left w:val="nil"/>
              <w:bottom w:val="single" w:sz="4" w:space="0" w:color="auto"/>
              <w:right w:val="single" w:sz="4" w:space="0" w:color="auto"/>
            </w:tcBorders>
            <w:shd w:val="clear" w:color="auto" w:fill="auto"/>
            <w:noWrap/>
            <w:vAlign w:val="center"/>
            <w:hideMark/>
          </w:tcPr>
          <w:p w:rsidR="00E253A8" w:rsidRPr="00E253A8" w:rsidRDefault="00E253A8" w:rsidP="005C79E1">
            <w:pPr>
              <w:widowControl/>
              <w:adjustRightInd w:val="0"/>
              <w:snapToGrid w:val="0"/>
              <w:spacing w:before="15" w:after="15"/>
              <w:jc w:val="center"/>
              <w:rPr>
                <w:rFonts w:ascii="標楷體" w:eastAsia="標楷體" w:hAnsi="標楷體" w:cs="Times New Roman"/>
                <w:color w:val="000000"/>
                <w:kern w:val="0"/>
                <w:szCs w:val="24"/>
              </w:rPr>
            </w:pPr>
            <w:r w:rsidRPr="00E253A8">
              <w:rPr>
                <w:rFonts w:ascii="標楷體" w:eastAsia="標楷體" w:hAnsi="標楷體" w:cs="Times New Roman"/>
                <w:color w:val="000000"/>
                <w:kern w:val="0"/>
                <w:szCs w:val="24"/>
              </w:rPr>
              <w:t>專題研究</w:t>
            </w:r>
            <w:r w:rsidRPr="00E253A8">
              <w:rPr>
                <w:rFonts w:ascii="標楷體" w:eastAsia="標楷體" w:hAnsi="標楷體" w:cs="Times New Roman" w:hint="eastAsia"/>
                <w:color w:val="000000"/>
                <w:kern w:val="0"/>
                <w:szCs w:val="24"/>
              </w:rPr>
              <w:t>(</w:t>
            </w:r>
            <w:r w:rsidRPr="00E253A8">
              <w:rPr>
                <w:rFonts w:ascii="標楷體" w:eastAsia="標楷體" w:hAnsi="標楷體" w:cs="Times New Roman"/>
                <w:color w:val="000000"/>
                <w:kern w:val="0"/>
                <w:szCs w:val="24"/>
              </w:rPr>
              <w:t>IV</w:t>
            </w:r>
            <w:r w:rsidRPr="00E253A8">
              <w:rPr>
                <w:rFonts w:ascii="標楷體" w:eastAsia="標楷體" w:hAnsi="標楷體" w:cs="Times New Roman" w:hint="eastAsia"/>
                <w:color w:val="000000"/>
                <w:kern w:val="0"/>
                <w:szCs w:val="24"/>
              </w:rPr>
              <w:t>)</w:t>
            </w:r>
          </w:p>
        </w:tc>
        <w:tc>
          <w:tcPr>
            <w:tcW w:w="2274" w:type="dxa"/>
            <w:tcBorders>
              <w:top w:val="nil"/>
              <w:left w:val="nil"/>
              <w:bottom w:val="single" w:sz="4" w:space="0" w:color="auto"/>
              <w:right w:val="single" w:sz="4" w:space="0" w:color="auto"/>
            </w:tcBorders>
            <w:shd w:val="clear" w:color="auto" w:fill="auto"/>
            <w:noWrap/>
            <w:vAlign w:val="center"/>
            <w:hideMark/>
          </w:tcPr>
          <w:p w:rsidR="00E253A8" w:rsidRPr="00E253A8" w:rsidRDefault="00E253A8" w:rsidP="005C79E1">
            <w:pPr>
              <w:widowControl/>
              <w:adjustRightInd w:val="0"/>
              <w:snapToGrid w:val="0"/>
              <w:spacing w:before="15" w:after="15"/>
              <w:jc w:val="center"/>
              <w:rPr>
                <w:rFonts w:ascii="標楷體" w:eastAsia="標楷體" w:hAnsi="標楷體" w:cs="Times New Roman"/>
                <w:color w:val="000000"/>
                <w:kern w:val="0"/>
                <w:szCs w:val="24"/>
              </w:rPr>
            </w:pPr>
            <w:r w:rsidRPr="00E253A8">
              <w:rPr>
                <w:rFonts w:ascii="標楷體" w:eastAsia="標楷體" w:hAnsi="標楷體" w:cs="Times New Roman"/>
                <w:color w:val="000000"/>
                <w:kern w:val="0"/>
                <w:szCs w:val="24"/>
              </w:rPr>
              <w:t>黃俊達</w:t>
            </w:r>
          </w:p>
        </w:tc>
        <w:tc>
          <w:tcPr>
            <w:tcW w:w="1984" w:type="dxa"/>
            <w:tcBorders>
              <w:top w:val="nil"/>
              <w:left w:val="nil"/>
              <w:bottom w:val="single" w:sz="4" w:space="0" w:color="auto"/>
              <w:right w:val="single" w:sz="4" w:space="0" w:color="auto"/>
            </w:tcBorders>
            <w:shd w:val="clear" w:color="auto" w:fill="auto"/>
            <w:noWrap/>
            <w:vAlign w:val="center"/>
            <w:hideMark/>
          </w:tcPr>
          <w:p w:rsidR="00E253A8" w:rsidRPr="00E253A8" w:rsidRDefault="00E253A8" w:rsidP="005C79E1">
            <w:pPr>
              <w:widowControl/>
              <w:adjustRightInd w:val="0"/>
              <w:snapToGrid w:val="0"/>
              <w:spacing w:before="15" w:after="15"/>
              <w:jc w:val="center"/>
              <w:rPr>
                <w:rFonts w:ascii="標楷體" w:eastAsia="標楷體" w:hAnsi="標楷體" w:cs="Times New Roman"/>
                <w:color w:val="000000"/>
                <w:kern w:val="0"/>
                <w:szCs w:val="24"/>
              </w:rPr>
            </w:pPr>
            <w:r w:rsidRPr="00E253A8">
              <w:rPr>
                <w:rFonts w:ascii="標楷體" w:eastAsia="標楷體" w:hAnsi="標楷體" w:cs="Times New Roman" w:hint="eastAsia"/>
                <w:color w:val="000000"/>
                <w:kern w:val="0"/>
                <w:szCs w:val="24"/>
              </w:rPr>
              <w:t>8</w:t>
            </w:r>
          </w:p>
        </w:tc>
      </w:tr>
      <w:tr w:rsidR="00E253A8" w:rsidRPr="00E253A8" w:rsidTr="00747CDB">
        <w:trPr>
          <w:trHeight w:val="330"/>
          <w:jc w:val="center"/>
        </w:trPr>
        <w:tc>
          <w:tcPr>
            <w:tcW w:w="1565"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253A8" w:rsidRPr="00E253A8" w:rsidRDefault="00E253A8" w:rsidP="005C79E1">
            <w:pPr>
              <w:widowControl/>
              <w:adjustRightInd w:val="0"/>
              <w:snapToGrid w:val="0"/>
              <w:spacing w:before="15" w:after="15"/>
              <w:jc w:val="center"/>
              <w:rPr>
                <w:rFonts w:ascii="標楷體" w:eastAsia="標楷體" w:hAnsi="標楷體" w:cs="Times New Roman"/>
                <w:color w:val="000000"/>
                <w:kern w:val="0"/>
                <w:szCs w:val="24"/>
              </w:rPr>
            </w:pPr>
            <w:r w:rsidRPr="00E253A8">
              <w:rPr>
                <w:rFonts w:ascii="標楷體" w:eastAsia="標楷體" w:hAnsi="標楷體" w:cs="Times New Roman"/>
                <w:color w:val="000000"/>
                <w:kern w:val="0"/>
                <w:szCs w:val="24"/>
              </w:rPr>
              <w:t>1</w:t>
            </w:r>
            <w:r w:rsidRPr="00E253A8">
              <w:rPr>
                <w:rFonts w:ascii="標楷體" w:eastAsia="標楷體" w:hAnsi="標楷體" w:cs="Times New Roman" w:hint="eastAsia"/>
                <w:color w:val="000000"/>
                <w:kern w:val="0"/>
                <w:szCs w:val="24"/>
              </w:rPr>
              <w:t>11</w:t>
            </w:r>
          </w:p>
        </w:tc>
        <w:tc>
          <w:tcPr>
            <w:tcW w:w="155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253A8" w:rsidRPr="00E253A8" w:rsidRDefault="00E253A8" w:rsidP="005C79E1">
            <w:pPr>
              <w:widowControl/>
              <w:adjustRightInd w:val="0"/>
              <w:snapToGrid w:val="0"/>
              <w:spacing w:before="15" w:after="15"/>
              <w:jc w:val="center"/>
              <w:rPr>
                <w:rFonts w:ascii="標楷體" w:eastAsia="標楷體" w:hAnsi="標楷體" w:cs="Times New Roman"/>
                <w:color w:val="000000"/>
                <w:kern w:val="0"/>
                <w:szCs w:val="24"/>
              </w:rPr>
            </w:pPr>
            <w:r w:rsidRPr="00E253A8">
              <w:rPr>
                <w:rFonts w:ascii="標楷體" w:eastAsia="標楷體" w:hAnsi="標楷體" w:cs="Times New Roman"/>
                <w:color w:val="000000"/>
                <w:kern w:val="0"/>
                <w:szCs w:val="24"/>
              </w:rPr>
              <w:t>上學期</w:t>
            </w:r>
          </w:p>
        </w:tc>
        <w:tc>
          <w:tcPr>
            <w:tcW w:w="2268" w:type="dxa"/>
            <w:tcBorders>
              <w:top w:val="nil"/>
              <w:left w:val="nil"/>
              <w:bottom w:val="single" w:sz="4" w:space="0" w:color="auto"/>
              <w:right w:val="single" w:sz="4" w:space="0" w:color="auto"/>
            </w:tcBorders>
            <w:shd w:val="clear" w:color="auto" w:fill="auto"/>
            <w:noWrap/>
            <w:vAlign w:val="center"/>
            <w:hideMark/>
          </w:tcPr>
          <w:p w:rsidR="00E253A8" w:rsidRPr="00E253A8" w:rsidRDefault="00E253A8" w:rsidP="005C79E1">
            <w:pPr>
              <w:widowControl/>
              <w:adjustRightInd w:val="0"/>
              <w:snapToGrid w:val="0"/>
              <w:spacing w:before="15" w:after="15"/>
              <w:jc w:val="center"/>
              <w:rPr>
                <w:rFonts w:ascii="標楷體" w:eastAsia="標楷體" w:hAnsi="標楷體" w:cs="Times New Roman"/>
                <w:color w:val="000000"/>
                <w:kern w:val="0"/>
                <w:szCs w:val="24"/>
              </w:rPr>
            </w:pPr>
            <w:r w:rsidRPr="00E253A8">
              <w:rPr>
                <w:rFonts w:ascii="標楷體" w:eastAsia="標楷體" w:hAnsi="標楷體" w:cs="Times New Roman"/>
                <w:color w:val="000000"/>
                <w:kern w:val="0"/>
                <w:szCs w:val="24"/>
              </w:rPr>
              <w:t>專題研究</w:t>
            </w:r>
            <w:r w:rsidRPr="00E253A8">
              <w:rPr>
                <w:rFonts w:ascii="標楷體" w:eastAsia="標楷體" w:hAnsi="標楷體" w:cs="Times New Roman" w:hint="eastAsia"/>
                <w:color w:val="000000"/>
                <w:kern w:val="0"/>
                <w:szCs w:val="24"/>
              </w:rPr>
              <w:t>(</w:t>
            </w:r>
            <w:r w:rsidRPr="00E253A8">
              <w:rPr>
                <w:rFonts w:ascii="標楷體" w:eastAsia="標楷體" w:hAnsi="標楷體" w:cs="Times New Roman"/>
                <w:color w:val="000000"/>
                <w:kern w:val="0"/>
                <w:szCs w:val="24"/>
              </w:rPr>
              <w:t>I</w:t>
            </w:r>
            <w:r w:rsidRPr="00E253A8">
              <w:rPr>
                <w:rFonts w:ascii="標楷體" w:eastAsia="標楷體" w:hAnsi="標楷體" w:cs="Times New Roman" w:hint="eastAsia"/>
                <w:color w:val="000000"/>
                <w:kern w:val="0"/>
                <w:szCs w:val="24"/>
              </w:rPr>
              <w:t>)</w:t>
            </w:r>
          </w:p>
        </w:tc>
        <w:tc>
          <w:tcPr>
            <w:tcW w:w="2274" w:type="dxa"/>
            <w:tcBorders>
              <w:top w:val="nil"/>
              <w:left w:val="nil"/>
              <w:bottom w:val="single" w:sz="4" w:space="0" w:color="auto"/>
              <w:right w:val="single" w:sz="4" w:space="0" w:color="auto"/>
            </w:tcBorders>
            <w:shd w:val="clear" w:color="auto" w:fill="auto"/>
            <w:noWrap/>
            <w:vAlign w:val="center"/>
            <w:hideMark/>
          </w:tcPr>
          <w:p w:rsidR="00E253A8" w:rsidRPr="00E253A8" w:rsidRDefault="00E253A8" w:rsidP="005C79E1">
            <w:pPr>
              <w:widowControl/>
              <w:adjustRightInd w:val="0"/>
              <w:snapToGrid w:val="0"/>
              <w:spacing w:before="15" w:after="15"/>
              <w:jc w:val="center"/>
              <w:rPr>
                <w:rFonts w:ascii="標楷體" w:eastAsia="標楷體" w:hAnsi="標楷體" w:cs="Times New Roman"/>
                <w:color w:val="000000"/>
                <w:kern w:val="0"/>
                <w:szCs w:val="24"/>
              </w:rPr>
            </w:pPr>
            <w:r w:rsidRPr="00E253A8">
              <w:rPr>
                <w:rFonts w:ascii="標楷體" w:eastAsia="標楷體" w:hAnsi="標楷體" w:cs="Times New Roman"/>
                <w:color w:val="000000"/>
                <w:kern w:val="0"/>
                <w:szCs w:val="24"/>
              </w:rPr>
              <w:t>許芳文</w:t>
            </w:r>
          </w:p>
        </w:tc>
        <w:tc>
          <w:tcPr>
            <w:tcW w:w="1984" w:type="dxa"/>
            <w:tcBorders>
              <w:top w:val="nil"/>
              <w:left w:val="nil"/>
              <w:bottom w:val="single" w:sz="4" w:space="0" w:color="auto"/>
              <w:right w:val="single" w:sz="4" w:space="0" w:color="auto"/>
            </w:tcBorders>
            <w:shd w:val="clear" w:color="auto" w:fill="auto"/>
            <w:noWrap/>
            <w:vAlign w:val="center"/>
            <w:hideMark/>
          </w:tcPr>
          <w:p w:rsidR="00E253A8" w:rsidRPr="00E253A8" w:rsidRDefault="00E253A8" w:rsidP="005C79E1">
            <w:pPr>
              <w:widowControl/>
              <w:adjustRightInd w:val="0"/>
              <w:snapToGrid w:val="0"/>
              <w:spacing w:before="15" w:after="15"/>
              <w:jc w:val="center"/>
              <w:rPr>
                <w:rFonts w:ascii="標楷體" w:eastAsia="標楷體" w:hAnsi="標楷體" w:cs="Times New Roman"/>
                <w:color w:val="000000"/>
                <w:kern w:val="0"/>
                <w:szCs w:val="24"/>
              </w:rPr>
            </w:pPr>
            <w:r w:rsidRPr="00E253A8">
              <w:rPr>
                <w:rFonts w:ascii="標楷體" w:eastAsia="標楷體" w:hAnsi="標楷體" w:cs="Times New Roman" w:hint="eastAsia"/>
                <w:color w:val="000000"/>
                <w:kern w:val="0"/>
                <w:szCs w:val="24"/>
              </w:rPr>
              <w:t>44</w:t>
            </w:r>
          </w:p>
        </w:tc>
      </w:tr>
      <w:tr w:rsidR="00E253A8" w:rsidRPr="00E253A8" w:rsidTr="00747CDB">
        <w:trPr>
          <w:trHeight w:val="330"/>
          <w:jc w:val="center"/>
        </w:trPr>
        <w:tc>
          <w:tcPr>
            <w:tcW w:w="1565" w:type="dxa"/>
            <w:vMerge/>
            <w:tcBorders>
              <w:top w:val="nil"/>
              <w:left w:val="single" w:sz="4" w:space="0" w:color="auto"/>
              <w:bottom w:val="single" w:sz="4" w:space="0" w:color="auto"/>
              <w:right w:val="single" w:sz="4" w:space="0" w:color="auto"/>
            </w:tcBorders>
            <w:vAlign w:val="center"/>
            <w:hideMark/>
          </w:tcPr>
          <w:p w:rsidR="00E253A8" w:rsidRPr="00E253A8" w:rsidRDefault="00E253A8" w:rsidP="005C79E1">
            <w:pPr>
              <w:widowControl/>
              <w:adjustRightInd w:val="0"/>
              <w:snapToGrid w:val="0"/>
              <w:spacing w:before="15" w:after="15"/>
              <w:jc w:val="both"/>
              <w:rPr>
                <w:rFonts w:ascii="標楷體" w:eastAsia="標楷體" w:hAnsi="標楷體" w:cs="Times New Roman"/>
                <w:color w:val="000000"/>
                <w:kern w:val="0"/>
                <w:szCs w:val="24"/>
              </w:rPr>
            </w:pPr>
          </w:p>
        </w:tc>
        <w:tc>
          <w:tcPr>
            <w:tcW w:w="1559" w:type="dxa"/>
            <w:vMerge/>
            <w:tcBorders>
              <w:top w:val="nil"/>
              <w:left w:val="single" w:sz="4" w:space="0" w:color="auto"/>
              <w:bottom w:val="single" w:sz="4" w:space="0" w:color="auto"/>
              <w:right w:val="single" w:sz="4" w:space="0" w:color="auto"/>
            </w:tcBorders>
            <w:vAlign w:val="center"/>
            <w:hideMark/>
          </w:tcPr>
          <w:p w:rsidR="00E253A8" w:rsidRPr="00E253A8" w:rsidRDefault="00E253A8" w:rsidP="005C79E1">
            <w:pPr>
              <w:widowControl/>
              <w:adjustRightInd w:val="0"/>
              <w:snapToGrid w:val="0"/>
              <w:spacing w:before="15" w:after="15"/>
              <w:jc w:val="both"/>
              <w:rPr>
                <w:rFonts w:ascii="標楷體" w:eastAsia="標楷體" w:hAnsi="標楷體" w:cs="Times New Roman"/>
                <w:color w:val="000000"/>
                <w:kern w:val="0"/>
                <w:szCs w:val="24"/>
              </w:rPr>
            </w:pPr>
          </w:p>
        </w:tc>
        <w:tc>
          <w:tcPr>
            <w:tcW w:w="2268" w:type="dxa"/>
            <w:tcBorders>
              <w:top w:val="nil"/>
              <w:left w:val="nil"/>
              <w:bottom w:val="single" w:sz="4" w:space="0" w:color="auto"/>
              <w:right w:val="single" w:sz="4" w:space="0" w:color="auto"/>
            </w:tcBorders>
            <w:shd w:val="clear" w:color="auto" w:fill="auto"/>
            <w:noWrap/>
            <w:vAlign w:val="center"/>
            <w:hideMark/>
          </w:tcPr>
          <w:p w:rsidR="00E253A8" w:rsidRPr="00E253A8" w:rsidRDefault="00E253A8" w:rsidP="005C79E1">
            <w:pPr>
              <w:widowControl/>
              <w:adjustRightInd w:val="0"/>
              <w:snapToGrid w:val="0"/>
              <w:spacing w:before="15" w:after="15"/>
              <w:jc w:val="center"/>
              <w:rPr>
                <w:rFonts w:ascii="標楷體" w:eastAsia="標楷體" w:hAnsi="標楷體" w:cs="Times New Roman"/>
                <w:color w:val="000000"/>
                <w:kern w:val="0"/>
                <w:szCs w:val="24"/>
              </w:rPr>
            </w:pPr>
            <w:r w:rsidRPr="00E253A8">
              <w:rPr>
                <w:rFonts w:ascii="標楷體" w:eastAsia="標楷體" w:hAnsi="標楷體" w:cs="Times New Roman"/>
                <w:color w:val="000000"/>
                <w:kern w:val="0"/>
                <w:szCs w:val="24"/>
              </w:rPr>
              <w:t>專題研究</w:t>
            </w:r>
            <w:r w:rsidRPr="00E253A8">
              <w:rPr>
                <w:rFonts w:ascii="標楷體" w:eastAsia="標楷體" w:hAnsi="標楷體" w:cs="Times New Roman" w:hint="eastAsia"/>
                <w:color w:val="000000"/>
                <w:kern w:val="0"/>
                <w:szCs w:val="24"/>
              </w:rPr>
              <w:t>(</w:t>
            </w:r>
            <w:r w:rsidRPr="00E253A8">
              <w:rPr>
                <w:rFonts w:ascii="標楷體" w:eastAsia="標楷體" w:hAnsi="標楷體" w:cs="Times New Roman"/>
                <w:color w:val="000000"/>
                <w:kern w:val="0"/>
                <w:szCs w:val="24"/>
              </w:rPr>
              <w:t>III</w:t>
            </w:r>
            <w:r w:rsidRPr="00E253A8">
              <w:rPr>
                <w:rFonts w:ascii="標楷體" w:eastAsia="標楷體" w:hAnsi="標楷體" w:cs="Times New Roman" w:hint="eastAsia"/>
                <w:color w:val="000000"/>
                <w:kern w:val="0"/>
                <w:szCs w:val="24"/>
              </w:rPr>
              <w:t>)</w:t>
            </w:r>
          </w:p>
        </w:tc>
        <w:tc>
          <w:tcPr>
            <w:tcW w:w="2274" w:type="dxa"/>
            <w:tcBorders>
              <w:top w:val="nil"/>
              <w:left w:val="nil"/>
              <w:bottom w:val="single" w:sz="4" w:space="0" w:color="auto"/>
              <w:right w:val="single" w:sz="4" w:space="0" w:color="auto"/>
            </w:tcBorders>
            <w:shd w:val="clear" w:color="auto" w:fill="auto"/>
            <w:noWrap/>
            <w:vAlign w:val="center"/>
            <w:hideMark/>
          </w:tcPr>
          <w:p w:rsidR="00E253A8" w:rsidRPr="00E253A8" w:rsidRDefault="00E253A8" w:rsidP="005C79E1">
            <w:pPr>
              <w:widowControl/>
              <w:adjustRightInd w:val="0"/>
              <w:snapToGrid w:val="0"/>
              <w:spacing w:before="15" w:after="15"/>
              <w:jc w:val="center"/>
              <w:rPr>
                <w:rFonts w:ascii="標楷體" w:eastAsia="標楷體" w:hAnsi="標楷體" w:cs="Times New Roman"/>
                <w:color w:val="000000"/>
                <w:kern w:val="0"/>
                <w:szCs w:val="24"/>
              </w:rPr>
            </w:pPr>
            <w:r w:rsidRPr="00E253A8">
              <w:rPr>
                <w:rFonts w:ascii="標楷體" w:eastAsia="標楷體" w:hAnsi="標楷體" w:cs="Times New Roman"/>
                <w:color w:val="000000"/>
                <w:kern w:val="0"/>
                <w:szCs w:val="24"/>
              </w:rPr>
              <w:t>鄭秋平、</w:t>
            </w:r>
            <w:r w:rsidRPr="00E253A8">
              <w:rPr>
                <w:rFonts w:ascii="標楷體" w:eastAsia="標楷體" w:hAnsi="標楷體" w:cs="Times New Roman" w:hint="eastAsia"/>
                <w:color w:val="000000"/>
                <w:kern w:val="0"/>
                <w:szCs w:val="24"/>
                <w:lang w:eastAsia="zh-HK"/>
              </w:rPr>
              <w:t>林立弘</w:t>
            </w:r>
          </w:p>
        </w:tc>
        <w:tc>
          <w:tcPr>
            <w:tcW w:w="1984" w:type="dxa"/>
            <w:tcBorders>
              <w:top w:val="nil"/>
              <w:left w:val="nil"/>
              <w:bottom w:val="single" w:sz="4" w:space="0" w:color="auto"/>
              <w:right w:val="single" w:sz="4" w:space="0" w:color="auto"/>
            </w:tcBorders>
            <w:shd w:val="clear" w:color="auto" w:fill="auto"/>
            <w:noWrap/>
            <w:vAlign w:val="center"/>
            <w:hideMark/>
          </w:tcPr>
          <w:p w:rsidR="00E253A8" w:rsidRPr="00E253A8" w:rsidRDefault="00E253A8" w:rsidP="005C79E1">
            <w:pPr>
              <w:widowControl/>
              <w:adjustRightInd w:val="0"/>
              <w:snapToGrid w:val="0"/>
              <w:spacing w:before="15" w:after="15"/>
              <w:jc w:val="center"/>
              <w:rPr>
                <w:rFonts w:ascii="標楷體" w:eastAsia="標楷體" w:hAnsi="標楷體" w:cs="Times New Roman"/>
                <w:color w:val="000000"/>
                <w:kern w:val="0"/>
                <w:szCs w:val="24"/>
              </w:rPr>
            </w:pPr>
            <w:r w:rsidRPr="00E253A8">
              <w:rPr>
                <w:rFonts w:ascii="標楷體" w:eastAsia="標楷體" w:hAnsi="標楷體" w:cs="Times New Roman"/>
                <w:color w:val="000000"/>
                <w:kern w:val="0"/>
                <w:szCs w:val="24"/>
              </w:rPr>
              <w:t>1</w:t>
            </w:r>
            <w:r w:rsidRPr="00E253A8">
              <w:rPr>
                <w:rFonts w:ascii="標楷體" w:eastAsia="標楷體" w:hAnsi="標楷體" w:cs="Times New Roman" w:hint="eastAsia"/>
                <w:color w:val="000000"/>
                <w:kern w:val="0"/>
                <w:szCs w:val="24"/>
              </w:rPr>
              <w:t>3</w:t>
            </w:r>
          </w:p>
        </w:tc>
      </w:tr>
      <w:tr w:rsidR="00E253A8" w:rsidRPr="00E253A8" w:rsidTr="00747CDB">
        <w:trPr>
          <w:trHeight w:val="330"/>
          <w:jc w:val="center"/>
        </w:trPr>
        <w:tc>
          <w:tcPr>
            <w:tcW w:w="1565" w:type="dxa"/>
            <w:vMerge/>
            <w:tcBorders>
              <w:top w:val="nil"/>
              <w:left w:val="single" w:sz="4" w:space="0" w:color="auto"/>
              <w:bottom w:val="single" w:sz="4" w:space="0" w:color="auto"/>
              <w:right w:val="single" w:sz="4" w:space="0" w:color="auto"/>
            </w:tcBorders>
            <w:vAlign w:val="center"/>
            <w:hideMark/>
          </w:tcPr>
          <w:p w:rsidR="00E253A8" w:rsidRPr="00E253A8" w:rsidRDefault="00E253A8" w:rsidP="005C79E1">
            <w:pPr>
              <w:widowControl/>
              <w:adjustRightInd w:val="0"/>
              <w:snapToGrid w:val="0"/>
              <w:spacing w:before="15" w:after="15"/>
              <w:jc w:val="both"/>
              <w:rPr>
                <w:rFonts w:ascii="標楷體" w:eastAsia="標楷體" w:hAnsi="標楷體" w:cs="Times New Roman"/>
                <w:color w:val="000000"/>
                <w:kern w:val="0"/>
                <w:szCs w:val="24"/>
              </w:rPr>
            </w:pP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253A8" w:rsidRPr="00E253A8" w:rsidRDefault="00E253A8" w:rsidP="005C79E1">
            <w:pPr>
              <w:widowControl/>
              <w:adjustRightInd w:val="0"/>
              <w:snapToGrid w:val="0"/>
              <w:spacing w:before="15" w:after="15"/>
              <w:jc w:val="center"/>
              <w:rPr>
                <w:rFonts w:ascii="標楷體" w:eastAsia="標楷體" w:hAnsi="標楷體" w:cs="Times New Roman"/>
                <w:color w:val="000000"/>
                <w:kern w:val="0"/>
                <w:szCs w:val="24"/>
              </w:rPr>
            </w:pPr>
            <w:r w:rsidRPr="00E253A8">
              <w:rPr>
                <w:rFonts w:ascii="標楷體" w:eastAsia="標楷體" w:hAnsi="標楷體" w:cs="Times New Roman"/>
                <w:color w:val="000000"/>
                <w:kern w:val="0"/>
                <w:szCs w:val="24"/>
              </w:rPr>
              <w:t>下學期</w:t>
            </w:r>
          </w:p>
        </w:tc>
        <w:tc>
          <w:tcPr>
            <w:tcW w:w="2268" w:type="dxa"/>
            <w:tcBorders>
              <w:top w:val="nil"/>
              <w:left w:val="nil"/>
              <w:bottom w:val="single" w:sz="4" w:space="0" w:color="auto"/>
              <w:right w:val="single" w:sz="4" w:space="0" w:color="auto"/>
            </w:tcBorders>
            <w:shd w:val="clear" w:color="auto" w:fill="auto"/>
            <w:noWrap/>
            <w:vAlign w:val="center"/>
            <w:hideMark/>
          </w:tcPr>
          <w:p w:rsidR="00E253A8" w:rsidRPr="00E253A8" w:rsidRDefault="00E253A8" w:rsidP="005C79E1">
            <w:pPr>
              <w:widowControl/>
              <w:adjustRightInd w:val="0"/>
              <w:snapToGrid w:val="0"/>
              <w:spacing w:before="15" w:after="15"/>
              <w:jc w:val="center"/>
              <w:rPr>
                <w:rFonts w:ascii="標楷體" w:eastAsia="標楷體" w:hAnsi="標楷體" w:cs="Times New Roman"/>
                <w:color w:val="000000"/>
                <w:kern w:val="0"/>
                <w:szCs w:val="24"/>
              </w:rPr>
            </w:pPr>
            <w:r w:rsidRPr="00E253A8">
              <w:rPr>
                <w:rFonts w:ascii="標楷體" w:eastAsia="標楷體" w:hAnsi="標楷體" w:cs="Times New Roman"/>
                <w:color w:val="000000"/>
                <w:kern w:val="0"/>
                <w:szCs w:val="24"/>
              </w:rPr>
              <w:t>專題研究</w:t>
            </w:r>
            <w:r w:rsidRPr="00E253A8">
              <w:rPr>
                <w:rFonts w:ascii="標楷體" w:eastAsia="標楷體" w:hAnsi="標楷體" w:cs="Times New Roman" w:hint="eastAsia"/>
                <w:color w:val="000000"/>
                <w:kern w:val="0"/>
                <w:szCs w:val="24"/>
              </w:rPr>
              <w:t>(</w:t>
            </w:r>
            <w:r w:rsidRPr="00E253A8">
              <w:rPr>
                <w:rFonts w:ascii="標楷體" w:eastAsia="標楷體" w:hAnsi="標楷體" w:cs="Times New Roman"/>
                <w:color w:val="000000"/>
                <w:kern w:val="0"/>
                <w:szCs w:val="24"/>
              </w:rPr>
              <w:t>II</w:t>
            </w:r>
            <w:r w:rsidRPr="00E253A8">
              <w:rPr>
                <w:rFonts w:ascii="標楷體" w:eastAsia="標楷體" w:hAnsi="標楷體" w:cs="Times New Roman" w:hint="eastAsia"/>
                <w:color w:val="000000"/>
                <w:kern w:val="0"/>
                <w:szCs w:val="24"/>
              </w:rPr>
              <w:t>)</w:t>
            </w:r>
          </w:p>
        </w:tc>
        <w:tc>
          <w:tcPr>
            <w:tcW w:w="2274" w:type="dxa"/>
            <w:tcBorders>
              <w:top w:val="nil"/>
              <w:left w:val="nil"/>
              <w:bottom w:val="single" w:sz="4" w:space="0" w:color="auto"/>
              <w:right w:val="single" w:sz="4" w:space="0" w:color="auto"/>
            </w:tcBorders>
            <w:shd w:val="clear" w:color="auto" w:fill="auto"/>
            <w:noWrap/>
            <w:vAlign w:val="center"/>
            <w:hideMark/>
          </w:tcPr>
          <w:p w:rsidR="00E253A8" w:rsidRPr="00E253A8" w:rsidRDefault="00E253A8" w:rsidP="005C79E1">
            <w:pPr>
              <w:widowControl/>
              <w:adjustRightInd w:val="0"/>
              <w:snapToGrid w:val="0"/>
              <w:spacing w:before="15" w:after="15"/>
              <w:jc w:val="center"/>
              <w:rPr>
                <w:rFonts w:ascii="標楷體" w:eastAsia="標楷體" w:hAnsi="標楷體" w:cs="Times New Roman"/>
                <w:color w:val="000000"/>
                <w:kern w:val="0"/>
                <w:szCs w:val="24"/>
              </w:rPr>
            </w:pPr>
            <w:r w:rsidRPr="00E253A8">
              <w:rPr>
                <w:rFonts w:ascii="標楷體" w:eastAsia="標楷體" w:hAnsi="標楷體" w:cs="Times New Roman" w:hint="eastAsia"/>
                <w:color w:val="000000"/>
                <w:kern w:val="0"/>
                <w:szCs w:val="24"/>
                <w:lang w:eastAsia="zh-HK"/>
              </w:rPr>
              <w:t>陳思翰</w:t>
            </w:r>
          </w:p>
        </w:tc>
        <w:tc>
          <w:tcPr>
            <w:tcW w:w="1984" w:type="dxa"/>
            <w:tcBorders>
              <w:top w:val="nil"/>
              <w:left w:val="nil"/>
              <w:bottom w:val="single" w:sz="4" w:space="0" w:color="auto"/>
              <w:right w:val="single" w:sz="4" w:space="0" w:color="auto"/>
            </w:tcBorders>
            <w:shd w:val="clear" w:color="auto" w:fill="auto"/>
            <w:noWrap/>
            <w:vAlign w:val="center"/>
            <w:hideMark/>
          </w:tcPr>
          <w:p w:rsidR="00E253A8" w:rsidRPr="00E253A8" w:rsidRDefault="00E253A8" w:rsidP="005C79E1">
            <w:pPr>
              <w:widowControl/>
              <w:adjustRightInd w:val="0"/>
              <w:snapToGrid w:val="0"/>
              <w:spacing w:before="15" w:after="15"/>
              <w:jc w:val="center"/>
              <w:rPr>
                <w:rFonts w:ascii="標楷體" w:eastAsia="標楷體" w:hAnsi="標楷體" w:cs="Times New Roman"/>
                <w:color w:val="000000"/>
                <w:kern w:val="0"/>
                <w:szCs w:val="24"/>
              </w:rPr>
            </w:pPr>
            <w:r w:rsidRPr="00E253A8">
              <w:rPr>
                <w:rFonts w:ascii="標楷體" w:eastAsia="標楷體" w:hAnsi="標楷體" w:cs="Times New Roman"/>
                <w:color w:val="000000"/>
                <w:kern w:val="0"/>
                <w:szCs w:val="24"/>
              </w:rPr>
              <w:t>1</w:t>
            </w:r>
            <w:r w:rsidRPr="00E253A8">
              <w:rPr>
                <w:rFonts w:ascii="標楷體" w:eastAsia="標楷體" w:hAnsi="標楷體" w:cs="Times New Roman" w:hint="eastAsia"/>
                <w:color w:val="000000"/>
                <w:kern w:val="0"/>
                <w:szCs w:val="24"/>
              </w:rPr>
              <w:t>5</w:t>
            </w:r>
          </w:p>
        </w:tc>
      </w:tr>
      <w:tr w:rsidR="00E253A8" w:rsidRPr="00E253A8" w:rsidTr="00747CDB">
        <w:trPr>
          <w:trHeight w:val="330"/>
          <w:jc w:val="center"/>
        </w:trPr>
        <w:tc>
          <w:tcPr>
            <w:tcW w:w="1565"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253A8" w:rsidRPr="00E253A8" w:rsidRDefault="00E253A8" w:rsidP="005C79E1">
            <w:pPr>
              <w:widowControl/>
              <w:adjustRightInd w:val="0"/>
              <w:snapToGrid w:val="0"/>
              <w:spacing w:before="15" w:after="15"/>
              <w:jc w:val="center"/>
              <w:rPr>
                <w:rFonts w:ascii="標楷體" w:eastAsia="標楷體" w:hAnsi="標楷體" w:cs="Times New Roman"/>
                <w:color w:val="000000"/>
                <w:kern w:val="0"/>
                <w:szCs w:val="24"/>
              </w:rPr>
            </w:pPr>
            <w:r w:rsidRPr="00E253A8">
              <w:rPr>
                <w:rFonts w:ascii="標楷體" w:eastAsia="標楷體" w:hAnsi="標楷體" w:cs="Times New Roman"/>
                <w:color w:val="000000"/>
                <w:kern w:val="0"/>
                <w:szCs w:val="24"/>
              </w:rPr>
              <w:lastRenderedPageBreak/>
              <w:t>1</w:t>
            </w:r>
            <w:r w:rsidRPr="00E253A8">
              <w:rPr>
                <w:rFonts w:ascii="標楷體" w:eastAsia="標楷體" w:hAnsi="標楷體" w:cs="Times New Roman" w:hint="eastAsia"/>
                <w:color w:val="000000"/>
                <w:kern w:val="0"/>
                <w:szCs w:val="24"/>
              </w:rPr>
              <w:t>12</w:t>
            </w:r>
          </w:p>
        </w:tc>
        <w:tc>
          <w:tcPr>
            <w:tcW w:w="155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253A8" w:rsidRPr="00E253A8" w:rsidRDefault="00E253A8" w:rsidP="005C79E1">
            <w:pPr>
              <w:widowControl/>
              <w:adjustRightInd w:val="0"/>
              <w:snapToGrid w:val="0"/>
              <w:spacing w:before="15" w:after="15"/>
              <w:jc w:val="center"/>
              <w:rPr>
                <w:rFonts w:ascii="標楷體" w:eastAsia="標楷體" w:hAnsi="標楷體" w:cs="Times New Roman"/>
                <w:color w:val="000000"/>
                <w:kern w:val="0"/>
                <w:szCs w:val="24"/>
              </w:rPr>
            </w:pPr>
            <w:r w:rsidRPr="00E253A8">
              <w:rPr>
                <w:rFonts w:ascii="標楷體" w:eastAsia="標楷體" w:hAnsi="標楷體" w:cs="Times New Roman"/>
                <w:color w:val="000000"/>
                <w:kern w:val="0"/>
                <w:szCs w:val="24"/>
              </w:rPr>
              <w:t>上學期</w:t>
            </w:r>
          </w:p>
        </w:tc>
        <w:tc>
          <w:tcPr>
            <w:tcW w:w="2268" w:type="dxa"/>
            <w:tcBorders>
              <w:top w:val="nil"/>
              <w:left w:val="nil"/>
              <w:bottom w:val="single" w:sz="4" w:space="0" w:color="auto"/>
              <w:right w:val="single" w:sz="4" w:space="0" w:color="auto"/>
            </w:tcBorders>
            <w:shd w:val="clear" w:color="auto" w:fill="auto"/>
            <w:noWrap/>
            <w:vAlign w:val="center"/>
            <w:hideMark/>
          </w:tcPr>
          <w:p w:rsidR="00E253A8" w:rsidRPr="00E253A8" w:rsidRDefault="00E253A8" w:rsidP="005C79E1">
            <w:pPr>
              <w:widowControl/>
              <w:adjustRightInd w:val="0"/>
              <w:snapToGrid w:val="0"/>
              <w:spacing w:before="15" w:after="15"/>
              <w:jc w:val="center"/>
              <w:rPr>
                <w:rFonts w:ascii="標楷體" w:eastAsia="標楷體" w:hAnsi="標楷體" w:cs="Times New Roman"/>
                <w:color w:val="000000"/>
                <w:kern w:val="0"/>
                <w:szCs w:val="24"/>
              </w:rPr>
            </w:pPr>
            <w:r w:rsidRPr="00E253A8">
              <w:rPr>
                <w:rFonts w:ascii="標楷體" w:eastAsia="標楷體" w:hAnsi="標楷體" w:cs="Times New Roman"/>
                <w:color w:val="000000"/>
                <w:kern w:val="0"/>
                <w:szCs w:val="24"/>
              </w:rPr>
              <w:t>專題研究</w:t>
            </w:r>
            <w:r w:rsidRPr="00E253A8">
              <w:rPr>
                <w:rFonts w:ascii="標楷體" w:eastAsia="標楷體" w:hAnsi="標楷體" w:cs="Times New Roman" w:hint="eastAsia"/>
                <w:color w:val="000000"/>
                <w:kern w:val="0"/>
                <w:szCs w:val="24"/>
              </w:rPr>
              <w:t>(</w:t>
            </w:r>
            <w:r w:rsidRPr="00E253A8">
              <w:rPr>
                <w:rFonts w:ascii="標楷體" w:eastAsia="標楷體" w:hAnsi="標楷體" w:cs="Times New Roman"/>
                <w:color w:val="000000"/>
                <w:kern w:val="0"/>
                <w:szCs w:val="24"/>
              </w:rPr>
              <w:t>I</w:t>
            </w:r>
            <w:r w:rsidRPr="00E253A8">
              <w:rPr>
                <w:rFonts w:ascii="標楷體" w:eastAsia="標楷體" w:hAnsi="標楷體" w:cs="Times New Roman" w:hint="eastAsia"/>
                <w:color w:val="000000"/>
                <w:kern w:val="0"/>
                <w:szCs w:val="24"/>
              </w:rPr>
              <w:t>)</w:t>
            </w:r>
          </w:p>
        </w:tc>
        <w:tc>
          <w:tcPr>
            <w:tcW w:w="2274" w:type="dxa"/>
            <w:tcBorders>
              <w:top w:val="nil"/>
              <w:left w:val="nil"/>
              <w:bottom w:val="single" w:sz="4" w:space="0" w:color="auto"/>
              <w:right w:val="single" w:sz="4" w:space="0" w:color="auto"/>
            </w:tcBorders>
            <w:shd w:val="clear" w:color="auto" w:fill="auto"/>
            <w:noWrap/>
            <w:vAlign w:val="center"/>
            <w:hideMark/>
          </w:tcPr>
          <w:p w:rsidR="00E253A8" w:rsidRPr="00E253A8" w:rsidRDefault="00E253A8" w:rsidP="005C79E1">
            <w:pPr>
              <w:widowControl/>
              <w:adjustRightInd w:val="0"/>
              <w:snapToGrid w:val="0"/>
              <w:spacing w:before="15" w:after="15"/>
              <w:jc w:val="center"/>
              <w:rPr>
                <w:rFonts w:ascii="標楷體" w:eastAsia="標楷體" w:hAnsi="標楷體" w:cs="Times New Roman"/>
                <w:color w:val="000000"/>
                <w:kern w:val="0"/>
                <w:szCs w:val="24"/>
              </w:rPr>
            </w:pPr>
            <w:r w:rsidRPr="00E253A8">
              <w:rPr>
                <w:rFonts w:ascii="標楷體" w:eastAsia="標楷體" w:hAnsi="標楷體" w:cs="Times New Roman"/>
                <w:color w:val="000000"/>
                <w:kern w:val="0"/>
                <w:szCs w:val="24"/>
              </w:rPr>
              <w:t>許芳文</w:t>
            </w:r>
          </w:p>
        </w:tc>
        <w:tc>
          <w:tcPr>
            <w:tcW w:w="1984" w:type="dxa"/>
            <w:tcBorders>
              <w:top w:val="nil"/>
              <w:left w:val="nil"/>
              <w:bottom w:val="single" w:sz="4" w:space="0" w:color="auto"/>
              <w:right w:val="single" w:sz="4" w:space="0" w:color="auto"/>
            </w:tcBorders>
            <w:shd w:val="clear" w:color="auto" w:fill="auto"/>
            <w:noWrap/>
            <w:vAlign w:val="center"/>
            <w:hideMark/>
          </w:tcPr>
          <w:p w:rsidR="00E253A8" w:rsidRPr="00E253A8" w:rsidRDefault="00E253A8" w:rsidP="005C79E1">
            <w:pPr>
              <w:widowControl/>
              <w:adjustRightInd w:val="0"/>
              <w:snapToGrid w:val="0"/>
              <w:spacing w:before="15" w:after="15"/>
              <w:jc w:val="center"/>
              <w:rPr>
                <w:rFonts w:ascii="標楷體" w:eastAsia="標楷體" w:hAnsi="標楷體" w:cs="Times New Roman"/>
                <w:color w:val="000000"/>
                <w:kern w:val="0"/>
                <w:szCs w:val="24"/>
              </w:rPr>
            </w:pPr>
            <w:r w:rsidRPr="00E253A8">
              <w:rPr>
                <w:rFonts w:ascii="標楷體" w:eastAsia="標楷體" w:hAnsi="標楷體" w:cs="Times New Roman" w:hint="eastAsia"/>
                <w:color w:val="000000"/>
                <w:kern w:val="0"/>
                <w:szCs w:val="24"/>
              </w:rPr>
              <w:t>56</w:t>
            </w:r>
          </w:p>
        </w:tc>
      </w:tr>
      <w:tr w:rsidR="00E253A8" w:rsidRPr="00E253A8" w:rsidTr="00747CDB">
        <w:trPr>
          <w:trHeight w:val="330"/>
          <w:jc w:val="center"/>
        </w:trPr>
        <w:tc>
          <w:tcPr>
            <w:tcW w:w="1565" w:type="dxa"/>
            <w:vMerge/>
            <w:tcBorders>
              <w:top w:val="nil"/>
              <w:left w:val="single" w:sz="4" w:space="0" w:color="auto"/>
              <w:bottom w:val="single" w:sz="4" w:space="0" w:color="auto"/>
              <w:right w:val="single" w:sz="4" w:space="0" w:color="auto"/>
            </w:tcBorders>
            <w:vAlign w:val="center"/>
          </w:tcPr>
          <w:p w:rsidR="00E253A8" w:rsidRPr="00E253A8" w:rsidRDefault="00E253A8" w:rsidP="005C79E1">
            <w:pPr>
              <w:widowControl/>
              <w:adjustRightInd w:val="0"/>
              <w:snapToGrid w:val="0"/>
              <w:spacing w:before="15" w:after="15"/>
              <w:jc w:val="both"/>
              <w:rPr>
                <w:rFonts w:ascii="標楷體" w:eastAsia="標楷體" w:hAnsi="標楷體" w:cs="Times New Roman"/>
                <w:color w:val="000000"/>
                <w:kern w:val="0"/>
                <w:szCs w:val="24"/>
              </w:rPr>
            </w:pPr>
          </w:p>
        </w:tc>
        <w:tc>
          <w:tcPr>
            <w:tcW w:w="1559" w:type="dxa"/>
            <w:vMerge/>
            <w:tcBorders>
              <w:top w:val="nil"/>
              <w:left w:val="single" w:sz="4" w:space="0" w:color="auto"/>
              <w:bottom w:val="single" w:sz="4" w:space="0" w:color="auto"/>
              <w:right w:val="single" w:sz="4" w:space="0" w:color="auto"/>
            </w:tcBorders>
            <w:vAlign w:val="center"/>
          </w:tcPr>
          <w:p w:rsidR="00E253A8" w:rsidRPr="00E253A8" w:rsidRDefault="00E253A8" w:rsidP="005C79E1">
            <w:pPr>
              <w:widowControl/>
              <w:adjustRightInd w:val="0"/>
              <w:snapToGrid w:val="0"/>
              <w:spacing w:before="15" w:after="15"/>
              <w:jc w:val="both"/>
              <w:rPr>
                <w:rFonts w:ascii="標楷體" w:eastAsia="標楷體" w:hAnsi="標楷體" w:cs="Times New Roman"/>
                <w:color w:val="000000"/>
                <w:kern w:val="0"/>
                <w:szCs w:val="24"/>
              </w:rPr>
            </w:pPr>
          </w:p>
        </w:tc>
        <w:tc>
          <w:tcPr>
            <w:tcW w:w="2268" w:type="dxa"/>
            <w:tcBorders>
              <w:top w:val="nil"/>
              <w:left w:val="nil"/>
              <w:bottom w:val="single" w:sz="4" w:space="0" w:color="auto"/>
              <w:right w:val="single" w:sz="4" w:space="0" w:color="auto"/>
            </w:tcBorders>
            <w:shd w:val="clear" w:color="auto" w:fill="auto"/>
            <w:noWrap/>
            <w:vAlign w:val="center"/>
          </w:tcPr>
          <w:p w:rsidR="00E253A8" w:rsidRPr="00E253A8" w:rsidRDefault="00E253A8" w:rsidP="005C79E1">
            <w:pPr>
              <w:widowControl/>
              <w:adjustRightInd w:val="0"/>
              <w:snapToGrid w:val="0"/>
              <w:spacing w:before="15" w:after="15"/>
              <w:jc w:val="center"/>
              <w:rPr>
                <w:rFonts w:ascii="標楷體" w:eastAsia="標楷體" w:hAnsi="標楷體" w:cs="Times New Roman"/>
                <w:color w:val="000000"/>
                <w:kern w:val="0"/>
                <w:szCs w:val="24"/>
              </w:rPr>
            </w:pPr>
            <w:r w:rsidRPr="00E253A8">
              <w:rPr>
                <w:rFonts w:ascii="標楷體" w:eastAsia="標楷體" w:hAnsi="標楷體" w:cs="Times New Roman"/>
                <w:color w:val="000000"/>
                <w:kern w:val="0"/>
                <w:szCs w:val="24"/>
              </w:rPr>
              <w:t>專題研究</w:t>
            </w:r>
            <w:r w:rsidRPr="00E253A8">
              <w:rPr>
                <w:rFonts w:ascii="標楷體" w:eastAsia="標楷體" w:hAnsi="標楷體" w:cs="Times New Roman" w:hint="eastAsia"/>
                <w:color w:val="000000"/>
                <w:kern w:val="0"/>
                <w:szCs w:val="24"/>
              </w:rPr>
              <w:t>(</w:t>
            </w:r>
            <w:r w:rsidRPr="00E253A8">
              <w:rPr>
                <w:rFonts w:ascii="標楷體" w:eastAsia="標楷體" w:hAnsi="標楷體" w:cs="Times New Roman"/>
                <w:color w:val="000000"/>
                <w:kern w:val="0"/>
                <w:szCs w:val="24"/>
              </w:rPr>
              <w:t>III</w:t>
            </w:r>
            <w:r w:rsidRPr="00E253A8">
              <w:rPr>
                <w:rFonts w:ascii="標楷體" w:eastAsia="標楷體" w:hAnsi="標楷體" w:cs="Times New Roman" w:hint="eastAsia"/>
                <w:color w:val="000000"/>
                <w:kern w:val="0"/>
                <w:szCs w:val="24"/>
              </w:rPr>
              <w:t>)</w:t>
            </w:r>
          </w:p>
        </w:tc>
        <w:tc>
          <w:tcPr>
            <w:tcW w:w="2274" w:type="dxa"/>
            <w:tcBorders>
              <w:top w:val="nil"/>
              <w:left w:val="nil"/>
              <w:bottom w:val="single" w:sz="4" w:space="0" w:color="auto"/>
              <w:right w:val="single" w:sz="4" w:space="0" w:color="auto"/>
            </w:tcBorders>
            <w:shd w:val="clear" w:color="auto" w:fill="auto"/>
            <w:noWrap/>
            <w:vAlign w:val="center"/>
          </w:tcPr>
          <w:p w:rsidR="00E253A8" w:rsidRPr="00E253A8" w:rsidRDefault="00E253A8" w:rsidP="005C79E1">
            <w:pPr>
              <w:widowControl/>
              <w:adjustRightInd w:val="0"/>
              <w:snapToGrid w:val="0"/>
              <w:spacing w:before="15" w:after="15"/>
              <w:jc w:val="center"/>
              <w:rPr>
                <w:rFonts w:ascii="標楷體" w:eastAsia="標楷體" w:hAnsi="標楷體" w:cs="Times New Roman"/>
                <w:color w:val="000000"/>
                <w:kern w:val="0"/>
                <w:szCs w:val="24"/>
              </w:rPr>
            </w:pPr>
            <w:r w:rsidRPr="00E253A8">
              <w:rPr>
                <w:rFonts w:ascii="標楷體" w:eastAsia="標楷體" w:hAnsi="標楷體" w:cs="Times New Roman" w:hint="eastAsia"/>
                <w:color w:val="000000"/>
                <w:kern w:val="0"/>
                <w:szCs w:val="24"/>
                <w:lang w:eastAsia="zh-HK"/>
              </w:rPr>
              <w:t>林立弘</w:t>
            </w:r>
          </w:p>
        </w:tc>
        <w:tc>
          <w:tcPr>
            <w:tcW w:w="1984" w:type="dxa"/>
            <w:tcBorders>
              <w:top w:val="nil"/>
              <w:left w:val="nil"/>
              <w:bottom w:val="single" w:sz="4" w:space="0" w:color="auto"/>
              <w:right w:val="single" w:sz="4" w:space="0" w:color="auto"/>
            </w:tcBorders>
            <w:shd w:val="clear" w:color="auto" w:fill="auto"/>
            <w:noWrap/>
            <w:vAlign w:val="center"/>
          </w:tcPr>
          <w:p w:rsidR="00E253A8" w:rsidRPr="00E253A8" w:rsidRDefault="00E253A8" w:rsidP="005C79E1">
            <w:pPr>
              <w:widowControl/>
              <w:adjustRightInd w:val="0"/>
              <w:snapToGrid w:val="0"/>
              <w:spacing w:before="15" w:after="15"/>
              <w:jc w:val="center"/>
              <w:rPr>
                <w:rFonts w:ascii="標楷體" w:eastAsia="標楷體" w:hAnsi="標楷體" w:cs="Times New Roman"/>
                <w:color w:val="000000"/>
                <w:kern w:val="0"/>
                <w:szCs w:val="24"/>
              </w:rPr>
            </w:pPr>
            <w:r w:rsidRPr="00E253A8">
              <w:rPr>
                <w:rFonts w:ascii="標楷體" w:eastAsia="標楷體" w:hAnsi="標楷體" w:cs="Times New Roman"/>
                <w:color w:val="000000"/>
                <w:kern w:val="0"/>
                <w:szCs w:val="24"/>
              </w:rPr>
              <w:t>1</w:t>
            </w:r>
            <w:r w:rsidRPr="00E253A8">
              <w:rPr>
                <w:rFonts w:ascii="標楷體" w:eastAsia="標楷體" w:hAnsi="標楷體" w:cs="Times New Roman" w:hint="eastAsia"/>
                <w:color w:val="000000"/>
                <w:kern w:val="0"/>
                <w:szCs w:val="24"/>
              </w:rPr>
              <w:t>4</w:t>
            </w:r>
          </w:p>
        </w:tc>
      </w:tr>
      <w:tr w:rsidR="00E253A8" w:rsidRPr="00E253A8" w:rsidTr="00747CDB">
        <w:trPr>
          <w:trHeight w:val="330"/>
          <w:jc w:val="center"/>
        </w:trPr>
        <w:tc>
          <w:tcPr>
            <w:tcW w:w="1565" w:type="dxa"/>
            <w:vMerge/>
            <w:tcBorders>
              <w:top w:val="nil"/>
              <w:left w:val="single" w:sz="4" w:space="0" w:color="auto"/>
              <w:bottom w:val="single" w:sz="4" w:space="0" w:color="auto"/>
              <w:right w:val="single" w:sz="4" w:space="0" w:color="auto"/>
            </w:tcBorders>
            <w:vAlign w:val="center"/>
          </w:tcPr>
          <w:p w:rsidR="00E253A8" w:rsidRPr="00E253A8" w:rsidRDefault="00E253A8" w:rsidP="005C79E1">
            <w:pPr>
              <w:widowControl/>
              <w:adjustRightInd w:val="0"/>
              <w:snapToGrid w:val="0"/>
              <w:spacing w:before="15" w:after="15"/>
              <w:jc w:val="both"/>
              <w:rPr>
                <w:rFonts w:ascii="標楷體" w:eastAsia="標楷體" w:hAnsi="標楷體" w:cs="Times New Roman"/>
                <w:color w:val="000000"/>
                <w:kern w:val="0"/>
                <w:szCs w:val="24"/>
              </w:rPr>
            </w:pPr>
          </w:p>
        </w:tc>
        <w:tc>
          <w:tcPr>
            <w:tcW w:w="1559" w:type="dxa"/>
            <w:tcBorders>
              <w:top w:val="nil"/>
              <w:left w:val="single" w:sz="4" w:space="0" w:color="auto"/>
              <w:bottom w:val="single" w:sz="4" w:space="0" w:color="auto"/>
              <w:right w:val="single" w:sz="4" w:space="0" w:color="auto"/>
            </w:tcBorders>
            <w:shd w:val="clear" w:color="auto" w:fill="auto"/>
            <w:noWrap/>
            <w:vAlign w:val="center"/>
          </w:tcPr>
          <w:p w:rsidR="00E253A8" w:rsidRPr="00E253A8" w:rsidRDefault="00E253A8" w:rsidP="005C79E1">
            <w:pPr>
              <w:widowControl/>
              <w:adjustRightInd w:val="0"/>
              <w:snapToGrid w:val="0"/>
              <w:spacing w:before="15" w:after="15"/>
              <w:jc w:val="center"/>
              <w:rPr>
                <w:rFonts w:ascii="標楷體" w:eastAsia="標楷體" w:hAnsi="標楷體" w:cs="Times New Roman"/>
                <w:color w:val="000000"/>
                <w:kern w:val="0"/>
                <w:szCs w:val="24"/>
              </w:rPr>
            </w:pPr>
            <w:r w:rsidRPr="00E253A8">
              <w:rPr>
                <w:rFonts w:ascii="標楷體" w:eastAsia="標楷體" w:hAnsi="標楷體" w:cs="Times New Roman"/>
                <w:color w:val="000000"/>
                <w:kern w:val="0"/>
                <w:szCs w:val="24"/>
              </w:rPr>
              <w:t>下學期</w:t>
            </w:r>
          </w:p>
        </w:tc>
        <w:tc>
          <w:tcPr>
            <w:tcW w:w="2268" w:type="dxa"/>
            <w:tcBorders>
              <w:top w:val="nil"/>
              <w:left w:val="nil"/>
              <w:bottom w:val="single" w:sz="4" w:space="0" w:color="auto"/>
              <w:right w:val="single" w:sz="4" w:space="0" w:color="auto"/>
            </w:tcBorders>
            <w:shd w:val="clear" w:color="auto" w:fill="auto"/>
            <w:noWrap/>
            <w:vAlign w:val="center"/>
          </w:tcPr>
          <w:p w:rsidR="00E253A8" w:rsidRPr="00E253A8" w:rsidRDefault="00E253A8" w:rsidP="005C79E1">
            <w:pPr>
              <w:widowControl/>
              <w:adjustRightInd w:val="0"/>
              <w:snapToGrid w:val="0"/>
              <w:spacing w:before="15" w:after="15"/>
              <w:jc w:val="center"/>
              <w:rPr>
                <w:rFonts w:ascii="標楷體" w:eastAsia="標楷體" w:hAnsi="標楷體" w:cs="Times New Roman"/>
                <w:color w:val="000000"/>
                <w:kern w:val="0"/>
                <w:szCs w:val="24"/>
              </w:rPr>
            </w:pPr>
            <w:r w:rsidRPr="00E253A8">
              <w:rPr>
                <w:rFonts w:ascii="標楷體" w:eastAsia="標楷體" w:hAnsi="標楷體" w:cs="Times New Roman"/>
                <w:color w:val="000000"/>
                <w:kern w:val="0"/>
                <w:szCs w:val="24"/>
              </w:rPr>
              <w:t>專題研究</w:t>
            </w:r>
            <w:r w:rsidRPr="00E253A8">
              <w:rPr>
                <w:rFonts w:ascii="標楷體" w:eastAsia="標楷體" w:hAnsi="標楷體" w:cs="Times New Roman" w:hint="eastAsia"/>
                <w:color w:val="000000"/>
                <w:kern w:val="0"/>
                <w:szCs w:val="24"/>
              </w:rPr>
              <w:t>(</w:t>
            </w:r>
            <w:r w:rsidRPr="00E253A8">
              <w:rPr>
                <w:rFonts w:ascii="標楷體" w:eastAsia="標楷體" w:hAnsi="標楷體" w:cs="Times New Roman"/>
                <w:color w:val="000000"/>
                <w:kern w:val="0"/>
                <w:szCs w:val="24"/>
              </w:rPr>
              <w:t>II</w:t>
            </w:r>
            <w:r w:rsidRPr="00E253A8">
              <w:rPr>
                <w:rFonts w:ascii="標楷體" w:eastAsia="標楷體" w:hAnsi="標楷體" w:cs="Times New Roman" w:hint="eastAsia"/>
                <w:color w:val="000000"/>
                <w:kern w:val="0"/>
                <w:szCs w:val="24"/>
              </w:rPr>
              <w:t>)</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53A8" w:rsidRPr="00E253A8" w:rsidRDefault="00E253A8" w:rsidP="005C79E1">
            <w:pPr>
              <w:widowControl/>
              <w:adjustRightInd w:val="0"/>
              <w:snapToGrid w:val="0"/>
              <w:spacing w:before="15" w:after="15"/>
              <w:jc w:val="center"/>
              <w:rPr>
                <w:rFonts w:ascii="標楷體" w:eastAsia="標楷體" w:hAnsi="標楷體" w:cs="Times New Roman"/>
                <w:color w:val="000000"/>
                <w:kern w:val="0"/>
                <w:szCs w:val="24"/>
              </w:rPr>
            </w:pPr>
            <w:r w:rsidRPr="00E253A8">
              <w:rPr>
                <w:rFonts w:ascii="標楷體" w:eastAsia="標楷體" w:hAnsi="標楷體" w:cs="Times New Roman" w:hint="eastAsia"/>
                <w:color w:val="000000"/>
                <w:kern w:val="0"/>
                <w:szCs w:val="24"/>
                <w:lang w:eastAsia="zh-HK"/>
              </w:rPr>
              <w:t>陳思翰</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E253A8" w:rsidRPr="00E253A8" w:rsidRDefault="00E253A8" w:rsidP="005C79E1">
            <w:pPr>
              <w:widowControl/>
              <w:adjustRightInd w:val="0"/>
              <w:snapToGrid w:val="0"/>
              <w:spacing w:before="15" w:after="15"/>
              <w:jc w:val="center"/>
              <w:rPr>
                <w:rFonts w:ascii="標楷體" w:eastAsia="標楷體" w:hAnsi="標楷體" w:cs="Times New Roman"/>
                <w:color w:val="000000"/>
                <w:kern w:val="0"/>
                <w:szCs w:val="24"/>
              </w:rPr>
            </w:pPr>
            <w:r w:rsidRPr="00E253A8">
              <w:rPr>
                <w:rFonts w:ascii="標楷體" w:eastAsia="標楷體" w:hAnsi="標楷體" w:cs="Times New Roman" w:hint="eastAsia"/>
                <w:color w:val="000000"/>
                <w:kern w:val="0"/>
                <w:szCs w:val="24"/>
              </w:rPr>
              <w:t>13</w:t>
            </w:r>
          </w:p>
        </w:tc>
      </w:tr>
      <w:tr w:rsidR="00E253A8" w:rsidRPr="00E253A8" w:rsidTr="00747CDB">
        <w:trPr>
          <w:trHeight w:val="330"/>
          <w:jc w:val="center"/>
        </w:trPr>
        <w:tc>
          <w:tcPr>
            <w:tcW w:w="1565" w:type="dxa"/>
            <w:vMerge w:val="restart"/>
            <w:tcBorders>
              <w:top w:val="single" w:sz="4" w:space="0" w:color="auto"/>
              <w:left w:val="single" w:sz="4" w:space="0" w:color="auto"/>
              <w:right w:val="single" w:sz="4" w:space="0" w:color="auto"/>
            </w:tcBorders>
            <w:vAlign w:val="center"/>
          </w:tcPr>
          <w:p w:rsidR="00E253A8" w:rsidRPr="00E253A8" w:rsidRDefault="00E253A8" w:rsidP="005C79E1">
            <w:pPr>
              <w:widowControl/>
              <w:adjustRightInd w:val="0"/>
              <w:snapToGrid w:val="0"/>
              <w:spacing w:before="15" w:after="15"/>
              <w:jc w:val="center"/>
              <w:rPr>
                <w:rFonts w:ascii="標楷體" w:eastAsia="標楷體" w:hAnsi="標楷體" w:cs="Times New Roman"/>
                <w:color w:val="000000"/>
                <w:kern w:val="0"/>
                <w:szCs w:val="24"/>
              </w:rPr>
            </w:pPr>
            <w:r w:rsidRPr="00E253A8">
              <w:rPr>
                <w:rFonts w:ascii="標楷體" w:eastAsia="標楷體" w:hAnsi="標楷體" w:cs="Times New Roman" w:hint="eastAsia"/>
                <w:color w:val="000000"/>
                <w:kern w:val="0"/>
                <w:szCs w:val="24"/>
              </w:rPr>
              <w:t>113</w:t>
            </w:r>
          </w:p>
        </w:tc>
        <w:tc>
          <w:tcPr>
            <w:tcW w:w="1559" w:type="dxa"/>
            <w:tcBorders>
              <w:top w:val="single" w:sz="4" w:space="0" w:color="auto"/>
              <w:left w:val="single" w:sz="4" w:space="0" w:color="auto"/>
              <w:right w:val="single" w:sz="4" w:space="0" w:color="auto"/>
            </w:tcBorders>
            <w:shd w:val="clear" w:color="auto" w:fill="auto"/>
            <w:noWrap/>
            <w:vAlign w:val="center"/>
          </w:tcPr>
          <w:p w:rsidR="00E253A8" w:rsidRPr="00E253A8" w:rsidRDefault="00E253A8" w:rsidP="005C79E1">
            <w:pPr>
              <w:widowControl/>
              <w:adjustRightInd w:val="0"/>
              <w:snapToGrid w:val="0"/>
              <w:spacing w:before="15" w:after="15"/>
              <w:jc w:val="center"/>
              <w:rPr>
                <w:rFonts w:ascii="標楷體" w:eastAsia="標楷體" w:hAnsi="標楷體" w:cs="Times New Roman"/>
                <w:color w:val="000000"/>
                <w:kern w:val="0"/>
                <w:szCs w:val="24"/>
              </w:rPr>
            </w:pPr>
            <w:r w:rsidRPr="00E253A8">
              <w:rPr>
                <w:rFonts w:ascii="標楷體" w:eastAsia="標楷體" w:hAnsi="標楷體" w:cs="Times New Roman"/>
                <w:color w:val="000000"/>
                <w:kern w:val="0"/>
                <w:szCs w:val="24"/>
              </w:rPr>
              <w:t>上學期</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E253A8" w:rsidRPr="00E253A8" w:rsidRDefault="00E253A8" w:rsidP="005C79E1">
            <w:pPr>
              <w:widowControl/>
              <w:adjustRightInd w:val="0"/>
              <w:snapToGrid w:val="0"/>
              <w:spacing w:before="15" w:after="15"/>
              <w:jc w:val="center"/>
              <w:rPr>
                <w:rFonts w:ascii="標楷體" w:eastAsia="標楷體" w:hAnsi="標楷體" w:cs="Times New Roman"/>
                <w:color w:val="000000"/>
                <w:kern w:val="0"/>
                <w:szCs w:val="24"/>
              </w:rPr>
            </w:pPr>
            <w:r w:rsidRPr="00E253A8">
              <w:rPr>
                <w:rFonts w:ascii="標楷體" w:eastAsia="標楷體" w:hAnsi="標楷體" w:cs="Times New Roman"/>
                <w:color w:val="000000"/>
                <w:kern w:val="0"/>
                <w:szCs w:val="24"/>
              </w:rPr>
              <w:t>專題研究</w:t>
            </w:r>
            <w:r w:rsidRPr="00E253A8">
              <w:rPr>
                <w:rFonts w:ascii="標楷體" w:eastAsia="標楷體" w:hAnsi="標楷體" w:cs="Times New Roman" w:hint="eastAsia"/>
                <w:color w:val="000000"/>
                <w:kern w:val="0"/>
                <w:szCs w:val="24"/>
              </w:rPr>
              <w:t>(</w:t>
            </w:r>
            <w:r w:rsidRPr="00E253A8">
              <w:rPr>
                <w:rFonts w:ascii="標楷體" w:eastAsia="標楷體" w:hAnsi="標楷體" w:cs="Times New Roman"/>
                <w:color w:val="000000"/>
                <w:kern w:val="0"/>
                <w:szCs w:val="24"/>
              </w:rPr>
              <w:t>I</w:t>
            </w:r>
            <w:r w:rsidRPr="00E253A8">
              <w:rPr>
                <w:rFonts w:ascii="標楷體" w:eastAsia="標楷體" w:hAnsi="標楷體" w:cs="Times New Roman" w:hint="eastAsia"/>
                <w:color w:val="000000"/>
                <w:kern w:val="0"/>
                <w:szCs w:val="24"/>
              </w:rPr>
              <w:t>)</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53A8" w:rsidRPr="00E253A8" w:rsidRDefault="00E253A8" w:rsidP="005C79E1">
            <w:pPr>
              <w:widowControl/>
              <w:adjustRightInd w:val="0"/>
              <w:snapToGrid w:val="0"/>
              <w:spacing w:before="15" w:after="15"/>
              <w:jc w:val="center"/>
              <w:rPr>
                <w:rFonts w:ascii="標楷體" w:eastAsia="標楷體" w:hAnsi="標楷體" w:cs="Times New Roman"/>
                <w:color w:val="000000"/>
                <w:kern w:val="0"/>
                <w:szCs w:val="24"/>
              </w:rPr>
            </w:pPr>
            <w:r w:rsidRPr="00E253A8">
              <w:rPr>
                <w:rFonts w:ascii="標楷體" w:eastAsia="標楷體" w:hAnsi="標楷體" w:cs="Times New Roman"/>
                <w:color w:val="000000"/>
                <w:kern w:val="0"/>
                <w:szCs w:val="24"/>
              </w:rPr>
              <w:t>許芳文</w:t>
            </w:r>
            <w:r w:rsidRPr="00E253A8">
              <w:rPr>
                <w:rFonts w:ascii="標楷體" w:eastAsia="標楷體" w:hAnsi="標楷體" w:cs="Times New Roman" w:hint="eastAsia"/>
                <w:color w:val="000000"/>
                <w:kern w:val="0"/>
                <w:szCs w:val="24"/>
              </w:rPr>
              <w:t>、</w:t>
            </w:r>
            <w:r w:rsidRPr="00E253A8">
              <w:rPr>
                <w:rFonts w:ascii="標楷體" w:eastAsia="標楷體" w:hAnsi="標楷體" w:cs="Times New Roman"/>
                <w:color w:val="000000"/>
                <w:kern w:val="0"/>
                <w:szCs w:val="24"/>
              </w:rPr>
              <w:t>鄭秋平</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E253A8" w:rsidRPr="00E253A8" w:rsidRDefault="00E253A8" w:rsidP="005C79E1">
            <w:pPr>
              <w:widowControl/>
              <w:adjustRightInd w:val="0"/>
              <w:snapToGrid w:val="0"/>
              <w:spacing w:before="15" w:after="15"/>
              <w:jc w:val="center"/>
              <w:rPr>
                <w:rFonts w:ascii="標楷體" w:eastAsia="標楷體" w:hAnsi="標楷體" w:cs="Times New Roman"/>
                <w:color w:val="000000"/>
                <w:kern w:val="0"/>
                <w:szCs w:val="24"/>
              </w:rPr>
            </w:pPr>
            <w:r w:rsidRPr="00E253A8">
              <w:rPr>
                <w:rFonts w:ascii="標楷體" w:eastAsia="標楷體" w:hAnsi="標楷體" w:cs="Times New Roman" w:hint="eastAsia"/>
                <w:color w:val="000000"/>
                <w:kern w:val="0"/>
                <w:szCs w:val="24"/>
              </w:rPr>
              <w:t>50</w:t>
            </w:r>
          </w:p>
        </w:tc>
      </w:tr>
      <w:tr w:rsidR="00E253A8" w:rsidRPr="00E253A8" w:rsidTr="00747CDB">
        <w:trPr>
          <w:trHeight w:val="330"/>
          <w:jc w:val="center"/>
        </w:trPr>
        <w:tc>
          <w:tcPr>
            <w:tcW w:w="1565" w:type="dxa"/>
            <w:vMerge/>
            <w:tcBorders>
              <w:left w:val="single" w:sz="4" w:space="0" w:color="auto"/>
              <w:bottom w:val="single" w:sz="4" w:space="0" w:color="auto"/>
              <w:right w:val="single" w:sz="4" w:space="0" w:color="auto"/>
            </w:tcBorders>
            <w:vAlign w:val="center"/>
          </w:tcPr>
          <w:p w:rsidR="00E253A8" w:rsidRPr="00E253A8" w:rsidRDefault="00E253A8" w:rsidP="005C79E1">
            <w:pPr>
              <w:widowControl/>
              <w:adjustRightInd w:val="0"/>
              <w:snapToGrid w:val="0"/>
              <w:spacing w:before="15" w:after="15"/>
              <w:jc w:val="center"/>
              <w:rPr>
                <w:rFonts w:ascii="標楷體" w:eastAsia="標楷體" w:hAnsi="標楷體" w:cs="Times New Roman"/>
                <w:color w:val="000000"/>
                <w:kern w:val="0"/>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53A8" w:rsidRPr="00E253A8" w:rsidRDefault="00E253A8" w:rsidP="005C79E1">
            <w:pPr>
              <w:widowControl/>
              <w:adjustRightInd w:val="0"/>
              <w:snapToGrid w:val="0"/>
              <w:spacing w:before="15" w:after="15"/>
              <w:jc w:val="center"/>
              <w:rPr>
                <w:rFonts w:ascii="標楷體" w:eastAsia="標楷體" w:hAnsi="標楷體" w:cs="Times New Roman"/>
                <w:color w:val="000000"/>
                <w:kern w:val="0"/>
                <w:szCs w:val="24"/>
              </w:rPr>
            </w:pPr>
            <w:r w:rsidRPr="00E253A8">
              <w:rPr>
                <w:rFonts w:ascii="標楷體" w:eastAsia="標楷體" w:hAnsi="標楷體" w:cs="Times New Roman"/>
                <w:color w:val="000000"/>
                <w:kern w:val="0"/>
                <w:szCs w:val="24"/>
              </w:rPr>
              <w:t>下學期</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E253A8" w:rsidRPr="00E253A8" w:rsidRDefault="00E253A8" w:rsidP="005C79E1">
            <w:pPr>
              <w:widowControl/>
              <w:adjustRightInd w:val="0"/>
              <w:snapToGrid w:val="0"/>
              <w:spacing w:before="15" w:after="15"/>
              <w:jc w:val="center"/>
              <w:rPr>
                <w:rFonts w:ascii="標楷體" w:eastAsia="標楷體" w:hAnsi="標楷體" w:cs="Times New Roman"/>
                <w:color w:val="000000"/>
                <w:kern w:val="0"/>
                <w:szCs w:val="24"/>
                <w:lang w:eastAsia="zh-HK"/>
              </w:rPr>
            </w:pPr>
            <w:r w:rsidRPr="00E253A8">
              <w:rPr>
                <w:rFonts w:ascii="標楷體" w:eastAsia="標楷體" w:hAnsi="標楷體" w:cs="Times New Roman"/>
                <w:color w:val="000000"/>
                <w:kern w:val="0"/>
                <w:szCs w:val="24"/>
              </w:rPr>
              <w:t>專題研究</w:t>
            </w:r>
            <w:r w:rsidRPr="00E253A8">
              <w:rPr>
                <w:rFonts w:ascii="標楷體" w:eastAsia="標楷體" w:hAnsi="標楷體" w:cs="Times New Roman" w:hint="eastAsia"/>
                <w:color w:val="000000"/>
                <w:kern w:val="0"/>
                <w:szCs w:val="24"/>
              </w:rPr>
              <w:t>(</w:t>
            </w:r>
            <w:r w:rsidRPr="00E253A8">
              <w:rPr>
                <w:rFonts w:ascii="標楷體" w:eastAsia="標楷體" w:hAnsi="標楷體" w:cs="Times New Roman"/>
                <w:color w:val="000000"/>
                <w:kern w:val="0"/>
                <w:szCs w:val="24"/>
              </w:rPr>
              <w:t>II</w:t>
            </w:r>
            <w:r w:rsidRPr="00E253A8">
              <w:rPr>
                <w:rFonts w:ascii="標楷體" w:eastAsia="標楷體" w:hAnsi="標楷體" w:cs="Times New Roman" w:hint="eastAsia"/>
                <w:color w:val="000000"/>
                <w:kern w:val="0"/>
                <w:szCs w:val="24"/>
              </w:rPr>
              <w:t>)</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53A8" w:rsidRPr="00E253A8" w:rsidRDefault="00E253A8" w:rsidP="005C79E1">
            <w:pPr>
              <w:widowControl/>
              <w:adjustRightInd w:val="0"/>
              <w:snapToGrid w:val="0"/>
              <w:spacing w:before="15" w:after="15"/>
              <w:jc w:val="center"/>
              <w:rPr>
                <w:rFonts w:ascii="標楷體" w:eastAsia="標楷體" w:hAnsi="標楷體" w:cs="Times New Roman"/>
                <w:color w:val="000000"/>
                <w:kern w:val="0"/>
                <w:szCs w:val="24"/>
                <w:lang w:eastAsia="zh-HK"/>
              </w:rPr>
            </w:pPr>
            <w:r w:rsidRPr="00E253A8">
              <w:rPr>
                <w:rFonts w:ascii="標楷體" w:eastAsia="標楷體" w:hAnsi="標楷體" w:cs="Times New Roman" w:hint="eastAsia"/>
                <w:color w:val="000000"/>
                <w:kern w:val="0"/>
                <w:szCs w:val="24"/>
                <w:lang w:eastAsia="zh-HK"/>
              </w:rPr>
              <w:t>蘇炯武</w:t>
            </w:r>
            <w:r w:rsidRPr="00E253A8">
              <w:rPr>
                <w:rFonts w:ascii="標楷體" w:eastAsia="標楷體" w:hAnsi="標楷體" w:cs="Times New Roman" w:hint="eastAsia"/>
                <w:color w:val="000000"/>
                <w:kern w:val="0"/>
                <w:szCs w:val="24"/>
              </w:rPr>
              <w:t>、</w:t>
            </w:r>
            <w:r w:rsidRPr="00E253A8">
              <w:rPr>
                <w:rFonts w:ascii="標楷體" w:eastAsia="標楷體" w:hAnsi="標楷體" w:cs="Times New Roman" w:hint="eastAsia"/>
                <w:color w:val="000000"/>
                <w:kern w:val="0"/>
                <w:szCs w:val="24"/>
                <w:lang w:eastAsia="zh-HK"/>
              </w:rPr>
              <w:t>陳思翰</w:t>
            </w:r>
            <w:r w:rsidRPr="00E253A8">
              <w:rPr>
                <w:rFonts w:ascii="標楷體" w:eastAsia="標楷體" w:hAnsi="標楷體" w:cs="Times New Roman" w:hint="eastAsia"/>
                <w:color w:val="000000"/>
                <w:kern w:val="0"/>
                <w:szCs w:val="24"/>
              </w:rPr>
              <w:t>、</w:t>
            </w:r>
            <w:r w:rsidRPr="00E253A8">
              <w:rPr>
                <w:rFonts w:ascii="標楷體" w:eastAsia="標楷體" w:hAnsi="標楷體" w:cs="Times New Roman" w:hint="eastAsia"/>
                <w:color w:val="000000"/>
                <w:kern w:val="0"/>
                <w:szCs w:val="24"/>
                <w:lang w:eastAsia="zh-HK"/>
              </w:rPr>
              <w:t>陳穗斌</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E253A8" w:rsidRPr="00E253A8" w:rsidRDefault="00E253A8" w:rsidP="005C79E1">
            <w:pPr>
              <w:widowControl/>
              <w:adjustRightInd w:val="0"/>
              <w:snapToGrid w:val="0"/>
              <w:spacing w:before="15" w:after="15"/>
              <w:jc w:val="center"/>
              <w:rPr>
                <w:rFonts w:ascii="標楷體" w:eastAsia="標楷體" w:hAnsi="標楷體" w:cs="Times New Roman"/>
                <w:color w:val="000000"/>
                <w:kern w:val="0"/>
                <w:szCs w:val="24"/>
              </w:rPr>
            </w:pPr>
            <w:r w:rsidRPr="00E253A8">
              <w:rPr>
                <w:rFonts w:ascii="標楷體" w:eastAsia="標楷體" w:hAnsi="標楷體" w:cs="Times New Roman" w:hint="eastAsia"/>
                <w:color w:val="000000"/>
                <w:kern w:val="0"/>
                <w:szCs w:val="24"/>
              </w:rPr>
              <w:t>24</w:t>
            </w:r>
          </w:p>
        </w:tc>
      </w:tr>
      <w:tr w:rsidR="00E253A8" w:rsidRPr="00E253A8" w:rsidTr="00747CDB">
        <w:trPr>
          <w:trHeight w:val="330"/>
          <w:jc w:val="center"/>
        </w:trPr>
        <w:tc>
          <w:tcPr>
            <w:tcW w:w="1565" w:type="dxa"/>
            <w:vMerge w:val="restart"/>
            <w:tcBorders>
              <w:top w:val="single" w:sz="4" w:space="0" w:color="auto"/>
              <w:left w:val="single" w:sz="4" w:space="0" w:color="auto"/>
              <w:bottom w:val="single" w:sz="4" w:space="0" w:color="auto"/>
              <w:right w:val="single" w:sz="4" w:space="0" w:color="auto"/>
            </w:tcBorders>
            <w:vAlign w:val="center"/>
          </w:tcPr>
          <w:p w:rsidR="00E253A8" w:rsidRPr="00E253A8" w:rsidRDefault="00E253A8" w:rsidP="005C79E1">
            <w:pPr>
              <w:widowControl/>
              <w:adjustRightInd w:val="0"/>
              <w:snapToGrid w:val="0"/>
              <w:spacing w:before="15" w:after="15"/>
              <w:jc w:val="center"/>
              <w:rPr>
                <w:rFonts w:ascii="標楷體" w:eastAsia="標楷體" w:hAnsi="標楷體" w:cs="Times New Roman"/>
                <w:color w:val="000000"/>
                <w:kern w:val="0"/>
                <w:szCs w:val="24"/>
              </w:rPr>
            </w:pPr>
            <w:r w:rsidRPr="00E253A8">
              <w:rPr>
                <w:rFonts w:ascii="標楷體" w:eastAsia="標楷體" w:hAnsi="標楷體" w:cs="Times New Roman" w:hint="eastAsia"/>
                <w:color w:val="000000"/>
                <w:kern w:val="0"/>
                <w:szCs w:val="24"/>
              </w:rPr>
              <w:t>114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53A8" w:rsidRPr="00E253A8" w:rsidRDefault="00E253A8" w:rsidP="005C79E1">
            <w:pPr>
              <w:widowControl/>
              <w:adjustRightInd w:val="0"/>
              <w:snapToGrid w:val="0"/>
              <w:spacing w:before="15" w:after="15"/>
              <w:jc w:val="center"/>
              <w:rPr>
                <w:rFonts w:ascii="標楷體" w:eastAsia="標楷體" w:hAnsi="標楷體" w:cs="Times New Roman"/>
                <w:color w:val="000000"/>
                <w:kern w:val="0"/>
                <w:szCs w:val="24"/>
              </w:rPr>
            </w:pPr>
            <w:r w:rsidRPr="00E253A8">
              <w:rPr>
                <w:rFonts w:ascii="標楷體" w:eastAsia="標楷體" w:hAnsi="標楷體" w:cs="Times New Roman"/>
                <w:color w:val="000000"/>
                <w:kern w:val="0"/>
                <w:szCs w:val="24"/>
              </w:rPr>
              <w:t>上學期</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E253A8" w:rsidRPr="00E253A8" w:rsidRDefault="00E253A8" w:rsidP="005C79E1">
            <w:pPr>
              <w:widowControl/>
              <w:adjustRightInd w:val="0"/>
              <w:snapToGrid w:val="0"/>
              <w:spacing w:before="15" w:after="15"/>
              <w:jc w:val="center"/>
              <w:rPr>
                <w:rFonts w:ascii="標楷體" w:eastAsia="標楷體" w:hAnsi="標楷體" w:cs="Times New Roman"/>
                <w:color w:val="000000"/>
                <w:kern w:val="0"/>
                <w:szCs w:val="24"/>
              </w:rPr>
            </w:pPr>
            <w:r w:rsidRPr="00E253A8">
              <w:rPr>
                <w:rFonts w:ascii="標楷體" w:eastAsia="標楷體" w:hAnsi="標楷體" w:cs="Times New Roman"/>
                <w:color w:val="000000"/>
                <w:kern w:val="0"/>
                <w:szCs w:val="24"/>
              </w:rPr>
              <w:t>專題研究</w:t>
            </w:r>
            <w:r w:rsidRPr="00E253A8">
              <w:rPr>
                <w:rFonts w:ascii="標楷體" w:eastAsia="標楷體" w:hAnsi="標楷體" w:cs="Times New Roman" w:hint="eastAsia"/>
                <w:color w:val="000000"/>
                <w:kern w:val="0"/>
                <w:szCs w:val="24"/>
              </w:rPr>
              <w:t>(</w:t>
            </w:r>
            <w:r w:rsidRPr="00E253A8">
              <w:rPr>
                <w:rFonts w:ascii="標楷體" w:eastAsia="標楷體" w:hAnsi="標楷體" w:cs="Times New Roman"/>
                <w:color w:val="000000"/>
                <w:kern w:val="0"/>
                <w:szCs w:val="24"/>
              </w:rPr>
              <w:t>I</w:t>
            </w:r>
            <w:r w:rsidRPr="00E253A8">
              <w:rPr>
                <w:rFonts w:ascii="標楷體" w:eastAsia="標楷體" w:hAnsi="標楷體" w:cs="Times New Roman" w:hint="eastAsia"/>
                <w:color w:val="000000"/>
                <w:kern w:val="0"/>
                <w:szCs w:val="24"/>
              </w:rPr>
              <w:t>)</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53A8" w:rsidRPr="00E253A8" w:rsidRDefault="00E253A8" w:rsidP="005C79E1">
            <w:pPr>
              <w:widowControl/>
              <w:adjustRightInd w:val="0"/>
              <w:snapToGrid w:val="0"/>
              <w:spacing w:before="15" w:after="15"/>
              <w:jc w:val="center"/>
              <w:rPr>
                <w:rFonts w:ascii="標楷體" w:eastAsia="標楷體" w:hAnsi="標楷體" w:cs="Times New Roman"/>
                <w:color w:val="000000"/>
                <w:kern w:val="0"/>
                <w:szCs w:val="24"/>
              </w:rPr>
            </w:pPr>
            <w:r w:rsidRPr="00E253A8">
              <w:rPr>
                <w:rFonts w:ascii="標楷體" w:eastAsia="標楷體" w:hAnsi="標楷體" w:cs="Times New Roman"/>
                <w:color w:val="000000"/>
                <w:kern w:val="0"/>
                <w:szCs w:val="24"/>
              </w:rPr>
              <w:t>許芳文</w:t>
            </w:r>
            <w:r w:rsidRPr="00E253A8">
              <w:rPr>
                <w:rFonts w:ascii="標楷體" w:eastAsia="標楷體" w:hAnsi="標楷體" w:cs="Times New Roman" w:hint="eastAsia"/>
                <w:color w:val="000000"/>
                <w:kern w:val="0"/>
                <w:szCs w:val="24"/>
              </w:rPr>
              <w:t>、洪一弘</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E253A8" w:rsidRPr="00E253A8" w:rsidRDefault="00E253A8" w:rsidP="005C79E1">
            <w:pPr>
              <w:widowControl/>
              <w:adjustRightInd w:val="0"/>
              <w:snapToGrid w:val="0"/>
              <w:spacing w:before="15" w:after="15"/>
              <w:jc w:val="center"/>
              <w:rPr>
                <w:rFonts w:ascii="標楷體" w:eastAsia="標楷體" w:hAnsi="標楷體" w:cs="Times New Roman"/>
                <w:color w:val="000000"/>
                <w:kern w:val="0"/>
                <w:szCs w:val="24"/>
              </w:rPr>
            </w:pPr>
            <w:r w:rsidRPr="00E253A8">
              <w:rPr>
                <w:rFonts w:ascii="標楷體" w:eastAsia="標楷體" w:hAnsi="標楷體" w:cs="Times New Roman" w:hint="eastAsia"/>
                <w:color w:val="000000"/>
                <w:kern w:val="0"/>
                <w:szCs w:val="24"/>
              </w:rPr>
              <w:t>51</w:t>
            </w:r>
          </w:p>
        </w:tc>
      </w:tr>
      <w:tr w:rsidR="00E253A8" w:rsidRPr="00E253A8" w:rsidTr="00747CDB">
        <w:trPr>
          <w:trHeight w:val="330"/>
          <w:jc w:val="center"/>
        </w:trPr>
        <w:tc>
          <w:tcPr>
            <w:tcW w:w="1565" w:type="dxa"/>
            <w:vMerge/>
            <w:tcBorders>
              <w:left w:val="single" w:sz="4" w:space="0" w:color="auto"/>
              <w:bottom w:val="single" w:sz="4" w:space="0" w:color="auto"/>
              <w:right w:val="single" w:sz="4" w:space="0" w:color="auto"/>
            </w:tcBorders>
            <w:vAlign w:val="center"/>
          </w:tcPr>
          <w:p w:rsidR="00E253A8" w:rsidRPr="00E253A8" w:rsidRDefault="00E253A8" w:rsidP="005C79E1">
            <w:pPr>
              <w:widowControl/>
              <w:adjustRightInd w:val="0"/>
              <w:snapToGrid w:val="0"/>
              <w:spacing w:before="15" w:after="15"/>
              <w:jc w:val="both"/>
              <w:rPr>
                <w:rFonts w:ascii="標楷體" w:eastAsia="標楷體" w:hAnsi="標楷體" w:cs="Times New Roman"/>
                <w:color w:val="000000"/>
                <w:kern w:val="0"/>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53A8" w:rsidRPr="00E253A8" w:rsidRDefault="00E253A8" w:rsidP="005C79E1">
            <w:pPr>
              <w:widowControl/>
              <w:adjustRightInd w:val="0"/>
              <w:snapToGrid w:val="0"/>
              <w:spacing w:before="15" w:after="15"/>
              <w:jc w:val="center"/>
              <w:rPr>
                <w:rFonts w:ascii="標楷體" w:eastAsia="標楷體" w:hAnsi="標楷體" w:cs="Times New Roman"/>
                <w:color w:val="000000"/>
                <w:kern w:val="0"/>
                <w:szCs w:val="24"/>
              </w:rPr>
            </w:pPr>
            <w:r w:rsidRPr="00E253A8">
              <w:rPr>
                <w:rFonts w:ascii="標楷體" w:eastAsia="標楷體" w:hAnsi="標楷體" w:cs="Times New Roman"/>
                <w:color w:val="000000"/>
                <w:kern w:val="0"/>
                <w:szCs w:val="24"/>
              </w:rPr>
              <w:t>下學期</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E253A8" w:rsidRPr="00E253A8" w:rsidRDefault="00E253A8" w:rsidP="005C79E1">
            <w:pPr>
              <w:widowControl/>
              <w:adjustRightInd w:val="0"/>
              <w:snapToGrid w:val="0"/>
              <w:spacing w:before="15" w:after="15"/>
              <w:jc w:val="center"/>
              <w:rPr>
                <w:rFonts w:ascii="標楷體" w:eastAsia="標楷體" w:hAnsi="標楷體" w:cs="Times New Roman"/>
                <w:color w:val="000000"/>
                <w:kern w:val="0"/>
                <w:szCs w:val="24"/>
                <w:lang w:eastAsia="zh-HK"/>
              </w:rPr>
            </w:pPr>
            <w:r w:rsidRPr="00E253A8">
              <w:rPr>
                <w:rFonts w:ascii="標楷體" w:eastAsia="標楷體" w:hAnsi="標楷體" w:cs="Times New Roman"/>
                <w:color w:val="000000"/>
                <w:kern w:val="0"/>
                <w:szCs w:val="24"/>
              </w:rPr>
              <w:t>專題研究</w:t>
            </w:r>
            <w:r w:rsidRPr="00E253A8">
              <w:rPr>
                <w:rFonts w:ascii="標楷體" w:eastAsia="標楷體" w:hAnsi="標楷體" w:cs="Times New Roman" w:hint="eastAsia"/>
                <w:color w:val="000000"/>
                <w:kern w:val="0"/>
                <w:szCs w:val="24"/>
              </w:rPr>
              <w:t>(</w:t>
            </w:r>
            <w:r w:rsidRPr="00E253A8">
              <w:rPr>
                <w:rFonts w:ascii="標楷體" w:eastAsia="標楷體" w:hAnsi="標楷體" w:cs="Times New Roman"/>
                <w:color w:val="000000"/>
                <w:kern w:val="0"/>
                <w:szCs w:val="24"/>
              </w:rPr>
              <w:t>II</w:t>
            </w:r>
            <w:r w:rsidRPr="00E253A8">
              <w:rPr>
                <w:rFonts w:ascii="標楷體" w:eastAsia="標楷體" w:hAnsi="標楷體" w:cs="Times New Roman" w:hint="eastAsia"/>
                <w:color w:val="000000"/>
                <w:kern w:val="0"/>
                <w:szCs w:val="24"/>
              </w:rPr>
              <w:t>)</w:t>
            </w:r>
          </w:p>
        </w:tc>
        <w:tc>
          <w:tcPr>
            <w:tcW w:w="2274"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53A8" w:rsidRPr="00E253A8" w:rsidRDefault="005C79E1" w:rsidP="005C79E1">
            <w:pPr>
              <w:widowControl/>
              <w:adjustRightInd w:val="0"/>
              <w:snapToGrid w:val="0"/>
              <w:spacing w:before="15" w:after="15"/>
              <w:jc w:val="center"/>
              <w:rPr>
                <w:rFonts w:ascii="標楷體" w:eastAsia="標楷體" w:hAnsi="標楷體" w:cs="Times New Roman"/>
                <w:color w:val="000000"/>
                <w:kern w:val="0"/>
                <w:szCs w:val="24"/>
                <w:lang w:eastAsia="zh-HK"/>
              </w:rPr>
            </w:pPr>
            <w:r>
              <w:rPr>
                <w:rFonts w:ascii="標楷體" w:eastAsia="標楷體" w:hAnsi="標楷體" w:cs="Times New Roman"/>
                <w:color w:val="000000"/>
                <w:kern w:val="0"/>
                <w:szCs w:val="24"/>
                <w:lang w:eastAsia="zh-HK"/>
              </w:rPr>
              <w:t>NA</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E253A8" w:rsidRPr="00E253A8" w:rsidRDefault="00E253A8" w:rsidP="005C79E1">
            <w:pPr>
              <w:widowControl/>
              <w:adjustRightInd w:val="0"/>
              <w:snapToGrid w:val="0"/>
              <w:spacing w:before="15" w:after="15"/>
              <w:jc w:val="center"/>
              <w:rPr>
                <w:rFonts w:ascii="標楷體" w:eastAsia="標楷體" w:hAnsi="標楷體" w:cs="Times New Roman"/>
                <w:color w:val="000000"/>
                <w:kern w:val="0"/>
                <w:szCs w:val="24"/>
              </w:rPr>
            </w:pPr>
            <w:r w:rsidRPr="00E253A8">
              <w:rPr>
                <w:rFonts w:ascii="標楷體" w:eastAsia="標楷體" w:hAnsi="標楷體" w:cs="Times New Roman" w:hint="eastAsia"/>
                <w:color w:val="000000"/>
                <w:kern w:val="0"/>
                <w:szCs w:val="24"/>
              </w:rPr>
              <w:t>N</w:t>
            </w:r>
            <w:r w:rsidRPr="00E253A8">
              <w:rPr>
                <w:rFonts w:ascii="標楷體" w:eastAsia="標楷體" w:hAnsi="標楷體" w:cs="Times New Roman"/>
                <w:color w:val="000000"/>
                <w:kern w:val="0"/>
                <w:szCs w:val="24"/>
              </w:rPr>
              <w:t>A</w:t>
            </w:r>
          </w:p>
        </w:tc>
      </w:tr>
    </w:tbl>
    <w:p w:rsidR="00E253A8" w:rsidRDefault="00E253A8" w:rsidP="00301112">
      <w:pPr>
        <w:widowControl/>
        <w:spacing w:line="0" w:lineRule="atLeast"/>
        <w:ind w:leftChars="100" w:left="240"/>
        <w:rPr>
          <w:rFonts w:ascii="Times New Roman" w:eastAsia="標楷體" w:hAnsi="Times New Roman" w:cs="Times New Roman" w:hint="eastAsia"/>
          <w:color w:val="000000" w:themeColor="text1"/>
          <w:kern w:val="0"/>
          <w:szCs w:val="24"/>
          <w:highlight w:val="yellow"/>
        </w:rPr>
      </w:pPr>
    </w:p>
    <w:p w:rsidR="00301112" w:rsidRPr="004624CA" w:rsidRDefault="00301112" w:rsidP="00301112">
      <w:pPr>
        <w:widowControl/>
        <w:spacing w:line="0" w:lineRule="atLeast"/>
        <w:ind w:leftChars="100" w:left="240"/>
        <w:rPr>
          <w:rFonts w:ascii="Times New Roman" w:eastAsia="標楷體" w:hAnsi="Times New Roman" w:cs="Times New Roman"/>
          <w:color w:val="000000" w:themeColor="text1"/>
          <w:kern w:val="0"/>
          <w:szCs w:val="24"/>
          <w:highlight w:val="yellow"/>
        </w:rPr>
      </w:pPr>
    </w:p>
    <w:p w:rsidR="00301112" w:rsidRPr="004624CA" w:rsidRDefault="00301112" w:rsidP="00301112">
      <w:pPr>
        <w:widowControl/>
        <w:spacing w:line="0" w:lineRule="atLeast"/>
        <w:ind w:leftChars="100" w:left="240"/>
        <w:rPr>
          <w:rFonts w:ascii="標楷體" w:eastAsia="標楷體" w:hAnsi="標楷體" w:cs="Times New Roman"/>
          <w:b/>
          <w:color w:val="0000FF"/>
          <w:kern w:val="0"/>
          <w:szCs w:val="24"/>
        </w:rPr>
      </w:pPr>
      <w:r w:rsidRPr="004624CA">
        <w:rPr>
          <w:rFonts w:ascii="標楷體" w:eastAsia="標楷體" w:hAnsi="標楷體" w:cs="Times New Roman" w:hint="eastAsia"/>
          <w:b/>
          <w:color w:val="000000" w:themeColor="text1"/>
          <w:kern w:val="0"/>
          <w:szCs w:val="24"/>
        </w:rPr>
        <w:t>培育光電和半導體人才</w:t>
      </w:r>
    </w:p>
    <w:p w:rsidR="00301112" w:rsidRPr="00E14A63" w:rsidRDefault="00301112" w:rsidP="00301112">
      <w:pPr>
        <w:widowControl/>
        <w:spacing w:line="0" w:lineRule="atLeast"/>
        <w:ind w:leftChars="100" w:left="240"/>
        <w:rPr>
          <w:rFonts w:ascii="Times New Roman" w:eastAsia="標楷體" w:hAnsi="Times New Roman" w:cs="Times New Roman"/>
          <w:b/>
          <w:color w:val="0000FF"/>
          <w:kern w:val="0"/>
          <w:sz w:val="28"/>
          <w:szCs w:val="28"/>
        </w:rPr>
      </w:pPr>
      <w:r w:rsidRPr="004624CA">
        <w:rPr>
          <w:rFonts w:ascii="Times New Roman" w:hAnsi="Times New Roman" w:cs="Times New Roman"/>
          <w:color w:val="000000"/>
          <w:shd w:val="clear" w:color="auto" w:fill="FFFFFF"/>
        </w:rPr>
        <w:t>Cultivating optoelectronics and semiconductor talent</w:t>
      </w:r>
      <w:r w:rsidRPr="004624CA">
        <w:rPr>
          <w:rFonts w:ascii="Times New Roman" w:hAnsi="Times New Roman" w:cs="Times New Roman" w:hint="eastAsia"/>
          <w:color w:val="000000"/>
          <w:shd w:val="clear" w:color="auto" w:fill="FFFFFF"/>
        </w:rPr>
        <w:t>s</w:t>
      </w:r>
    </w:p>
    <w:p w:rsidR="00301112" w:rsidRDefault="00301112" w:rsidP="00DE0F7B">
      <w:pPr>
        <w:widowControl/>
        <w:spacing w:line="0" w:lineRule="atLeast"/>
        <w:ind w:leftChars="100" w:left="240"/>
        <w:rPr>
          <w:rFonts w:ascii="Times New Roman" w:hAnsi="Times New Roman" w:cs="Times New Roman"/>
          <w:color w:val="000000"/>
          <w:shd w:val="clear" w:color="auto" w:fill="FFFFFF"/>
        </w:rPr>
      </w:pPr>
    </w:p>
    <w:p w:rsidR="00DF1EFE" w:rsidRPr="00DF1EFE" w:rsidRDefault="00DF1EFE" w:rsidP="00DF1EFE">
      <w:pPr>
        <w:widowControl/>
        <w:ind w:leftChars="100" w:left="240"/>
        <w:rPr>
          <w:rFonts w:ascii="標楷體" w:eastAsia="標楷體" w:hAnsi="標楷體" w:cs="Times New Roman" w:hint="eastAsia"/>
          <w:color w:val="000000"/>
          <w:shd w:val="clear" w:color="auto" w:fill="FFFFFF"/>
        </w:rPr>
      </w:pPr>
      <w:r w:rsidRPr="00DF1EFE">
        <w:rPr>
          <w:rFonts w:ascii="標楷體" w:eastAsia="標楷體" w:hAnsi="標楷體" w:cs="Times New Roman" w:hint="eastAsia"/>
          <w:color w:val="000000"/>
          <w:shd w:val="clear" w:color="auto" w:fill="FFFFFF"/>
        </w:rPr>
        <w:t>一、</w:t>
      </w:r>
      <w:r w:rsidR="0066106E" w:rsidRPr="005C79E1">
        <w:rPr>
          <w:rFonts w:ascii="標楷體" w:eastAsia="標楷體" w:hAnsi="標楷體" w:cs="Times New Roman" w:hint="eastAsia"/>
          <w:color w:val="000000"/>
          <w:szCs w:val="24"/>
          <w:shd w:val="clear" w:color="auto" w:fill="FFFFFF"/>
        </w:rPr>
        <w:t>電子物理學系</w:t>
      </w:r>
      <w:r w:rsidRPr="00DF1EFE">
        <w:rPr>
          <w:rFonts w:ascii="標楷體" w:eastAsia="標楷體" w:hAnsi="標楷體" w:cs="Times New Roman" w:hint="eastAsia"/>
          <w:color w:val="000000"/>
          <w:shd w:val="clear" w:color="auto" w:fill="FFFFFF"/>
        </w:rPr>
        <w:t>教育目標：</w:t>
      </w:r>
    </w:p>
    <w:p w:rsidR="00DF1EFE" w:rsidRPr="00DF1EFE" w:rsidRDefault="00DF1EFE" w:rsidP="00DF1EFE">
      <w:pPr>
        <w:widowControl/>
        <w:ind w:leftChars="300" w:left="720"/>
        <w:rPr>
          <w:rFonts w:ascii="標楷體" w:eastAsia="標楷體" w:hAnsi="標楷體" w:cs="Times New Roman" w:hint="eastAsia"/>
          <w:color w:val="000000"/>
          <w:shd w:val="clear" w:color="auto" w:fill="FFFFFF"/>
        </w:rPr>
      </w:pPr>
      <w:r w:rsidRPr="00DF1EFE">
        <w:rPr>
          <w:rFonts w:ascii="標楷體" w:eastAsia="標楷體" w:hAnsi="標楷體" w:cs="Times New Roman" w:hint="eastAsia"/>
          <w:color w:val="000000"/>
          <w:shd w:val="clear" w:color="auto" w:fill="FFFFFF"/>
        </w:rPr>
        <w:t>本系所之發展方向以光電科學與固態電子(半導體科學)為主，在紮實的學術研究基礎下，並與產業界積極合作，發展前瞻性學術研究及技術開發。</w:t>
      </w:r>
    </w:p>
    <w:p w:rsidR="00DF1EFE" w:rsidRPr="00DF1EFE" w:rsidRDefault="00DF1EFE" w:rsidP="00DF1EFE">
      <w:pPr>
        <w:widowControl/>
        <w:ind w:leftChars="300" w:left="720"/>
        <w:rPr>
          <w:rFonts w:ascii="標楷體" w:eastAsia="標楷體" w:hAnsi="標楷體" w:cs="Times New Roman" w:hint="eastAsia"/>
          <w:color w:val="000000"/>
          <w:shd w:val="clear" w:color="auto" w:fill="FFFFFF"/>
        </w:rPr>
      </w:pPr>
      <w:r w:rsidRPr="00DF1EFE">
        <w:rPr>
          <w:rFonts w:ascii="標楷體" w:eastAsia="標楷體" w:hAnsi="標楷體" w:cs="Times New Roman" w:hint="eastAsia"/>
          <w:color w:val="000000"/>
          <w:shd w:val="clear" w:color="auto" w:fill="FFFFFF"/>
        </w:rPr>
        <w:t xml:space="preserve">　　本系研究團隊分成兩大主軸，彼此相互連結，兩大主軸分別為：</w:t>
      </w:r>
    </w:p>
    <w:p w:rsidR="00DF1EFE" w:rsidRPr="00DF1EFE" w:rsidRDefault="00DF1EFE" w:rsidP="0066106E">
      <w:pPr>
        <w:widowControl/>
        <w:ind w:leftChars="300" w:left="1200" w:hangingChars="200" w:hanging="480"/>
        <w:rPr>
          <w:rFonts w:ascii="標楷體" w:eastAsia="標楷體" w:hAnsi="標楷體" w:cs="Times New Roman" w:hint="eastAsia"/>
          <w:color w:val="000000"/>
          <w:shd w:val="clear" w:color="auto" w:fill="FFFFFF"/>
        </w:rPr>
      </w:pPr>
      <w:r w:rsidRPr="00DF1EFE">
        <w:rPr>
          <w:rFonts w:ascii="標楷體" w:eastAsia="標楷體" w:hAnsi="標楷體" w:cs="Times New Roman" w:hint="eastAsia"/>
          <w:color w:val="000000"/>
          <w:shd w:val="clear" w:color="auto" w:fill="FFFFFF"/>
        </w:rPr>
        <w:t>(一)光電科學：太陽能電池、液晶光學、非線性光學、光學薄膜、光學設計、光電元件、光纖光學、雷射光學、生醫光電。</w:t>
      </w:r>
    </w:p>
    <w:p w:rsidR="00DF1EFE" w:rsidRDefault="00DF1EFE" w:rsidP="0066106E">
      <w:pPr>
        <w:widowControl/>
        <w:ind w:leftChars="300" w:left="1200" w:hangingChars="200" w:hanging="480"/>
        <w:rPr>
          <w:rFonts w:ascii="標楷體" w:eastAsia="標楷體" w:hAnsi="標楷體" w:cs="Times New Roman"/>
          <w:color w:val="000000"/>
          <w:shd w:val="clear" w:color="auto" w:fill="FFFFFF"/>
        </w:rPr>
      </w:pPr>
      <w:r w:rsidRPr="00DF1EFE">
        <w:rPr>
          <w:rFonts w:ascii="標楷體" w:eastAsia="標楷體" w:hAnsi="標楷體" w:cs="Times New Roman" w:hint="eastAsia"/>
          <w:color w:val="000000"/>
          <w:shd w:val="clear" w:color="auto" w:fill="FFFFFF"/>
        </w:rPr>
        <w:t>(二)固態電子(半導體科學)：量子元件、表面及介面科學、磁性薄膜、奈米電子、自旋電子學、半導體薄膜、半導體奈米製程或元件模擬、薄膜電晶體製程與技術。</w:t>
      </w:r>
    </w:p>
    <w:p w:rsidR="00DF1EFE" w:rsidRDefault="00DF1EFE" w:rsidP="00173618">
      <w:pPr>
        <w:widowControl/>
        <w:ind w:leftChars="100" w:left="240"/>
        <w:rPr>
          <w:rFonts w:ascii="標楷體" w:eastAsia="標楷體" w:hAnsi="標楷體" w:cs="Times New Roman"/>
          <w:color w:val="000000"/>
          <w:shd w:val="clear" w:color="auto" w:fill="FFFFFF"/>
        </w:rPr>
      </w:pPr>
      <w:r w:rsidRPr="00DF1EFE">
        <w:rPr>
          <w:rFonts w:ascii="標楷體" w:eastAsia="標楷體" w:hAnsi="標楷體" w:cs="Times New Roman" w:hint="eastAsia"/>
          <w:color w:val="000000"/>
          <w:shd w:val="clear" w:color="auto" w:fill="FFFFFF"/>
        </w:rPr>
        <w:t>二、</w:t>
      </w:r>
      <w:r w:rsidR="0066106E" w:rsidRPr="005C79E1">
        <w:rPr>
          <w:rFonts w:ascii="標楷體" w:eastAsia="標楷體" w:hAnsi="標楷體" w:cs="Times New Roman" w:hint="eastAsia"/>
          <w:color w:val="000000"/>
          <w:szCs w:val="24"/>
          <w:shd w:val="clear" w:color="auto" w:fill="FFFFFF"/>
        </w:rPr>
        <w:t>電子物理學系</w:t>
      </w:r>
      <w:r w:rsidRPr="00DF1EFE">
        <w:rPr>
          <w:rFonts w:ascii="標楷體" w:eastAsia="標楷體" w:hAnsi="標楷體" w:cs="Times New Roman" w:hint="eastAsia"/>
          <w:color w:val="000000"/>
          <w:shd w:val="clear" w:color="auto" w:fill="FFFFFF"/>
        </w:rPr>
        <w:t>核心能力：</w:t>
      </w:r>
    </w:p>
    <w:p w:rsidR="00173618" w:rsidRPr="00173618" w:rsidRDefault="00173618" w:rsidP="0066106E">
      <w:pPr>
        <w:widowControl/>
        <w:ind w:leftChars="300" w:left="1200" w:hangingChars="200" w:hanging="480"/>
        <w:rPr>
          <w:rFonts w:ascii="標楷體" w:eastAsia="標楷體" w:hAnsi="標楷體" w:cs="Times New Roman" w:hint="eastAsia"/>
          <w:color w:val="000000"/>
          <w:shd w:val="clear" w:color="auto" w:fill="FFFFFF"/>
        </w:rPr>
      </w:pPr>
      <w:r w:rsidRPr="00173618">
        <w:rPr>
          <w:rFonts w:ascii="標楷體" w:eastAsia="標楷體" w:hAnsi="標楷體" w:cs="Times New Roman" w:hint="eastAsia"/>
          <w:color w:val="000000"/>
          <w:shd w:val="clear" w:color="auto" w:fill="FFFFFF"/>
        </w:rPr>
        <w:t>(一)</w:t>
      </w:r>
      <w:r w:rsidRPr="005C79E1">
        <w:rPr>
          <w:rFonts w:ascii="標楷體" w:eastAsia="標楷體" w:hAnsi="標楷體" w:cs="Times New Roman" w:hint="eastAsia"/>
          <w:color w:val="000000"/>
          <w:szCs w:val="24"/>
          <w:shd w:val="clear" w:color="auto" w:fill="FFFFFF"/>
        </w:rPr>
        <w:t>電子物理學系</w:t>
      </w:r>
      <w:r w:rsidRPr="00173618">
        <w:rPr>
          <w:rFonts w:ascii="標楷體" w:eastAsia="標楷體" w:hAnsi="標楷體" w:cs="Times New Roman" w:hint="eastAsia"/>
          <w:color w:val="000000"/>
          <w:shd w:val="clear" w:color="auto" w:fill="FFFFFF"/>
        </w:rPr>
        <w:t>學士班「核心能力」</w:t>
      </w:r>
      <w:r>
        <w:rPr>
          <w:rFonts w:ascii="標楷體" w:eastAsia="標楷體" w:hAnsi="標楷體" w:cs="Times New Roman" w:hint="eastAsia"/>
          <w:color w:val="000000"/>
          <w:shd w:val="clear" w:color="auto" w:fill="FFFFFF"/>
        </w:rPr>
        <w:t>：</w:t>
      </w:r>
    </w:p>
    <w:p w:rsidR="00173618" w:rsidRPr="00173618" w:rsidRDefault="00173618" w:rsidP="0066106E">
      <w:pPr>
        <w:widowControl/>
        <w:ind w:leftChars="500" w:left="1200"/>
        <w:rPr>
          <w:rFonts w:ascii="標楷體" w:eastAsia="標楷體" w:hAnsi="標楷體" w:cs="Times New Roman" w:hint="eastAsia"/>
          <w:color w:val="000000"/>
          <w:shd w:val="clear" w:color="auto" w:fill="FFFFFF"/>
        </w:rPr>
      </w:pPr>
      <w:r w:rsidRPr="00173618">
        <w:rPr>
          <w:rFonts w:ascii="標楷體" w:eastAsia="標楷體" w:hAnsi="標楷體" w:cs="Times New Roman" w:hint="eastAsia"/>
          <w:color w:val="000000"/>
          <w:shd w:val="clear" w:color="auto" w:fill="FFFFFF"/>
        </w:rPr>
        <w:t>1.培養基礎物理知能</w:t>
      </w:r>
    </w:p>
    <w:p w:rsidR="00173618" w:rsidRPr="00173618" w:rsidRDefault="00173618" w:rsidP="0066106E">
      <w:pPr>
        <w:widowControl/>
        <w:ind w:leftChars="500" w:left="1200"/>
        <w:rPr>
          <w:rFonts w:ascii="標楷體" w:eastAsia="標楷體" w:hAnsi="標楷體" w:cs="Times New Roman" w:hint="eastAsia"/>
          <w:color w:val="000000"/>
          <w:shd w:val="clear" w:color="auto" w:fill="FFFFFF"/>
        </w:rPr>
      </w:pPr>
      <w:r w:rsidRPr="00173618">
        <w:rPr>
          <w:rFonts w:ascii="標楷體" w:eastAsia="標楷體" w:hAnsi="標楷體" w:cs="Times New Roman" w:hint="eastAsia"/>
          <w:color w:val="000000"/>
          <w:shd w:val="clear" w:color="auto" w:fill="FFFFFF"/>
        </w:rPr>
        <w:t>2.培養基礎光電科學知能</w:t>
      </w:r>
    </w:p>
    <w:p w:rsidR="00173618" w:rsidRPr="00173618" w:rsidRDefault="00173618" w:rsidP="0066106E">
      <w:pPr>
        <w:widowControl/>
        <w:ind w:leftChars="500" w:left="1200"/>
        <w:rPr>
          <w:rFonts w:ascii="標楷體" w:eastAsia="標楷體" w:hAnsi="標楷體" w:cs="Times New Roman" w:hint="eastAsia"/>
          <w:color w:val="000000"/>
          <w:shd w:val="clear" w:color="auto" w:fill="FFFFFF"/>
        </w:rPr>
      </w:pPr>
      <w:r w:rsidRPr="00173618">
        <w:rPr>
          <w:rFonts w:ascii="標楷體" w:eastAsia="標楷體" w:hAnsi="標楷體" w:cs="Times New Roman" w:hint="eastAsia"/>
          <w:color w:val="000000"/>
          <w:shd w:val="clear" w:color="auto" w:fill="FFFFFF"/>
        </w:rPr>
        <w:t>3.培養基礎半導體電子知能</w:t>
      </w:r>
    </w:p>
    <w:p w:rsidR="00173618" w:rsidRPr="00173618" w:rsidRDefault="00173618" w:rsidP="0066106E">
      <w:pPr>
        <w:widowControl/>
        <w:ind w:leftChars="500" w:left="1200"/>
        <w:rPr>
          <w:rFonts w:ascii="標楷體" w:eastAsia="標楷體" w:hAnsi="標楷體" w:cs="Times New Roman"/>
          <w:color w:val="000000"/>
          <w:shd w:val="clear" w:color="auto" w:fill="FFFFFF"/>
        </w:rPr>
      </w:pPr>
      <w:r w:rsidRPr="00173618">
        <w:rPr>
          <w:rFonts w:ascii="標楷體" w:eastAsia="標楷體" w:hAnsi="標楷體" w:cs="Times New Roman" w:hint="eastAsia"/>
          <w:color w:val="000000"/>
          <w:shd w:val="clear" w:color="auto" w:fill="FFFFFF"/>
        </w:rPr>
        <w:t>4.培養基礎實驗技能</w:t>
      </w:r>
    </w:p>
    <w:p w:rsidR="00173618" w:rsidRPr="00173618" w:rsidRDefault="00173618" w:rsidP="0066106E">
      <w:pPr>
        <w:widowControl/>
        <w:ind w:leftChars="300" w:left="1200" w:hangingChars="200" w:hanging="480"/>
        <w:rPr>
          <w:rFonts w:ascii="標楷體" w:eastAsia="標楷體" w:hAnsi="標楷體" w:cs="Times New Roman" w:hint="eastAsia"/>
          <w:color w:val="000000"/>
          <w:shd w:val="clear" w:color="auto" w:fill="FFFFFF"/>
        </w:rPr>
      </w:pPr>
      <w:r w:rsidRPr="00173618">
        <w:rPr>
          <w:rFonts w:ascii="標楷體" w:eastAsia="標楷體" w:hAnsi="標楷體" w:cs="Times New Roman" w:hint="eastAsia"/>
          <w:color w:val="000000"/>
          <w:shd w:val="clear" w:color="auto" w:fill="FFFFFF"/>
        </w:rPr>
        <w:t>(</w:t>
      </w:r>
      <w:r>
        <w:rPr>
          <w:rFonts w:ascii="標楷體" w:eastAsia="標楷體" w:hAnsi="標楷體" w:cs="Times New Roman" w:hint="eastAsia"/>
          <w:color w:val="000000"/>
          <w:shd w:val="clear" w:color="auto" w:fill="FFFFFF"/>
        </w:rPr>
        <w:t>二</w:t>
      </w:r>
      <w:r w:rsidRPr="00173618">
        <w:rPr>
          <w:rFonts w:ascii="標楷體" w:eastAsia="標楷體" w:hAnsi="標楷體" w:cs="Times New Roman" w:hint="eastAsia"/>
          <w:color w:val="000000"/>
          <w:shd w:val="clear" w:color="auto" w:fill="FFFFFF"/>
        </w:rPr>
        <w:t>)</w:t>
      </w:r>
      <w:r w:rsidRPr="005C79E1">
        <w:rPr>
          <w:rFonts w:ascii="標楷體" w:eastAsia="標楷體" w:hAnsi="標楷體" w:cs="Times New Roman" w:hint="eastAsia"/>
          <w:color w:val="000000"/>
          <w:szCs w:val="24"/>
          <w:shd w:val="clear" w:color="auto" w:fill="FFFFFF"/>
        </w:rPr>
        <w:t>電子物理學系</w:t>
      </w:r>
      <w:r>
        <w:rPr>
          <w:rFonts w:ascii="標楷體" w:eastAsia="標楷體" w:hAnsi="標楷體" w:cs="Times New Roman" w:hint="eastAsia"/>
          <w:color w:val="000000"/>
          <w:shd w:val="clear" w:color="auto" w:fill="FFFFFF"/>
        </w:rPr>
        <w:t>碩</w:t>
      </w:r>
      <w:r w:rsidRPr="00173618">
        <w:rPr>
          <w:rFonts w:ascii="標楷體" w:eastAsia="標楷體" w:hAnsi="標楷體" w:cs="Times New Roman" w:hint="eastAsia"/>
          <w:color w:val="000000"/>
          <w:shd w:val="clear" w:color="auto" w:fill="FFFFFF"/>
        </w:rPr>
        <w:t>士班「核心能力」</w:t>
      </w:r>
      <w:r>
        <w:rPr>
          <w:rFonts w:ascii="標楷體" w:eastAsia="標楷體" w:hAnsi="標楷體" w:cs="Times New Roman" w:hint="eastAsia"/>
          <w:color w:val="000000"/>
          <w:shd w:val="clear" w:color="auto" w:fill="FFFFFF"/>
        </w:rPr>
        <w:t>：</w:t>
      </w:r>
    </w:p>
    <w:p w:rsidR="00173618" w:rsidRPr="00173618" w:rsidRDefault="00173618" w:rsidP="0066106E">
      <w:pPr>
        <w:widowControl/>
        <w:ind w:leftChars="500" w:left="1200"/>
        <w:rPr>
          <w:rFonts w:ascii="標楷體" w:eastAsia="標楷體" w:hAnsi="標楷體" w:cs="Times New Roman" w:hint="eastAsia"/>
          <w:color w:val="000000"/>
          <w:shd w:val="clear" w:color="auto" w:fill="FFFFFF"/>
        </w:rPr>
      </w:pPr>
      <w:r>
        <w:rPr>
          <w:rFonts w:ascii="標楷體" w:eastAsia="標楷體" w:hAnsi="標楷體" w:cs="Times New Roman" w:hint="eastAsia"/>
          <w:color w:val="000000"/>
          <w:shd w:val="clear" w:color="auto" w:fill="FFFFFF"/>
        </w:rPr>
        <w:t>1.</w:t>
      </w:r>
      <w:r w:rsidRPr="00173618">
        <w:rPr>
          <w:rFonts w:ascii="標楷體" w:eastAsia="標楷體" w:hAnsi="標楷體" w:cs="Times New Roman" w:hint="eastAsia"/>
          <w:color w:val="000000"/>
          <w:shd w:val="clear" w:color="auto" w:fill="FFFFFF"/>
        </w:rPr>
        <w:t>培養應用物理知能</w:t>
      </w:r>
    </w:p>
    <w:p w:rsidR="00173618" w:rsidRPr="00173618" w:rsidRDefault="00173618" w:rsidP="0066106E">
      <w:pPr>
        <w:widowControl/>
        <w:ind w:leftChars="500" w:left="1200"/>
        <w:rPr>
          <w:rFonts w:ascii="標楷體" w:eastAsia="標楷體" w:hAnsi="標楷體" w:cs="Times New Roman" w:hint="eastAsia"/>
          <w:color w:val="000000"/>
          <w:shd w:val="clear" w:color="auto" w:fill="FFFFFF"/>
        </w:rPr>
      </w:pPr>
      <w:r>
        <w:rPr>
          <w:rFonts w:ascii="標楷體" w:eastAsia="標楷體" w:hAnsi="標楷體" w:cs="Times New Roman" w:hint="eastAsia"/>
          <w:color w:val="000000"/>
          <w:shd w:val="clear" w:color="auto" w:fill="FFFFFF"/>
        </w:rPr>
        <w:t>2</w:t>
      </w:r>
      <w:r>
        <w:rPr>
          <w:rFonts w:ascii="標楷體" w:eastAsia="標楷體" w:hAnsi="標楷體" w:cs="Times New Roman"/>
          <w:color w:val="000000"/>
          <w:shd w:val="clear" w:color="auto" w:fill="FFFFFF"/>
        </w:rPr>
        <w:t>.</w:t>
      </w:r>
      <w:r w:rsidRPr="00173618">
        <w:rPr>
          <w:rFonts w:ascii="標楷體" w:eastAsia="標楷體" w:hAnsi="標楷體" w:cs="Times New Roman" w:hint="eastAsia"/>
          <w:color w:val="000000"/>
          <w:shd w:val="clear" w:color="auto" w:fill="FFFFFF"/>
        </w:rPr>
        <w:t>培養</w:t>
      </w:r>
      <w:r w:rsidR="00DF1EFE" w:rsidRPr="00173618">
        <w:rPr>
          <w:rFonts w:ascii="標楷體" w:eastAsia="標楷體" w:hAnsi="標楷體" w:cs="Times New Roman" w:hint="eastAsia"/>
          <w:color w:val="000000"/>
          <w:shd w:val="clear" w:color="auto" w:fill="FFFFFF"/>
        </w:rPr>
        <w:t>應用</w:t>
      </w:r>
      <w:r w:rsidRPr="00173618">
        <w:rPr>
          <w:rFonts w:ascii="標楷體" w:eastAsia="標楷體" w:hAnsi="標楷體" w:cs="Times New Roman" w:hint="eastAsia"/>
          <w:color w:val="000000"/>
          <w:shd w:val="clear" w:color="auto" w:fill="FFFFFF"/>
        </w:rPr>
        <w:t>光電科學知能</w:t>
      </w:r>
    </w:p>
    <w:p w:rsidR="00173618" w:rsidRPr="00173618" w:rsidRDefault="00173618" w:rsidP="0066106E">
      <w:pPr>
        <w:widowControl/>
        <w:ind w:leftChars="500" w:left="1200"/>
        <w:rPr>
          <w:rFonts w:ascii="標楷體" w:eastAsia="標楷體" w:hAnsi="標楷體" w:cs="Times New Roman" w:hint="eastAsia"/>
          <w:color w:val="000000"/>
          <w:shd w:val="clear" w:color="auto" w:fill="FFFFFF"/>
        </w:rPr>
      </w:pPr>
      <w:r>
        <w:rPr>
          <w:rFonts w:ascii="標楷體" w:eastAsia="標楷體" w:hAnsi="標楷體" w:cs="Times New Roman" w:hint="eastAsia"/>
          <w:color w:val="000000"/>
          <w:shd w:val="clear" w:color="auto" w:fill="FFFFFF"/>
        </w:rPr>
        <w:t>3.</w:t>
      </w:r>
      <w:r w:rsidRPr="00173618">
        <w:rPr>
          <w:rFonts w:ascii="標楷體" w:eastAsia="標楷體" w:hAnsi="標楷體" w:cs="Times New Roman" w:hint="eastAsia"/>
          <w:color w:val="000000"/>
          <w:shd w:val="clear" w:color="auto" w:fill="FFFFFF"/>
        </w:rPr>
        <w:t>培養</w:t>
      </w:r>
      <w:r w:rsidR="00DF1EFE" w:rsidRPr="00173618">
        <w:rPr>
          <w:rFonts w:ascii="標楷體" w:eastAsia="標楷體" w:hAnsi="標楷體" w:cs="Times New Roman" w:hint="eastAsia"/>
          <w:color w:val="000000"/>
          <w:shd w:val="clear" w:color="auto" w:fill="FFFFFF"/>
        </w:rPr>
        <w:t>應用</w:t>
      </w:r>
      <w:r w:rsidRPr="00173618">
        <w:rPr>
          <w:rFonts w:ascii="標楷體" w:eastAsia="標楷體" w:hAnsi="標楷體" w:cs="Times New Roman" w:hint="eastAsia"/>
          <w:color w:val="000000"/>
          <w:shd w:val="clear" w:color="auto" w:fill="FFFFFF"/>
        </w:rPr>
        <w:t>固態電子(半導體科學)知能</w:t>
      </w:r>
    </w:p>
    <w:p w:rsidR="00173618" w:rsidRPr="00173618" w:rsidRDefault="00173618" w:rsidP="0066106E">
      <w:pPr>
        <w:widowControl/>
        <w:ind w:leftChars="500" w:left="1200"/>
        <w:rPr>
          <w:rFonts w:ascii="標楷體" w:eastAsia="標楷體" w:hAnsi="標楷體" w:cs="Times New Roman"/>
          <w:color w:val="000000"/>
          <w:shd w:val="clear" w:color="auto" w:fill="FFFFFF"/>
        </w:rPr>
      </w:pPr>
      <w:r>
        <w:rPr>
          <w:rFonts w:ascii="標楷體" w:eastAsia="標楷體" w:hAnsi="標楷體" w:cs="Times New Roman" w:hint="eastAsia"/>
          <w:color w:val="000000"/>
          <w:shd w:val="clear" w:color="auto" w:fill="FFFFFF"/>
        </w:rPr>
        <w:t>4.</w:t>
      </w:r>
      <w:r w:rsidRPr="00173618">
        <w:rPr>
          <w:rFonts w:ascii="標楷體" w:eastAsia="標楷體" w:hAnsi="標楷體" w:cs="Times New Roman" w:hint="eastAsia"/>
          <w:color w:val="000000"/>
          <w:shd w:val="clear" w:color="auto" w:fill="FFFFFF"/>
        </w:rPr>
        <w:t>培養應用實驗技能</w:t>
      </w:r>
    </w:p>
    <w:p w:rsidR="00D8684B" w:rsidRPr="005C79E1" w:rsidRDefault="0066106E" w:rsidP="00D8684B">
      <w:pPr>
        <w:widowControl/>
        <w:spacing w:line="0" w:lineRule="atLeast"/>
        <w:ind w:leftChars="100" w:left="240"/>
        <w:rPr>
          <w:rFonts w:ascii="標楷體" w:eastAsia="標楷體" w:hAnsi="標楷體" w:cs="Times New Roman" w:hint="eastAsia"/>
          <w:color w:val="000000"/>
          <w:szCs w:val="24"/>
          <w:shd w:val="clear" w:color="auto" w:fill="FFFFFF"/>
        </w:rPr>
      </w:pPr>
      <w:r>
        <w:rPr>
          <w:rFonts w:ascii="標楷體" w:eastAsia="標楷體" w:hAnsi="標楷體" w:cs="Times New Roman"/>
          <w:color w:val="000000"/>
          <w:szCs w:val="24"/>
          <w:shd w:val="clear" w:color="auto" w:fill="FFFFFF"/>
        </w:rPr>
        <w:t>三、</w:t>
      </w:r>
      <w:r w:rsidR="00D8684B" w:rsidRPr="005C79E1">
        <w:rPr>
          <w:rFonts w:ascii="標楷體" w:eastAsia="標楷體" w:hAnsi="標楷體" w:cs="Times New Roman" w:hint="eastAsia"/>
          <w:color w:val="000000"/>
          <w:szCs w:val="24"/>
          <w:shd w:val="clear" w:color="auto" w:fill="FFFFFF"/>
        </w:rPr>
        <w:t>電子物理學系專業選修學程：(須修讀本系課程21學分以上，且至少擇1學程修畢)</w:t>
      </w:r>
    </w:p>
    <w:p w:rsidR="00D8684B" w:rsidRPr="005C79E1" w:rsidRDefault="00D8684B" w:rsidP="0066106E">
      <w:pPr>
        <w:widowControl/>
        <w:spacing w:line="0" w:lineRule="atLeast"/>
        <w:ind w:leftChars="300" w:left="720"/>
        <w:rPr>
          <w:rFonts w:ascii="標楷體" w:eastAsia="標楷體" w:hAnsi="標楷體" w:cs="Times New Roman" w:hint="eastAsia"/>
          <w:color w:val="000000"/>
          <w:szCs w:val="24"/>
          <w:shd w:val="clear" w:color="auto" w:fill="FFFFFF"/>
        </w:rPr>
      </w:pPr>
      <w:r w:rsidRPr="005C79E1">
        <w:rPr>
          <w:rFonts w:ascii="標楷體" w:eastAsia="標楷體" w:hAnsi="標楷體" w:cs="Times New Roman" w:hint="eastAsia"/>
          <w:color w:val="000000"/>
          <w:szCs w:val="24"/>
          <w:shd w:val="clear" w:color="auto" w:fill="FFFFFF"/>
        </w:rPr>
        <w:t>。學術型：光電科學技術學程(至少修讀21學分)</w:t>
      </w:r>
    </w:p>
    <w:p w:rsidR="00D8684B" w:rsidRPr="005C79E1" w:rsidRDefault="00D8684B" w:rsidP="0066106E">
      <w:pPr>
        <w:widowControl/>
        <w:spacing w:line="0" w:lineRule="atLeast"/>
        <w:ind w:leftChars="300" w:left="720"/>
        <w:rPr>
          <w:rFonts w:ascii="標楷體" w:eastAsia="標楷體" w:hAnsi="標楷體" w:cs="Times New Roman" w:hint="eastAsia"/>
          <w:color w:val="000000"/>
          <w:szCs w:val="24"/>
          <w:shd w:val="clear" w:color="auto" w:fill="FFFFFF"/>
        </w:rPr>
      </w:pPr>
      <w:r w:rsidRPr="005C79E1">
        <w:rPr>
          <w:rFonts w:ascii="標楷體" w:eastAsia="標楷體" w:hAnsi="標楷體" w:cs="Times New Roman" w:hint="eastAsia"/>
          <w:color w:val="000000"/>
          <w:szCs w:val="24"/>
          <w:shd w:val="clear" w:color="auto" w:fill="FFFFFF"/>
        </w:rPr>
        <w:t>。實務型：光電科學實務學程(至少修讀21學分)</w:t>
      </w:r>
    </w:p>
    <w:p w:rsidR="00D8684B" w:rsidRPr="005C79E1" w:rsidRDefault="00D8684B" w:rsidP="0066106E">
      <w:pPr>
        <w:widowControl/>
        <w:spacing w:line="0" w:lineRule="atLeast"/>
        <w:ind w:leftChars="300" w:left="720"/>
        <w:rPr>
          <w:rFonts w:ascii="標楷體" w:eastAsia="標楷體" w:hAnsi="標楷體" w:cs="Times New Roman" w:hint="eastAsia"/>
          <w:color w:val="000000"/>
          <w:szCs w:val="24"/>
          <w:shd w:val="clear" w:color="auto" w:fill="FFFFFF"/>
        </w:rPr>
      </w:pPr>
      <w:r w:rsidRPr="005C79E1">
        <w:rPr>
          <w:rFonts w:ascii="標楷體" w:eastAsia="標楷體" w:hAnsi="標楷體" w:cs="Times New Roman" w:hint="eastAsia"/>
          <w:color w:val="000000"/>
          <w:szCs w:val="24"/>
          <w:shd w:val="clear" w:color="auto" w:fill="FFFFFF"/>
        </w:rPr>
        <w:t>。學術型：半導體電子技術學程(至少修讀21學分)</w:t>
      </w:r>
    </w:p>
    <w:p w:rsidR="00301112" w:rsidRPr="005C79E1" w:rsidRDefault="00D8684B" w:rsidP="0066106E">
      <w:pPr>
        <w:widowControl/>
        <w:spacing w:line="0" w:lineRule="atLeast"/>
        <w:ind w:leftChars="300" w:left="720"/>
        <w:rPr>
          <w:rFonts w:ascii="標楷體" w:eastAsia="標楷體" w:hAnsi="標楷體" w:cs="Times New Roman"/>
          <w:color w:val="000000"/>
          <w:szCs w:val="24"/>
          <w:shd w:val="clear" w:color="auto" w:fill="FFFFFF"/>
        </w:rPr>
      </w:pPr>
      <w:r w:rsidRPr="005C79E1">
        <w:rPr>
          <w:rFonts w:ascii="標楷體" w:eastAsia="標楷體" w:hAnsi="標楷體" w:cs="Times New Roman" w:hint="eastAsia"/>
          <w:color w:val="000000"/>
          <w:szCs w:val="24"/>
          <w:shd w:val="clear" w:color="auto" w:fill="FFFFFF"/>
        </w:rPr>
        <w:t>。實務型：半導體電子實務學程(至少修讀21學分)</w:t>
      </w:r>
    </w:p>
    <w:p w:rsidR="00301112" w:rsidRDefault="00301112">
      <w:pPr>
        <w:widowControl/>
        <w:rPr>
          <w:rFonts w:ascii="Times New Roman" w:eastAsia="標楷體" w:hAnsi="Times New Roman" w:cs="Times New Roman"/>
          <w:sz w:val="28"/>
          <w:szCs w:val="28"/>
        </w:rPr>
      </w:pPr>
    </w:p>
    <w:p w:rsidR="0066106E" w:rsidRDefault="0066106E">
      <w:pPr>
        <w:widowControl/>
        <w:rPr>
          <w:rFonts w:ascii="Times New Roman" w:eastAsia="標楷體" w:hAnsi="Times New Roman" w:cs="Times New Roman" w:hint="eastAsia"/>
          <w:sz w:val="28"/>
          <w:szCs w:val="28"/>
        </w:rPr>
      </w:pPr>
    </w:p>
    <w:p w:rsidR="00301112" w:rsidRDefault="00301112" w:rsidP="00301112">
      <w:pPr>
        <w:snapToGrid w:val="0"/>
        <w:spacing w:beforeLines="50" w:before="180"/>
        <w:rPr>
          <w:rFonts w:ascii="標楷體" w:eastAsia="標楷體" w:hAnsi="標楷體" w:cs="Times New Roman"/>
          <w:b/>
          <w:color w:val="0000FF"/>
          <w:kern w:val="0"/>
          <w:sz w:val="28"/>
          <w:szCs w:val="28"/>
        </w:rPr>
      </w:pPr>
      <w:r w:rsidRPr="008F3FED">
        <w:rPr>
          <w:rFonts w:ascii="標楷體" w:eastAsia="標楷體" w:hAnsi="標楷體" w:cs="Times New Roman" w:hint="eastAsia"/>
          <w:b/>
          <w:color w:val="0000FF"/>
          <w:kern w:val="0"/>
          <w:sz w:val="28"/>
          <w:szCs w:val="28"/>
        </w:rPr>
        <w:t>多元化研究領域</w:t>
      </w:r>
    </w:p>
    <w:p w:rsidR="00301112" w:rsidRPr="00E14A63" w:rsidRDefault="00301112" w:rsidP="00301112">
      <w:pPr>
        <w:widowControl/>
        <w:rPr>
          <w:rFonts w:ascii="Times New Roman" w:eastAsia="新細明體" w:hAnsi="Times New Roman" w:cs="Times New Roman"/>
          <w:b/>
          <w:color w:val="0000FF"/>
          <w:kern w:val="0"/>
          <w:sz w:val="28"/>
          <w:szCs w:val="28"/>
        </w:rPr>
      </w:pPr>
      <w:r w:rsidRPr="00E14A63">
        <w:rPr>
          <w:rFonts w:ascii="Times New Roman" w:eastAsia="新細明體" w:hAnsi="Times New Roman" w:cs="Times New Roman"/>
          <w:b/>
          <w:color w:val="0000FF"/>
          <w:kern w:val="0"/>
          <w:sz w:val="28"/>
          <w:szCs w:val="28"/>
        </w:rPr>
        <w:t>Diverse Research Areas</w:t>
      </w:r>
    </w:p>
    <w:p w:rsidR="00301112" w:rsidRPr="001F556E" w:rsidRDefault="00301112" w:rsidP="00301112">
      <w:pPr>
        <w:widowControl/>
        <w:spacing w:line="0" w:lineRule="atLeast"/>
        <w:ind w:leftChars="100" w:left="240"/>
        <w:rPr>
          <w:rFonts w:ascii="標楷體" w:eastAsia="標楷體" w:hAnsi="標楷體" w:cs="Times New Roman"/>
          <w:b/>
          <w:color w:val="000000"/>
          <w:kern w:val="0"/>
          <w:szCs w:val="24"/>
        </w:rPr>
      </w:pPr>
      <w:r w:rsidRPr="001F556E">
        <w:rPr>
          <w:rFonts w:ascii="標楷體" w:eastAsia="標楷體" w:hAnsi="標楷體" w:cs="Times New Roman" w:hint="eastAsia"/>
          <w:b/>
          <w:color w:val="000000"/>
          <w:kern w:val="0"/>
          <w:szCs w:val="24"/>
        </w:rPr>
        <w:t>前沿研究</w:t>
      </w:r>
      <w:r>
        <w:rPr>
          <w:rFonts w:ascii="標楷體" w:eastAsia="標楷體" w:hAnsi="標楷體" w:cs="Times New Roman" w:hint="eastAsia"/>
          <w:b/>
          <w:color w:val="000000"/>
          <w:kern w:val="0"/>
          <w:szCs w:val="24"/>
        </w:rPr>
        <w:t>主題</w:t>
      </w:r>
      <w:r w:rsidRPr="001F556E">
        <w:rPr>
          <w:rFonts w:ascii="標楷體" w:eastAsia="標楷體" w:hAnsi="標楷體" w:cs="Times New Roman" w:hint="eastAsia"/>
          <w:b/>
          <w:color w:val="000000"/>
          <w:kern w:val="0"/>
          <w:szCs w:val="24"/>
        </w:rPr>
        <w:t>，促進創新思維</w:t>
      </w:r>
    </w:p>
    <w:p w:rsidR="00301112" w:rsidRPr="00E14A63" w:rsidRDefault="00301112" w:rsidP="00301112">
      <w:pPr>
        <w:widowControl/>
        <w:spacing w:line="0" w:lineRule="atLeast"/>
        <w:ind w:leftChars="100" w:left="240"/>
        <w:rPr>
          <w:rFonts w:ascii="Times New Roman" w:eastAsia="新細明體" w:hAnsi="Times New Roman" w:cs="Times New Roman"/>
          <w:color w:val="000000"/>
          <w:kern w:val="0"/>
          <w:szCs w:val="24"/>
        </w:rPr>
      </w:pPr>
      <w:r>
        <w:rPr>
          <w:rFonts w:ascii="Times New Roman" w:eastAsia="新細明體" w:hAnsi="Times New Roman" w:cs="Times New Roman"/>
          <w:color w:val="000000"/>
          <w:kern w:val="0"/>
          <w:szCs w:val="24"/>
        </w:rPr>
        <w:t xml:space="preserve">Cutting-edge </w:t>
      </w:r>
      <w:r>
        <w:rPr>
          <w:rFonts w:ascii="Times New Roman" w:eastAsia="新細明體" w:hAnsi="Times New Roman" w:cs="Times New Roman" w:hint="eastAsia"/>
          <w:color w:val="000000"/>
          <w:kern w:val="0"/>
          <w:szCs w:val="24"/>
        </w:rPr>
        <w:t>r</w:t>
      </w:r>
      <w:r w:rsidRPr="00E14A63">
        <w:rPr>
          <w:rFonts w:ascii="Times New Roman" w:eastAsia="新細明體" w:hAnsi="Times New Roman" w:cs="Times New Roman"/>
          <w:color w:val="000000"/>
          <w:kern w:val="0"/>
          <w:szCs w:val="24"/>
        </w:rPr>
        <w:t xml:space="preserve">esearch </w:t>
      </w:r>
      <w:r>
        <w:rPr>
          <w:rFonts w:ascii="Times New Roman" w:eastAsia="新細明體" w:hAnsi="Times New Roman" w:cs="Times New Roman"/>
          <w:color w:val="000000"/>
          <w:kern w:val="0"/>
          <w:szCs w:val="24"/>
        </w:rPr>
        <w:t>topics for</w:t>
      </w:r>
      <w:r w:rsidRPr="00E14A63">
        <w:rPr>
          <w:rFonts w:ascii="Times New Roman" w:eastAsia="新細明體" w:hAnsi="Times New Roman" w:cs="Times New Roman"/>
          <w:color w:val="000000"/>
          <w:kern w:val="0"/>
          <w:szCs w:val="24"/>
        </w:rPr>
        <w:t xml:space="preserve"> </w:t>
      </w:r>
      <w:r>
        <w:rPr>
          <w:rFonts w:ascii="Times New Roman" w:eastAsia="新細明體" w:hAnsi="Times New Roman" w:cs="Times New Roman"/>
          <w:color w:val="000000"/>
          <w:kern w:val="0"/>
          <w:szCs w:val="24"/>
        </w:rPr>
        <w:t>p</w:t>
      </w:r>
      <w:r w:rsidRPr="00E14A63">
        <w:rPr>
          <w:rFonts w:ascii="Times New Roman" w:eastAsia="新細明體" w:hAnsi="Times New Roman" w:cs="Times New Roman"/>
          <w:color w:val="000000"/>
          <w:kern w:val="0"/>
          <w:szCs w:val="24"/>
        </w:rPr>
        <w:t xml:space="preserve">romoting </w:t>
      </w:r>
      <w:r>
        <w:rPr>
          <w:rFonts w:ascii="Times New Roman" w:eastAsia="新細明體" w:hAnsi="Times New Roman" w:cs="Times New Roman"/>
          <w:color w:val="000000"/>
          <w:kern w:val="0"/>
          <w:szCs w:val="24"/>
        </w:rPr>
        <w:t>i</w:t>
      </w:r>
      <w:r w:rsidRPr="00E14A63">
        <w:rPr>
          <w:rFonts w:ascii="Times New Roman" w:eastAsia="新細明體" w:hAnsi="Times New Roman" w:cs="Times New Roman"/>
          <w:color w:val="000000"/>
          <w:kern w:val="0"/>
          <w:szCs w:val="24"/>
        </w:rPr>
        <w:t xml:space="preserve">nnovative </w:t>
      </w:r>
      <w:r>
        <w:rPr>
          <w:rFonts w:ascii="Times New Roman" w:eastAsia="新細明體" w:hAnsi="Times New Roman" w:cs="Times New Roman"/>
          <w:color w:val="000000"/>
          <w:kern w:val="0"/>
          <w:szCs w:val="24"/>
        </w:rPr>
        <w:t>t</w:t>
      </w:r>
      <w:r w:rsidRPr="00E14A63">
        <w:rPr>
          <w:rFonts w:ascii="Times New Roman" w:eastAsia="新細明體" w:hAnsi="Times New Roman" w:cs="Times New Roman"/>
          <w:color w:val="000000"/>
          <w:kern w:val="0"/>
          <w:szCs w:val="24"/>
        </w:rPr>
        <w:t>hinking</w:t>
      </w:r>
    </w:p>
    <w:p w:rsidR="00301112" w:rsidRDefault="00301112" w:rsidP="00301112">
      <w:pPr>
        <w:widowControl/>
        <w:spacing w:line="0" w:lineRule="atLeast"/>
        <w:ind w:leftChars="100" w:left="240"/>
        <w:rPr>
          <w:rFonts w:ascii="Times New Roman" w:eastAsia="新細明體" w:hAnsi="Times New Roman" w:cs="Times New Roman"/>
          <w:color w:val="000000"/>
          <w:kern w:val="0"/>
          <w:szCs w:val="24"/>
        </w:rPr>
      </w:pPr>
    </w:p>
    <w:p w:rsidR="00386D4F" w:rsidRDefault="00677F68" w:rsidP="00677F68">
      <w:pPr>
        <w:widowControl/>
        <w:ind w:leftChars="100" w:left="240" w:firstLineChars="200" w:firstLine="480"/>
        <w:jc w:val="both"/>
        <w:rPr>
          <w:rFonts w:ascii="標楷體" w:eastAsia="標楷體" w:hAnsi="標楷體" w:cs="Times New Roman"/>
          <w:color w:val="000000"/>
          <w:kern w:val="0"/>
          <w:szCs w:val="24"/>
        </w:rPr>
      </w:pPr>
      <w:r w:rsidRPr="00677F68">
        <w:rPr>
          <w:rFonts w:ascii="標楷體" w:eastAsia="標楷體" w:hAnsi="標楷體" w:cs="Times New Roman" w:hint="eastAsia"/>
          <w:color w:val="000000"/>
          <w:kern w:val="0"/>
          <w:szCs w:val="24"/>
        </w:rPr>
        <w:lastRenderedPageBreak/>
        <w:t>嘉大電物系教師除全心投入於教學工作外，在學術研究表現成果上亦有所表現。教師積極爭取並執行國科會</w:t>
      </w:r>
      <w:r w:rsidRPr="00677F68">
        <w:rPr>
          <w:rFonts w:ascii="標楷體" w:eastAsia="標楷體" w:hAnsi="標楷體" w:cs="Times New Roman"/>
          <w:color w:val="000000"/>
          <w:kern w:val="0"/>
          <w:szCs w:val="24"/>
        </w:rPr>
        <w:t>(</w:t>
      </w:r>
      <w:r w:rsidRPr="00677F68">
        <w:rPr>
          <w:rFonts w:ascii="標楷體" w:eastAsia="標楷體" w:hAnsi="標楷體" w:cs="Times New Roman" w:hint="eastAsia"/>
          <w:color w:val="000000"/>
          <w:kern w:val="0"/>
          <w:szCs w:val="24"/>
        </w:rPr>
        <w:t>科技部</w:t>
      </w:r>
      <w:r w:rsidRPr="00677F68">
        <w:rPr>
          <w:rFonts w:ascii="標楷體" w:eastAsia="標楷體" w:hAnsi="標楷體" w:cs="Times New Roman"/>
          <w:color w:val="000000"/>
          <w:kern w:val="0"/>
          <w:szCs w:val="24"/>
        </w:rPr>
        <w:t>)</w:t>
      </w:r>
      <w:r w:rsidRPr="00677F68">
        <w:rPr>
          <w:rFonts w:ascii="標楷體" w:eastAsia="標楷體" w:hAnsi="標楷體" w:cs="Times New Roman" w:hint="eastAsia"/>
          <w:color w:val="000000"/>
          <w:kern w:val="0"/>
          <w:szCs w:val="24"/>
        </w:rPr>
        <w:t>、工研院委託之專題研究計畫，以提升學術水準。近五年內本系教師各項國科會</w:t>
      </w:r>
      <w:r w:rsidRPr="00677F68">
        <w:rPr>
          <w:rFonts w:ascii="標楷體" w:eastAsia="標楷體" w:hAnsi="標楷體" w:cs="Times New Roman"/>
          <w:color w:val="000000"/>
          <w:kern w:val="0"/>
          <w:szCs w:val="24"/>
        </w:rPr>
        <w:t>(</w:t>
      </w:r>
      <w:r w:rsidRPr="00677F68">
        <w:rPr>
          <w:rFonts w:ascii="標楷體" w:eastAsia="標楷體" w:hAnsi="標楷體" w:cs="Times New Roman" w:hint="eastAsia"/>
          <w:color w:val="000000"/>
          <w:kern w:val="0"/>
          <w:szCs w:val="24"/>
        </w:rPr>
        <w:t>科技部</w:t>
      </w:r>
      <w:r w:rsidRPr="00677F68">
        <w:rPr>
          <w:rFonts w:ascii="標楷體" w:eastAsia="標楷體" w:hAnsi="標楷體" w:cs="Times New Roman"/>
          <w:color w:val="000000"/>
          <w:kern w:val="0"/>
          <w:szCs w:val="24"/>
        </w:rPr>
        <w:t>)</w:t>
      </w:r>
      <w:r w:rsidRPr="00677F68">
        <w:rPr>
          <w:rFonts w:ascii="標楷體" w:eastAsia="標楷體" w:hAnsi="標楷體" w:cs="Times New Roman" w:hint="eastAsia"/>
          <w:color w:val="000000"/>
          <w:kern w:val="0"/>
          <w:szCs w:val="24"/>
        </w:rPr>
        <w:t>、工研院專題研究計畫之成效統計及計畫名稱、金額明細詳列於</w:t>
      </w:r>
      <w:r>
        <w:rPr>
          <w:rFonts w:ascii="標楷體" w:eastAsia="標楷體" w:hAnsi="標楷體" w:cs="Times New Roman"/>
          <w:color w:val="000000"/>
          <w:kern w:val="0"/>
          <w:szCs w:val="24"/>
        </w:rPr>
        <w:t>下</w:t>
      </w:r>
      <w:r w:rsidRPr="00677F68">
        <w:rPr>
          <w:rFonts w:ascii="標楷體" w:eastAsia="標楷體" w:hAnsi="標楷體" w:cs="Times New Roman" w:hint="eastAsia"/>
          <w:color w:val="000000"/>
          <w:kern w:val="0"/>
          <w:szCs w:val="24"/>
        </w:rPr>
        <w:t>表。</w:t>
      </w:r>
    </w:p>
    <w:p w:rsidR="00677F68" w:rsidRDefault="00677F68" w:rsidP="00677F68">
      <w:pPr>
        <w:widowControl/>
        <w:ind w:leftChars="100" w:left="240"/>
        <w:jc w:val="center"/>
        <w:rPr>
          <w:rFonts w:ascii="標楷體" w:eastAsia="標楷體" w:hAnsi="標楷體" w:cs="Times New Roman"/>
          <w:color w:val="000000"/>
          <w:kern w:val="0"/>
          <w:szCs w:val="24"/>
        </w:rPr>
      </w:pPr>
    </w:p>
    <w:p w:rsidR="00677F68" w:rsidRDefault="00677F68" w:rsidP="00677F68">
      <w:pPr>
        <w:widowControl/>
        <w:ind w:leftChars="100" w:left="240"/>
        <w:jc w:val="center"/>
        <w:rPr>
          <w:rFonts w:ascii="標楷體" w:eastAsia="標楷體" w:hAnsi="標楷體" w:cs="Times New Roman"/>
          <w:color w:val="000000"/>
          <w:kern w:val="0"/>
          <w:szCs w:val="24"/>
        </w:rPr>
      </w:pPr>
      <w:r w:rsidRPr="00677F68">
        <w:rPr>
          <w:rFonts w:ascii="標楷體" w:eastAsia="標楷體" w:hAnsi="標楷體" w:cs="Times New Roman" w:hint="eastAsia"/>
          <w:color w:val="000000"/>
          <w:kern w:val="0"/>
          <w:szCs w:val="24"/>
        </w:rPr>
        <w:t>嘉大電物系110-114年度教師學術研究計畫成效統計</w:t>
      </w:r>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998"/>
        <w:gridCol w:w="2662"/>
        <w:gridCol w:w="2896"/>
        <w:gridCol w:w="2900"/>
      </w:tblGrid>
      <w:tr w:rsidR="00677F68" w:rsidRPr="00677F68" w:rsidTr="00747CDB">
        <w:trPr>
          <w:trHeight w:val="454"/>
        </w:trPr>
        <w:tc>
          <w:tcPr>
            <w:tcW w:w="955" w:type="pct"/>
            <w:shd w:val="clear" w:color="auto" w:fill="auto"/>
            <w:noWrap/>
            <w:vAlign w:val="center"/>
            <w:hideMark/>
          </w:tcPr>
          <w:p w:rsidR="00677F68" w:rsidRPr="00677F68" w:rsidRDefault="00677F68" w:rsidP="00677F68">
            <w:pPr>
              <w:widowControl/>
              <w:jc w:val="center"/>
              <w:rPr>
                <w:rFonts w:ascii="標楷體" w:eastAsia="標楷體" w:hAnsi="標楷體" w:cs="Times New Roman"/>
                <w:kern w:val="0"/>
                <w:szCs w:val="24"/>
              </w:rPr>
            </w:pPr>
            <w:r w:rsidRPr="00677F68">
              <w:rPr>
                <w:rFonts w:ascii="標楷體" w:eastAsia="標楷體" w:hAnsi="標楷體" w:cs="Times New Roman"/>
                <w:kern w:val="0"/>
                <w:szCs w:val="24"/>
              </w:rPr>
              <w:t>年度</w:t>
            </w:r>
          </w:p>
        </w:tc>
        <w:tc>
          <w:tcPr>
            <w:tcW w:w="1273" w:type="pct"/>
            <w:shd w:val="clear" w:color="auto" w:fill="auto"/>
            <w:vAlign w:val="center"/>
          </w:tcPr>
          <w:p w:rsidR="00677F68" w:rsidRPr="00677F68" w:rsidRDefault="00677F68" w:rsidP="00677F68">
            <w:pPr>
              <w:widowControl/>
              <w:jc w:val="center"/>
              <w:rPr>
                <w:rFonts w:ascii="標楷體" w:eastAsia="標楷體" w:hAnsi="標楷體" w:cs="Times New Roman"/>
                <w:kern w:val="0"/>
                <w:szCs w:val="24"/>
              </w:rPr>
            </w:pPr>
            <w:r w:rsidRPr="00677F68">
              <w:rPr>
                <w:rFonts w:ascii="標楷體" w:eastAsia="標楷體" w:hAnsi="標楷體" w:cs="Times New Roman"/>
                <w:szCs w:val="24"/>
              </w:rPr>
              <w:t>人數</w:t>
            </w:r>
          </w:p>
        </w:tc>
        <w:tc>
          <w:tcPr>
            <w:tcW w:w="1385" w:type="pct"/>
            <w:vAlign w:val="center"/>
          </w:tcPr>
          <w:p w:rsidR="00677F68" w:rsidRPr="00677F68" w:rsidRDefault="00677F68" w:rsidP="00677F68">
            <w:pPr>
              <w:widowControl/>
              <w:jc w:val="center"/>
              <w:rPr>
                <w:rFonts w:ascii="標楷體" w:eastAsia="標楷體" w:hAnsi="標楷體" w:cs="Times New Roman"/>
                <w:szCs w:val="24"/>
              </w:rPr>
            </w:pPr>
            <w:r w:rsidRPr="00677F68">
              <w:rPr>
                <w:rFonts w:ascii="標楷體" w:eastAsia="標楷體" w:hAnsi="標楷體" w:cs="Times New Roman"/>
                <w:szCs w:val="24"/>
              </w:rPr>
              <w:t>案件數</w:t>
            </w:r>
          </w:p>
        </w:tc>
        <w:tc>
          <w:tcPr>
            <w:tcW w:w="1387" w:type="pct"/>
            <w:vAlign w:val="center"/>
          </w:tcPr>
          <w:p w:rsidR="00677F68" w:rsidRPr="00677F68" w:rsidRDefault="00677F68" w:rsidP="00677F68">
            <w:pPr>
              <w:widowControl/>
              <w:jc w:val="center"/>
              <w:rPr>
                <w:rFonts w:ascii="標楷體" w:eastAsia="標楷體" w:hAnsi="標楷體" w:cs="Times New Roman"/>
                <w:szCs w:val="24"/>
              </w:rPr>
            </w:pPr>
            <w:r w:rsidRPr="00677F68">
              <w:rPr>
                <w:rFonts w:ascii="標楷體" w:eastAsia="標楷體" w:hAnsi="標楷體" w:cs="Times New Roman"/>
                <w:szCs w:val="24"/>
              </w:rPr>
              <w:t>總金額</w:t>
            </w:r>
          </w:p>
        </w:tc>
      </w:tr>
      <w:tr w:rsidR="00677F68" w:rsidRPr="00677F68" w:rsidTr="00747CDB">
        <w:trPr>
          <w:trHeight w:val="454"/>
        </w:trPr>
        <w:tc>
          <w:tcPr>
            <w:tcW w:w="955" w:type="pct"/>
            <w:shd w:val="clear" w:color="auto" w:fill="auto"/>
            <w:noWrap/>
            <w:vAlign w:val="center"/>
          </w:tcPr>
          <w:p w:rsidR="00677F68" w:rsidRPr="00677F68" w:rsidRDefault="00677F68" w:rsidP="00677F68">
            <w:pPr>
              <w:widowControl/>
              <w:jc w:val="center"/>
              <w:rPr>
                <w:rFonts w:ascii="標楷體" w:eastAsia="標楷體" w:hAnsi="標楷體" w:cs="Times New Roman"/>
                <w:kern w:val="0"/>
                <w:szCs w:val="24"/>
              </w:rPr>
            </w:pPr>
            <w:r w:rsidRPr="00677F68">
              <w:rPr>
                <w:rFonts w:ascii="標楷體" w:eastAsia="標楷體" w:hAnsi="標楷體" w:cs="Times New Roman"/>
                <w:kern w:val="0"/>
                <w:szCs w:val="24"/>
              </w:rPr>
              <w:t>110年度</w:t>
            </w:r>
          </w:p>
        </w:tc>
        <w:tc>
          <w:tcPr>
            <w:tcW w:w="1273" w:type="pct"/>
            <w:shd w:val="clear" w:color="auto" w:fill="auto"/>
            <w:vAlign w:val="center"/>
          </w:tcPr>
          <w:p w:rsidR="00677F68" w:rsidRPr="00677F68" w:rsidRDefault="00677F68" w:rsidP="00677F68">
            <w:pPr>
              <w:widowControl/>
              <w:jc w:val="center"/>
              <w:rPr>
                <w:rFonts w:ascii="標楷體" w:eastAsia="標楷體" w:hAnsi="標楷體" w:cs="Times New Roman"/>
                <w:szCs w:val="24"/>
              </w:rPr>
            </w:pPr>
            <w:r w:rsidRPr="00677F68">
              <w:rPr>
                <w:rFonts w:ascii="標楷體" w:eastAsia="標楷體" w:hAnsi="標楷體" w:cs="Times New Roman"/>
                <w:szCs w:val="24"/>
              </w:rPr>
              <w:t>3</w:t>
            </w:r>
          </w:p>
        </w:tc>
        <w:tc>
          <w:tcPr>
            <w:tcW w:w="1385" w:type="pct"/>
            <w:vAlign w:val="center"/>
          </w:tcPr>
          <w:p w:rsidR="00677F68" w:rsidRPr="00677F68" w:rsidRDefault="00677F68" w:rsidP="00677F68">
            <w:pPr>
              <w:widowControl/>
              <w:jc w:val="center"/>
              <w:rPr>
                <w:rFonts w:ascii="標楷體" w:eastAsia="標楷體" w:hAnsi="標楷體" w:cs="Times New Roman"/>
                <w:szCs w:val="24"/>
              </w:rPr>
            </w:pPr>
            <w:r w:rsidRPr="00677F68">
              <w:rPr>
                <w:rFonts w:ascii="標楷體" w:eastAsia="標楷體" w:hAnsi="標楷體" w:cs="Times New Roman"/>
                <w:szCs w:val="24"/>
              </w:rPr>
              <w:t>5</w:t>
            </w:r>
          </w:p>
        </w:tc>
        <w:tc>
          <w:tcPr>
            <w:tcW w:w="1387" w:type="pct"/>
            <w:vAlign w:val="center"/>
          </w:tcPr>
          <w:p w:rsidR="00677F68" w:rsidRPr="00677F68" w:rsidRDefault="00677F68" w:rsidP="00677F68">
            <w:pPr>
              <w:widowControl/>
              <w:jc w:val="center"/>
              <w:rPr>
                <w:rFonts w:ascii="標楷體" w:eastAsia="標楷體" w:hAnsi="標楷體" w:cs="Times New Roman"/>
                <w:szCs w:val="24"/>
              </w:rPr>
            </w:pPr>
            <w:r w:rsidRPr="00677F68">
              <w:rPr>
                <w:rFonts w:ascii="標楷體" w:eastAsia="標楷體" w:hAnsi="標楷體" w:cs="Times New Roman"/>
                <w:szCs w:val="24"/>
              </w:rPr>
              <w:t>3,145,000</w:t>
            </w:r>
          </w:p>
        </w:tc>
      </w:tr>
      <w:tr w:rsidR="00677F68" w:rsidRPr="00677F68" w:rsidTr="00747CDB">
        <w:trPr>
          <w:trHeight w:val="454"/>
        </w:trPr>
        <w:tc>
          <w:tcPr>
            <w:tcW w:w="955" w:type="pct"/>
            <w:shd w:val="clear" w:color="auto" w:fill="auto"/>
            <w:noWrap/>
            <w:vAlign w:val="center"/>
          </w:tcPr>
          <w:p w:rsidR="00677F68" w:rsidRPr="00677F68" w:rsidRDefault="00677F68" w:rsidP="00677F68">
            <w:pPr>
              <w:widowControl/>
              <w:jc w:val="center"/>
              <w:rPr>
                <w:rFonts w:ascii="標楷體" w:eastAsia="標楷體" w:hAnsi="標楷體" w:cs="Times New Roman"/>
                <w:kern w:val="0"/>
                <w:szCs w:val="24"/>
              </w:rPr>
            </w:pPr>
            <w:r w:rsidRPr="00677F68">
              <w:rPr>
                <w:rFonts w:ascii="標楷體" w:eastAsia="標楷體" w:hAnsi="標楷體" w:cs="Times New Roman"/>
                <w:kern w:val="0"/>
                <w:szCs w:val="24"/>
              </w:rPr>
              <w:t>111年度</w:t>
            </w:r>
          </w:p>
        </w:tc>
        <w:tc>
          <w:tcPr>
            <w:tcW w:w="1273" w:type="pct"/>
            <w:shd w:val="clear" w:color="auto" w:fill="auto"/>
            <w:vAlign w:val="center"/>
          </w:tcPr>
          <w:p w:rsidR="00677F68" w:rsidRPr="00677F68" w:rsidRDefault="00677F68" w:rsidP="00677F68">
            <w:pPr>
              <w:widowControl/>
              <w:jc w:val="center"/>
              <w:rPr>
                <w:rFonts w:ascii="標楷體" w:eastAsia="標楷體" w:hAnsi="標楷體" w:cs="Times New Roman"/>
                <w:szCs w:val="24"/>
              </w:rPr>
            </w:pPr>
            <w:r w:rsidRPr="00677F68">
              <w:rPr>
                <w:rFonts w:ascii="標楷體" w:eastAsia="標楷體" w:hAnsi="標楷體" w:cs="Times New Roman"/>
                <w:szCs w:val="24"/>
              </w:rPr>
              <w:t>2</w:t>
            </w:r>
          </w:p>
        </w:tc>
        <w:tc>
          <w:tcPr>
            <w:tcW w:w="1385" w:type="pct"/>
            <w:vAlign w:val="center"/>
          </w:tcPr>
          <w:p w:rsidR="00677F68" w:rsidRPr="00677F68" w:rsidRDefault="00677F68" w:rsidP="00677F68">
            <w:pPr>
              <w:widowControl/>
              <w:jc w:val="center"/>
              <w:rPr>
                <w:rFonts w:ascii="標楷體" w:eastAsia="標楷體" w:hAnsi="標楷體" w:cs="Times New Roman"/>
                <w:szCs w:val="24"/>
              </w:rPr>
            </w:pPr>
            <w:r w:rsidRPr="00677F68">
              <w:rPr>
                <w:rFonts w:ascii="標楷體" w:eastAsia="標楷體" w:hAnsi="標楷體" w:cs="Times New Roman"/>
                <w:szCs w:val="24"/>
              </w:rPr>
              <w:t>3</w:t>
            </w:r>
          </w:p>
        </w:tc>
        <w:tc>
          <w:tcPr>
            <w:tcW w:w="1387" w:type="pct"/>
            <w:vAlign w:val="center"/>
          </w:tcPr>
          <w:p w:rsidR="00677F68" w:rsidRPr="00677F68" w:rsidRDefault="00677F68" w:rsidP="00677F68">
            <w:pPr>
              <w:widowControl/>
              <w:jc w:val="center"/>
              <w:rPr>
                <w:rFonts w:ascii="標楷體" w:eastAsia="標楷體" w:hAnsi="標楷體" w:cs="Times New Roman"/>
                <w:szCs w:val="24"/>
              </w:rPr>
            </w:pPr>
            <w:r w:rsidRPr="00677F68">
              <w:rPr>
                <w:rFonts w:ascii="標楷體" w:eastAsia="標楷體" w:hAnsi="標楷體" w:cs="Times New Roman"/>
                <w:szCs w:val="24"/>
              </w:rPr>
              <w:t>2,554,000</w:t>
            </w:r>
          </w:p>
        </w:tc>
      </w:tr>
      <w:tr w:rsidR="00677F68" w:rsidRPr="00677F68" w:rsidTr="00747CDB">
        <w:trPr>
          <w:trHeight w:val="454"/>
        </w:trPr>
        <w:tc>
          <w:tcPr>
            <w:tcW w:w="955" w:type="pct"/>
            <w:shd w:val="clear" w:color="auto" w:fill="auto"/>
            <w:noWrap/>
            <w:vAlign w:val="center"/>
          </w:tcPr>
          <w:p w:rsidR="00677F68" w:rsidRPr="00677F68" w:rsidRDefault="00677F68" w:rsidP="00677F68">
            <w:pPr>
              <w:widowControl/>
              <w:jc w:val="center"/>
              <w:rPr>
                <w:rFonts w:ascii="標楷體" w:eastAsia="標楷體" w:hAnsi="標楷體" w:cs="Times New Roman"/>
                <w:kern w:val="0"/>
                <w:szCs w:val="24"/>
              </w:rPr>
            </w:pPr>
            <w:r w:rsidRPr="00677F68">
              <w:rPr>
                <w:rFonts w:ascii="標楷體" w:eastAsia="標楷體" w:hAnsi="標楷體" w:cs="Times New Roman"/>
                <w:kern w:val="0"/>
                <w:szCs w:val="24"/>
              </w:rPr>
              <w:t>112年度</w:t>
            </w:r>
          </w:p>
        </w:tc>
        <w:tc>
          <w:tcPr>
            <w:tcW w:w="1273" w:type="pct"/>
            <w:shd w:val="clear" w:color="auto" w:fill="auto"/>
            <w:vAlign w:val="center"/>
          </w:tcPr>
          <w:p w:rsidR="00677F68" w:rsidRPr="00677F68" w:rsidRDefault="00677F68" w:rsidP="00677F68">
            <w:pPr>
              <w:widowControl/>
              <w:jc w:val="center"/>
              <w:rPr>
                <w:rFonts w:ascii="標楷體" w:eastAsia="標楷體" w:hAnsi="標楷體" w:cs="Times New Roman"/>
                <w:szCs w:val="24"/>
              </w:rPr>
            </w:pPr>
            <w:r w:rsidRPr="00677F68">
              <w:rPr>
                <w:rFonts w:ascii="標楷體" w:eastAsia="標楷體" w:hAnsi="標楷體" w:cs="Times New Roman"/>
                <w:szCs w:val="24"/>
              </w:rPr>
              <w:t>4</w:t>
            </w:r>
          </w:p>
        </w:tc>
        <w:tc>
          <w:tcPr>
            <w:tcW w:w="1385" w:type="pct"/>
            <w:vAlign w:val="center"/>
          </w:tcPr>
          <w:p w:rsidR="00677F68" w:rsidRPr="00677F68" w:rsidRDefault="00677F68" w:rsidP="00677F68">
            <w:pPr>
              <w:widowControl/>
              <w:jc w:val="center"/>
              <w:rPr>
                <w:rFonts w:ascii="標楷體" w:eastAsia="標楷體" w:hAnsi="標楷體" w:cs="Times New Roman"/>
                <w:szCs w:val="24"/>
              </w:rPr>
            </w:pPr>
            <w:r w:rsidRPr="00677F68">
              <w:rPr>
                <w:rFonts w:ascii="標楷體" w:eastAsia="標楷體" w:hAnsi="標楷體" w:cs="Times New Roman"/>
                <w:szCs w:val="24"/>
              </w:rPr>
              <w:t>5</w:t>
            </w:r>
          </w:p>
        </w:tc>
        <w:tc>
          <w:tcPr>
            <w:tcW w:w="1387" w:type="pct"/>
            <w:vAlign w:val="center"/>
          </w:tcPr>
          <w:p w:rsidR="00677F68" w:rsidRPr="00677F68" w:rsidRDefault="00677F68" w:rsidP="00677F68">
            <w:pPr>
              <w:widowControl/>
              <w:jc w:val="center"/>
              <w:rPr>
                <w:rFonts w:ascii="標楷體" w:eastAsia="標楷體" w:hAnsi="標楷體" w:cs="Times New Roman"/>
                <w:szCs w:val="24"/>
              </w:rPr>
            </w:pPr>
            <w:r w:rsidRPr="00677F68">
              <w:rPr>
                <w:rFonts w:ascii="標楷體" w:eastAsia="標楷體" w:hAnsi="標楷體" w:cs="Times New Roman"/>
                <w:szCs w:val="24"/>
              </w:rPr>
              <w:t>2,336,000</w:t>
            </w:r>
          </w:p>
        </w:tc>
      </w:tr>
      <w:tr w:rsidR="00677F68" w:rsidRPr="00677F68" w:rsidTr="00747CDB">
        <w:trPr>
          <w:trHeight w:val="454"/>
        </w:trPr>
        <w:tc>
          <w:tcPr>
            <w:tcW w:w="955" w:type="pct"/>
            <w:shd w:val="clear" w:color="auto" w:fill="auto"/>
            <w:noWrap/>
            <w:vAlign w:val="center"/>
          </w:tcPr>
          <w:p w:rsidR="00677F68" w:rsidRPr="00677F68" w:rsidRDefault="00677F68" w:rsidP="00677F68">
            <w:pPr>
              <w:widowControl/>
              <w:jc w:val="center"/>
              <w:rPr>
                <w:rFonts w:ascii="標楷體" w:eastAsia="標楷體" w:hAnsi="標楷體" w:cs="Times New Roman"/>
                <w:kern w:val="0"/>
                <w:szCs w:val="24"/>
              </w:rPr>
            </w:pPr>
            <w:r w:rsidRPr="00677F68">
              <w:rPr>
                <w:rFonts w:ascii="標楷體" w:eastAsia="標楷體" w:hAnsi="標楷體" w:cs="Times New Roman"/>
                <w:kern w:val="0"/>
                <w:szCs w:val="24"/>
              </w:rPr>
              <w:t>113年度</w:t>
            </w:r>
          </w:p>
        </w:tc>
        <w:tc>
          <w:tcPr>
            <w:tcW w:w="1273" w:type="pct"/>
            <w:shd w:val="clear" w:color="auto" w:fill="auto"/>
            <w:vAlign w:val="center"/>
          </w:tcPr>
          <w:p w:rsidR="00677F68" w:rsidRPr="00677F68" w:rsidRDefault="00677F68" w:rsidP="00677F68">
            <w:pPr>
              <w:widowControl/>
              <w:jc w:val="center"/>
              <w:rPr>
                <w:rFonts w:ascii="標楷體" w:eastAsia="標楷體" w:hAnsi="標楷體" w:cs="Times New Roman"/>
                <w:color w:val="000000"/>
                <w:szCs w:val="24"/>
              </w:rPr>
            </w:pPr>
            <w:r w:rsidRPr="00677F68">
              <w:rPr>
                <w:rFonts w:ascii="標楷體" w:eastAsia="標楷體" w:hAnsi="標楷體" w:cs="Times New Roman"/>
                <w:color w:val="000000"/>
                <w:kern w:val="0"/>
                <w:szCs w:val="24"/>
              </w:rPr>
              <w:t>3</w:t>
            </w:r>
          </w:p>
        </w:tc>
        <w:tc>
          <w:tcPr>
            <w:tcW w:w="1385" w:type="pct"/>
            <w:vAlign w:val="center"/>
          </w:tcPr>
          <w:p w:rsidR="00677F68" w:rsidRPr="00677F68" w:rsidRDefault="00677F68" w:rsidP="00677F68">
            <w:pPr>
              <w:widowControl/>
              <w:jc w:val="center"/>
              <w:rPr>
                <w:rFonts w:ascii="標楷體" w:eastAsia="標楷體" w:hAnsi="標楷體" w:cs="Times New Roman"/>
                <w:color w:val="000000"/>
                <w:szCs w:val="24"/>
              </w:rPr>
            </w:pPr>
            <w:r w:rsidRPr="00677F68">
              <w:rPr>
                <w:rFonts w:ascii="標楷體" w:eastAsia="標楷體" w:hAnsi="標楷體" w:cs="Times New Roman"/>
                <w:color w:val="000000"/>
                <w:kern w:val="0"/>
                <w:szCs w:val="24"/>
              </w:rPr>
              <w:t>3</w:t>
            </w:r>
          </w:p>
        </w:tc>
        <w:tc>
          <w:tcPr>
            <w:tcW w:w="1387" w:type="pct"/>
            <w:vAlign w:val="center"/>
          </w:tcPr>
          <w:p w:rsidR="00677F68" w:rsidRPr="00677F68" w:rsidRDefault="00677F68" w:rsidP="00677F68">
            <w:pPr>
              <w:widowControl/>
              <w:jc w:val="center"/>
              <w:rPr>
                <w:rFonts w:ascii="標楷體" w:eastAsia="標楷體" w:hAnsi="標楷體" w:cs="Times New Roman"/>
                <w:color w:val="000000"/>
                <w:szCs w:val="24"/>
              </w:rPr>
            </w:pPr>
            <w:r w:rsidRPr="00677F68">
              <w:rPr>
                <w:rFonts w:ascii="標楷體" w:eastAsia="標楷體" w:hAnsi="標楷體" w:cs="Times New Roman"/>
                <w:color w:val="000000"/>
                <w:kern w:val="0"/>
                <w:szCs w:val="24"/>
              </w:rPr>
              <w:t>1,378,000</w:t>
            </w:r>
          </w:p>
        </w:tc>
      </w:tr>
      <w:tr w:rsidR="00677F68" w:rsidRPr="00677F68" w:rsidTr="00747CDB">
        <w:trPr>
          <w:trHeight w:val="454"/>
        </w:trPr>
        <w:tc>
          <w:tcPr>
            <w:tcW w:w="955" w:type="pct"/>
            <w:shd w:val="clear" w:color="auto" w:fill="auto"/>
            <w:noWrap/>
            <w:vAlign w:val="center"/>
          </w:tcPr>
          <w:p w:rsidR="00677F68" w:rsidRPr="00677F68" w:rsidRDefault="00677F68" w:rsidP="00677F68">
            <w:pPr>
              <w:widowControl/>
              <w:jc w:val="center"/>
              <w:rPr>
                <w:rFonts w:ascii="標楷體" w:eastAsia="標楷體" w:hAnsi="標楷體" w:cs="Times New Roman"/>
                <w:kern w:val="0"/>
                <w:szCs w:val="24"/>
              </w:rPr>
            </w:pPr>
            <w:r w:rsidRPr="00677F68">
              <w:rPr>
                <w:rFonts w:ascii="標楷體" w:eastAsia="標楷體" w:hAnsi="標楷體" w:cs="Times New Roman"/>
                <w:kern w:val="0"/>
                <w:szCs w:val="24"/>
              </w:rPr>
              <w:t>114年度</w:t>
            </w:r>
          </w:p>
        </w:tc>
        <w:tc>
          <w:tcPr>
            <w:tcW w:w="1273" w:type="pct"/>
            <w:shd w:val="clear" w:color="auto" w:fill="auto"/>
            <w:vAlign w:val="center"/>
          </w:tcPr>
          <w:p w:rsidR="00677F68" w:rsidRPr="00677F68" w:rsidRDefault="00677F68" w:rsidP="00677F68">
            <w:pPr>
              <w:widowControl/>
              <w:jc w:val="center"/>
              <w:rPr>
                <w:rFonts w:ascii="標楷體" w:eastAsia="標楷體" w:hAnsi="標楷體" w:cs="Times New Roman"/>
                <w:szCs w:val="24"/>
              </w:rPr>
            </w:pPr>
            <w:r w:rsidRPr="00677F68">
              <w:rPr>
                <w:rFonts w:ascii="標楷體" w:eastAsia="標楷體" w:hAnsi="標楷體" w:cs="Times New Roman" w:hint="eastAsia"/>
                <w:szCs w:val="24"/>
              </w:rPr>
              <w:t>4</w:t>
            </w:r>
          </w:p>
        </w:tc>
        <w:tc>
          <w:tcPr>
            <w:tcW w:w="1385" w:type="pct"/>
            <w:vAlign w:val="center"/>
          </w:tcPr>
          <w:p w:rsidR="00677F68" w:rsidRPr="00677F68" w:rsidRDefault="00677F68" w:rsidP="00677F68">
            <w:pPr>
              <w:widowControl/>
              <w:jc w:val="center"/>
              <w:rPr>
                <w:rFonts w:ascii="標楷體" w:eastAsia="標楷體" w:hAnsi="標楷體" w:cs="Times New Roman"/>
                <w:szCs w:val="24"/>
              </w:rPr>
            </w:pPr>
            <w:r w:rsidRPr="00677F68">
              <w:rPr>
                <w:rFonts w:ascii="標楷體" w:eastAsia="標楷體" w:hAnsi="標楷體" w:cs="Times New Roman" w:hint="eastAsia"/>
                <w:szCs w:val="24"/>
              </w:rPr>
              <w:t>5</w:t>
            </w:r>
          </w:p>
        </w:tc>
        <w:tc>
          <w:tcPr>
            <w:tcW w:w="1387" w:type="pct"/>
            <w:vAlign w:val="center"/>
          </w:tcPr>
          <w:p w:rsidR="00677F68" w:rsidRPr="00677F68" w:rsidRDefault="00677F68" w:rsidP="00677F68">
            <w:pPr>
              <w:widowControl/>
              <w:jc w:val="center"/>
              <w:rPr>
                <w:rFonts w:ascii="標楷體" w:eastAsia="標楷體" w:hAnsi="標楷體" w:cs="Times New Roman"/>
                <w:szCs w:val="24"/>
              </w:rPr>
            </w:pPr>
            <w:r w:rsidRPr="00677F68">
              <w:rPr>
                <w:rFonts w:ascii="標楷體" w:eastAsia="標楷體" w:hAnsi="標楷體" w:cs="Times New Roman" w:hint="eastAsia"/>
                <w:szCs w:val="24"/>
              </w:rPr>
              <w:t>1</w:t>
            </w:r>
            <w:r w:rsidRPr="00677F68">
              <w:rPr>
                <w:rFonts w:ascii="標楷體" w:eastAsia="標楷體" w:hAnsi="標楷體" w:cs="Times New Roman"/>
                <w:szCs w:val="24"/>
              </w:rPr>
              <w:t>,586,000</w:t>
            </w:r>
          </w:p>
        </w:tc>
      </w:tr>
    </w:tbl>
    <w:p w:rsidR="00677F68" w:rsidRPr="00677F68" w:rsidRDefault="00677F68" w:rsidP="00677F68">
      <w:pPr>
        <w:widowControl/>
        <w:ind w:leftChars="100" w:left="240"/>
        <w:jc w:val="center"/>
        <w:rPr>
          <w:rFonts w:ascii="標楷體" w:eastAsia="標楷體" w:hAnsi="標楷體" w:cs="Times New Roman"/>
          <w:color w:val="000000"/>
          <w:kern w:val="0"/>
          <w:szCs w:val="24"/>
        </w:rPr>
      </w:pPr>
    </w:p>
    <w:p w:rsidR="00677F68" w:rsidRDefault="00677F68" w:rsidP="00677F68">
      <w:pPr>
        <w:widowControl/>
        <w:ind w:leftChars="100" w:left="240"/>
        <w:jc w:val="center"/>
        <w:rPr>
          <w:rFonts w:ascii="標楷體" w:eastAsia="標楷體" w:hAnsi="標楷體" w:cs="Times New Roman"/>
          <w:color w:val="000000"/>
          <w:kern w:val="0"/>
          <w:szCs w:val="24"/>
        </w:rPr>
      </w:pPr>
      <w:r w:rsidRPr="00677F68">
        <w:rPr>
          <w:rFonts w:ascii="標楷體" w:eastAsia="標楷體" w:hAnsi="標楷體" w:cs="Times New Roman" w:hint="eastAsia"/>
          <w:color w:val="000000"/>
          <w:kern w:val="0"/>
          <w:szCs w:val="24"/>
        </w:rPr>
        <w:t>嘉大電物系110-114年度國科會(科技部)、工研院專題研究計畫</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19"/>
        <w:gridCol w:w="4618"/>
        <w:gridCol w:w="1767"/>
        <w:gridCol w:w="1782"/>
        <w:gridCol w:w="1370"/>
      </w:tblGrid>
      <w:tr w:rsidR="00677F68" w:rsidRPr="00677F68" w:rsidTr="00747CDB">
        <w:trPr>
          <w:trHeight w:val="567"/>
          <w:jc w:val="center"/>
        </w:trPr>
        <w:tc>
          <w:tcPr>
            <w:tcW w:w="439" w:type="pct"/>
            <w:shd w:val="clear" w:color="auto" w:fill="auto"/>
            <w:vAlign w:val="center"/>
          </w:tcPr>
          <w:p w:rsidR="00677F68" w:rsidRPr="00677F68" w:rsidRDefault="00677F68" w:rsidP="00677F68">
            <w:pPr>
              <w:adjustRightInd w:val="0"/>
              <w:snapToGrid w:val="0"/>
              <w:jc w:val="center"/>
              <w:rPr>
                <w:rFonts w:ascii="標楷體" w:eastAsia="標楷體" w:hAnsi="標楷體" w:cs="Times New Roman"/>
                <w:szCs w:val="24"/>
              </w:rPr>
            </w:pPr>
            <w:r w:rsidRPr="00677F68">
              <w:rPr>
                <w:rFonts w:ascii="標楷體" w:eastAsia="標楷體" w:hAnsi="標楷體" w:cs="Times New Roman"/>
                <w:szCs w:val="24"/>
              </w:rPr>
              <w:t>年度</w:t>
            </w:r>
          </w:p>
        </w:tc>
        <w:tc>
          <w:tcPr>
            <w:tcW w:w="2208" w:type="pct"/>
            <w:vAlign w:val="center"/>
          </w:tcPr>
          <w:p w:rsidR="00677F68" w:rsidRPr="00677F68" w:rsidRDefault="00677F68" w:rsidP="00677F68">
            <w:pPr>
              <w:adjustRightInd w:val="0"/>
              <w:snapToGrid w:val="0"/>
              <w:jc w:val="center"/>
              <w:rPr>
                <w:rFonts w:ascii="標楷體" w:eastAsia="標楷體" w:hAnsi="標楷體" w:cs="Times New Roman"/>
                <w:strike/>
                <w:szCs w:val="24"/>
              </w:rPr>
            </w:pPr>
            <w:r w:rsidRPr="00677F68">
              <w:rPr>
                <w:rFonts w:ascii="標楷體" w:eastAsia="標楷體" w:hAnsi="標楷體" w:cs="Times New Roman"/>
                <w:szCs w:val="24"/>
              </w:rPr>
              <w:t>計畫名稱</w:t>
            </w:r>
          </w:p>
        </w:tc>
        <w:tc>
          <w:tcPr>
            <w:tcW w:w="845" w:type="pct"/>
            <w:vAlign w:val="center"/>
          </w:tcPr>
          <w:p w:rsidR="00677F68" w:rsidRPr="00677F68" w:rsidRDefault="00677F68" w:rsidP="00677F68">
            <w:pPr>
              <w:adjustRightInd w:val="0"/>
              <w:snapToGrid w:val="0"/>
              <w:ind w:leftChars="-2" w:left="-5"/>
              <w:jc w:val="center"/>
              <w:rPr>
                <w:rFonts w:ascii="標楷體" w:eastAsia="標楷體" w:hAnsi="標楷體" w:cs="Times New Roman"/>
                <w:strike/>
                <w:szCs w:val="24"/>
              </w:rPr>
            </w:pPr>
            <w:r w:rsidRPr="00677F68">
              <w:rPr>
                <w:rFonts w:ascii="標楷體" w:eastAsia="標楷體" w:hAnsi="標楷體" w:cs="Times New Roman"/>
                <w:szCs w:val="24"/>
              </w:rPr>
              <w:t>計畫主持人</w:t>
            </w:r>
          </w:p>
        </w:tc>
        <w:tc>
          <w:tcPr>
            <w:tcW w:w="852" w:type="pct"/>
            <w:shd w:val="clear" w:color="auto" w:fill="auto"/>
            <w:vAlign w:val="center"/>
          </w:tcPr>
          <w:p w:rsidR="00677F68" w:rsidRPr="00677F68" w:rsidRDefault="00677F68" w:rsidP="00677F68">
            <w:pPr>
              <w:adjustRightInd w:val="0"/>
              <w:snapToGrid w:val="0"/>
              <w:jc w:val="center"/>
              <w:rPr>
                <w:rFonts w:ascii="標楷體" w:eastAsia="標楷體" w:hAnsi="標楷體" w:cs="Times New Roman"/>
                <w:spacing w:val="-20"/>
                <w:szCs w:val="24"/>
              </w:rPr>
            </w:pPr>
            <w:r w:rsidRPr="00677F68">
              <w:rPr>
                <w:rFonts w:ascii="標楷體" w:eastAsia="標楷體" w:hAnsi="標楷體" w:cs="Times New Roman"/>
                <w:spacing w:val="-20"/>
                <w:szCs w:val="24"/>
              </w:rPr>
              <w:t>金額</w:t>
            </w:r>
          </w:p>
        </w:tc>
        <w:tc>
          <w:tcPr>
            <w:tcW w:w="655" w:type="pct"/>
            <w:vAlign w:val="center"/>
          </w:tcPr>
          <w:p w:rsidR="00677F68" w:rsidRPr="00677F68" w:rsidRDefault="00677F68" w:rsidP="00677F68">
            <w:pPr>
              <w:adjustRightInd w:val="0"/>
              <w:snapToGrid w:val="0"/>
              <w:jc w:val="center"/>
              <w:rPr>
                <w:rFonts w:ascii="標楷體" w:eastAsia="標楷體" w:hAnsi="標楷體" w:cs="Times New Roman"/>
                <w:spacing w:val="-20"/>
                <w:szCs w:val="24"/>
              </w:rPr>
            </w:pPr>
            <w:r w:rsidRPr="00677F68">
              <w:rPr>
                <w:rFonts w:ascii="標楷體" w:eastAsia="標楷體" w:hAnsi="標楷體" w:cs="Times New Roman"/>
                <w:spacing w:val="-20"/>
                <w:szCs w:val="24"/>
              </w:rPr>
              <w:t>補助單位</w:t>
            </w:r>
          </w:p>
        </w:tc>
      </w:tr>
      <w:tr w:rsidR="00677F68" w:rsidRPr="00677F68" w:rsidTr="00747CDB">
        <w:trPr>
          <w:trHeight w:val="826"/>
          <w:jc w:val="center"/>
        </w:trPr>
        <w:tc>
          <w:tcPr>
            <w:tcW w:w="439" w:type="pct"/>
            <w:shd w:val="clear" w:color="auto" w:fill="auto"/>
            <w:vAlign w:val="center"/>
          </w:tcPr>
          <w:p w:rsidR="00677F68" w:rsidRPr="00677F68" w:rsidRDefault="00677F68" w:rsidP="00677F68">
            <w:pPr>
              <w:adjustRightInd w:val="0"/>
              <w:snapToGrid w:val="0"/>
              <w:jc w:val="center"/>
              <w:rPr>
                <w:rFonts w:ascii="標楷體" w:eastAsia="標楷體" w:hAnsi="標楷體" w:cs="Times New Roman"/>
                <w:szCs w:val="24"/>
              </w:rPr>
            </w:pPr>
            <w:r w:rsidRPr="00677F68">
              <w:rPr>
                <w:rFonts w:ascii="標楷體" w:eastAsia="標楷體" w:hAnsi="標楷體" w:cs="Times New Roman" w:hint="eastAsia"/>
                <w:szCs w:val="24"/>
              </w:rPr>
              <w:t>110</w:t>
            </w:r>
          </w:p>
        </w:tc>
        <w:tc>
          <w:tcPr>
            <w:tcW w:w="2208" w:type="pct"/>
            <w:vAlign w:val="center"/>
          </w:tcPr>
          <w:p w:rsidR="00677F68" w:rsidRPr="00677F68" w:rsidRDefault="00677F68" w:rsidP="00677F68">
            <w:pPr>
              <w:adjustRightInd w:val="0"/>
              <w:snapToGrid w:val="0"/>
              <w:jc w:val="both"/>
              <w:rPr>
                <w:rFonts w:ascii="標楷體" w:eastAsia="標楷體" w:hAnsi="標楷體" w:cs="Times New Roman"/>
                <w:szCs w:val="24"/>
              </w:rPr>
            </w:pPr>
            <w:r w:rsidRPr="00677F68">
              <w:rPr>
                <w:rFonts w:ascii="標楷體" w:eastAsia="標楷體" w:hAnsi="標楷體" w:cs="Times New Roman" w:hint="eastAsia"/>
                <w:szCs w:val="24"/>
              </w:rPr>
              <w:t>p型氧化鎳/n型氧化鋅異質接面光電元件的物理性研究(3/3)</w:t>
            </w:r>
          </w:p>
        </w:tc>
        <w:tc>
          <w:tcPr>
            <w:tcW w:w="845" w:type="pct"/>
            <w:shd w:val="clear" w:color="auto" w:fill="auto"/>
            <w:vAlign w:val="center"/>
          </w:tcPr>
          <w:p w:rsidR="00677F68" w:rsidRPr="00677F68" w:rsidRDefault="00677F68" w:rsidP="00677F68">
            <w:pPr>
              <w:adjustRightInd w:val="0"/>
              <w:snapToGrid w:val="0"/>
              <w:ind w:leftChars="-2" w:left="-5"/>
              <w:jc w:val="center"/>
              <w:rPr>
                <w:rFonts w:ascii="標楷體" w:eastAsia="標楷體" w:hAnsi="標楷體" w:cs="Times New Roman"/>
                <w:szCs w:val="24"/>
                <w:lang w:eastAsia="zh-HK"/>
              </w:rPr>
            </w:pPr>
            <w:r w:rsidRPr="00677F68">
              <w:rPr>
                <w:rFonts w:ascii="標楷體" w:eastAsia="標楷體" w:hAnsi="標楷體" w:cs="Times New Roman" w:hint="eastAsia"/>
                <w:szCs w:val="24"/>
                <w:lang w:eastAsia="zh-HK"/>
              </w:rPr>
              <w:t>黃俊達</w:t>
            </w:r>
          </w:p>
        </w:tc>
        <w:tc>
          <w:tcPr>
            <w:tcW w:w="852" w:type="pct"/>
            <w:shd w:val="clear" w:color="auto" w:fill="auto"/>
            <w:vAlign w:val="center"/>
          </w:tcPr>
          <w:p w:rsidR="00677F68" w:rsidRPr="00677F68" w:rsidRDefault="00677F68" w:rsidP="00677F68">
            <w:pPr>
              <w:adjustRightInd w:val="0"/>
              <w:snapToGrid w:val="0"/>
              <w:ind w:rightChars="25" w:right="60"/>
              <w:jc w:val="right"/>
              <w:rPr>
                <w:rFonts w:ascii="標楷體" w:eastAsia="標楷體" w:hAnsi="標楷體" w:cs="Times New Roman"/>
                <w:szCs w:val="24"/>
              </w:rPr>
            </w:pPr>
            <w:r w:rsidRPr="00677F68">
              <w:rPr>
                <w:rFonts w:ascii="標楷體" w:eastAsia="標楷體" w:hAnsi="標楷體" w:cs="Times New Roman" w:hint="eastAsia"/>
                <w:szCs w:val="24"/>
              </w:rPr>
              <w:t>1,569,000</w:t>
            </w:r>
          </w:p>
        </w:tc>
        <w:tc>
          <w:tcPr>
            <w:tcW w:w="655" w:type="pct"/>
            <w:vAlign w:val="center"/>
          </w:tcPr>
          <w:p w:rsidR="00677F68" w:rsidRPr="00677F68" w:rsidRDefault="00677F68" w:rsidP="00677F68">
            <w:pPr>
              <w:adjustRightInd w:val="0"/>
              <w:snapToGrid w:val="0"/>
              <w:jc w:val="both"/>
              <w:rPr>
                <w:rFonts w:ascii="標楷體" w:eastAsia="標楷體" w:hAnsi="標楷體" w:cs="Times New Roman"/>
                <w:szCs w:val="24"/>
                <w:lang w:eastAsia="zh-HK"/>
              </w:rPr>
            </w:pPr>
            <w:r w:rsidRPr="00677F68">
              <w:rPr>
                <w:rFonts w:ascii="標楷體" w:eastAsia="標楷體" w:hAnsi="標楷體" w:cs="Times New Roman" w:hint="eastAsia"/>
                <w:szCs w:val="24"/>
                <w:lang w:eastAsia="zh-HK"/>
              </w:rPr>
              <w:t>國家科學及技術委員會</w:t>
            </w:r>
          </w:p>
        </w:tc>
      </w:tr>
      <w:tr w:rsidR="00677F68" w:rsidRPr="00677F68" w:rsidTr="00747CDB">
        <w:trPr>
          <w:trHeight w:val="826"/>
          <w:jc w:val="center"/>
        </w:trPr>
        <w:tc>
          <w:tcPr>
            <w:tcW w:w="439" w:type="pct"/>
            <w:shd w:val="clear" w:color="auto" w:fill="auto"/>
            <w:vAlign w:val="center"/>
          </w:tcPr>
          <w:p w:rsidR="00677F68" w:rsidRPr="00677F68" w:rsidRDefault="00677F68" w:rsidP="00677F68">
            <w:pPr>
              <w:adjustRightInd w:val="0"/>
              <w:snapToGrid w:val="0"/>
              <w:jc w:val="center"/>
              <w:rPr>
                <w:rFonts w:ascii="標楷體" w:eastAsia="標楷體" w:hAnsi="標楷體" w:cs="Times New Roman"/>
                <w:szCs w:val="24"/>
              </w:rPr>
            </w:pPr>
            <w:r w:rsidRPr="00677F68">
              <w:rPr>
                <w:rFonts w:ascii="標楷體" w:eastAsia="標楷體" w:hAnsi="標楷體" w:cs="Times New Roman" w:hint="eastAsia"/>
                <w:szCs w:val="24"/>
              </w:rPr>
              <w:t>110</w:t>
            </w:r>
          </w:p>
        </w:tc>
        <w:tc>
          <w:tcPr>
            <w:tcW w:w="2208" w:type="pct"/>
            <w:vAlign w:val="center"/>
          </w:tcPr>
          <w:p w:rsidR="00677F68" w:rsidRPr="00677F68" w:rsidRDefault="00677F68" w:rsidP="00677F68">
            <w:pPr>
              <w:adjustRightInd w:val="0"/>
              <w:snapToGrid w:val="0"/>
              <w:jc w:val="both"/>
              <w:rPr>
                <w:rFonts w:ascii="標楷體" w:eastAsia="標楷體" w:hAnsi="標楷體" w:cs="Times New Roman"/>
                <w:szCs w:val="24"/>
              </w:rPr>
            </w:pPr>
            <w:r w:rsidRPr="00677F68">
              <w:rPr>
                <w:rFonts w:ascii="標楷體" w:eastAsia="標楷體" w:hAnsi="標楷體" w:cs="Times New Roman" w:hint="eastAsia"/>
                <w:szCs w:val="24"/>
              </w:rPr>
              <w:t>銀奈米顆粒的散射特性對於高分子發光二極體發光效能之影響</w:t>
            </w:r>
          </w:p>
        </w:tc>
        <w:tc>
          <w:tcPr>
            <w:tcW w:w="845" w:type="pct"/>
            <w:shd w:val="clear" w:color="auto" w:fill="auto"/>
            <w:vAlign w:val="center"/>
          </w:tcPr>
          <w:p w:rsidR="00677F68" w:rsidRPr="00677F68" w:rsidRDefault="00677F68" w:rsidP="00677F68">
            <w:pPr>
              <w:adjustRightInd w:val="0"/>
              <w:snapToGrid w:val="0"/>
              <w:ind w:leftChars="-2" w:left="-5"/>
              <w:jc w:val="center"/>
              <w:rPr>
                <w:rFonts w:ascii="標楷體" w:eastAsia="標楷體" w:hAnsi="標楷體" w:cs="Times New Roman"/>
                <w:szCs w:val="24"/>
                <w:lang w:eastAsia="zh-HK"/>
              </w:rPr>
            </w:pPr>
            <w:r w:rsidRPr="00677F68">
              <w:rPr>
                <w:rFonts w:ascii="標楷體" w:eastAsia="標楷體" w:hAnsi="標楷體" w:cs="Times New Roman" w:hint="eastAsia"/>
                <w:szCs w:val="24"/>
                <w:lang w:eastAsia="zh-HK"/>
              </w:rPr>
              <w:t>陳思翰</w:t>
            </w:r>
          </w:p>
        </w:tc>
        <w:tc>
          <w:tcPr>
            <w:tcW w:w="852" w:type="pct"/>
            <w:shd w:val="clear" w:color="auto" w:fill="auto"/>
            <w:vAlign w:val="center"/>
          </w:tcPr>
          <w:p w:rsidR="00677F68" w:rsidRPr="00677F68" w:rsidRDefault="00677F68" w:rsidP="00677F68">
            <w:pPr>
              <w:adjustRightInd w:val="0"/>
              <w:snapToGrid w:val="0"/>
              <w:ind w:rightChars="25" w:right="60"/>
              <w:jc w:val="right"/>
              <w:rPr>
                <w:rFonts w:ascii="標楷體" w:eastAsia="標楷體" w:hAnsi="標楷體" w:cs="Times New Roman"/>
                <w:szCs w:val="24"/>
              </w:rPr>
            </w:pPr>
            <w:r w:rsidRPr="00677F68">
              <w:rPr>
                <w:rFonts w:ascii="標楷體" w:eastAsia="標楷體" w:hAnsi="標楷體" w:cs="Times New Roman"/>
                <w:szCs w:val="24"/>
              </w:rPr>
              <w:t>1,</w:t>
            </w:r>
            <w:r w:rsidRPr="00677F68">
              <w:rPr>
                <w:rFonts w:ascii="標楷體" w:eastAsia="標楷體" w:hAnsi="標楷體" w:cs="Times New Roman" w:hint="eastAsia"/>
                <w:szCs w:val="24"/>
              </w:rPr>
              <w:t>042</w:t>
            </w:r>
            <w:r w:rsidRPr="00677F68">
              <w:rPr>
                <w:rFonts w:ascii="標楷體" w:eastAsia="標楷體" w:hAnsi="標楷體" w:cs="Times New Roman"/>
                <w:szCs w:val="24"/>
              </w:rPr>
              <w:t>,000</w:t>
            </w:r>
          </w:p>
        </w:tc>
        <w:tc>
          <w:tcPr>
            <w:tcW w:w="655" w:type="pct"/>
            <w:vAlign w:val="center"/>
          </w:tcPr>
          <w:p w:rsidR="00677F68" w:rsidRPr="00677F68" w:rsidRDefault="00677F68" w:rsidP="00677F68">
            <w:pPr>
              <w:adjustRightInd w:val="0"/>
              <w:snapToGrid w:val="0"/>
              <w:jc w:val="both"/>
              <w:rPr>
                <w:rFonts w:ascii="標楷體" w:eastAsia="標楷體" w:hAnsi="標楷體" w:cs="Times New Roman"/>
                <w:szCs w:val="24"/>
                <w:lang w:eastAsia="zh-HK"/>
              </w:rPr>
            </w:pPr>
            <w:r w:rsidRPr="00677F68">
              <w:rPr>
                <w:rFonts w:ascii="標楷體" w:eastAsia="標楷體" w:hAnsi="標楷體" w:cs="Times New Roman" w:hint="eastAsia"/>
                <w:szCs w:val="24"/>
                <w:lang w:eastAsia="zh-HK"/>
              </w:rPr>
              <w:t>國家科學及技術委員會</w:t>
            </w:r>
          </w:p>
        </w:tc>
      </w:tr>
      <w:tr w:rsidR="00677F68" w:rsidRPr="00677F68" w:rsidTr="00747CDB">
        <w:trPr>
          <w:trHeight w:val="826"/>
          <w:jc w:val="center"/>
        </w:trPr>
        <w:tc>
          <w:tcPr>
            <w:tcW w:w="439" w:type="pct"/>
            <w:shd w:val="clear" w:color="auto" w:fill="auto"/>
            <w:vAlign w:val="center"/>
          </w:tcPr>
          <w:p w:rsidR="00677F68" w:rsidRPr="00677F68" w:rsidRDefault="00677F68" w:rsidP="00677F68">
            <w:pPr>
              <w:adjustRightInd w:val="0"/>
              <w:snapToGrid w:val="0"/>
              <w:jc w:val="center"/>
              <w:rPr>
                <w:rFonts w:ascii="標楷體" w:eastAsia="標楷體" w:hAnsi="標楷體" w:cs="Times New Roman"/>
                <w:szCs w:val="24"/>
              </w:rPr>
            </w:pPr>
            <w:r w:rsidRPr="00677F68">
              <w:rPr>
                <w:rFonts w:ascii="標楷體" w:eastAsia="標楷體" w:hAnsi="標楷體" w:cs="Times New Roman" w:hint="eastAsia"/>
                <w:szCs w:val="24"/>
              </w:rPr>
              <w:t>110</w:t>
            </w:r>
          </w:p>
        </w:tc>
        <w:tc>
          <w:tcPr>
            <w:tcW w:w="2208" w:type="pct"/>
            <w:vAlign w:val="center"/>
          </w:tcPr>
          <w:p w:rsidR="00677F68" w:rsidRPr="00677F68" w:rsidRDefault="00677F68" w:rsidP="00677F68">
            <w:pPr>
              <w:adjustRightInd w:val="0"/>
              <w:snapToGrid w:val="0"/>
              <w:jc w:val="both"/>
              <w:rPr>
                <w:rFonts w:ascii="標楷體" w:eastAsia="標楷體" w:hAnsi="標楷體" w:cs="Times New Roman"/>
                <w:szCs w:val="24"/>
              </w:rPr>
            </w:pPr>
            <w:r w:rsidRPr="00677F68">
              <w:rPr>
                <w:rFonts w:ascii="標楷體" w:eastAsia="標楷體" w:hAnsi="標楷體" w:cs="Times New Roman" w:hint="eastAsia"/>
                <w:szCs w:val="24"/>
              </w:rPr>
              <w:t>半導體微共振腔旋量光激子凝聚態空間偏極化之光學調控(2/2)</w:t>
            </w:r>
          </w:p>
        </w:tc>
        <w:tc>
          <w:tcPr>
            <w:tcW w:w="845" w:type="pct"/>
            <w:shd w:val="clear" w:color="auto" w:fill="auto"/>
            <w:vAlign w:val="center"/>
          </w:tcPr>
          <w:p w:rsidR="00677F68" w:rsidRPr="00677F68" w:rsidRDefault="00677F68" w:rsidP="00677F68">
            <w:pPr>
              <w:adjustRightInd w:val="0"/>
              <w:snapToGrid w:val="0"/>
              <w:ind w:leftChars="-2" w:left="-5"/>
              <w:jc w:val="center"/>
              <w:rPr>
                <w:rFonts w:ascii="標楷體" w:eastAsia="標楷體" w:hAnsi="標楷體" w:cs="Times New Roman"/>
                <w:szCs w:val="24"/>
                <w:lang w:eastAsia="zh-HK"/>
              </w:rPr>
            </w:pPr>
            <w:r w:rsidRPr="00677F68">
              <w:rPr>
                <w:rFonts w:ascii="標楷體" w:eastAsia="標楷體" w:hAnsi="標楷體" w:cs="Times New Roman" w:hint="eastAsia"/>
                <w:szCs w:val="24"/>
                <w:lang w:eastAsia="zh-HK"/>
              </w:rPr>
              <w:t>陳挺煒</w:t>
            </w:r>
          </w:p>
        </w:tc>
        <w:tc>
          <w:tcPr>
            <w:tcW w:w="852" w:type="pct"/>
            <w:shd w:val="clear" w:color="auto" w:fill="auto"/>
            <w:vAlign w:val="center"/>
          </w:tcPr>
          <w:p w:rsidR="00677F68" w:rsidRPr="00677F68" w:rsidRDefault="00677F68" w:rsidP="00677F68">
            <w:pPr>
              <w:adjustRightInd w:val="0"/>
              <w:snapToGrid w:val="0"/>
              <w:ind w:rightChars="25" w:right="60"/>
              <w:jc w:val="right"/>
              <w:rPr>
                <w:rFonts w:ascii="標楷體" w:eastAsia="標楷體" w:hAnsi="標楷體" w:cs="Times New Roman"/>
                <w:szCs w:val="24"/>
              </w:rPr>
            </w:pPr>
            <w:r w:rsidRPr="00677F68">
              <w:rPr>
                <w:rFonts w:ascii="標楷體" w:eastAsia="標楷體" w:hAnsi="標楷體" w:cs="Times New Roman" w:hint="eastAsia"/>
                <w:szCs w:val="24"/>
              </w:rPr>
              <w:t>438,000</w:t>
            </w:r>
          </w:p>
        </w:tc>
        <w:tc>
          <w:tcPr>
            <w:tcW w:w="655" w:type="pct"/>
            <w:vAlign w:val="center"/>
          </w:tcPr>
          <w:p w:rsidR="00677F68" w:rsidRPr="00677F68" w:rsidRDefault="00677F68" w:rsidP="00677F68">
            <w:pPr>
              <w:adjustRightInd w:val="0"/>
              <w:snapToGrid w:val="0"/>
              <w:jc w:val="both"/>
              <w:rPr>
                <w:rFonts w:ascii="標楷體" w:eastAsia="標楷體" w:hAnsi="標楷體" w:cs="Times New Roman"/>
                <w:szCs w:val="24"/>
                <w:lang w:eastAsia="zh-HK"/>
              </w:rPr>
            </w:pPr>
            <w:r w:rsidRPr="00677F68">
              <w:rPr>
                <w:rFonts w:ascii="標楷體" w:eastAsia="標楷體" w:hAnsi="標楷體" w:cs="Times New Roman" w:hint="eastAsia"/>
                <w:szCs w:val="24"/>
                <w:lang w:eastAsia="zh-HK"/>
              </w:rPr>
              <w:t>國家科學及技術委員會</w:t>
            </w:r>
          </w:p>
        </w:tc>
      </w:tr>
      <w:tr w:rsidR="00677F68" w:rsidRPr="00677F68" w:rsidTr="00747CDB">
        <w:trPr>
          <w:trHeight w:val="826"/>
          <w:jc w:val="center"/>
        </w:trPr>
        <w:tc>
          <w:tcPr>
            <w:tcW w:w="439" w:type="pct"/>
            <w:shd w:val="clear" w:color="auto" w:fill="auto"/>
            <w:vAlign w:val="center"/>
          </w:tcPr>
          <w:p w:rsidR="00677F68" w:rsidRPr="00677F68" w:rsidRDefault="00677F68" w:rsidP="00677F68">
            <w:pPr>
              <w:adjustRightInd w:val="0"/>
              <w:snapToGrid w:val="0"/>
              <w:jc w:val="center"/>
              <w:rPr>
                <w:rFonts w:ascii="標楷體" w:eastAsia="標楷體" w:hAnsi="標楷體" w:cs="Times New Roman"/>
                <w:szCs w:val="24"/>
              </w:rPr>
            </w:pPr>
            <w:r w:rsidRPr="00677F68">
              <w:rPr>
                <w:rFonts w:ascii="標楷體" w:eastAsia="標楷體" w:hAnsi="標楷體" w:cs="Times New Roman" w:hint="eastAsia"/>
                <w:szCs w:val="24"/>
              </w:rPr>
              <w:t>111</w:t>
            </w:r>
          </w:p>
        </w:tc>
        <w:tc>
          <w:tcPr>
            <w:tcW w:w="2208" w:type="pct"/>
            <w:vAlign w:val="center"/>
          </w:tcPr>
          <w:p w:rsidR="00677F68" w:rsidRPr="00677F68" w:rsidRDefault="00677F68" w:rsidP="00677F68">
            <w:pPr>
              <w:adjustRightInd w:val="0"/>
              <w:snapToGrid w:val="0"/>
              <w:jc w:val="both"/>
              <w:rPr>
                <w:rFonts w:ascii="標楷體" w:eastAsia="標楷體" w:hAnsi="標楷體" w:cs="Times New Roman"/>
                <w:szCs w:val="24"/>
              </w:rPr>
            </w:pPr>
            <w:r w:rsidRPr="00677F68">
              <w:rPr>
                <w:rFonts w:ascii="標楷體" w:eastAsia="標楷體" w:hAnsi="標楷體" w:cs="Times New Roman" w:hint="eastAsia"/>
                <w:szCs w:val="24"/>
              </w:rPr>
              <w:t>氧化鎂/氧化鋅異質接面的研究及其光電元件的探討</w:t>
            </w:r>
          </w:p>
        </w:tc>
        <w:tc>
          <w:tcPr>
            <w:tcW w:w="845" w:type="pct"/>
            <w:shd w:val="clear" w:color="auto" w:fill="auto"/>
            <w:vAlign w:val="center"/>
          </w:tcPr>
          <w:p w:rsidR="00677F68" w:rsidRPr="00677F68" w:rsidRDefault="00677F68" w:rsidP="00677F68">
            <w:pPr>
              <w:adjustRightInd w:val="0"/>
              <w:snapToGrid w:val="0"/>
              <w:ind w:leftChars="-2" w:left="-5"/>
              <w:jc w:val="center"/>
              <w:rPr>
                <w:rFonts w:ascii="標楷體" w:eastAsia="標楷體" w:hAnsi="標楷體" w:cs="Times New Roman"/>
                <w:szCs w:val="24"/>
                <w:lang w:eastAsia="zh-HK"/>
              </w:rPr>
            </w:pPr>
            <w:r w:rsidRPr="00677F68">
              <w:rPr>
                <w:rFonts w:ascii="標楷體" w:eastAsia="標楷體" w:hAnsi="標楷體" w:cs="Times New Roman" w:hint="eastAsia"/>
                <w:szCs w:val="24"/>
                <w:lang w:eastAsia="zh-HK"/>
              </w:rPr>
              <w:t>黃俊達</w:t>
            </w:r>
          </w:p>
        </w:tc>
        <w:tc>
          <w:tcPr>
            <w:tcW w:w="852" w:type="pct"/>
            <w:shd w:val="clear" w:color="auto" w:fill="auto"/>
            <w:vAlign w:val="center"/>
          </w:tcPr>
          <w:p w:rsidR="00677F68" w:rsidRPr="00677F68" w:rsidRDefault="00677F68" w:rsidP="00677F68">
            <w:pPr>
              <w:adjustRightInd w:val="0"/>
              <w:snapToGrid w:val="0"/>
              <w:ind w:rightChars="25" w:right="60"/>
              <w:jc w:val="right"/>
              <w:rPr>
                <w:rFonts w:ascii="標楷體" w:eastAsia="標楷體" w:hAnsi="標楷體" w:cs="Times New Roman"/>
                <w:szCs w:val="24"/>
              </w:rPr>
            </w:pPr>
            <w:r w:rsidRPr="00677F68">
              <w:rPr>
                <w:rFonts w:ascii="標楷體" w:eastAsia="標楷體" w:hAnsi="標楷體" w:cs="Times New Roman" w:hint="eastAsia"/>
                <w:szCs w:val="24"/>
              </w:rPr>
              <w:t>1,221,000</w:t>
            </w:r>
          </w:p>
        </w:tc>
        <w:tc>
          <w:tcPr>
            <w:tcW w:w="655" w:type="pct"/>
            <w:vAlign w:val="center"/>
          </w:tcPr>
          <w:p w:rsidR="00677F68" w:rsidRPr="00677F68" w:rsidRDefault="00677F68" w:rsidP="00677F68">
            <w:pPr>
              <w:adjustRightInd w:val="0"/>
              <w:snapToGrid w:val="0"/>
              <w:jc w:val="both"/>
              <w:rPr>
                <w:rFonts w:ascii="標楷體" w:eastAsia="標楷體" w:hAnsi="標楷體" w:cs="Times New Roman"/>
                <w:szCs w:val="24"/>
                <w:lang w:eastAsia="zh-HK"/>
              </w:rPr>
            </w:pPr>
            <w:r w:rsidRPr="00677F68">
              <w:rPr>
                <w:rFonts w:ascii="標楷體" w:eastAsia="標楷體" w:hAnsi="標楷體" w:cs="Times New Roman" w:hint="eastAsia"/>
                <w:szCs w:val="24"/>
                <w:lang w:eastAsia="zh-HK"/>
              </w:rPr>
              <w:t>國家科學及技術委員會</w:t>
            </w:r>
          </w:p>
        </w:tc>
      </w:tr>
      <w:tr w:rsidR="00677F68" w:rsidRPr="00677F68" w:rsidTr="00747CDB">
        <w:trPr>
          <w:trHeight w:val="826"/>
          <w:jc w:val="center"/>
        </w:trPr>
        <w:tc>
          <w:tcPr>
            <w:tcW w:w="439" w:type="pct"/>
            <w:shd w:val="clear" w:color="auto" w:fill="auto"/>
            <w:vAlign w:val="center"/>
          </w:tcPr>
          <w:p w:rsidR="00677F68" w:rsidRPr="00677F68" w:rsidRDefault="00677F68" w:rsidP="00677F68">
            <w:pPr>
              <w:adjustRightInd w:val="0"/>
              <w:snapToGrid w:val="0"/>
              <w:jc w:val="center"/>
              <w:rPr>
                <w:rFonts w:ascii="標楷體" w:eastAsia="標楷體" w:hAnsi="標楷體" w:cs="Times New Roman"/>
                <w:szCs w:val="24"/>
              </w:rPr>
            </w:pPr>
            <w:r w:rsidRPr="00677F68">
              <w:rPr>
                <w:rFonts w:ascii="標楷體" w:eastAsia="標楷體" w:hAnsi="標楷體" w:cs="Times New Roman" w:hint="eastAsia"/>
                <w:szCs w:val="24"/>
              </w:rPr>
              <w:t>111</w:t>
            </w:r>
          </w:p>
        </w:tc>
        <w:tc>
          <w:tcPr>
            <w:tcW w:w="2208" w:type="pct"/>
            <w:vAlign w:val="center"/>
          </w:tcPr>
          <w:p w:rsidR="00677F68" w:rsidRPr="00677F68" w:rsidRDefault="00677F68" w:rsidP="00677F68">
            <w:pPr>
              <w:adjustRightInd w:val="0"/>
              <w:snapToGrid w:val="0"/>
              <w:jc w:val="both"/>
              <w:rPr>
                <w:rFonts w:ascii="標楷體" w:eastAsia="標楷體" w:hAnsi="標楷體" w:cs="Times New Roman"/>
                <w:szCs w:val="24"/>
              </w:rPr>
            </w:pPr>
            <w:r w:rsidRPr="00677F68">
              <w:rPr>
                <w:rFonts w:ascii="標楷體" w:eastAsia="標楷體" w:hAnsi="標楷體" w:cs="Times New Roman" w:hint="eastAsia"/>
                <w:szCs w:val="24"/>
              </w:rPr>
              <w:t>具週期性奈米縫陣列之高效能全彩高分子發光二極體的研製及其應用</w:t>
            </w:r>
          </w:p>
        </w:tc>
        <w:tc>
          <w:tcPr>
            <w:tcW w:w="845" w:type="pct"/>
            <w:shd w:val="clear" w:color="auto" w:fill="auto"/>
            <w:vAlign w:val="center"/>
          </w:tcPr>
          <w:p w:rsidR="00677F68" w:rsidRPr="00677F68" w:rsidRDefault="00677F68" w:rsidP="00677F68">
            <w:pPr>
              <w:adjustRightInd w:val="0"/>
              <w:snapToGrid w:val="0"/>
              <w:ind w:leftChars="-2" w:left="-5"/>
              <w:jc w:val="center"/>
              <w:rPr>
                <w:rFonts w:ascii="標楷體" w:eastAsia="標楷體" w:hAnsi="標楷體" w:cs="Times New Roman"/>
                <w:szCs w:val="24"/>
                <w:lang w:eastAsia="zh-HK"/>
              </w:rPr>
            </w:pPr>
            <w:r w:rsidRPr="00677F68">
              <w:rPr>
                <w:rFonts w:ascii="標楷體" w:eastAsia="標楷體" w:hAnsi="標楷體" w:cs="Times New Roman" w:hint="eastAsia"/>
                <w:szCs w:val="24"/>
                <w:lang w:eastAsia="zh-HK"/>
              </w:rPr>
              <w:t>陳思翰</w:t>
            </w:r>
          </w:p>
        </w:tc>
        <w:tc>
          <w:tcPr>
            <w:tcW w:w="852" w:type="pct"/>
            <w:shd w:val="clear" w:color="auto" w:fill="auto"/>
            <w:vAlign w:val="center"/>
          </w:tcPr>
          <w:p w:rsidR="00677F68" w:rsidRPr="00677F68" w:rsidRDefault="00677F68" w:rsidP="00677F68">
            <w:pPr>
              <w:adjustRightInd w:val="0"/>
              <w:snapToGrid w:val="0"/>
              <w:ind w:rightChars="25" w:right="60"/>
              <w:jc w:val="right"/>
              <w:rPr>
                <w:rFonts w:ascii="標楷體" w:eastAsia="標楷體" w:hAnsi="標楷體" w:cs="Times New Roman"/>
                <w:szCs w:val="24"/>
              </w:rPr>
            </w:pPr>
            <w:r w:rsidRPr="00677F68">
              <w:rPr>
                <w:rFonts w:ascii="標楷體" w:eastAsia="標楷體" w:hAnsi="標楷體" w:cs="Times New Roman"/>
                <w:szCs w:val="24"/>
              </w:rPr>
              <w:t>1,285,000</w:t>
            </w:r>
          </w:p>
        </w:tc>
        <w:tc>
          <w:tcPr>
            <w:tcW w:w="655" w:type="pct"/>
            <w:vAlign w:val="center"/>
          </w:tcPr>
          <w:p w:rsidR="00677F68" w:rsidRPr="00677F68" w:rsidRDefault="00677F68" w:rsidP="00677F68">
            <w:pPr>
              <w:adjustRightInd w:val="0"/>
              <w:snapToGrid w:val="0"/>
              <w:jc w:val="both"/>
              <w:rPr>
                <w:rFonts w:ascii="標楷體" w:eastAsia="標楷體" w:hAnsi="標楷體" w:cs="Times New Roman"/>
                <w:szCs w:val="24"/>
                <w:lang w:eastAsia="zh-HK"/>
              </w:rPr>
            </w:pPr>
            <w:r w:rsidRPr="00677F68">
              <w:rPr>
                <w:rFonts w:ascii="標楷體" w:eastAsia="標楷體" w:hAnsi="標楷體" w:cs="Times New Roman" w:hint="eastAsia"/>
                <w:szCs w:val="24"/>
                <w:lang w:eastAsia="zh-HK"/>
              </w:rPr>
              <w:t>國家科學及技術委員會</w:t>
            </w:r>
          </w:p>
        </w:tc>
      </w:tr>
      <w:tr w:rsidR="00677F68" w:rsidRPr="00677F68" w:rsidTr="00747CDB">
        <w:trPr>
          <w:trHeight w:val="826"/>
          <w:jc w:val="center"/>
        </w:trPr>
        <w:tc>
          <w:tcPr>
            <w:tcW w:w="439" w:type="pct"/>
            <w:shd w:val="clear" w:color="auto" w:fill="auto"/>
            <w:vAlign w:val="center"/>
          </w:tcPr>
          <w:p w:rsidR="00677F68" w:rsidRPr="00677F68" w:rsidRDefault="00677F68" w:rsidP="00677F68">
            <w:pPr>
              <w:adjustRightInd w:val="0"/>
              <w:snapToGrid w:val="0"/>
              <w:jc w:val="center"/>
              <w:rPr>
                <w:rFonts w:ascii="標楷體" w:eastAsia="標楷體" w:hAnsi="標楷體" w:cs="Times New Roman"/>
                <w:szCs w:val="24"/>
              </w:rPr>
            </w:pPr>
            <w:r w:rsidRPr="00677F68">
              <w:rPr>
                <w:rFonts w:ascii="標楷體" w:eastAsia="標楷體" w:hAnsi="標楷體" w:cs="Times New Roman" w:hint="eastAsia"/>
                <w:szCs w:val="24"/>
              </w:rPr>
              <w:t>112</w:t>
            </w:r>
          </w:p>
        </w:tc>
        <w:tc>
          <w:tcPr>
            <w:tcW w:w="2208" w:type="pct"/>
            <w:vAlign w:val="center"/>
          </w:tcPr>
          <w:p w:rsidR="00677F68" w:rsidRPr="00677F68" w:rsidRDefault="00677F68" w:rsidP="00677F68">
            <w:pPr>
              <w:adjustRightInd w:val="0"/>
              <w:snapToGrid w:val="0"/>
              <w:jc w:val="both"/>
              <w:rPr>
                <w:rFonts w:ascii="標楷體" w:eastAsia="標楷體" w:hAnsi="標楷體" w:cs="Times New Roman"/>
                <w:szCs w:val="24"/>
              </w:rPr>
            </w:pPr>
            <w:r w:rsidRPr="00677F68">
              <w:rPr>
                <w:rFonts w:ascii="標楷體" w:eastAsia="標楷體" w:hAnsi="標楷體" w:cs="Times New Roman" w:hint="eastAsia"/>
                <w:szCs w:val="24"/>
              </w:rPr>
              <w:t>不同氧含量氧化鎂對鋁/氧化鎂/氧化鋅電性元件的研究</w:t>
            </w:r>
          </w:p>
        </w:tc>
        <w:tc>
          <w:tcPr>
            <w:tcW w:w="845" w:type="pct"/>
            <w:shd w:val="clear" w:color="auto" w:fill="auto"/>
            <w:vAlign w:val="center"/>
          </w:tcPr>
          <w:p w:rsidR="00677F68" w:rsidRPr="00677F68" w:rsidRDefault="00677F68" w:rsidP="00677F68">
            <w:pPr>
              <w:adjustRightInd w:val="0"/>
              <w:snapToGrid w:val="0"/>
              <w:ind w:leftChars="-2" w:left="-5"/>
              <w:jc w:val="center"/>
              <w:rPr>
                <w:rFonts w:ascii="標楷體" w:eastAsia="標楷體" w:hAnsi="標楷體" w:cs="Times New Roman"/>
                <w:szCs w:val="24"/>
                <w:lang w:eastAsia="zh-HK"/>
              </w:rPr>
            </w:pPr>
            <w:r w:rsidRPr="00677F68">
              <w:rPr>
                <w:rFonts w:ascii="標楷體" w:eastAsia="標楷體" w:hAnsi="標楷體" w:cs="Times New Roman" w:hint="eastAsia"/>
                <w:szCs w:val="24"/>
                <w:lang w:eastAsia="zh-HK"/>
              </w:rPr>
              <w:t>黃俊達</w:t>
            </w:r>
          </w:p>
        </w:tc>
        <w:tc>
          <w:tcPr>
            <w:tcW w:w="852" w:type="pct"/>
            <w:shd w:val="clear" w:color="auto" w:fill="auto"/>
            <w:vAlign w:val="center"/>
          </w:tcPr>
          <w:p w:rsidR="00677F68" w:rsidRPr="00677F68" w:rsidRDefault="00677F68" w:rsidP="00677F68">
            <w:pPr>
              <w:adjustRightInd w:val="0"/>
              <w:snapToGrid w:val="0"/>
              <w:ind w:rightChars="25" w:right="60"/>
              <w:jc w:val="right"/>
              <w:rPr>
                <w:rFonts w:ascii="標楷體" w:eastAsia="標楷體" w:hAnsi="標楷體" w:cs="Times New Roman"/>
                <w:szCs w:val="24"/>
              </w:rPr>
            </w:pPr>
            <w:r w:rsidRPr="00677F68">
              <w:rPr>
                <w:rFonts w:ascii="標楷體" w:eastAsia="標楷體" w:hAnsi="標楷體" w:cs="Times New Roman" w:hint="eastAsia"/>
                <w:szCs w:val="24"/>
              </w:rPr>
              <w:t>870,000</w:t>
            </w:r>
          </w:p>
        </w:tc>
        <w:tc>
          <w:tcPr>
            <w:tcW w:w="655" w:type="pct"/>
            <w:vAlign w:val="center"/>
          </w:tcPr>
          <w:p w:rsidR="00677F68" w:rsidRPr="00677F68" w:rsidRDefault="00677F68" w:rsidP="00677F68">
            <w:pPr>
              <w:adjustRightInd w:val="0"/>
              <w:snapToGrid w:val="0"/>
              <w:jc w:val="both"/>
              <w:rPr>
                <w:rFonts w:ascii="標楷體" w:eastAsia="標楷體" w:hAnsi="標楷體" w:cs="Times New Roman"/>
                <w:szCs w:val="24"/>
                <w:lang w:eastAsia="zh-HK"/>
              </w:rPr>
            </w:pPr>
            <w:r w:rsidRPr="00677F68">
              <w:rPr>
                <w:rFonts w:ascii="標楷體" w:eastAsia="標楷體" w:hAnsi="標楷體" w:cs="Times New Roman" w:hint="eastAsia"/>
                <w:szCs w:val="24"/>
                <w:lang w:eastAsia="zh-HK"/>
              </w:rPr>
              <w:t>國家科學及技術委員會</w:t>
            </w:r>
          </w:p>
        </w:tc>
      </w:tr>
      <w:tr w:rsidR="00677F68" w:rsidRPr="00677F68" w:rsidTr="00747CDB">
        <w:trPr>
          <w:trHeight w:val="826"/>
          <w:jc w:val="center"/>
        </w:trPr>
        <w:tc>
          <w:tcPr>
            <w:tcW w:w="439" w:type="pct"/>
            <w:shd w:val="clear" w:color="auto" w:fill="auto"/>
            <w:vAlign w:val="center"/>
          </w:tcPr>
          <w:p w:rsidR="00677F68" w:rsidRPr="00677F68" w:rsidRDefault="00677F68" w:rsidP="00677F68">
            <w:pPr>
              <w:adjustRightInd w:val="0"/>
              <w:snapToGrid w:val="0"/>
              <w:jc w:val="center"/>
              <w:rPr>
                <w:rFonts w:ascii="標楷體" w:eastAsia="標楷體" w:hAnsi="標楷體" w:cs="Times New Roman"/>
                <w:szCs w:val="24"/>
              </w:rPr>
            </w:pPr>
            <w:r w:rsidRPr="00677F68">
              <w:rPr>
                <w:rFonts w:ascii="標楷體" w:eastAsia="標楷體" w:hAnsi="標楷體" w:cs="Times New Roman" w:hint="eastAsia"/>
                <w:szCs w:val="24"/>
              </w:rPr>
              <w:t>112</w:t>
            </w:r>
          </w:p>
        </w:tc>
        <w:tc>
          <w:tcPr>
            <w:tcW w:w="2208" w:type="pct"/>
            <w:vAlign w:val="center"/>
          </w:tcPr>
          <w:p w:rsidR="00677F68" w:rsidRPr="00677F68" w:rsidRDefault="00677F68" w:rsidP="00677F68">
            <w:pPr>
              <w:adjustRightInd w:val="0"/>
              <w:snapToGrid w:val="0"/>
              <w:jc w:val="both"/>
              <w:rPr>
                <w:rFonts w:ascii="標楷體" w:eastAsia="標楷體" w:hAnsi="標楷體" w:cs="Times New Roman"/>
                <w:szCs w:val="24"/>
              </w:rPr>
            </w:pPr>
            <w:r w:rsidRPr="00677F68">
              <w:rPr>
                <w:rFonts w:ascii="標楷體" w:eastAsia="標楷體" w:hAnsi="標楷體" w:cs="Times New Roman" w:hint="eastAsia"/>
                <w:szCs w:val="24"/>
              </w:rPr>
              <w:t>摻雜銀奈米顆粒的氧化石墨烯薄膜之侷域光電特性及其作為有機光電元件的陽極材料之可靠度分析</w:t>
            </w:r>
          </w:p>
        </w:tc>
        <w:tc>
          <w:tcPr>
            <w:tcW w:w="845" w:type="pct"/>
            <w:shd w:val="clear" w:color="auto" w:fill="auto"/>
            <w:vAlign w:val="center"/>
          </w:tcPr>
          <w:p w:rsidR="00677F68" w:rsidRPr="00677F68" w:rsidRDefault="00677F68" w:rsidP="00677F68">
            <w:pPr>
              <w:adjustRightInd w:val="0"/>
              <w:snapToGrid w:val="0"/>
              <w:ind w:leftChars="-2" w:left="-5"/>
              <w:jc w:val="center"/>
              <w:rPr>
                <w:rFonts w:ascii="標楷體" w:eastAsia="標楷體" w:hAnsi="標楷體" w:cs="Times New Roman"/>
                <w:szCs w:val="24"/>
                <w:lang w:eastAsia="zh-HK"/>
              </w:rPr>
            </w:pPr>
            <w:r w:rsidRPr="00677F68">
              <w:rPr>
                <w:rFonts w:ascii="標楷體" w:eastAsia="標楷體" w:hAnsi="標楷體" w:cs="Times New Roman" w:hint="eastAsia"/>
                <w:szCs w:val="24"/>
                <w:lang w:eastAsia="zh-HK"/>
              </w:rPr>
              <w:t>陳思翰</w:t>
            </w:r>
          </w:p>
        </w:tc>
        <w:tc>
          <w:tcPr>
            <w:tcW w:w="852" w:type="pct"/>
            <w:shd w:val="clear" w:color="auto" w:fill="auto"/>
            <w:vAlign w:val="center"/>
          </w:tcPr>
          <w:p w:rsidR="00677F68" w:rsidRPr="00677F68" w:rsidRDefault="00677F68" w:rsidP="00677F68">
            <w:pPr>
              <w:adjustRightInd w:val="0"/>
              <w:snapToGrid w:val="0"/>
              <w:ind w:rightChars="25" w:right="60"/>
              <w:jc w:val="right"/>
              <w:rPr>
                <w:rFonts w:ascii="標楷體" w:eastAsia="標楷體" w:hAnsi="標楷體" w:cs="Times New Roman"/>
                <w:szCs w:val="24"/>
              </w:rPr>
            </w:pPr>
            <w:r w:rsidRPr="00677F68">
              <w:rPr>
                <w:rFonts w:ascii="標楷體" w:eastAsia="標楷體" w:hAnsi="標楷體" w:cs="Times New Roman" w:hint="eastAsia"/>
                <w:szCs w:val="24"/>
              </w:rPr>
              <w:t>870,000</w:t>
            </w:r>
          </w:p>
        </w:tc>
        <w:tc>
          <w:tcPr>
            <w:tcW w:w="655" w:type="pct"/>
            <w:vAlign w:val="center"/>
          </w:tcPr>
          <w:p w:rsidR="00677F68" w:rsidRPr="00677F68" w:rsidRDefault="00677F68" w:rsidP="00677F68">
            <w:pPr>
              <w:adjustRightInd w:val="0"/>
              <w:snapToGrid w:val="0"/>
              <w:jc w:val="both"/>
              <w:rPr>
                <w:rFonts w:ascii="標楷體" w:eastAsia="標楷體" w:hAnsi="標楷體" w:cs="Times New Roman"/>
                <w:szCs w:val="24"/>
                <w:lang w:eastAsia="zh-HK"/>
              </w:rPr>
            </w:pPr>
            <w:r w:rsidRPr="00677F68">
              <w:rPr>
                <w:rFonts w:ascii="標楷體" w:eastAsia="標楷體" w:hAnsi="標楷體" w:cs="Times New Roman" w:hint="eastAsia"/>
                <w:szCs w:val="24"/>
                <w:lang w:eastAsia="zh-HK"/>
              </w:rPr>
              <w:t>國家科學及技術委員會</w:t>
            </w:r>
          </w:p>
        </w:tc>
      </w:tr>
      <w:tr w:rsidR="00677F68" w:rsidRPr="00677F68" w:rsidTr="00747CDB">
        <w:trPr>
          <w:trHeight w:val="826"/>
          <w:jc w:val="center"/>
        </w:trPr>
        <w:tc>
          <w:tcPr>
            <w:tcW w:w="439" w:type="pct"/>
            <w:shd w:val="clear" w:color="auto" w:fill="auto"/>
            <w:vAlign w:val="center"/>
          </w:tcPr>
          <w:p w:rsidR="00677F68" w:rsidRPr="00677F68" w:rsidRDefault="00677F68" w:rsidP="00677F68">
            <w:pPr>
              <w:adjustRightInd w:val="0"/>
              <w:snapToGrid w:val="0"/>
              <w:jc w:val="center"/>
              <w:rPr>
                <w:rFonts w:ascii="標楷體" w:eastAsia="標楷體" w:hAnsi="標楷體" w:cs="Times New Roman"/>
                <w:szCs w:val="24"/>
              </w:rPr>
            </w:pPr>
            <w:r w:rsidRPr="00677F68">
              <w:rPr>
                <w:rFonts w:ascii="標楷體" w:eastAsia="標楷體" w:hAnsi="標楷體" w:cs="Times New Roman" w:hint="eastAsia"/>
                <w:szCs w:val="24"/>
              </w:rPr>
              <w:t>113</w:t>
            </w:r>
          </w:p>
        </w:tc>
        <w:tc>
          <w:tcPr>
            <w:tcW w:w="2208" w:type="pct"/>
            <w:vAlign w:val="center"/>
          </w:tcPr>
          <w:p w:rsidR="00677F68" w:rsidRPr="00677F68" w:rsidRDefault="00677F68" w:rsidP="00677F68">
            <w:pPr>
              <w:adjustRightInd w:val="0"/>
              <w:snapToGrid w:val="0"/>
              <w:jc w:val="both"/>
              <w:rPr>
                <w:rFonts w:ascii="標楷體" w:eastAsia="標楷體" w:hAnsi="標楷體" w:cs="Times New Roman"/>
                <w:szCs w:val="24"/>
              </w:rPr>
            </w:pPr>
            <w:r w:rsidRPr="00677F68">
              <w:rPr>
                <w:rFonts w:ascii="標楷體" w:eastAsia="標楷體" w:hAnsi="標楷體" w:cs="Times New Roman" w:hint="eastAsia"/>
                <w:szCs w:val="24"/>
              </w:rPr>
              <w:t>不同銀摻雜對Agx:NiO載子傳輸機制的研究</w:t>
            </w:r>
          </w:p>
        </w:tc>
        <w:tc>
          <w:tcPr>
            <w:tcW w:w="845" w:type="pct"/>
            <w:shd w:val="clear" w:color="auto" w:fill="auto"/>
            <w:vAlign w:val="center"/>
          </w:tcPr>
          <w:p w:rsidR="00677F68" w:rsidRPr="00677F68" w:rsidRDefault="00677F68" w:rsidP="00677F68">
            <w:pPr>
              <w:adjustRightInd w:val="0"/>
              <w:snapToGrid w:val="0"/>
              <w:ind w:leftChars="-2" w:left="-5"/>
              <w:jc w:val="center"/>
              <w:rPr>
                <w:rFonts w:ascii="標楷體" w:eastAsia="標楷體" w:hAnsi="標楷體" w:cs="Times New Roman"/>
                <w:szCs w:val="24"/>
                <w:lang w:eastAsia="zh-HK"/>
              </w:rPr>
            </w:pPr>
            <w:r w:rsidRPr="00677F68">
              <w:rPr>
                <w:rFonts w:ascii="標楷體" w:eastAsia="標楷體" w:hAnsi="標楷體" w:cs="Times New Roman" w:hint="eastAsia"/>
                <w:szCs w:val="24"/>
                <w:lang w:eastAsia="zh-HK"/>
              </w:rPr>
              <w:t>黃俊達</w:t>
            </w:r>
          </w:p>
        </w:tc>
        <w:tc>
          <w:tcPr>
            <w:tcW w:w="852" w:type="pct"/>
            <w:shd w:val="clear" w:color="auto" w:fill="auto"/>
            <w:vAlign w:val="center"/>
          </w:tcPr>
          <w:p w:rsidR="00677F68" w:rsidRPr="00677F68" w:rsidRDefault="00677F68" w:rsidP="00677F68">
            <w:pPr>
              <w:adjustRightInd w:val="0"/>
              <w:snapToGrid w:val="0"/>
              <w:ind w:rightChars="25" w:right="60"/>
              <w:jc w:val="right"/>
              <w:rPr>
                <w:rFonts w:ascii="標楷體" w:eastAsia="標楷體" w:hAnsi="標楷體" w:cs="Times New Roman"/>
                <w:szCs w:val="24"/>
              </w:rPr>
            </w:pPr>
            <w:r w:rsidRPr="00677F68">
              <w:rPr>
                <w:rFonts w:ascii="標楷體" w:eastAsia="標楷體" w:hAnsi="標楷體" w:cs="Times New Roman" w:hint="eastAsia"/>
                <w:szCs w:val="24"/>
              </w:rPr>
              <w:t>1,030,000</w:t>
            </w:r>
          </w:p>
        </w:tc>
        <w:tc>
          <w:tcPr>
            <w:tcW w:w="655" w:type="pct"/>
            <w:vAlign w:val="center"/>
          </w:tcPr>
          <w:p w:rsidR="00677F68" w:rsidRPr="00677F68" w:rsidRDefault="00677F68" w:rsidP="00677F68">
            <w:pPr>
              <w:adjustRightInd w:val="0"/>
              <w:snapToGrid w:val="0"/>
              <w:jc w:val="both"/>
              <w:rPr>
                <w:rFonts w:ascii="標楷體" w:eastAsia="標楷體" w:hAnsi="標楷體" w:cs="Times New Roman"/>
                <w:szCs w:val="24"/>
                <w:lang w:eastAsia="zh-HK"/>
              </w:rPr>
            </w:pPr>
            <w:r w:rsidRPr="00677F68">
              <w:rPr>
                <w:rFonts w:ascii="標楷體" w:eastAsia="標楷體" w:hAnsi="標楷體" w:cs="Times New Roman" w:hint="eastAsia"/>
                <w:szCs w:val="24"/>
                <w:lang w:eastAsia="zh-HK"/>
              </w:rPr>
              <w:t>國家科學及技術委員會</w:t>
            </w:r>
          </w:p>
        </w:tc>
      </w:tr>
      <w:tr w:rsidR="00677F68" w:rsidRPr="00677F68" w:rsidTr="00747CDB">
        <w:trPr>
          <w:trHeight w:val="826"/>
          <w:jc w:val="center"/>
        </w:trPr>
        <w:tc>
          <w:tcPr>
            <w:tcW w:w="439" w:type="pct"/>
            <w:tcBorders>
              <w:bottom w:val="single" w:sz="18" w:space="0" w:color="000000"/>
            </w:tcBorders>
            <w:shd w:val="clear" w:color="auto" w:fill="auto"/>
            <w:vAlign w:val="center"/>
          </w:tcPr>
          <w:p w:rsidR="00677F68" w:rsidRPr="00677F68" w:rsidRDefault="00677F68" w:rsidP="00677F68">
            <w:pPr>
              <w:adjustRightInd w:val="0"/>
              <w:snapToGrid w:val="0"/>
              <w:jc w:val="center"/>
              <w:rPr>
                <w:rFonts w:ascii="標楷體" w:eastAsia="標楷體" w:hAnsi="標楷體" w:cs="Times New Roman"/>
                <w:szCs w:val="24"/>
              </w:rPr>
            </w:pPr>
            <w:r w:rsidRPr="00677F68">
              <w:rPr>
                <w:rFonts w:ascii="標楷體" w:eastAsia="標楷體" w:hAnsi="標楷體" w:cs="Times New Roman" w:hint="eastAsia"/>
                <w:szCs w:val="24"/>
              </w:rPr>
              <w:t>114</w:t>
            </w:r>
          </w:p>
        </w:tc>
        <w:tc>
          <w:tcPr>
            <w:tcW w:w="2208" w:type="pct"/>
            <w:tcBorders>
              <w:bottom w:val="single" w:sz="18" w:space="0" w:color="000000"/>
            </w:tcBorders>
            <w:vAlign w:val="center"/>
          </w:tcPr>
          <w:p w:rsidR="00677F68" w:rsidRPr="00677F68" w:rsidRDefault="00677F68" w:rsidP="00677F68">
            <w:pPr>
              <w:adjustRightInd w:val="0"/>
              <w:snapToGrid w:val="0"/>
              <w:jc w:val="both"/>
              <w:rPr>
                <w:rFonts w:ascii="標楷體" w:eastAsia="標楷體" w:hAnsi="標楷體" w:cs="Times New Roman"/>
                <w:szCs w:val="24"/>
              </w:rPr>
            </w:pPr>
            <w:r w:rsidRPr="00677F68">
              <w:rPr>
                <w:rFonts w:ascii="標楷體" w:eastAsia="標楷體" w:hAnsi="標楷體" w:cs="Times New Roman" w:hint="eastAsia"/>
                <w:szCs w:val="24"/>
              </w:rPr>
              <w:t>金屬夾層氧化鋅雙通道光檢測器載子傳輸機制的研究</w:t>
            </w:r>
          </w:p>
        </w:tc>
        <w:tc>
          <w:tcPr>
            <w:tcW w:w="845" w:type="pct"/>
            <w:tcBorders>
              <w:bottom w:val="single" w:sz="18" w:space="0" w:color="000000"/>
            </w:tcBorders>
            <w:shd w:val="clear" w:color="auto" w:fill="auto"/>
            <w:vAlign w:val="center"/>
          </w:tcPr>
          <w:p w:rsidR="00677F68" w:rsidRPr="00677F68" w:rsidRDefault="00677F68" w:rsidP="00677F68">
            <w:pPr>
              <w:adjustRightInd w:val="0"/>
              <w:snapToGrid w:val="0"/>
              <w:ind w:leftChars="-2" w:left="-5"/>
              <w:jc w:val="center"/>
              <w:rPr>
                <w:rFonts w:ascii="標楷體" w:eastAsia="標楷體" w:hAnsi="標楷體" w:cs="Times New Roman"/>
                <w:szCs w:val="24"/>
                <w:lang w:eastAsia="zh-HK"/>
              </w:rPr>
            </w:pPr>
            <w:r w:rsidRPr="00677F68">
              <w:rPr>
                <w:rFonts w:ascii="標楷體" w:eastAsia="標楷體" w:hAnsi="標楷體" w:cs="Times New Roman" w:hint="eastAsia"/>
                <w:szCs w:val="24"/>
                <w:lang w:eastAsia="zh-HK"/>
              </w:rPr>
              <w:t>黃俊達</w:t>
            </w:r>
          </w:p>
        </w:tc>
        <w:tc>
          <w:tcPr>
            <w:tcW w:w="852" w:type="pct"/>
            <w:tcBorders>
              <w:bottom w:val="single" w:sz="18" w:space="0" w:color="000000"/>
            </w:tcBorders>
            <w:shd w:val="clear" w:color="auto" w:fill="auto"/>
            <w:vAlign w:val="center"/>
          </w:tcPr>
          <w:p w:rsidR="00677F68" w:rsidRPr="00677F68" w:rsidRDefault="00677F68" w:rsidP="00677F68">
            <w:pPr>
              <w:adjustRightInd w:val="0"/>
              <w:snapToGrid w:val="0"/>
              <w:ind w:rightChars="25" w:right="60"/>
              <w:jc w:val="right"/>
              <w:rPr>
                <w:rFonts w:ascii="標楷體" w:eastAsia="標楷體" w:hAnsi="標楷體" w:cs="Times New Roman"/>
                <w:szCs w:val="24"/>
              </w:rPr>
            </w:pPr>
            <w:r w:rsidRPr="00677F68">
              <w:rPr>
                <w:rFonts w:ascii="標楷體" w:eastAsia="標楷體" w:hAnsi="標楷體" w:cs="Times New Roman" w:hint="eastAsia"/>
                <w:szCs w:val="24"/>
              </w:rPr>
              <w:t>1,090,000</w:t>
            </w:r>
          </w:p>
        </w:tc>
        <w:tc>
          <w:tcPr>
            <w:tcW w:w="655" w:type="pct"/>
            <w:tcBorders>
              <w:bottom w:val="single" w:sz="18" w:space="0" w:color="000000"/>
            </w:tcBorders>
            <w:vAlign w:val="center"/>
          </w:tcPr>
          <w:p w:rsidR="00677F68" w:rsidRPr="00677F68" w:rsidRDefault="00677F68" w:rsidP="00677F68">
            <w:pPr>
              <w:adjustRightInd w:val="0"/>
              <w:snapToGrid w:val="0"/>
              <w:jc w:val="both"/>
              <w:rPr>
                <w:rFonts w:ascii="標楷體" w:eastAsia="標楷體" w:hAnsi="標楷體" w:cs="Times New Roman"/>
                <w:szCs w:val="24"/>
                <w:lang w:eastAsia="zh-HK"/>
              </w:rPr>
            </w:pPr>
            <w:r w:rsidRPr="00677F68">
              <w:rPr>
                <w:rFonts w:ascii="標楷體" w:eastAsia="標楷體" w:hAnsi="標楷體" w:cs="Times New Roman" w:hint="eastAsia"/>
                <w:szCs w:val="24"/>
                <w:lang w:eastAsia="zh-HK"/>
              </w:rPr>
              <w:t>國家科學及技術委員會</w:t>
            </w:r>
          </w:p>
        </w:tc>
      </w:tr>
      <w:tr w:rsidR="00677F68" w:rsidRPr="00677F68" w:rsidTr="00747CDB">
        <w:trPr>
          <w:trHeight w:val="826"/>
          <w:jc w:val="center"/>
        </w:trPr>
        <w:tc>
          <w:tcPr>
            <w:tcW w:w="439" w:type="pct"/>
            <w:tcBorders>
              <w:top w:val="single" w:sz="18" w:space="0" w:color="000000"/>
            </w:tcBorders>
            <w:shd w:val="clear" w:color="auto" w:fill="auto"/>
            <w:vAlign w:val="center"/>
          </w:tcPr>
          <w:p w:rsidR="00677F68" w:rsidRPr="00677F68" w:rsidRDefault="00677F68" w:rsidP="00677F68">
            <w:pPr>
              <w:adjustRightInd w:val="0"/>
              <w:snapToGrid w:val="0"/>
              <w:jc w:val="center"/>
              <w:rPr>
                <w:rFonts w:ascii="標楷體" w:eastAsia="標楷體" w:hAnsi="標楷體" w:cs="Times New Roman"/>
                <w:szCs w:val="24"/>
              </w:rPr>
            </w:pPr>
            <w:r w:rsidRPr="00677F68">
              <w:rPr>
                <w:rFonts w:ascii="標楷體" w:eastAsia="標楷體" w:hAnsi="標楷體" w:cs="Times New Roman"/>
                <w:szCs w:val="24"/>
              </w:rPr>
              <w:t>1</w:t>
            </w:r>
            <w:r w:rsidRPr="00677F68">
              <w:rPr>
                <w:rFonts w:ascii="標楷體" w:eastAsia="標楷體" w:hAnsi="標楷體" w:cs="Times New Roman" w:hint="eastAsia"/>
                <w:szCs w:val="24"/>
              </w:rPr>
              <w:t>12</w:t>
            </w:r>
          </w:p>
        </w:tc>
        <w:tc>
          <w:tcPr>
            <w:tcW w:w="2208" w:type="pct"/>
            <w:tcBorders>
              <w:top w:val="single" w:sz="18" w:space="0" w:color="000000"/>
            </w:tcBorders>
            <w:vAlign w:val="center"/>
          </w:tcPr>
          <w:p w:rsidR="00677F68" w:rsidRPr="00677F68" w:rsidRDefault="00677F68" w:rsidP="00677F68">
            <w:pPr>
              <w:adjustRightInd w:val="0"/>
              <w:snapToGrid w:val="0"/>
              <w:jc w:val="both"/>
              <w:rPr>
                <w:rFonts w:ascii="標楷體" w:eastAsia="標楷體" w:hAnsi="標楷體" w:cs="Times New Roman"/>
                <w:szCs w:val="24"/>
              </w:rPr>
            </w:pPr>
            <w:r w:rsidRPr="00677F68">
              <w:rPr>
                <w:rFonts w:ascii="標楷體" w:eastAsia="標楷體" w:hAnsi="標楷體" w:cs="Times New Roman" w:hint="eastAsia"/>
                <w:szCs w:val="24"/>
              </w:rPr>
              <w:t>稀土雷射波長與功率應用於薄膜改質先期研究</w:t>
            </w:r>
          </w:p>
        </w:tc>
        <w:tc>
          <w:tcPr>
            <w:tcW w:w="845" w:type="pct"/>
            <w:tcBorders>
              <w:top w:val="single" w:sz="18" w:space="0" w:color="000000"/>
            </w:tcBorders>
            <w:shd w:val="clear" w:color="auto" w:fill="auto"/>
            <w:vAlign w:val="center"/>
          </w:tcPr>
          <w:p w:rsidR="00677F68" w:rsidRPr="00677F68" w:rsidRDefault="00677F68" w:rsidP="00677F68">
            <w:pPr>
              <w:adjustRightInd w:val="0"/>
              <w:snapToGrid w:val="0"/>
              <w:ind w:leftChars="-2" w:left="-5"/>
              <w:jc w:val="center"/>
              <w:rPr>
                <w:rFonts w:ascii="標楷體" w:eastAsia="標楷體" w:hAnsi="標楷體" w:cs="Times New Roman"/>
                <w:szCs w:val="24"/>
              </w:rPr>
            </w:pPr>
            <w:r w:rsidRPr="00677F68">
              <w:rPr>
                <w:rFonts w:ascii="標楷體" w:eastAsia="標楷體" w:hAnsi="標楷體" w:cs="Times New Roman" w:hint="eastAsia"/>
                <w:szCs w:val="24"/>
                <w:lang w:eastAsia="zh-HK"/>
              </w:rPr>
              <w:t>余昌峰</w:t>
            </w:r>
          </w:p>
        </w:tc>
        <w:tc>
          <w:tcPr>
            <w:tcW w:w="852" w:type="pct"/>
            <w:tcBorders>
              <w:top w:val="single" w:sz="18" w:space="0" w:color="000000"/>
            </w:tcBorders>
            <w:shd w:val="clear" w:color="auto" w:fill="auto"/>
            <w:vAlign w:val="center"/>
          </w:tcPr>
          <w:p w:rsidR="00677F68" w:rsidRPr="00677F68" w:rsidRDefault="00677F68" w:rsidP="00677F68">
            <w:pPr>
              <w:adjustRightInd w:val="0"/>
              <w:snapToGrid w:val="0"/>
              <w:ind w:rightChars="25" w:right="60"/>
              <w:jc w:val="right"/>
              <w:rPr>
                <w:rFonts w:ascii="標楷體" w:eastAsia="標楷體" w:hAnsi="標楷體" w:cs="Times New Roman"/>
                <w:szCs w:val="24"/>
              </w:rPr>
            </w:pPr>
            <w:r w:rsidRPr="00677F68">
              <w:rPr>
                <w:rFonts w:ascii="標楷體" w:eastAsia="標楷體" w:hAnsi="標楷體" w:cs="Times New Roman" w:hint="eastAsia"/>
                <w:szCs w:val="24"/>
              </w:rPr>
              <w:t>500,000</w:t>
            </w:r>
          </w:p>
        </w:tc>
        <w:tc>
          <w:tcPr>
            <w:tcW w:w="655" w:type="pct"/>
            <w:tcBorders>
              <w:top w:val="single" w:sz="18" w:space="0" w:color="000000"/>
            </w:tcBorders>
            <w:vAlign w:val="center"/>
          </w:tcPr>
          <w:p w:rsidR="00677F68" w:rsidRPr="00677F68" w:rsidRDefault="00677F68" w:rsidP="00677F68">
            <w:pPr>
              <w:adjustRightInd w:val="0"/>
              <w:snapToGrid w:val="0"/>
              <w:jc w:val="both"/>
              <w:rPr>
                <w:rFonts w:ascii="標楷體" w:eastAsia="標楷體" w:hAnsi="標楷體" w:cs="Times New Roman"/>
                <w:szCs w:val="24"/>
              </w:rPr>
            </w:pPr>
            <w:r w:rsidRPr="00677F68">
              <w:rPr>
                <w:rFonts w:ascii="標楷體" w:eastAsia="標楷體" w:hAnsi="標楷體" w:cs="Times New Roman" w:hint="eastAsia"/>
                <w:szCs w:val="24"/>
              </w:rPr>
              <w:t>工業技術研究院</w:t>
            </w:r>
          </w:p>
        </w:tc>
      </w:tr>
      <w:tr w:rsidR="00677F68" w:rsidRPr="00677F68" w:rsidTr="00747CDB">
        <w:trPr>
          <w:trHeight w:val="826"/>
          <w:jc w:val="center"/>
        </w:trPr>
        <w:tc>
          <w:tcPr>
            <w:tcW w:w="439" w:type="pct"/>
            <w:shd w:val="clear" w:color="auto" w:fill="auto"/>
            <w:vAlign w:val="center"/>
          </w:tcPr>
          <w:p w:rsidR="00677F68" w:rsidRPr="00677F68" w:rsidRDefault="00677F68" w:rsidP="00677F68">
            <w:pPr>
              <w:adjustRightInd w:val="0"/>
              <w:snapToGrid w:val="0"/>
              <w:jc w:val="center"/>
              <w:rPr>
                <w:rFonts w:ascii="標楷體" w:eastAsia="標楷體" w:hAnsi="標楷體" w:cs="Times New Roman"/>
                <w:szCs w:val="24"/>
              </w:rPr>
            </w:pPr>
            <w:r w:rsidRPr="00677F68">
              <w:rPr>
                <w:rFonts w:ascii="標楷體" w:eastAsia="標楷體" w:hAnsi="標楷體" w:cs="Times New Roman" w:hint="eastAsia"/>
                <w:szCs w:val="24"/>
              </w:rPr>
              <w:lastRenderedPageBreak/>
              <w:t>113</w:t>
            </w:r>
          </w:p>
        </w:tc>
        <w:tc>
          <w:tcPr>
            <w:tcW w:w="2208" w:type="pct"/>
            <w:vAlign w:val="center"/>
          </w:tcPr>
          <w:p w:rsidR="00677F68" w:rsidRPr="00677F68" w:rsidRDefault="00677F68" w:rsidP="00677F68">
            <w:pPr>
              <w:adjustRightInd w:val="0"/>
              <w:snapToGrid w:val="0"/>
              <w:jc w:val="both"/>
              <w:rPr>
                <w:rFonts w:ascii="標楷體" w:eastAsia="標楷體" w:hAnsi="標楷體" w:cs="Times New Roman"/>
                <w:szCs w:val="24"/>
              </w:rPr>
            </w:pPr>
            <w:r w:rsidRPr="00677F68">
              <w:rPr>
                <w:rFonts w:ascii="標楷體" w:eastAsia="標楷體" w:hAnsi="標楷體" w:cs="Times New Roman" w:hint="eastAsia"/>
                <w:szCs w:val="24"/>
              </w:rPr>
              <w:t>委託觸覺回饋元件之製程製作開發</w:t>
            </w:r>
          </w:p>
        </w:tc>
        <w:tc>
          <w:tcPr>
            <w:tcW w:w="845" w:type="pct"/>
            <w:shd w:val="clear" w:color="auto" w:fill="auto"/>
            <w:vAlign w:val="center"/>
          </w:tcPr>
          <w:p w:rsidR="00677F68" w:rsidRPr="00677F68" w:rsidRDefault="00677F68" w:rsidP="00677F68">
            <w:pPr>
              <w:adjustRightInd w:val="0"/>
              <w:snapToGrid w:val="0"/>
              <w:ind w:leftChars="-2" w:left="-5"/>
              <w:jc w:val="center"/>
              <w:rPr>
                <w:rFonts w:ascii="標楷體" w:eastAsia="標楷體" w:hAnsi="標楷體" w:cs="Times New Roman"/>
                <w:szCs w:val="24"/>
                <w:lang w:eastAsia="zh-HK"/>
              </w:rPr>
            </w:pPr>
            <w:r w:rsidRPr="00677F68">
              <w:rPr>
                <w:rFonts w:ascii="標楷體" w:eastAsia="標楷體" w:hAnsi="標楷體" w:cs="Times New Roman" w:hint="eastAsia"/>
                <w:szCs w:val="24"/>
                <w:lang w:eastAsia="zh-HK"/>
              </w:rPr>
              <w:t>余昌峰</w:t>
            </w:r>
          </w:p>
        </w:tc>
        <w:tc>
          <w:tcPr>
            <w:tcW w:w="852" w:type="pct"/>
            <w:shd w:val="clear" w:color="auto" w:fill="auto"/>
            <w:vAlign w:val="center"/>
          </w:tcPr>
          <w:p w:rsidR="00677F68" w:rsidRPr="00677F68" w:rsidRDefault="00677F68" w:rsidP="00677F68">
            <w:pPr>
              <w:adjustRightInd w:val="0"/>
              <w:snapToGrid w:val="0"/>
              <w:ind w:rightChars="25" w:right="60"/>
              <w:jc w:val="right"/>
              <w:rPr>
                <w:rFonts w:ascii="標楷體" w:eastAsia="標楷體" w:hAnsi="標楷體" w:cs="Times New Roman"/>
                <w:szCs w:val="24"/>
              </w:rPr>
            </w:pPr>
            <w:r w:rsidRPr="00677F68">
              <w:rPr>
                <w:rFonts w:ascii="標楷體" w:eastAsia="標楷體" w:hAnsi="標楷體" w:cs="Times New Roman" w:hint="eastAsia"/>
                <w:szCs w:val="24"/>
              </w:rPr>
              <w:t>300,000</w:t>
            </w:r>
          </w:p>
        </w:tc>
        <w:tc>
          <w:tcPr>
            <w:tcW w:w="655" w:type="pct"/>
            <w:vAlign w:val="center"/>
          </w:tcPr>
          <w:p w:rsidR="00677F68" w:rsidRPr="00677F68" w:rsidRDefault="00677F68" w:rsidP="00677F68">
            <w:pPr>
              <w:adjustRightInd w:val="0"/>
              <w:snapToGrid w:val="0"/>
              <w:jc w:val="both"/>
              <w:rPr>
                <w:rFonts w:ascii="標楷體" w:eastAsia="標楷體" w:hAnsi="標楷體" w:cs="Times New Roman"/>
                <w:szCs w:val="24"/>
              </w:rPr>
            </w:pPr>
            <w:r w:rsidRPr="00677F68">
              <w:rPr>
                <w:rFonts w:ascii="標楷體" w:eastAsia="標楷體" w:hAnsi="標楷體" w:cs="Times New Roman" w:hint="eastAsia"/>
                <w:szCs w:val="24"/>
              </w:rPr>
              <w:t>工業技術研究院</w:t>
            </w:r>
          </w:p>
        </w:tc>
      </w:tr>
      <w:tr w:rsidR="00677F68" w:rsidRPr="00677F68" w:rsidTr="00747CDB">
        <w:trPr>
          <w:trHeight w:val="826"/>
          <w:jc w:val="center"/>
        </w:trPr>
        <w:tc>
          <w:tcPr>
            <w:tcW w:w="439" w:type="pct"/>
            <w:tcBorders>
              <w:bottom w:val="single" w:sz="4" w:space="0" w:color="000000"/>
            </w:tcBorders>
            <w:shd w:val="clear" w:color="auto" w:fill="auto"/>
            <w:vAlign w:val="center"/>
          </w:tcPr>
          <w:p w:rsidR="00677F68" w:rsidRPr="00677F68" w:rsidRDefault="00677F68" w:rsidP="00677F68">
            <w:pPr>
              <w:adjustRightInd w:val="0"/>
              <w:snapToGrid w:val="0"/>
              <w:jc w:val="center"/>
              <w:rPr>
                <w:rFonts w:ascii="標楷體" w:eastAsia="標楷體" w:hAnsi="標楷體" w:cs="Times New Roman"/>
                <w:szCs w:val="24"/>
              </w:rPr>
            </w:pPr>
            <w:r w:rsidRPr="00677F68">
              <w:rPr>
                <w:rFonts w:ascii="標楷體" w:eastAsia="標楷體" w:hAnsi="標楷體" w:cs="Times New Roman" w:hint="eastAsia"/>
                <w:szCs w:val="24"/>
              </w:rPr>
              <w:t>114</w:t>
            </w:r>
          </w:p>
        </w:tc>
        <w:tc>
          <w:tcPr>
            <w:tcW w:w="2208" w:type="pct"/>
            <w:tcBorders>
              <w:bottom w:val="single" w:sz="4" w:space="0" w:color="000000"/>
            </w:tcBorders>
            <w:vAlign w:val="center"/>
          </w:tcPr>
          <w:p w:rsidR="00677F68" w:rsidRPr="00677F68" w:rsidRDefault="00677F68" w:rsidP="00677F68">
            <w:pPr>
              <w:adjustRightInd w:val="0"/>
              <w:snapToGrid w:val="0"/>
              <w:jc w:val="both"/>
              <w:rPr>
                <w:rFonts w:ascii="標楷體" w:eastAsia="標楷體" w:hAnsi="標楷體" w:cs="Times New Roman"/>
                <w:szCs w:val="24"/>
              </w:rPr>
            </w:pPr>
            <w:r w:rsidRPr="00677F68">
              <w:rPr>
                <w:rFonts w:ascii="標楷體" w:eastAsia="標楷體" w:hAnsi="標楷體" w:cs="Times New Roman" w:hint="eastAsia"/>
                <w:szCs w:val="24"/>
              </w:rPr>
              <w:t>委託觸覺回饋元件之製程研究與製作</w:t>
            </w:r>
          </w:p>
        </w:tc>
        <w:tc>
          <w:tcPr>
            <w:tcW w:w="845" w:type="pct"/>
            <w:tcBorders>
              <w:bottom w:val="single" w:sz="4" w:space="0" w:color="000000"/>
            </w:tcBorders>
            <w:shd w:val="clear" w:color="auto" w:fill="auto"/>
            <w:vAlign w:val="center"/>
          </w:tcPr>
          <w:p w:rsidR="00677F68" w:rsidRPr="00677F68" w:rsidRDefault="00677F68" w:rsidP="00677F68">
            <w:pPr>
              <w:adjustRightInd w:val="0"/>
              <w:snapToGrid w:val="0"/>
              <w:ind w:leftChars="-2" w:left="-5"/>
              <w:jc w:val="center"/>
              <w:rPr>
                <w:rFonts w:ascii="標楷體" w:eastAsia="標楷體" w:hAnsi="標楷體" w:cs="Times New Roman"/>
                <w:szCs w:val="24"/>
                <w:lang w:eastAsia="zh-HK"/>
              </w:rPr>
            </w:pPr>
            <w:r w:rsidRPr="00677F68">
              <w:rPr>
                <w:rFonts w:ascii="標楷體" w:eastAsia="標楷體" w:hAnsi="標楷體" w:cs="Times New Roman" w:hint="eastAsia"/>
                <w:szCs w:val="24"/>
                <w:lang w:eastAsia="zh-HK"/>
              </w:rPr>
              <w:t>余昌峰</w:t>
            </w:r>
          </w:p>
        </w:tc>
        <w:tc>
          <w:tcPr>
            <w:tcW w:w="852" w:type="pct"/>
            <w:tcBorders>
              <w:bottom w:val="single" w:sz="4" w:space="0" w:color="000000"/>
            </w:tcBorders>
            <w:shd w:val="clear" w:color="auto" w:fill="auto"/>
            <w:vAlign w:val="center"/>
          </w:tcPr>
          <w:p w:rsidR="00677F68" w:rsidRPr="00677F68" w:rsidRDefault="00677F68" w:rsidP="00677F68">
            <w:pPr>
              <w:adjustRightInd w:val="0"/>
              <w:snapToGrid w:val="0"/>
              <w:ind w:rightChars="25" w:right="60"/>
              <w:jc w:val="right"/>
              <w:rPr>
                <w:rFonts w:ascii="標楷體" w:eastAsia="標楷體" w:hAnsi="標楷體" w:cs="Times New Roman"/>
                <w:szCs w:val="24"/>
              </w:rPr>
            </w:pPr>
            <w:r w:rsidRPr="00677F68">
              <w:rPr>
                <w:rFonts w:ascii="標楷體" w:eastAsia="標楷體" w:hAnsi="標楷體" w:cs="Times New Roman" w:hint="eastAsia"/>
                <w:szCs w:val="24"/>
              </w:rPr>
              <w:t>150,000</w:t>
            </w:r>
          </w:p>
        </w:tc>
        <w:tc>
          <w:tcPr>
            <w:tcW w:w="655" w:type="pct"/>
            <w:tcBorders>
              <w:bottom w:val="single" w:sz="4" w:space="0" w:color="000000"/>
            </w:tcBorders>
            <w:vAlign w:val="center"/>
          </w:tcPr>
          <w:p w:rsidR="00677F68" w:rsidRPr="00677F68" w:rsidRDefault="00677F68" w:rsidP="00677F68">
            <w:pPr>
              <w:adjustRightInd w:val="0"/>
              <w:snapToGrid w:val="0"/>
              <w:jc w:val="both"/>
              <w:rPr>
                <w:rFonts w:ascii="標楷體" w:eastAsia="標楷體" w:hAnsi="標楷體" w:cs="Times New Roman"/>
                <w:szCs w:val="24"/>
              </w:rPr>
            </w:pPr>
            <w:r w:rsidRPr="00677F68">
              <w:rPr>
                <w:rFonts w:ascii="標楷體" w:eastAsia="標楷體" w:hAnsi="標楷體" w:cs="Times New Roman" w:hint="eastAsia"/>
                <w:szCs w:val="24"/>
              </w:rPr>
              <w:t>工業技術研究院</w:t>
            </w:r>
          </w:p>
        </w:tc>
      </w:tr>
      <w:tr w:rsidR="00677F68" w:rsidRPr="00677F68" w:rsidTr="00747CDB">
        <w:trPr>
          <w:trHeight w:val="826"/>
          <w:jc w:val="center"/>
        </w:trPr>
        <w:tc>
          <w:tcPr>
            <w:tcW w:w="439" w:type="pct"/>
            <w:tcBorders>
              <w:top w:val="single" w:sz="4" w:space="0" w:color="000000"/>
              <w:bottom w:val="single" w:sz="18" w:space="0" w:color="000000"/>
            </w:tcBorders>
            <w:shd w:val="clear" w:color="auto" w:fill="auto"/>
            <w:vAlign w:val="center"/>
          </w:tcPr>
          <w:p w:rsidR="00677F68" w:rsidRPr="00677F68" w:rsidRDefault="00677F68" w:rsidP="00677F68">
            <w:pPr>
              <w:adjustRightInd w:val="0"/>
              <w:snapToGrid w:val="0"/>
              <w:jc w:val="center"/>
              <w:rPr>
                <w:rFonts w:ascii="標楷體" w:eastAsia="標楷體" w:hAnsi="標楷體" w:cs="Times New Roman"/>
                <w:szCs w:val="24"/>
              </w:rPr>
            </w:pPr>
            <w:r w:rsidRPr="00677F68">
              <w:rPr>
                <w:rFonts w:ascii="標楷體" w:eastAsia="標楷體" w:hAnsi="標楷體" w:cs="Times New Roman" w:hint="eastAsia"/>
                <w:szCs w:val="24"/>
              </w:rPr>
              <w:t>114</w:t>
            </w:r>
          </w:p>
        </w:tc>
        <w:tc>
          <w:tcPr>
            <w:tcW w:w="2208" w:type="pct"/>
            <w:tcBorders>
              <w:top w:val="single" w:sz="4" w:space="0" w:color="000000"/>
              <w:bottom w:val="single" w:sz="18" w:space="0" w:color="000000"/>
            </w:tcBorders>
            <w:vAlign w:val="center"/>
          </w:tcPr>
          <w:p w:rsidR="00677F68" w:rsidRPr="00677F68" w:rsidRDefault="00677F68" w:rsidP="00677F68">
            <w:pPr>
              <w:adjustRightInd w:val="0"/>
              <w:snapToGrid w:val="0"/>
              <w:jc w:val="both"/>
              <w:rPr>
                <w:rFonts w:ascii="標楷體" w:eastAsia="標楷體" w:hAnsi="標楷體" w:cs="Times New Roman"/>
                <w:szCs w:val="24"/>
              </w:rPr>
            </w:pPr>
            <w:r w:rsidRPr="00677F68">
              <w:rPr>
                <w:rFonts w:ascii="標楷體" w:eastAsia="標楷體" w:hAnsi="標楷體" w:cs="Times New Roman" w:hint="eastAsia"/>
                <w:szCs w:val="24"/>
              </w:rPr>
              <w:t>委託觸覺回饋元件之製程研究與製作phase2</w:t>
            </w:r>
          </w:p>
        </w:tc>
        <w:tc>
          <w:tcPr>
            <w:tcW w:w="845" w:type="pct"/>
            <w:tcBorders>
              <w:top w:val="single" w:sz="4" w:space="0" w:color="000000"/>
              <w:bottom w:val="single" w:sz="18" w:space="0" w:color="000000"/>
            </w:tcBorders>
            <w:shd w:val="clear" w:color="auto" w:fill="auto"/>
            <w:vAlign w:val="center"/>
          </w:tcPr>
          <w:p w:rsidR="00677F68" w:rsidRPr="00677F68" w:rsidRDefault="00677F68" w:rsidP="00677F68">
            <w:pPr>
              <w:adjustRightInd w:val="0"/>
              <w:snapToGrid w:val="0"/>
              <w:ind w:leftChars="-2" w:left="-5"/>
              <w:jc w:val="center"/>
              <w:rPr>
                <w:rFonts w:ascii="標楷體" w:eastAsia="標楷體" w:hAnsi="標楷體" w:cs="Times New Roman"/>
                <w:szCs w:val="24"/>
                <w:lang w:eastAsia="zh-HK"/>
              </w:rPr>
            </w:pPr>
            <w:r w:rsidRPr="00677F68">
              <w:rPr>
                <w:rFonts w:ascii="標楷體" w:eastAsia="標楷體" w:hAnsi="標楷體" w:cs="Times New Roman" w:hint="eastAsia"/>
                <w:szCs w:val="24"/>
                <w:lang w:eastAsia="zh-HK"/>
              </w:rPr>
              <w:t>余昌峰</w:t>
            </w:r>
          </w:p>
        </w:tc>
        <w:tc>
          <w:tcPr>
            <w:tcW w:w="852" w:type="pct"/>
            <w:tcBorders>
              <w:top w:val="single" w:sz="4" w:space="0" w:color="000000"/>
              <w:bottom w:val="single" w:sz="18" w:space="0" w:color="000000"/>
            </w:tcBorders>
            <w:shd w:val="clear" w:color="auto" w:fill="auto"/>
            <w:vAlign w:val="center"/>
          </w:tcPr>
          <w:p w:rsidR="00677F68" w:rsidRPr="00677F68" w:rsidRDefault="00677F68" w:rsidP="00677F68">
            <w:pPr>
              <w:adjustRightInd w:val="0"/>
              <w:snapToGrid w:val="0"/>
              <w:ind w:rightChars="25" w:right="60"/>
              <w:jc w:val="right"/>
              <w:rPr>
                <w:rFonts w:ascii="標楷體" w:eastAsia="標楷體" w:hAnsi="標楷體" w:cs="Times New Roman"/>
                <w:szCs w:val="24"/>
              </w:rPr>
            </w:pPr>
            <w:r w:rsidRPr="00677F68">
              <w:rPr>
                <w:rFonts w:ascii="標楷體" w:eastAsia="標楷體" w:hAnsi="標楷體" w:cs="Times New Roman" w:hint="eastAsia"/>
                <w:szCs w:val="24"/>
              </w:rPr>
              <w:t>250,000</w:t>
            </w:r>
          </w:p>
        </w:tc>
        <w:tc>
          <w:tcPr>
            <w:tcW w:w="655" w:type="pct"/>
            <w:tcBorders>
              <w:top w:val="single" w:sz="4" w:space="0" w:color="000000"/>
              <w:bottom w:val="single" w:sz="18" w:space="0" w:color="000000"/>
            </w:tcBorders>
            <w:vAlign w:val="center"/>
          </w:tcPr>
          <w:p w:rsidR="00677F68" w:rsidRPr="00677F68" w:rsidRDefault="00677F68" w:rsidP="00677F68">
            <w:pPr>
              <w:adjustRightInd w:val="0"/>
              <w:snapToGrid w:val="0"/>
              <w:jc w:val="both"/>
              <w:rPr>
                <w:rFonts w:ascii="標楷體" w:eastAsia="標楷體" w:hAnsi="標楷體" w:cs="Times New Roman"/>
                <w:szCs w:val="24"/>
              </w:rPr>
            </w:pPr>
            <w:r w:rsidRPr="00677F68">
              <w:rPr>
                <w:rFonts w:ascii="標楷體" w:eastAsia="標楷體" w:hAnsi="標楷體" w:cs="Times New Roman" w:hint="eastAsia"/>
                <w:szCs w:val="24"/>
              </w:rPr>
              <w:t>工業技術研究院</w:t>
            </w:r>
          </w:p>
        </w:tc>
      </w:tr>
      <w:tr w:rsidR="00677F68" w:rsidRPr="00677F68" w:rsidTr="00747CDB">
        <w:trPr>
          <w:trHeight w:val="826"/>
          <w:jc w:val="center"/>
        </w:trPr>
        <w:tc>
          <w:tcPr>
            <w:tcW w:w="439" w:type="pct"/>
            <w:tcBorders>
              <w:top w:val="single" w:sz="18" w:space="0" w:color="000000"/>
            </w:tcBorders>
            <w:shd w:val="clear" w:color="auto" w:fill="auto"/>
            <w:vAlign w:val="center"/>
          </w:tcPr>
          <w:p w:rsidR="00677F68" w:rsidRPr="00677F68" w:rsidRDefault="00677F68" w:rsidP="00677F68">
            <w:pPr>
              <w:adjustRightInd w:val="0"/>
              <w:snapToGrid w:val="0"/>
              <w:jc w:val="center"/>
              <w:rPr>
                <w:rFonts w:ascii="標楷體" w:eastAsia="標楷體" w:hAnsi="標楷體" w:cs="Times New Roman"/>
                <w:szCs w:val="24"/>
              </w:rPr>
            </w:pPr>
            <w:r w:rsidRPr="00677F68">
              <w:rPr>
                <w:rFonts w:ascii="標楷體" w:eastAsia="標楷體" w:hAnsi="標楷體" w:cs="Times New Roman" w:hint="eastAsia"/>
                <w:szCs w:val="24"/>
              </w:rPr>
              <w:t>110</w:t>
            </w:r>
          </w:p>
        </w:tc>
        <w:tc>
          <w:tcPr>
            <w:tcW w:w="2208" w:type="pct"/>
            <w:tcBorders>
              <w:top w:val="single" w:sz="18" w:space="0" w:color="000000"/>
            </w:tcBorders>
            <w:vAlign w:val="center"/>
          </w:tcPr>
          <w:p w:rsidR="00677F68" w:rsidRPr="00677F68" w:rsidRDefault="00677F68" w:rsidP="00677F68">
            <w:pPr>
              <w:adjustRightInd w:val="0"/>
              <w:snapToGrid w:val="0"/>
              <w:jc w:val="both"/>
              <w:rPr>
                <w:rFonts w:ascii="標楷體" w:eastAsia="標楷體" w:hAnsi="標楷體" w:cs="Times New Roman"/>
                <w:szCs w:val="24"/>
              </w:rPr>
            </w:pPr>
            <w:r w:rsidRPr="00677F68">
              <w:rPr>
                <w:rFonts w:ascii="標楷體" w:eastAsia="標楷體" w:hAnsi="標楷體" w:cs="Times New Roman" w:hint="eastAsia"/>
                <w:szCs w:val="24"/>
              </w:rPr>
              <w:t>大專</w:t>
            </w:r>
            <w:r w:rsidRPr="00677F68">
              <w:rPr>
                <w:rFonts w:ascii="標楷體" w:eastAsia="標楷體" w:hAnsi="標楷體" w:cs="Times New Roman" w:hint="eastAsia"/>
                <w:szCs w:val="24"/>
                <w:lang w:eastAsia="zh-HK"/>
              </w:rPr>
              <w:t>學生研究</w:t>
            </w:r>
            <w:r w:rsidRPr="00677F68">
              <w:rPr>
                <w:rFonts w:ascii="標楷體" w:eastAsia="標楷體" w:hAnsi="標楷體" w:cs="Times New Roman" w:hint="eastAsia"/>
                <w:szCs w:val="24"/>
              </w:rPr>
              <w:t>計畫：Pt奈米薄膜對於高分子發光二極體之效能提升研究（指導學生：徐沛汝）</w:t>
            </w:r>
          </w:p>
        </w:tc>
        <w:tc>
          <w:tcPr>
            <w:tcW w:w="845" w:type="pct"/>
            <w:tcBorders>
              <w:top w:val="single" w:sz="18" w:space="0" w:color="000000"/>
            </w:tcBorders>
            <w:shd w:val="clear" w:color="auto" w:fill="auto"/>
            <w:vAlign w:val="center"/>
          </w:tcPr>
          <w:p w:rsidR="00677F68" w:rsidRPr="00677F68" w:rsidRDefault="00677F68" w:rsidP="00677F68">
            <w:pPr>
              <w:adjustRightInd w:val="0"/>
              <w:snapToGrid w:val="0"/>
              <w:jc w:val="center"/>
              <w:rPr>
                <w:rFonts w:ascii="標楷體" w:eastAsia="標楷體" w:hAnsi="標楷體" w:cs="Times New Roman"/>
                <w:szCs w:val="24"/>
              </w:rPr>
            </w:pPr>
            <w:r w:rsidRPr="00677F68">
              <w:rPr>
                <w:rFonts w:ascii="標楷體" w:eastAsia="標楷體" w:hAnsi="標楷體" w:cs="Times New Roman" w:hint="eastAsia"/>
                <w:szCs w:val="24"/>
              </w:rPr>
              <w:t>陳思翰</w:t>
            </w:r>
          </w:p>
        </w:tc>
        <w:tc>
          <w:tcPr>
            <w:tcW w:w="852" w:type="pct"/>
            <w:tcBorders>
              <w:top w:val="single" w:sz="18" w:space="0" w:color="000000"/>
            </w:tcBorders>
            <w:shd w:val="clear" w:color="auto" w:fill="auto"/>
            <w:vAlign w:val="center"/>
          </w:tcPr>
          <w:p w:rsidR="00677F68" w:rsidRPr="00677F68" w:rsidRDefault="00677F68" w:rsidP="00677F68">
            <w:pPr>
              <w:adjustRightInd w:val="0"/>
              <w:snapToGrid w:val="0"/>
              <w:ind w:rightChars="25" w:right="60"/>
              <w:jc w:val="right"/>
              <w:rPr>
                <w:rFonts w:ascii="標楷體" w:eastAsia="標楷體" w:hAnsi="標楷體" w:cs="Times New Roman"/>
                <w:szCs w:val="24"/>
              </w:rPr>
            </w:pPr>
            <w:r w:rsidRPr="00677F68">
              <w:rPr>
                <w:rFonts w:ascii="標楷體" w:eastAsia="標楷體" w:hAnsi="標楷體" w:cs="Times New Roman" w:hint="eastAsia"/>
                <w:szCs w:val="24"/>
              </w:rPr>
              <w:t>48,000</w:t>
            </w:r>
          </w:p>
        </w:tc>
        <w:tc>
          <w:tcPr>
            <w:tcW w:w="655" w:type="pct"/>
            <w:tcBorders>
              <w:top w:val="single" w:sz="18" w:space="0" w:color="000000"/>
            </w:tcBorders>
            <w:vAlign w:val="center"/>
          </w:tcPr>
          <w:p w:rsidR="00677F68" w:rsidRPr="00677F68" w:rsidRDefault="00677F68" w:rsidP="00677F68">
            <w:pPr>
              <w:adjustRightInd w:val="0"/>
              <w:snapToGrid w:val="0"/>
              <w:jc w:val="both"/>
              <w:rPr>
                <w:rFonts w:ascii="標楷體" w:eastAsia="標楷體" w:hAnsi="標楷體" w:cs="Times New Roman"/>
                <w:szCs w:val="24"/>
                <w:lang w:eastAsia="zh-HK"/>
              </w:rPr>
            </w:pPr>
            <w:r w:rsidRPr="00677F68">
              <w:rPr>
                <w:rFonts w:ascii="標楷體" w:eastAsia="標楷體" w:hAnsi="標楷體" w:cs="Times New Roman" w:hint="eastAsia"/>
                <w:szCs w:val="24"/>
                <w:lang w:eastAsia="zh-HK"/>
              </w:rPr>
              <w:t>國家科學及技術委員會</w:t>
            </w:r>
          </w:p>
        </w:tc>
      </w:tr>
      <w:tr w:rsidR="00677F68" w:rsidRPr="00677F68" w:rsidTr="00747CDB">
        <w:trPr>
          <w:trHeight w:val="826"/>
          <w:jc w:val="center"/>
        </w:trPr>
        <w:tc>
          <w:tcPr>
            <w:tcW w:w="439" w:type="pct"/>
            <w:shd w:val="clear" w:color="auto" w:fill="auto"/>
            <w:vAlign w:val="center"/>
          </w:tcPr>
          <w:p w:rsidR="00677F68" w:rsidRPr="00677F68" w:rsidRDefault="00677F68" w:rsidP="00677F68">
            <w:pPr>
              <w:adjustRightInd w:val="0"/>
              <w:snapToGrid w:val="0"/>
              <w:jc w:val="center"/>
              <w:rPr>
                <w:rFonts w:ascii="標楷體" w:eastAsia="標楷體" w:hAnsi="標楷體" w:cs="Times New Roman"/>
                <w:szCs w:val="24"/>
              </w:rPr>
            </w:pPr>
            <w:r w:rsidRPr="00677F68">
              <w:rPr>
                <w:rFonts w:ascii="標楷體" w:eastAsia="標楷體" w:hAnsi="標楷體" w:cs="Times New Roman" w:hint="eastAsia"/>
                <w:szCs w:val="24"/>
              </w:rPr>
              <w:t>110</w:t>
            </w:r>
          </w:p>
        </w:tc>
        <w:tc>
          <w:tcPr>
            <w:tcW w:w="2208" w:type="pct"/>
            <w:vAlign w:val="center"/>
          </w:tcPr>
          <w:p w:rsidR="00677F68" w:rsidRPr="00677F68" w:rsidRDefault="00677F68" w:rsidP="00677F68">
            <w:pPr>
              <w:adjustRightInd w:val="0"/>
              <w:snapToGrid w:val="0"/>
              <w:jc w:val="both"/>
              <w:rPr>
                <w:rFonts w:ascii="標楷體" w:eastAsia="標楷體" w:hAnsi="標楷體" w:cs="Times New Roman"/>
                <w:szCs w:val="24"/>
              </w:rPr>
            </w:pPr>
            <w:r w:rsidRPr="00677F68">
              <w:rPr>
                <w:rFonts w:ascii="標楷體" w:eastAsia="標楷體" w:hAnsi="標楷體" w:cs="Times New Roman" w:hint="eastAsia"/>
                <w:szCs w:val="24"/>
              </w:rPr>
              <w:t>大專</w:t>
            </w:r>
            <w:r w:rsidRPr="00677F68">
              <w:rPr>
                <w:rFonts w:ascii="標楷體" w:eastAsia="標楷體" w:hAnsi="標楷體" w:cs="Times New Roman" w:hint="eastAsia"/>
                <w:szCs w:val="24"/>
                <w:lang w:eastAsia="zh-HK"/>
              </w:rPr>
              <w:t>學生研究</w:t>
            </w:r>
            <w:r w:rsidRPr="00677F68">
              <w:rPr>
                <w:rFonts w:ascii="標楷體" w:eastAsia="標楷體" w:hAnsi="標楷體" w:cs="Times New Roman" w:hint="eastAsia"/>
                <w:szCs w:val="24"/>
              </w:rPr>
              <w:t>計畫：利用第一原理探討雷射共振腔的輸出光特性（指導學生：賴頡樺）</w:t>
            </w:r>
          </w:p>
        </w:tc>
        <w:tc>
          <w:tcPr>
            <w:tcW w:w="845" w:type="pct"/>
            <w:shd w:val="clear" w:color="auto" w:fill="auto"/>
            <w:vAlign w:val="center"/>
          </w:tcPr>
          <w:p w:rsidR="00677F68" w:rsidRPr="00677F68" w:rsidRDefault="00677F68" w:rsidP="00677F68">
            <w:pPr>
              <w:adjustRightInd w:val="0"/>
              <w:snapToGrid w:val="0"/>
              <w:jc w:val="center"/>
              <w:rPr>
                <w:rFonts w:ascii="標楷體" w:eastAsia="標楷體" w:hAnsi="標楷體" w:cs="Times New Roman"/>
                <w:szCs w:val="24"/>
              </w:rPr>
            </w:pPr>
            <w:r w:rsidRPr="00677F68">
              <w:rPr>
                <w:rFonts w:ascii="標楷體" w:eastAsia="標楷體" w:hAnsi="標楷體" w:cs="Times New Roman" w:hint="eastAsia"/>
                <w:szCs w:val="24"/>
              </w:rPr>
              <w:t>陳挺煒</w:t>
            </w:r>
          </w:p>
        </w:tc>
        <w:tc>
          <w:tcPr>
            <w:tcW w:w="852" w:type="pct"/>
            <w:shd w:val="clear" w:color="auto" w:fill="auto"/>
            <w:vAlign w:val="center"/>
          </w:tcPr>
          <w:p w:rsidR="00677F68" w:rsidRPr="00677F68" w:rsidRDefault="00677F68" w:rsidP="00677F68">
            <w:pPr>
              <w:adjustRightInd w:val="0"/>
              <w:snapToGrid w:val="0"/>
              <w:ind w:rightChars="25" w:right="60"/>
              <w:jc w:val="right"/>
              <w:rPr>
                <w:rFonts w:ascii="標楷體" w:eastAsia="標楷體" w:hAnsi="標楷體" w:cs="Times New Roman"/>
                <w:szCs w:val="24"/>
              </w:rPr>
            </w:pPr>
            <w:r w:rsidRPr="00677F68">
              <w:rPr>
                <w:rFonts w:ascii="標楷體" w:eastAsia="標楷體" w:hAnsi="標楷體" w:cs="Times New Roman" w:hint="eastAsia"/>
                <w:szCs w:val="24"/>
              </w:rPr>
              <w:t>48,000</w:t>
            </w:r>
          </w:p>
        </w:tc>
        <w:tc>
          <w:tcPr>
            <w:tcW w:w="655" w:type="pct"/>
            <w:vAlign w:val="center"/>
          </w:tcPr>
          <w:p w:rsidR="00677F68" w:rsidRPr="00677F68" w:rsidRDefault="00677F68" w:rsidP="00677F68">
            <w:pPr>
              <w:adjustRightInd w:val="0"/>
              <w:snapToGrid w:val="0"/>
              <w:jc w:val="both"/>
              <w:rPr>
                <w:rFonts w:ascii="標楷體" w:eastAsia="標楷體" w:hAnsi="標楷體" w:cs="Times New Roman"/>
                <w:szCs w:val="24"/>
                <w:lang w:eastAsia="zh-HK"/>
              </w:rPr>
            </w:pPr>
            <w:r w:rsidRPr="00677F68">
              <w:rPr>
                <w:rFonts w:ascii="標楷體" w:eastAsia="標楷體" w:hAnsi="標楷體" w:cs="Times New Roman" w:hint="eastAsia"/>
                <w:szCs w:val="24"/>
                <w:lang w:eastAsia="zh-HK"/>
              </w:rPr>
              <w:t>國家科學及技術委員會</w:t>
            </w:r>
          </w:p>
        </w:tc>
      </w:tr>
      <w:tr w:rsidR="00677F68" w:rsidRPr="00677F68" w:rsidTr="00747CDB">
        <w:trPr>
          <w:trHeight w:val="826"/>
          <w:jc w:val="center"/>
        </w:trPr>
        <w:tc>
          <w:tcPr>
            <w:tcW w:w="439" w:type="pct"/>
            <w:shd w:val="clear" w:color="auto" w:fill="auto"/>
            <w:vAlign w:val="center"/>
          </w:tcPr>
          <w:p w:rsidR="00677F68" w:rsidRPr="00677F68" w:rsidRDefault="00677F68" w:rsidP="00677F68">
            <w:pPr>
              <w:adjustRightInd w:val="0"/>
              <w:snapToGrid w:val="0"/>
              <w:jc w:val="center"/>
              <w:rPr>
                <w:rFonts w:ascii="標楷體" w:eastAsia="標楷體" w:hAnsi="標楷體" w:cs="Times New Roman"/>
                <w:szCs w:val="24"/>
              </w:rPr>
            </w:pPr>
            <w:r w:rsidRPr="00677F68">
              <w:rPr>
                <w:rFonts w:ascii="標楷體" w:eastAsia="標楷體" w:hAnsi="標楷體" w:cs="Times New Roman" w:hint="eastAsia"/>
                <w:szCs w:val="24"/>
              </w:rPr>
              <w:t>111</w:t>
            </w:r>
          </w:p>
        </w:tc>
        <w:tc>
          <w:tcPr>
            <w:tcW w:w="2208" w:type="pct"/>
            <w:vAlign w:val="center"/>
          </w:tcPr>
          <w:p w:rsidR="00677F68" w:rsidRPr="00677F68" w:rsidRDefault="00677F68" w:rsidP="00677F68">
            <w:pPr>
              <w:adjustRightInd w:val="0"/>
              <w:snapToGrid w:val="0"/>
              <w:jc w:val="both"/>
              <w:rPr>
                <w:rFonts w:ascii="標楷體" w:eastAsia="標楷體" w:hAnsi="標楷體" w:cs="Times New Roman"/>
                <w:szCs w:val="24"/>
              </w:rPr>
            </w:pPr>
            <w:r w:rsidRPr="00677F68">
              <w:rPr>
                <w:rFonts w:ascii="標楷體" w:eastAsia="標楷體" w:hAnsi="標楷體" w:cs="Times New Roman" w:hint="eastAsia"/>
                <w:szCs w:val="24"/>
              </w:rPr>
              <w:t>大專</w:t>
            </w:r>
            <w:r w:rsidRPr="00677F68">
              <w:rPr>
                <w:rFonts w:ascii="標楷體" w:eastAsia="標楷體" w:hAnsi="標楷體" w:cs="Times New Roman" w:hint="eastAsia"/>
                <w:szCs w:val="24"/>
                <w:lang w:eastAsia="zh-HK"/>
              </w:rPr>
              <w:t>學生研究</w:t>
            </w:r>
            <w:r w:rsidRPr="00677F68">
              <w:rPr>
                <w:rFonts w:ascii="標楷體" w:eastAsia="標楷體" w:hAnsi="標楷體" w:cs="Times New Roman" w:hint="eastAsia"/>
                <w:szCs w:val="24"/>
              </w:rPr>
              <w:t>計畫：具奈米銀顆粒之ITO經由氧電漿處理後之微觀光電特性研究及其應用於高分子發光二極體之可行性分析（指導學生：洪翊文）</w:t>
            </w:r>
          </w:p>
        </w:tc>
        <w:tc>
          <w:tcPr>
            <w:tcW w:w="845" w:type="pct"/>
            <w:shd w:val="clear" w:color="auto" w:fill="auto"/>
            <w:vAlign w:val="center"/>
          </w:tcPr>
          <w:p w:rsidR="00677F68" w:rsidRPr="00677F68" w:rsidRDefault="00677F68" w:rsidP="00677F68">
            <w:pPr>
              <w:adjustRightInd w:val="0"/>
              <w:snapToGrid w:val="0"/>
              <w:jc w:val="center"/>
              <w:rPr>
                <w:rFonts w:ascii="標楷體" w:eastAsia="標楷體" w:hAnsi="標楷體" w:cs="Times New Roman"/>
                <w:szCs w:val="24"/>
              </w:rPr>
            </w:pPr>
            <w:r w:rsidRPr="00677F68">
              <w:rPr>
                <w:rFonts w:ascii="標楷體" w:eastAsia="標楷體" w:hAnsi="標楷體" w:cs="Times New Roman" w:hint="eastAsia"/>
                <w:szCs w:val="24"/>
              </w:rPr>
              <w:t>陳思翰</w:t>
            </w:r>
          </w:p>
        </w:tc>
        <w:tc>
          <w:tcPr>
            <w:tcW w:w="852" w:type="pct"/>
            <w:shd w:val="clear" w:color="auto" w:fill="auto"/>
            <w:vAlign w:val="center"/>
          </w:tcPr>
          <w:p w:rsidR="00677F68" w:rsidRPr="00677F68" w:rsidRDefault="00677F68" w:rsidP="00677F68">
            <w:pPr>
              <w:adjustRightInd w:val="0"/>
              <w:snapToGrid w:val="0"/>
              <w:ind w:rightChars="25" w:right="60"/>
              <w:jc w:val="right"/>
              <w:rPr>
                <w:rFonts w:ascii="標楷體" w:eastAsia="標楷體" w:hAnsi="標楷體" w:cs="Times New Roman"/>
                <w:szCs w:val="24"/>
              </w:rPr>
            </w:pPr>
            <w:r w:rsidRPr="00677F68">
              <w:rPr>
                <w:rFonts w:ascii="標楷體" w:eastAsia="標楷體" w:hAnsi="標楷體" w:cs="Times New Roman" w:hint="eastAsia"/>
                <w:szCs w:val="24"/>
              </w:rPr>
              <w:t>48,000</w:t>
            </w:r>
          </w:p>
        </w:tc>
        <w:tc>
          <w:tcPr>
            <w:tcW w:w="655" w:type="pct"/>
            <w:vAlign w:val="center"/>
          </w:tcPr>
          <w:p w:rsidR="00677F68" w:rsidRPr="00677F68" w:rsidRDefault="00677F68" w:rsidP="00677F68">
            <w:pPr>
              <w:adjustRightInd w:val="0"/>
              <w:snapToGrid w:val="0"/>
              <w:jc w:val="both"/>
              <w:rPr>
                <w:rFonts w:ascii="標楷體" w:eastAsia="標楷體" w:hAnsi="標楷體" w:cs="Times New Roman"/>
                <w:szCs w:val="24"/>
                <w:lang w:eastAsia="zh-HK"/>
              </w:rPr>
            </w:pPr>
            <w:r w:rsidRPr="00677F68">
              <w:rPr>
                <w:rFonts w:ascii="標楷體" w:eastAsia="標楷體" w:hAnsi="標楷體" w:cs="Times New Roman" w:hint="eastAsia"/>
                <w:szCs w:val="24"/>
                <w:lang w:eastAsia="zh-HK"/>
              </w:rPr>
              <w:t>國家科學及技術委員會</w:t>
            </w:r>
          </w:p>
        </w:tc>
      </w:tr>
      <w:tr w:rsidR="00677F68" w:rsidRPr="00677F68" w:rsidTr="00747CDB">
        <w:trPr>
          <w:trHeight w:val="826"/>
          <w:jc w:val="center"/>
        </w:trPr>
        <w:tc>
          <w:tcPr>
            <w:tcW w:w="439" w:type="pct"/>
            <w:shd w:val="clear" w:color="auto" w:fill="auto"/>
            <w:vAlign w:val="center"/>
          </w:tcPr>
          <w:p w:rsidR="00677F68" w:rsidRPr="00677F68" w:rsidRDefault="00677F68" w:rsidP="00677F68">
            <w:pPr>
              <w:adjustRightInd w:val="0"/>
              <w:snapToGrid w:val="0"/>
              <w:jc w:val="center"/>
              <w:rPr>
                <w:rFonts w:ascii="標楷體" w:eastAsia="標楷體" w:hAnsi="標楷體" w:cs="Times New Roman"/>
                <w:szCs w:val="24"/>
              </w:rPr>
            </w:pPr>
            <w:r w:rsidRPr="00677F68">
              <w:rPr>
                <w:rFonts w:ascii="標楷體" w:eastAsia="標楷體" w:hAnsi="標楷體" w:cs="Times New Roman" w:hint="eastAsia"/>
                <w:szCs w:val="24"/>
              </w:rPr>
              <w:t>112</w:t>
            </w:r>
          </w:p>
        </w:tc>
        <w:tc>
          <w:tcPr>
            <w:tcW w:w="2208" w:type="pct"/>
            <w:vAlign w:val="center"/>
          </w:tcPr>
          <w:p w:rsidR="00677F68" w:rsidRPr="00677F68" w:rsidRDefault="00677F68" w:rsidP="00677F68">
            <w:pPr>
              <w:adjustRightInd w:val="0"/>
              <w:snapToGrid w:val="0"/>
              <w:jc w:val="both"/>
              <w:rPr>
                <w:rFonts w:ascii="標楷體" w:eastAsia="標楷體" w:hAnsi="標楷體" w:cs="Times New Roman"/>
                <w:szCs w:val="24"/>
              </w:rPr>
            </w:pPr>
            <w:r w:rsidRPr="00677F68">
              <w:rPr>
                <w:rFonts w:ascii="標楷體" w:eastAsia="標楷體" w:hAnsi="標楷體" w:cs="Times New Roman" w:hint="eastAsia"/>
                <w:szCs w:val="24"/>
              </w:rPr>
              <w:t>大專</w:t>
            </w:r>
            <w:r w:rsidRPr="00677F68">
              <w:rPr>
                <w:rFonts w:ascii="標楷體" w:eastAsia="標楷體" w:hAnsi="標楷體" w:cs="Times New Roman" w:hint="eastAsia"/>
                <w:szCs w:val="24"/>
                <w:lang w:eastAsia="zh-HK"/>
              </w:rPr>
              <w:t>學生研究</w:t>
            </w:r>
            <w:r w:rsidRPr="00677F68">
              <w:rPr>
                <w:rFonts w:ascii="標楷體" w:eastAsia="標楷體" w:hAnsi="標楷體" w:cs="Times New Roman" w:hint="eastAsia"/>
                <w:szCs w:val="24"/>
              </w:rPr>
              <w:t>計畫：基板溫度對於AGZO微觀電性之影響（指導學生：杜承翰）</w:t>
            </w:r>
          </w:p>
        </w:tc>
        <w:tc>
          <w:tcPr>
            <w:tcW w:w="845" w:type="pct"/>
            <w:shd w:val="clear" w:color="auto" w:fill="auto"/>
            <w:vAlign w:val="center"/>
          </w:tcPr>
          <w:p w:rsidR="00677F68" w:rsidRPr="00677F68" w:rsidRDefault="00677F68" w:rsidP="00677F68">
            <w:pPr>
              <w:adjustRightInd w:val="0"/>
              <w:snapToGrid w:val="0"/>
              <w:jc w:val="center"/>
              <w:rPr>
                <w:rFonts w:ascii="標楷體" w:eastAsia="標楷體" w:hAnsi="標楷體" w:cs="Times New Roman"/>
                <w:szCs w:val="24"/>
              </w:rPr>
            </w:pPr>
            <w:r w:rsidRPr="00677F68">
              <w:rPr>
                <w:rFonts w:ascii="標楷體" w:eastAsia="標楷體" w:hAnsi="標楷體" w:cs="Times New Roman" w:hint="eastAsia"/>
                <w:szCs w:val="24"/>
              </w:rPr>
              <w:t>陳思翰</w:t>
            </w:r>
          </w:p>
        </w:tc>
        <w:tc>
          <w:tcPr>
            <w:tcW w:w="852" w:type="pct"/>
            <w:shd w:val="clear" w:color="auto" w:fill="auto"/>
            <w:vAlign w:val="center"/>
          </w:tcPr>
          <w:p w:rsidR="00677F68" w:rsidRPr="00677F68" w:rsidRDefault="00677F68" w:rsidP="00677F68">
            <w:pPr>
              <w:adjustRightInd w:val="0"/>
              <w:snapToGrid w:val="0"/>
              <w:ind w:rightChars="25" w:right="60"/>
              <w:jc w:val="right"/>
              <w:rPr>
                <w:rFonts w:ascii="標楷體" w:eastAsia="標楷體" w:hAnsi="標楷體" w:cs="Times New Roman"/>
                <w:szCs w:val="24"/>
              </w:rPr>
            </w:pPr>
            <w:r w:rsidRPr="00677F68">
              <w:rPr>
                <w:rFonts w:ascii="標楷體" w:eastAsia="標楷體" w:hAnsi="標楷體" w:cs="Times New Roman" w:hint="eastAsia"/>
                <w:szCs w:val="24"/>
              </w:rPr>
              <w:t>48,000</w:t>
            </w:r>
          </w:p>
        </w:tc>
        <w:tc>
          <w:tcPr>
            <w:tcW w:w="655" w:type="pct"/>
            <w:vAlign w:val="center"/>
          </w:tcPr>
          <w:p w:rsidR="00677F68" w:rsidRPr="00677F68" w:rsidRDefault="00677F68" w:rsidP="00677F68">
            <w:pPr>
              <w:adjustRightInd w:val="0"/>
              <w:snapToGrid w:val="0"/>
              <w:jc w:val="both"/>
              <w:rPr>
                <w:rFonts w:ascii="標楷體" w:eastAsia="標楷體" w:hAnsi="標楷體" w:cs="Times New Roman"/>
                <w:szCs w:val="24"/>
                <w:lang w:eastAsia="zh-HK"/>
              </w:rPr>
            </w:pPr>
            <w:r w:rsidRPr="00677F68">
              <w:rPr>
                <w:rFonts w:ascii="標楷體" w:eastAsia="標楷體" w:hAnsi="標楷體" w:cs="Times New Roman" w:hint="eastAsia"/>
                <w:szCs w:val="24"/>
                <w:lang w:eastAsia="zh-HK"/>
              </w:rPr>
              <w:t>國家科學及技術委員會</w:t>
            </w:r>
          </w:p>
        </w:tc>
      </w:tr>
      <w:tr w:rsidR="00677F68" w:rsidRPr="00677F68" w:rsidTr="00747CDB">
        <w:trPr>
          <w:trHeight w:val="826"/>
          <w:jc w:val="center"/>
        </w:trPr>
        <w:tc>
          <w:tcPr>
            <w:tcW w:w="439" w:type="pct"/>
            <w:shd w:val="clear" w:color="auto" w:fill="auto"/>
            <w:vAlign w:val="center"/>
          </w:tcPr>
          <w:p w:rsidR="00677F68" w:rsidRPr="00677F68" w:rsidRDefault="00677F68" w:rsidP="00677F68">
            <w:pPr>
              <w:adjustRightInd w:val="0"/>
              <w:snapToGrid w:val="0"/>
              <w:jc w:val="center"/>
              <w:rPr>
                <w:rFonts w:ascii="標楷體" w:eastAsia="標楷體" w:hAnsi="標楷體" w:cs="Times New Roman"/>
                <w:szCs w:val="24"/>
              </w:rPr>
            </w:pPr>
            <w:r w:rsidRPr="00677F68">
              <w:rPr>
                <w:rFonts w:ascii="標楷體" w:eastAsia="標楷體" w:hAnsi="標楷體" w:cs="Times New Roman" w:hint="eastAsia"/>
                <w:szCs w:val="24"/>
              </w:rPr>
              <w:t>112</w:t>
            </w:r>
          </w:p>
        </w:tc>
        <w:tc>
          <w:tcPr>
            <w:tcW w:w="2208" w:type="pct"/>
            <w:vAlign w:val="center"/>
          </w:tcPr>
          <w:p w:rsidR="00677F68" w:rsidRPr="00677F68" w:rsidRDefault="00677F68" w:rsidP="00677F68">
            <w:pPr>
              <w:adjustRightInd w:val="0"/>
              <w:snapToGrid w:val="0"/>
              <w:jc w:val="both"/>
              <w:rPr>
                <w:rFonts w:ascii="標楷體" w:eastAsia="標楷體" w:hAnsi="標楷體" w:cs="Times New Roman"/>
                <w:szCs w:val="24"/>
              </w:rPr>
            </w:pPr>
            <w:r w:rsidRPr="00677F68">
              <w:rPr>
                <w:rFonts w:ascii="標楷體" w:eastAsia="標楷體" w:hAnsi="標楷體" w:cs="Times New Roman" w:hint="eastAsia"/>
                <w:szCs w:val="24"/>
              </w:rPr>
              <w:t>大專</w:t>
            </w:r>
            <w:r w:rsidRPr="00677F68">
              <w:rPr>
                <w:rFonts w:ascii="標楷體" w:eastAsia="標楷體" w:hAnsi="標楷體" w:cs="Times New Roman" w:hint="eastAsia"/>
                <w:szCs w:val="24"/>
                <w:lang w:eastAsia="zh-HK"/>
              </w:rPr>
              <w:t>學生研究</w:t>
            </w:r>
            <w:r w:rsidRPr="00677F68">
              <w:rPr>
                <w:rFonts w:ascii="標楷體" w:eastAsia="標楷體" w:hAnsi="標楷體" w:cs="Times New Roman" w:hint="eastAsia"/>
                <w:szCs w:val="24"/>
              </w:rPr>
              <w:t>計畫：GZO、GAG與AGA三種透明導電基板之微觀電性差異及其在高分子發光二極體之應用（指導學生：梁華日）</w:t>
            </w:r>
          </w:p>
        </w:tc>
        <w:tc>
          <w:tcPr>
            <w:tcW w:w="845" w:type="pct"/>
            <w:shd w:val="clear" w:color="auto" w:fill="auto"/>
            <w:vAlign w:val="center"/>
          </w:tcPr>
          <w:p w:rsidR="00677F68" w:rsidRPr="00677F68" w:rsidRDefault="00677F68" w:rsidP="00677F68">
            <w:pPr>
              <w:adjustRightInd w:val="0"/>
              <w:snapToGrid w:val="0"/>
              <w:ind w:leftChars="-2" w:left="-5"/>
              <w:jc w:val="center"/>
              <w:rPr>
                <w:rFonts w:ascii="標楷體" w:eastAsia="標楷體" w:hAnsi="標楷體" w:cs="Times New Roman"/>
                <w:szCs w:val="24"/>
                <w:lang w:eastAsia="zh-HK"/>
              </w:rPr>
            </w:pPr>
            <w:r w:rsidRPr="00677F68">
              <w:rPr>
                <w:rFonts w:ascii="標楷體" w:eastAsia="標楷體" w:hAnsi="標楷體" w:cs="Times New Roman" w:hint="eastAsia"/>
                <w:szCs w:val="24"/>
                <w:lang w:eastAsia="zh-HK"/>
              </w:rPr>
              <w:t>高柏青</w:t>
            </w:r>
          </w:p>
        </w:tc>
        <w:tc>
          <w:tcPr>
            <w:tcW w:w="852" w:type="pct"/>
            <w:shd w:val="clear" w:color="auto" w:fill="auto"/>
            <w:vAlign w:val="center"/>
          </w:tcPr>
          <w:p w:rsidR="00677F68" w:rsidRPr="00677F68" w:rsidRDefault="00677F68" w:rsidP="00677F68">
            <w:pPr>
              <w:adjustRightInd w:val="0"/>
              <w:snapToGrid w:val="0"/>
              <w:ind w:rightChars="25" w:right="60"/>
              <w:jc w:val="right"/>
              <w:rPr>
                <w:rFonts w:ascii="標楷體" w:eastAsia="標楷體" w:hAnsi="標楷體" w:cs="Times New Roman"/>
                <w:szCs w:val="24"/>
              </w:rPr>
            </w:pPr>
            <w:r w:rsidRPr="00677F68">
              <w:rPr>
                <w:rFonts w:ascii="標楷體" w:eastAsia="標楷體" w:hAnsi="標楷體" w:cs="Times New Roman" w:hint="eastAsia"/>
                <w:szCs w:val="24"/>
              </w:rPr>
              <w:t>48,000</w:t>
            </w:r>
          </w:p>
        </w:tc>
        <w:tc>
          <w:tcPr>
            <w:tcW w:w="655" w:type="pct"/>
            <w:vAlign w:val="center"/>
          </w:tcPr>
          <w:p w:rsidR="00677F68" w:rsidRPr="00677F68" w:rsidRDefault="00677F68" w:rsidP="00677F68">
            <w:pPr>
              <w:adjustRightInd w:val="0"/>
              <w:snapToGrid w:val="0"/>
              <w:jc w:val="both"/>
              <w:rPr>
                <w:rFonts w:ascii="標楷體" w:eastAsia="標楷體" w:hAnsi="標楷體" w:cs="Times New Roman"/>
                <w:szCs w:val="24"/>
                <w:lang w:eastAsia="zh-HK"/>
              </w:rPr>
            </w:pPr>
            <w:r w:rsidRPr="00677F68">
              <w:rPr>
                <w:rFonts w:ascii="標楷體" w:eastAsia="標楷體" w:hAnsi="標楷體" w:cs="Times New Roman" w:hint="eastAsia"/>
                <w:szCs w:val="24"/>
                <w:lang w:eastAsia="zh-HK"/>
              </w:rPr>
              <w:t>國家科學及技術委員會</w:t>
            </w:r>
          </w:p>
        </w:tc>
      </w:tr>
      <w:tr w:rsidR="00677F68" w:rsidRPr="00677F68" w:rsidTr="00747CDB">
        <w:trPr>
          <w:trHeight w:val="826"/>
          <w:jc w:val="center"/>
        </w:trPr>
        <w:tc>
          <w:tcPr>
            <w:tcW w:w="439" w:type="pct"/>
            <w:shd w:val="clear" w:color="auto" w:fill="auto"/>
            <w:vAlign w:val="center"/>
          </w:tcPr>
          <w:p w:rsidR="00677F68" w:rsidRPr="00677F68" w:rsidRDefault="00677F68" w:rsidP="00677F68">
            <w:pPr>
              <w:adjustRightInd w:val="0"/>
              <w:snapToGrid w:val="0"/>
              <w:jc w:val="center"/>
              <w:rPr>
                <w:rFonts w:ascii="標楷體" w:eastAsia="標楷體" w:hAnsi="標楷體" w:cs="Times New Roman"/>
                <w:szCs w:val="24"/>
              </w:rPr>
            </w:pPr>
            <w:r w:rsidRPr="00677F68">
              <w:rPr>
                <w:rFonts w:ascii="標楷體" w:eastAsia="標楷體" w:hAnsi="標楷體" w:cs="Times New Roman" w:hint="eastAsia"/>
                <w:szCs w:val="24"/>
              </w:rPr>
              <w:t>113</w:t>
            </w:r>
          </w:p>
        </w:tc>
        <w:tc>
          <w:tcPr>
            <w:tcW w:w="2208" w:type="pct"/>
            <w:vAlign w:val="center"/>
          </w:tcPr>
          <w:p w:rsidR="00677F68" w:rsidRPr="00677F68" w:rsidRDefault="00677F68" w:rsidP="00677F68">
            <w:pPr>
              <w:adjustRightInd w:val="0"/>
              <w:snapToGrid w:val="0"/>
              <w:jc w:val="both"/>
              <w:rPr>
                <w:rFonts w:ascii="標楷體" w:eastAsia="標楷體" w:hAnsi="標楷體" w:cs="Times New Roman"/>
                <w:szCs w:val="24"/>
              </w:rPr>
            </w:pPr>
            <w:r w:rsidRPr="00677F68">
              <w:rPr>
                <w:rFonts w:ascii="標楷體" w:eastAsia="標楷體" w:hAnsi="標楷體" w:cs="Times New Roman" w:hint="eastAsia"/>
                <w:szCs w:val="24"/>
              </w:rPr>
              <w:t>大專</w:t>
            </w:r>
            <w:r w:rsidRPr="00677F68">
              <w:rPr>
                <w:rFonts w:ascii="標楷體" w:eastAsia="標楷體" w:hAnsi="標楷體" w:cs="Times New Roman" w:hint="eastAsia"/>
                <w:szCs w:val="24"/>
                <w:lang w:eastAsia="zh-HK"/>
              </w:rPr>
              <w:t>學生研究</w:t>
            </w:r>
            <w:r w:rsidRPr="00677F68">
              <w:rPr>
                <w:rFonts w:ascii="標楷體" w:eastAsia="標楷體" w:hAnsi="標楷體" w:cs="Times New Roman" w:hint="eastAsia"/>
                <w:szCs w:val="24"/>
              </w:rPr>
              <w:t>計畫：以二硫化鉬奈米片作為電洞傳輸層之高分子發光二極體的發光效能研究（指導學生：黃鈺岑）</w:t>
            </w:r>
          </w:p>
        </w:tc>
        <w:tc>
          <w:tcPr>
            <w:tcW w:w="845" w:type="pct"/>
            <w:shd w:val="clear" w:color="auto" w:fill="auto"/>
            <w:vAlign w:val="center"/>
          </w:tcPr>
          <w:p w:rsidR="00677F68" w:rsidRPr="00677F68" w:rsidRDefault="00677F68" w:rsidP="00677F68">
            <w:pPr>
              <w:adjustRightInd w:val="0"/>
              <w:snapToGrid w:val="0"/>
              <w:jc w:val="center"/>
              <w:rPr>
                <w:rFonts w:ascii="標楷體" w:eastAsia="標楷體" w:hAnsi="標楷體" w:cs="Times New Roman"/>
                <w:szCs w:val="24"/>
              </w:rPr>
            </w:pPr>
            <w:r w:rsidRPr="00677F68">
              <w:rPr>
                <w:rFonts w:ascii="標楷體" w:eastAsia="標楷體" w:hAnsi="標楷體" w:cs="Times New Roman" w:hint="eastAsia"/>
                <w:szCs w:val="24"/>
              </w:rPr>
              <w:t>陳思翰</w:t>
            </w:r>
          </w:p>
        </w:tc>
        <w:tc>
          <w:tcPr>
            <w:tcW w:w="852" w:type="pct"/>
            <w:shd w:val="clear" w:color="auto" w:fill="auto"/>
            <w:vAlign w:val="center"/>
          </w:tcPr>
          <w:p w:rsidR="00677F68" w:rsidRPr="00677F68" w:rsidRDefault="00677F68" w:rsidP="00677F68">
            <w:pPr>
              <w:adjustRightInd w:val="0"/>
              <w:snapToGrid w:val="0"/>
              <w:ind w:rightChars="25" w:right="60"/>
              <w:jc w:val="right"/>
              <w:rPr>
                <w:rFonts w:ascii="標楷體" w:eastAsia="標楷體" w:hAnsi="標楷體" w:cs="Times New Roman"/>
                <w:szCs w:val="24"/>
              </w:rPr>
            </w:pPr>
            <w:r w:rsidRPr="00677F68">
              <w:rPr>
                <w:rFonts w:ascii="標楷體" w:eastAsia="標楷體" w:hAnsi="標楷體" w:cs="Times New Roman" w:hint="eastAsia"/>
                <w:szCs w:val="24"/>
              </w:rPr>
              <w:t>48,000</w:t>
            </w:r>
          </w:p>
        </w:tc>
        <w:tc>
          <w:tcPr>
            <w:tcW w:w="655" w:type="pct"/>
            <w:vAlign w:val="center"/>
          </w:tcPr>
          <w:p w:rsidR="00677F68" w:rsidRPr="00677F68" w:rsidRDefault="00677F68" w:rsidP="00677F68">
            <w:pPr>
              <w:adjustRightInd w:val="0"/>
              <w:snapToGrid w:val="0"/>
              <w:jc w:val="both"/>
              <w:rPr>
                <w:rFonts w:ascii="標楷體" w:eastAsia="標楷體" w:hAnsi="標楷體" w:cs="Times New Roman"/>
                <w:szCs w:val="24"/>
                <w:lang w:eastAsia="zh-HK"/>
              </w:rPr>
            </w:pPr>
            <w:r w:rsidRPr="00677F68">
              <w:rPr>
                <w:rFonts w:ascii="標楷體" w:eastAsia="標楷體" w:hAnsi="標楷體" w:cs="Times New Roman" w:hint="eastAsia"/>
                <w:szCs w:val="24"/>
                <w:lang w:eastAsia="zh-HK"/>
              </w:rPr>
              <w:t>國家科學及技術委員會</w:t>
            </w:r>
          </w:p>
        </w:tc>
      </w:tr>
      <w:tr w:rsidR="00677F68" w:rsidRPr="00677F68" w:rsidTr="00747CDB">
        <w:trPr>
          <w:trHeight w:val="826"/>
          <w:jc w:val="center"/>
        </w:trPr>
        <w:tc>
          <w:tcPr>
            <w:tcW w:w="439" w:type="pct"/>
            <w:shd w:val="clear" w:color="auto" w:fill="auto"/>
            <w:vAlign w:val="center"/>
          </w:tcPr>
          <w:p w:rsidR="00677F68" w:rsidRPr="00677F68" w:rsidRDefault="00677F68" w:rsidP="00677F68">
            <w:pPr>
              <w:adjustRightInd w:val="0"/>
              <w:snapToGrid w:val="0"/>
              <w:jc w:val="center"/>
              <w:rPr>
                <w:rFonts w:ascii="標楷體" w:eastAsia="標楷體" w:hAnsi="標楷體" w:cs="Times New Roman"/>
                <w:szCs w:val="24"/>
              </w:rPr>
            </w:pPr>
            <w:r w:rsidRPr="00677F68">
              <w:rPr>
                <w:rFonts w:ascii="標楷體" w:eastAsia="標楷體" w:hAnsi="標楷體" w:cs="Times New Roman" w:hint="eastAsia"/>
                <w:szCs w:val="24"/>
              </w:rPr>
              <w:t>114</w:t>
            </w:r>
          </w:p>
        </w:tc>
        <w:tc>
          <w:tcPr>
            <w:tcW w:w="2208" w:type="pct"/>
            <w:vAlign w:val="center"/>
          </w:tcPr>
          <w:p w:rsidR="00677F68" w:rsidRPr="00677F68" w:rsidRDefault="00677F68" w:rsidP="00677F68">
            <w:pPr>
              <w:adjustRightInd w:val="0"/>
              <w:snapToGrid w:val="0"/>
              <w:jc w:val="both"/>
              <w:rPr>
                <w:rFonts w:ascii="標楷體" w:eastAsia="標楷體" w:hAnsi="標楷體" w:cs="Times New Roman"/>
                <w:szCs w:val="24"/>
              </w:rPr>
            </w:pPr>
            <w:r w:rsidRPr="00677F68">
              <w:rPr>
                <w:rFonts w:ascii="標楷體" w:eastAsia="標楷體" w:hAnsi="標楷體" w:cs="Times New Roman" w:hint="eastAsia"/>
                <w:szCs w:val="24"/>
              </w:rPr>
              <w:t>大專</w:t>
            </w:r>
            <w:r w:rsidRPr="00677F68">
              <w:rPr>
                <w:rFonts w:ascii="標楷體" w:eastAsia="標楷體" w:hAnsi="標楷體" w:cs="Times New Roman" w:hint="eastAsia"/>
                <w:szCs w:val="24"/>
                <w:lang w:eastAsia="zh-HK"/>
              </w:rPr>
              <w:t>學生研究</w:t>
            </w:r>
            <w:r w:rsidRPr="00677F68">
              <w:rPr>
                <w:rFonts w:ascii="標楷體" w:eastAsia="標楷體" w:hAnsi="標楷體" w:cs="Times New Roman" w:hint="eastAsia"/>
                <w:szCs w:val="24"/>
              </w:rPr>
              <w:t>計畫：基於週期性銀奈米柱陣列結構提升高分子發光二極體發光效能之研究（指導學生：何湘仁）</w:t>
            </w:r>
          </w:p>
        </w:tc>
        <w:tc>
          <w:tcPr>
            <w:tcW w:w="845" w:type="pct"/>
            <w:shd w:val="clear" w:color="auto" w:fill="auto"/>
            <w:vAlign w:val="center"/>
          </w:tcPr>
          <w:p w:rsidR="00677F68" w:rsidRPr="00677F68" w:rsidRDefault="00677F68" w:rsidP="00677F68">
            <w:pPr>
              <w:adjustRightInd w:val="0"/>
              <w:snapToGrid w:val="0"/>
              <w:jc w:val="center"/>
              <w:rPr>
                <w:rFonts w:ascii="標楷體" w:eastAsia="標楷體" w:hAnsi="標楷體" w:cs="Times New Roman"/>
                <w:szCs w:val="24"/>
              </w:rPr>
            </w:pPr>
            <w:r w:rsidRPr="00677F68">
              <w:rPr>
                <w:rFonts w:ascii="標楷體" w:eastAsia="標楷體" w:hAnsi="標楷體" w:cs="Times New Roman" w:hint="eastAsia"/>
                <w:szCs w:val="24"/>
              </w:rPr>
              <w:t>陳思翰</w:t>
            </w:r>
          </w:p>
        </w:tc>
        <w:tc>
          <w:tcPr>
            <w:tcW w:w="852" w:type="pct"/>
            <w:shd w:val="clear" w:color="auto" w:fill="auto"/>
            <w:vAlign w:val="center"/>
          </w:tcPr>
          <w:p w:rsidR="00677F68" w:rsidRPr="00677F68" w:rsidRDefault="00677F68" w:rsidP="00677F68">
            <w:pPr>
              <w:adjustRightInd w:val="0"/>
              <w:snapToGrid w:val="0"/>
              <w:ind w:rightChars="25" w:right="60"/>
              <w:jc w:val="right"/>
              <w:rPr>
                <w:rFonts w:ascii="標楷體" w:eastAsia="標楷體" w:hAnsi="標楷體" w:cs="Times New Roman"/>
                <w:szCs w:val="24"/>
              </w:rPr>
            </w:pPr>
            <w:r w:rsidRPr="00677F68">
              <w:rPr>
                <w:rFonts w:ascii="標楷體" w:eastAsia="標楷體" w:hAnsi="標楷體" w:cs="Times New Roman" w:hint="eastAsia"/>
                <w:szCs w:val="24"/>
              </w:rPr>
              <w:t>48,000</w:t>
            </w:r>
          </w:p>
        </w:tc>
        <w:tc>
          <w:tcPr>
            <w:tcW w:w="655" w:type="pct"/>
            <w:vAlign w:val="center"/>
          </w:tcPr>
          <w:p w:rsidR="00677F68" w:rsidRPr="00677F68" w:rsidRDefault="00677F68" w:rsidP="00677F68">
            <w:pPr>
              <w:adjustRightInd w:val="0"/>
              <w:snapToGrid w:val="0"/>
              <w:jc w:val="both"/>
              <w:rPr>
                <w:rFonts w:ascii="標楷體" w:eastAsia="標楷體" w:hAnsi="標楷體" w:cs="Times New Roman"/>
                <w:szCs w:val="24"/>
                <w:lang w:eastAsia="zh-HK"/>
              </w:rPr>
            </w:pPr>
            <w:r w:rsidRPr="00677F68">
              <w:rPr>
                <w:rFonts w:ascii="標楷體" w:eastAsia="標楷體" w:hAnsi="標楷體" w:cs="Times New Roman" w:hint="eastAsia"/>
                <w:szCs w:val="24"/>
                <w:lang w:eastAsia="zh-HK"/>
              </w:rPr>
              <w:t>國家科學及技術委員會</w:t>
            </w:r>
          </w:p>
        </w:tc>
      </w:tr>
      <w:tr w:rsidR="00677F68" w:rsidRPr="00677F68" w:rsidTr="00747CDB">
        <w:trPr>
          <w:trHeight w:val="826"/>
          <w:jc w:val="center"/>
        </w:trPr>
        <w:tc>
          <w:tcPr>
            <w:tcW w:w="439" w:type="pct"/>
            <w:shd w:val="clear" w:color="auto" w:fill="auto"/>
            <w:vAlign w:val="center"/>
          </w:tcPr>
          <w:p w:rsidR="00677F68" w:rsidRPr="00677F68" w:rsidRDefault="00677F68" w:rsidP="00677F68">
            <w:pPr>
              <w:adjustRightInd w:val="0"/>
              <w:snapToGrid w:val="0"/>
              <w:jc w:val="center"/>
              <w:rPr>
                <w:rFonts w:ascii="標楷體" w:eastAsia="標楷體" w:hAnsi="標楷體" w:cs="Times New Roman"/>
                <w:szCs w:val="24"/>
              </w:rPr>
            </w:pPr>
            <w:r w:rsidRPr="00677F68">
              <w:rPr>
                <w:rFonts w:ascii="標楷體" w:eastAsia="標楷體" w:hAnsi="標楷體" w:cs="Times New Roman" w:hint="eastAsia"/>
                <w:szCs w:val="24"/>
              </w:rPr>
              <w:t>114</w:t>
            </w:r>
          </w:p>
        </w:tc>
        <w:tc>
          <w:tcPr>
            <w:tcW w:w="2208" w:type="pct"/>
            <w:vAlign w:val="center"/>
          </w:tcPr>
          <w:p w:rsidR="00677F68" w:rsidRPr="00677F68" w:rsidRDefault="00677F68" w:rsidP="00677F68">
            <w:pPr>
              <w:adjustRightInd w:val="0"/>
              <w:snapToGrid w:val="0"/>
              <w:jc w:val="both"/>
              <w:rPr>
                <w:rFonts w:ascii="標楷體" w:eastAsia="標楷體" w:hAnsi="標楷體" w:cs="Times New Roman"/>
                <w:szCs w:val="24"/>
              </w:rPr>
            </w:pPr>
            <w:r w:rsidRPr="00677F68">
              <w:rPr>
                <w:rFonts w:ascii="標楷體" w:eastAsia="標楷體" w:hAnsi="標楷體" w:cs="Times New Roman" w:hint="eastAsia"/>
                <w:szCs w:val="24"/>
              </w:rPr>
              <w:t>大專</w:t>
            </w:r>
            <w:r w:rsidRPr="00677F68">
              <w:rPr>
                <w:rFonts w:ascii="標楷體" w:eastAsia="標楷體" w:hAnsi="標楷體" w:cs="Times New Roman" w:hint="eastAsia"/>
                <w:szCs w:val="24"/>
                <w:lang w:eastAsia="zh-HK"/>
              </w:rPr>
              <w:t>學生研究</w:t>
            </w:r>
            <w:r w:rsidRPr="00677F68">
              <w:rPr>
                <w:rFonts w:ascii="標楷體" w:eastAsia="標楷體" w:hAnsi="標楷體" w:cs="Times New Roman" w:hint="eastAsia"/>
                <w:szCs w:val="24"/>
              </w:rPr>
              <w:t>計畫：二維MXene薄膜之研製及其在有機發光二極體之應用（指導學生：陳席謙）</w:t>
            </w:r>
          </w:p>
        </w:tc>
        <w:tc>
          <w:tcPr>
            <w:tcW w:w="845" w:type="pct"/>
            <w:shd w:val="clear" w:color="auto" w:fill="auto"/>
            <w:vAlign w:val="center"/>
          </w:tcPr>
          <w:p w:rsidR="00677F68" w:rsidRPr="00677F68" w:rsidRDefault="00677F68" w:rsidP="00677F68">
            <w:pPr>
              <w:adjustRightInd w:val="0"/>
              <w:snapToGrid w:val="0"/>
              <w:ind w:leftChars="-2" w:left="-5"/>
              <w:jc w:val="center"/>
              <w:rPr>
                <w:rFonts w:ascii="標楷體" w:eastAsia="標楷體" w:hAnsi="標楷體" w:cs="Times New Roman"/>
                <w:szCs w:val="24"/>
                <w:lang w:eastAsia="zh-HK"/>
              </w:rPr>
            </w:pPr>
            <w:r w:rsidRPr="00677F68">
              <w:rPr>
                <w:rFonts w:ascii="標楷體" w:eastAsia="標楷體" w:hAnsi="標楷體" w:cs="Times New Roman" w:hint="eastAsia"/>
                <w:szCs w:val="24"/>
                <w:lang w:eastAsia="zh-HK"/>
              </w:rPr>
              <w:t>高柏青</w:t>
            </w:r>
          </w:p>
        </w:tc>
        <w:tc>
          <w:tcPr>
            <w:tcW w:w="852" w:type="pct"/>
            <w:shd w:val="clear" w:color="auto" w:fill="auto"/>
            <w:vAlign w:val="center"/>
          </w:tcPr>
          <w:p w:rsidR="00677F68" w:rsidRPr="00677F68" w:rsidRDefault="00677F68" w:rsidP="00677F68">
            <w:pPr>
              <w:adjustRightInd w:val="0"/>
              <w:snapToGrid w:val="0"/>
              <w:ind w:rightChars="25" w:right="60"/>
              <w:jc w:val="right"/>
              <w:rPr>
                <w:rFonts w:ascii="標楷體" w:eastAsia="標楷體" w:hAnsi="標楷體" w:cs="Times New Roman"/>
                <w:szCs w:val="24"/>
              </w:rPr>
            </w:pPr>
            <w:r w:rsidRPr="00677F68">
              <w:rPr>
                <w:rFonts w:ascii="標楷體" w:eastAsia="標楷體" w:hAnsi="標楷體" w:cs="Times New Roman" w:hint="eastAsia"/>
                <w:szCs w:val="24"/>
              </w:rPr>
              <w:t>48,000</w:t>
            </w:r>
          </w:p>
        </w:tc>
        <w:tc>
          <w:tcPr>
            <w:tcW w:w="655" w:type="pct"/>
            <w:vAlign w:val="center"/>
          </w:tcPr>
          <w:p w:rsidR="00677F68" w:rsidRPr="00677F68" w:rsidRDefault="00677F68" w:rsidP="00677F68">
            <w:pPr>
              <w:adjustRightInd w:val="0"/>
              <w:snapToGrid w:val="0"/>
              <w:jc w:val="both"/>
              <w:rPr>
                <w:rFonts w:ascii="標楷體" w:eastAsia="標楷體" w:hAnsi="標楷體" w:cs="Times New Roman"/>
                <w:szCs w:val="24"/>
                <w:lang w:eastAsia="zh-HK"/>
              </w:rPr>
            </w:pPr>
            <w:r w:rsidRPr="00677F68">
              <w:rPr>
                <w:rFonts w:ascii="標楷體" w:eastAsia="標楷體" w:hAnsi="標楷體" w:cs="Times New Roman" w:hint="eastAsia"/>
                <w:szCs w:val="24"/>
                <w:lang w:eastAsia="zh-HK"/>
              </w:rPr>
              <w:t>國家科學及技術委員會</w:t>
            </w:r>
          </w:p>
        </w:tc>
      </w:tr>
    </w:tbl>
    <w:p w:rsidR="00386D4F" w:rsidRDefault="00386D4F" w:rsidP="00301112">
      <w:pPr>
        <w:widowControl/>
        <w:spacing w:line="0" w:lineRule="atLeast"/>
        <w:ind w:leftChars="100" w:left="240"/>
        <w:rPr>
          <w:rFonts w:ascii="Times New Roman" w:eastAsia="新細明體" w:hAnsi="Times New Roman" w:cs="Times New Roman" w:hint="eastAsia"/>
          <w:color w:val="000000"/>
          <w:kern w:val="0"/>
          <w:szCs w:val="24"/>
        </w:rPr>
      </w:pPr>
    </w:p>
    <w:p w:rsidR="00301112" w:rsidRPr="00301112" w:rsidRDefault="00301112" w:rsidP="00301112">
      <w:pPr>
        <w:widowControl/>
        <w:spacing w:line="0" w:lineRule="atLeast"/>
        <w:ind w:leftChars="100" w:left="240"/>
        <w:rPr>
          <w:rFonts w:ascii="Times New Roman" w:eastAsia="新細明體" w:hAnsi="Times New Roman" w:cs="Times New Roman"/>
          <w:color w:val="000000"/>
          <w:kern w:val="0"/>
          <w:szCs w:val="24"/>
        </w:rPr>
      </w:pPr>
    </w:p>
    <w:p w:rsidR="00301112" w:rsidRPr="001F556E" w:rsidRDefault="00301112" w:rsidP="00301112">
      <w:pPr>
        <w:widowControl/>
        <w:spacing w:line="0" w:lineRule="atLeast"/>
        <w:ind w:leftChars="100" w:left="240"/>
        <w:rPr>
          <w:rFonts w:ascii="標楷體" w:eastAsia="標楷體" w:hAnsi="標楷體" w:cs="Times New Roman"/>
          <w:b/>
          <w:color w:val="000000"/>
          <w:kern w:val="0"/>
          <w:szCs w:val="24"/>
        </w:rPr>
      </w:pPr>
      <w:r w:rsidRPr="001F556E">
        <w:rPr>
          <w:rFonts w:ascii="標楷體" w:eastAsia="標楷體" w:hAnsi="標楷體" w:cs="Times New Roman" w:hint="eastAsia"/>
          <w:b/>
          <w:color w:val="000000"/>
          <w:kern w:val="0"/>
          <w:szCs w:val="24"/>
        </w:rPr>
        <w:t>專業教師團隊，提供個別指導</w:t>
      </w:r>
    </w:p>
    <w:p w:rsidR="00301112" w:rsidRDefault="00301112" w:rsidP="00301112">
      <w:pPr>
        <w:widowControl/>
        <w:spacing w:line="0" w:lineRule="atLeast"/>
        <w:ind w:leftChars="100" w:left="240"/>
        <w:rPr>
          <w:rFonts w:ascii="Times New Roman" w:eastAsia="標楷體" w:hAnsi="Times New Roman" w:cs="Times New Roman"/>
          <w:color w:val="000000"/>
          <w:kern w:val="0"/>
          <w:szCs w:val="24"/>
        </w:rPr>
      </w:pPr>
      <w:r>
        <w:rPr>
          <w:rFonts w:ascii="Times New Roman" w:eastAsia="標楷體" w:hAnsi="Times New Roman" w:cs="Times New Roman"/>
          <w:color w:val="000000"/>
          <w:kern w:val="0"/>
          <w:szCs w:val="24"/>
        </w:rPr>
        <w:t>Providing i</w:t>
      </w:r>
      <w:r w:rsidRPr="00E14A63">
        <w:rPr>
          <w:rFonts w:ascii="Times New Roman" w:eastAsia="標楷體" w:hAnsi="Times New Roman" w:cs="Times New Roman"/>
          <w:color w:val="000000"/>
          <w:kern w:val="0"/>
          <w:szCs w:val="24"/>
        </w:rPr>
        <w:t xml:space="preserve">ndividual </w:t>
      </w:r>
      <w:r>
        <w:rPr>
          <w:rFonts w:ascii="Times New Roman" w:eastAsia="標楷體" w:hAnsi="Times New Roman" w:cs="Times New Roman"/>
          <w:color w:val="000000"/>
          <w:kern w:val="0"/>
          <w:szCs w:val="24"/>
        </w:rPr>
        <w:t>g</w:t>
      </w:r>
      <w:r w:rsidRPr="00E14A63">
        <w:rPr>
          <w:rFonts w:ascii="Times New Roman" w:eastAsia="標楷體" w:hAnsi="Times New Roman" w:cs="Times New Roman"/>
          <w:color w:val="000000"/>
          <w:kern w:val="0"/>
          <w:szCs w:val="24"/>
        </w:rPr>
        <w:t>uidance</w:t>
      </w:r>
      <w:r>
        <w:rPr>
          <w:rFonts w:ascii="Times New Roman" w:eastAsia="標楷體" w:hAnsi="Times New Roman" w:cs="Times New Roman"/>
          <w:color w:val="000000"/>
          <w:kern w:val="0"/>
          <w:szCs w:val="24"/>
        </w:rPr>
        <w:t xml:space="preserve"> by</w:t>
      </w:r>
      <w:r w:rsidRPr="00E14A63">
        <w:rPr>
          <w:rFonts w:ascii="Times New Roman" w:eastAsia="標楷體" w:hAnsi="Times New Roman" w:cs="Times New Roman"/>
          <w:color w:val="000000"/>
          <w:kern w:val="0"/>
          <w:szCs w:val="24"/>
        </w:rPr>
        <w:t xml:space="preserve"> </w:t>
      </w:r>
      <w:r>
        <w:rPr>
          <w:rFonts w:ascii="Times New Roman" w:eastAsia="標楷體" w:hAnsi="Times New Roman" w:cs="Times New Roman"/>
          <w:color w:val="000000"/>
          <w:kern w:val="0"/>
          <w:szCs w:val="24"/>
        </w:rPr>
        <w:t>p</w:t>
      </w:r>
      <w:r w:rsidRPr="00E14A63">
        <w:rPr>
          <w:rFonts w:ascii="Times New Roman" w:eastAsia="標楷體" w:hAnsi="Times New Roman" w:cs="Times New Roman"/>
          <w:color w:val="000000"/>
          <w:kern w:val="0"/>
          <w:szCs w:val="24"/>
        </w:rPr>
        <w:t xml:space="preserve">rofessional </w:t>
      </w:r>
      <w:r>
        <w:rPr>
          <w:rFonts w:ascii="Times New Roman" w:eastAsia="標楷體" w:hAnsi="Times New Roman" w:cs="Times New Roman"/>
          <w:color w:val="000000"/>
          <w:kern w:val="0"/>
          <w:szCs w:val="24"/>
        </w:rPr>
        <w:t>f</w:t>
      </w:r>
      <w:r w:rsidRPr="00E14A63">
        <w:rPr>
          <w:rFonts w:ascii="Times New Roman" w:eastAsia="標楷體" w:hAnsi="Times New Roman" w:cs="Times New Roman"/>
          <w:color w:val="000000"/>
          <w:kern w:val="0"/>
          <w:szCs w:val="24"/>
        </w:rPr>
        <w:t>aculty</w:t>
      </w:r>
    </w:p>
    <w:p w:rsidR="00301112" w:rsidRDefault="00301112" w:rsidP="00301112">
      <w:pPr>
        <w:widowControl/>
        <w:spacing w:line="0" w:lineRule="atLeast"/>
        <w:ind w:leftChars="100" w:left="240"/>
        <w:rPr>
          <w:rFonts w:ascii="Times New Roman" w:eastAsia="標楷體" w:hAnsi="Times New Roman" w:cs="Times New Roman"/>
          <w:color w:val="000000"/>
          <w:kern w:val="0"/>
          <w:szCs w:val="24"/>
        </w:rPr>
      </w:pPr>
    </w:p>
    <w:p w:rsidR="008B2851" w:rsidRPr="005C79E1" w:rsidRDefault="004A754E" w:rsidP="00386D4F">
      <w:pPr>
        <w:widowControl/>
        <w:spacing w:line="0" w:lineRule="atLeast"/>
        <w:ind w:leftChars="100" w:left="480" w:hangingChars="100" w:hanging="240"/>
        <w:jc w:val="both"/>
        <w:rPr>
          <w:rFonts w:ascii="標楷體" w:eastAsia="標楷體" w:hAnsi="標楷體" w:cs="Times New Roman"/>
          <w:color w:val="000000"/>
          <w:kern w:val="0"/>
          <w:szCs w:val="24"/>
        </w:rPr>
      </w:pPr>
      <w:r w:rsidRPr="005C79E1">
        <w:rPr>
          <w:rFonts w:ascii="標楷體" w:eastAsia="標楷體" w:hAnsi="標楷體" w:cs="Times New Roman" w:hint="eastAsia"/>
          <w:color w:val="000000"/>
          <w:kern w:val="0"/>
          <w:szCs w:val="24"/>
        </w:rPr>
        <w:t>1.</w:t>
      </w:r>
      <w:r w:rsidR="005C79E1" w:rsidRPr="005C79E1">
        <w:rPr>
          <w:rFonts w:ascii="標楷體" w:eastAsia="標楷體" w:hAnsi="標楷體" w:cs="Times New Roman" w:hint="eastAsia"/>
          <w:color w:val="000000"/>
          <w:kern w:val="0"/>
          <w:szCs w:val="24"/>
        </w:rPr>
        <w:t>嘉大電物系</w:t>
      </w:r>
      <w:r w:rsidR="008B2851" w:rsidRPr="005C79E1">
        <w:rPr>
          <w:rFonts w:ascii="標楷體" w:eastAsia="標楷體" w:hAnsi="標楷體" w:cs="Times New Roman" w:hint="eastAsia"/>
          <w:color w:val="000000"/>
          <w:kern w:val="0"/>
          <w:szCs w:val="24"/>
        </w:rPr>
        <w:t>師資於</w:t>
      </w:r>
      <w:r w:rsidR="008B2851" w:rsidRPr="005C79E1">
        <w:rPr>
          <w:rFonts w:ascii="標楷體" w:eastAsia="標楷體" w:hAnsi="標楷體" w:cs="Times New Roman"/>
          <w:color w:val="000000"/>
          <w:kern w:val="0"/>
          <w:szCs w:val="24"/>
        </w:rPr>
        <w:t>110-113</w:t>
      </w:r>
      <w:r w:rsidR="008B2851" w:rsidRPr="005C79E1">
        <w:rPr>
          <w:rFonts w:ascii="標楷體" w:eastAsia="標楷體" w:hAnsi="標楷體" w:cs="Times New Roman" w:hint="eastAsia"/>
          <w:color w:val="000000"/>
          <w:kern w:val="0"/>
          <w:szCs w:val="24"/>
        </w:rPr>
        <w:t>學年度計有</w:t>
      </w:r>
      <w:r w:rsidR="008B2851" w:rsidRPr="005C79E1">
        <w:rPr>
          <w:rFonts w:ascii="標楷體" w:eastAsia="標楷體" w:hAnsi="標楷體" w:cs="Times New Roman"/>
          <w:color w:val="000000"/>
          <w:kern w:val="0"/>
          <w:szCs w:val="24"/>
        </w:rPr>
        <w:t>13</w:t>
      </w:r>
      <w:r w:rsidR="008B2851" w:rsidRPr="005C79E1">
        <w:rPr>
          <w:rFonts w:ascii="標楷體" w:eastAsia="標楷體" w:hAnsi="標楷體" w:cs="Times New Roman" w:hint="eastAsia"/>
          <w:color w:val="000000"/>
          <w:kern w:val="0"/>
          <w:szCs w:val="24"/>
        </w:rPr>
        <w:t>位專任教師與</w:t>
      </w:r>
      <w:r w:rsidR="008B2851" w:rsidRPr="005C79E1">
        <w:rPr>
          <w:rFonts w:ascii="標楷體" w:eastAsia="標楷體" w:hAnsi="標楷體" w:cs="Times New Roman"/>
          <w:color w:val="000000"/>
          <w:kern w:val="0"/>
          <w:szCs w:val="24"/>
        </w:rPr>
        <w:t>1</w:t>
      </w:r>
      <w:r w:rsidR="008B2851" w:rsidRPr="005C79E1">
        <w:rPr>
          <w:rFonts w:ascii="標楷體" w:eastAsia="標楷體" w:hAnsi="標楷體" w:cs="Times New Roman" w:hint="eastAsia"/>
          <w:color w:val="000000"/>
          <w:kern w:val="0"/>
          <w:szCs w:val="24"/>
        </w:rPr>
        <w:t>位專案教師，合計</w:t>
      </w:r>
      <w:r w:rsidR="008B2851" w:rsidRPr="005C79E1">
        <w:rPr>
          <w:rFonts w:ascii="標楷體" w:eastAsia="標楷體" w:hAnsi="標楷體" w:cs="Times New Roman"/>
          <w:color w:val="000000"/>
          <w:kern w:val="0"/>
          <w:szCs w:val="24"/>
        </w:rPr>
        <w:t>14</w:t>
      </w:r>
      <w:r w:rsidR="008B2851" w:rsidRPr="005C79E1">
        <w:rPr>
          <w:rFonts w:ascii="標楷體" w:eastAsia="標楷體" w:hAnsi="標楷體" w:cs="Times New Roman" w:hint="eastAsia"/>
          <w:color w:val="000000"/>
          <w:kern w:val="0"/>
          <w:szCs w:val="24"/>
        </w:rPr>
        <w:t>位專任</w:t>
      </w:r>
      <w:r w:rsidR="008B2851" w:rsidRPr="005C79E1">
        <w:rPr>
          <w:rFonts w:ascii="標楷體" w:eastAsia="標楷體" w:hAnsi="標楷體" w:cs="Times New Roman"/>
          <w:color w:val="000000"/>
          <w:kern w:val="0"/>
          <w:szCs w:val="24"/>
        </w:rPr>
        <w:t>(</w:t>
      </w:r>
      <w:r w:rsidR="008B2851" w:rsidRPr="005C79E1">
        <w:rPr>
          <w:rFonts w:ascii="標楷體" w:eastAsia="標楷體" w:hAnsi="標楷體" w:cs="Times New Roman" w:hint="eastAsia"/>
          <w:color w:val="000000"/>
          <w:kern w:val="0"/>
          <w:szCs w:val="24"/>
        </w:rPr>
        <w:t>專案</w:t>
      </w:r>
      <w:r w:rsidR="008B2851" w:rsidRPr="005C79E1">
        <w:rPr>
          <w:rFonts w:ascii="標楷體" w:eastAsia="標楷體" w:hAnsi="標楷體" w:cs="Times New Roman"/>
          <w:color w:val="000000"/>
          <w:kern w:val="0"/>
          <w:szCs w:val="24"/>
        </w:rPr>
        <w:t>)</w:t>
      </w:r>
      <w:r w:rsidR="008B2851" w:rsidRPr="005C79E1">
        <w:rPr>
          <w:rFonts w:ascii="標楷體" w:eastAsia="標楷體" w:hAnsi="標楷體" w:cs="Times New Roman" w:hint="eastAsia"/>
          <w:color w:val="000000"/>
          <w:kern w:val="0"/>
          <w:szCs w:val="24"/>
        </w:rPr>
        <w:t>教師，其中教授</w:t>
      </w:r>
      <w:r w:rsidR="008B2851" w:rsidRPr="005C79E1">
        <w:rPr>
          <w:rFonts w:ascii="標楷體" w:eastAsia="標楷體" w:hAnsi="標楷體" w:cs="Times New Roman"/>
          <w:color w:val="000000"/>
          <w:kern w:val="0"/>
          <w:szCs w:val="24"/>
        </w:rPr>
        <w:t>11</w:t>
      </w:r>
      <w:r w:rsidR="008B2851" w:rsidRPr="005C79E1">
        <w:rPr>
          <w:rFonts w:ascii="標楷體" w:eastAsia="標楷體" w:hAnsi="標楷體" w:cs="Times New Roman" w:hint="eastAsia"/>
          <w:color w:val="000000"/>
          <w:kern w:val="0"/>
          <w:szCs w:val="24"/>
        </w:rPr>
        <w:t>位、副教授</w:t>
      </w:r>
      <w:r w:rsidR="008B2851" w:rsidRPr="005C79E1">
        <w:rPr>
          <w:rFonts w:ascii="標楷體" w:eastAsia="標楷體" w:hAnsi="標楷體" w:cs="Times New Roman"/>
          <w:color w:val="000000"/>
          <w:kern w:val="0"/>
          <w:szCs w:val="24"/>
        </w:rPr>
        <w:t>2</w:t>
      </w:r>
      <w:r w:rsidR="008B2851" w:rsidRPr="005C79E1">
        <w:rPr>
          <w:rFonts w:ascii="標楷體" w:eastAsia="標楷體" w:hAnsi="標楷體" w:cs="Times New Roman" w:hint="eastAsia"/>
          <w:color w:val="000000"/>
          <w:kern w:val="0"/>
          <w:szCs w:val="24"/>
        </w:rPr>
        <w:t>位、助理教授</w:t>
      </w:r>
      <w:r w:rsidR="008B2851" w:rsidRPr="005C79E1">
        <w:rPr>
          <w:rFonts w:ascii="標楷體" w:eastAsia="標楷體" w:hAnsi="標楷體" w:cs="Times New Roman"/>
          <w:color w:val="000000"/>
          <w:kern w:val="0"/>
          <w:szCs w:val="24"/>
        </w:rPr>
        <w:t>(</w:t>
      </w:r>
      <w:r w:rsidR="008B2851" w:rsidRPr="005C79E1">
        <w:rPr>
          <w:rFonts w:ascii="標楷體" w:eastAsia="標楷體" w:hAnsi="標楷體" w:cs="Times New Roman" w:hint="eastAsia"/>
          <w:color w:val="000000"/>
          <w:kern w:val="0"/>
          <w:szCs w:val="24"/>
        </w:rPr>
        <w:t>專案教師</w:t>
      </w:r>
      <w:r w:rsidR="008B2851" w:rsidRPr="005C79E1">
        <w:rPr>
          <w:rFonts w:ascii="標楷體" w:eastAsia="標楷體" w:hAnsi="標楷體" w:cs="Times New Roman"/>
          <w:color w:val="000000"/>
          <w:kern w:val="0"/>
          <w:szCs w:val="24"/>
        </w:rPr>
        <w:t>) 1</w:t>
      </w:r>
      <w:r w:rsidR="008B2851" w:rsidRPr="005C79E1">
        <w:rPr>
          <w:rFonts w:ascii="標楷體" w:eastAsia="標楷體" w:hAnsi="標楷體" w:cs="Times New Roman" w:hint="eastAsia"/>
          <w:color w:val="000000"/>
          <w:kern w:val="0"/>
          <w:szCs w:val="24"/>
        </w:rPr>
        <w:t>位，每位均具有博士學位。因支援外系課程</w:t>
      </w:r>
      <w:r w:rsidR="008B2851" w:rsidRPr="005C79E1">
        <w:rPr>
          <w:rFonts w:ascii="標楷體" w:eastAsia="標楷體" w:hAnsi="標楷體" w:cs="Times New Roman"/>
          <w:color w:val="000000"/>
          <w:kern w:val="0"/>
          <w:szCs w:val="24"/>
        </w:rPr>
        <w:t>(</w:t>
      </w:r>
      <w:r w:rsidR="008B2851" w:rsidRPr="005C79E1">
        <w:rPr>
          <w:rFonts w:ascii="標楷體" w:eastAsia="標楷體" w:hAnsi="標楷體" w:cs="Times New Roman" w:hint="eastAsia"/>
          <w:color w:val="000000"/>
          <w:kern w:val="0"/>
          <w:szCs w:val="24"/>
        </w:rPr>
        <w:t>普通物理、普通物理實驗</w:t>
      </w:r>
      <w:r w:rsidR="008B2851" w:rsidRPr="005C79E1">
        <w:rPr>
          <w:rFonts w:ascii="標楷體" w:eastAsia="標楷體" w:hAnsi="標楷體" w:cs="Times New Roman"/>
          <w:color w:val="000000"/>
          <w:kern w:val="0"/>
          <w:szCs w:val="24"/>
        </w:rPr>
        <w:t>)</w:t>
      </w:r>
      <w:r w:rsidR="008B2851" w:rsidRPr="005C79E1">
        <w:rPr>
          <w:rFonts w:ascii="標楷體" w:eastAsia="標楷體" w:hAnsi="標楷體" w:cs="Times New Roman" w:hint="eastAsia"/>
          <w:color w:val="000000"/>
          <w:kern w:val="0"/>
          <w:szCs w:val="24"/>
        </w:rPr>
        <w:t>減少，本系</w:t>
      </w:r>
      <w:r w:rsidR="008B2851" w:rsidRPr="005C79E1">
        <w:rPr>
          <w:rFonts w:ascii="標楷體" w:eastAsia="標楷體" w:hAnsi="標楷體" w:cs="Times New Roman"/>
          <w:color w:val="000000"/>
          <w:kern w:val="0"/>
          <w:szCs w:val="24"/>
        </w:rPr>
        <w:t>114</w:t>
      </w:r>
      <w:r w:rsidR="008B2851" w:rsidRPr="005C79E1">
        <w:rPr>
          <w:rFonts w:ascii="標楷體" w:eastAsia="標楷體" w:hAnsi="標楷體" w:cs="Times New Roman" w:hint="eastAsia"/>
          <w:color w:val="000000"/>
          <w:kern w:val="0"/>
          <w:szCs w:val="24"/>
        </w:rPr>
        <w:t>學年度停聘專案教師，故本系師資於</w:t>
      </w:r>
      <w:r w:rsidR="008B2851" w:rsidRPr="005C79E1">
        <w:rPr>
          <w:rFonts w:ascii="標楷體" w:eastAsia="標楷體" w:hAnsi="標楷體" w:cs="Times New Roman"/>
          <w:color w:val="000000"/>
          <w:kern w:val="0"/>
          <w:szCs w:val="24"/>
        </w:rPr>
        <w:t>114</w:t>
      </w:r>
      <w:r w:rsidR="008B2851" w:rsidRPr="005C79E1">
        <w:rPr>
          <w:rFonts w:ascii="標楷體" w:eastAsia="標楷體" w:hAnsi="標楷體" w:cs="Times New Roman" w:hint="eastAsia"/>
          <w:color w:val="000000"/>
          <w:kern w:val="0"/>
          <w:szCs w:val="24"/>
        </w:rPr>
        <w:t>學年度減為</w:t>
      </w:r>
      <w:r w:rsidR="008B2851" w:rsidRPr="005C79E1">
        <w:rPr>
          <w:rFonts w:ascii="標楷體" w:eastAsia="標楷體" w:hAnsi="標楷體" w:cs="Times New Roman"/>
          <w:color w:val="000000"/>
          <w:kern w:val="0"/>
          <w:szCs w:val="24"/>
        </w:rPr>
        <w:t>13</w:t>
      </w:r>
      <w:r w:rsidRPr="005C79E1">
        <w:rPr>
          <w:rFonts w:ascii="標楷體" w:eastAsia="標楷體" w:hAnsi="標楷體" w:cs="Times New Roman" w:hint="eastAsia"/>
          <w:color w:val="000000"/>
          <w:kern w:val="0"/>
          <w:szCs w:val="24"/>
        </w:rPr>
        <w:t>位專任教師。師資陣容足以滿足學生之需求。本系專任(專案)</w:t>
      </w:r>
      <w:r w:rsidR="008B2851" w:rsidRPr="005C79E1">
        <w:rPr>
          <w:rFonts w:ascii="標楷體" w:eastAsia="標楷體" w:hAnsi="標楷體" w:cs="Times New Roman" w:hint="eastAsia"/>
          <w:color w:val="000000"/>
          <w:kern w:val="0"/>
          <w:szCs w:val="24"/>
        </w:rPr>
        <w:t>教師師資在職級方面，教授有</w:t>
      </w:r>
      <w:r w:rsidR="008B2851" w:rsidRPr="005C79E1">
        <w:rPr>
          <w:rFonts w:ascii="標楷體" w:eastAsia="標楷體" w:hAnsi="標楷體" w:cs="Times New Roman"/>
          <w:color w:val="000000"/>
          <w:kern w:val="0"/>
          <w:szCs w:val="24"/>
        </w:rPr>
        <w:t>11</w:t>
      </w:r>
      <w:r w:rsidR="008B2851" w:rsidRPr="005C79E1">
        <w:rPr>
          <w:rFonts w:ascii="標楷體" w:eastAsia="標楷體" w:hAnsi="標楷體" w:cs="Times New Roman" w:hint="eastAsia"/>
          <w:color w:val="000000"/>
          <w:kern w:val="0"/>
          <w:szCs w:val="24"/>
        </w:rPr>
        <w:t>人，佔</w:t>
      </w:r>
      <w:r w:rsidRPr="005C79E1">
        <w:rPr>
          <w:rFonts w:ascii="標楷體" w:eastAsia="標楷體" w:hAnsi="標楷體" w:cs="Times New Roman"/>
          <w:color w:val="000000"/>
          <w:kern w:val="0"/>
          <w:szCs w:val="24"/>
        </w:rPr>
        <w:t>85</w:t>
      </w:r>
      <w:r w:rsidR="008B2851" w:rsidRPr="005C79E1">
        <w:rPr>
          <w:rFonts w:ascii="標楷體" w:eastAsia="標楷體" w:hAnsi="標楷體" w:cs="Times New Roman" w:hint="eastAsia"/>
          <w:color w:val="000000"/>
          <w:kern w:val="0"/>
          <w:szCs w:val="24"/>
        </w:rPr>
        <w:t>％。均具有博士學位，佔</w:t>
      </w:r>
      <w:r w:rsidR="008B2851" w:rsidRPr="005C79E1">
        <w:rPr>
          <w:rFonts w:ascii="標楷體" w:eastAsia="標楷體" w:hAnsi="標楷體" w:cs="Times New Roman"/>
          <w:color w:val="000000"/>
          <w:kern w:val="0"/>
          <w:szCs w:val="24"/>
        </w:rPr>
        <w:t>100</w:t>
      </w:r>
      <w:r w:rsidR="008B2851" w:rsidRPr="005C79E1">
        <w:rPr>
          <w:rFonts w:ascii="標楷體" w:eastAsia="標楷體" w:hAnsi="標楷體" w:cs="Times New Roman" w:hint="eastAsia"/>
          <w:color w:val="000000"/>
          <w:kern w:val="0"/>
          <w:szCs w:val="24"/>
        </w:rPr>
        <w:t>％。</w:t>
      </w:r>
    </w:p>
    <w:p w:rsidR="004A754E" w:rsidRPr="005C79E1" w:rsidRDefault="004A754E" w:rsidP="004A754E">
      <w:pPr>
        <w:widowControl/>
        <w:spacing w:line="0" w:lineRule="atLeast"/>
        <w:ind w:leftChars="100" w:left="480" w:hangingChars="100" w:hanging="240"/>
        <w:jc w:val="both"/>
        <w:rPr>
          <w:rFonts w:ascii="標楷體" w:eastAsia="標楷體" w:hAnsi="標楷體" w:cs="Times New Roman" w:hint="eastAsia"/>
          <w:color w:val="000000"/>
          <w:kern w:val="0"/>
          <w:szCs w:val="24"/>
        </w:rPr>
      </w:pPr>
      <w:r w:rsidRPr="005C79E1">
        <w:rPr>
          <w:rFonts w:ascii="標楷體" w:eastAsia="標楷體" w:hAnsi="標楷體" w:cs="Times New Roman" w:hint="eastAsia"/>
          <w:color w:val="000000"/>
          <w:kern w:val="0"/>
          <w:szCs w:val="24"/>
        </w:rPr>
        <w:t>2.</w:t>
      </w:r>
      <w:r w:rsidR="005C79E1" w:rsidRPr="005C79E1">
        <w:rPr>
          <w:rFonts w:ascii="標楷體" w:eastAsia="標楷體" w:hAnsi="標楷體" w:cs="Times New Roman" w:hint="eastAsia"/>
          <w:color w:val="000000"/>
          <w:kern w:val="0"/>
          <w:szCs w:val="24"/>
        </w:rPr>
        <w:t>嘉大電物系</w:t>
      </w:r>
      <w:r w:rsidRPr="005C79E1">
        <w:rPr>
          <w:rFonts w:ascii="標楷體" w:eastAsia="標楷體" w:hAnsi="標楷體" w:cs="Times New Roman"/>
          <w:color w:val="000000"/>
          <w:kern w:val="0"/>
          <w:szCs w:val="24"/>
        </w:rPr>
        <w:t>110-113</w:t>
      </w:r>
      <w:r w:rsidRPr="005C79E1">
        <w:rPr>
          <w:rFonts w:ascii="標楷體" w:eastAsia="標楷體" w:hAnsi="標楷體" w:cs="Times New Roman" w:hint="eastAsia"/>
          <w:color w:val="000000"/>
          <w:kern w:val="0"/>
          <w:szCs w:val="24"/>
        </w:rPr>
        <w:t>學年度</w:t>
      </w:r>
      <w:r w:rsidRPr="005C79E1">
        <w:rPr>
          <w:rFonts w:ascii="標楷體" w:eastAsia="標楷體" w:hAnsi="標楷體" w:cs="Times New Roman"/>
          <w:color w:val="000000"/>
          <w:kern w:val="0"/>
          <w:szCs w:val="24"/>
        </w:rPr>
        <w:t>14</w:t>
      </w:r>
      <w:r w:rsidRPr="005C79E1">
        <w:rPr>
          <w:rFonts w:ascii="標楷體" w:eastAsia="標楷體" w:hAnsi="標楷體" w:cs="Times New Roman" w:hint="eastAsia"/>
          <w:color w:val="000000"/>
          <w:kern w:val="0"/>
          <w:szCs w:val="24"/>
        </w:rPr>
        <w:t>位專任(專案)教師皆具博士學位，專長包括：半導體電子、光電科學</w:t>
      </w:r>
      <w:r w:rsidR="0066106E">
        <w:rPr>
          <w:rFonts w:ascii="標楷體" w:eastAsia="標楷體" w:hAnsi="標楷體" w:cs="Times New Roman" w:hint="eastAsia"/>
          <w:color w:val="000000"/>
          <w:kern w:val="0"/>
          <w:szCs w:val="24"/>
        </w:rPr>
        <w:t>實驗</w:t>
      </w:r>
      <w:r w:rsidRPr="005C79E1">
        <w:rPr>
          <w:rFonts w:ascii="標楷體" w:eastAsia="標楷體" w:hAnsi="標楷體" w:cs="Times New Roman" w:hint="eastAsia"/>
          <w:color w:val="000000"/>
          <w:kern w:val="0"/>
          <w:szCs w:val="24"/>
        </w:rPr>
        <w:t>與理論</w:t>
      </w:r>
      <w:r w:rsidR="0066106E">
        <w:rPr>
          <w:rFonts w:ascii="標楷體" w:eastAsia="標楷體" w:hAnsi="標楷體" w:cs="Times New Roman" w:hint="eastAsia"/>
          <w:color w:val="000000"/>
          <w:kern w:val="0"/>
          <w:szCs w:val="24"/>
        </w:rPr>
        <w:t>領域</w:t>
      </w:r>
      <w:r w:rsidRPr="005C79E1">
        <w:rPr>
          <w:rFonts w:ascii="標楷體" w:eastAsia="標楷體" w:hAnsi="標楷體" w:cs="Times New Roman" w:hint="eastAsia"/>
          <w:color w:val="000000"/>
          <w:kern w:val="0"/>
          <w:szCs w:val="24"/>
        </w:rPr>
        <w:t>。系上教師各有學術研究專長，具豐富教學經驗。本系專任(專案)教師研究領域皆符合各必修與選修科目之教育目標，講授任教科目與其學術專長相結合。</w:t>
      </w:r>
    </w:p>
    <w:p w:rsidR="00301112" w:rsidRDefault="00301112" w:rsidP="00301112">
      <w:pPr>
        <w:widowControl/>
        <w:spacing w:line="0" w:lineRule="atLeast"/>
        <w:ind w:leftChars="100" w:left="240"/>
        <w:rPr>
          <w:rFonts w:ascii="Times New Roman" w:eastAsia="標楷體" w:hAnsi="Times New Roman" w:cs="Times New Roman"/>
          <w:color w:val="000000"/>
          <w:kern w:val="0"/>
          <w:szCs w:val="24"/>
        </w:rPr>
      </w:pPr>
    </w:p>
    <w:p w:rsidR="00912516" w:rsidRDefault="00912516" w:rsidP="00301112">
      <w:pPr>
        <w:widowControl/>
        <w:spacing w:line="0" w:lineRule="atLeast"/>
        <w:ind w:leftChars="100" w:left="240"/>
        <w:rPr>
          <w:rFonts w:ascii="Times New Roman" w:eastAsia="標楷體" w:hAnsi="Times New Roman" w:cs="Times New Roman" w:hint="eastAsia"/>
          <w:color w:val="000000"/>
          <w:kern w:val="0"/>
          <w:szCs w:val="24"/>
        </w:rPr>
      </w:pPr>
    </w:p>
    <w:p w:rsidR="00301112" w:rsidRPr="00B1054A" w:rsidRDefault="00301112" w:rsidP="00301112">
      <w:pPr>
        <w:widowControl/>
        <w:spacing w:line="0" w:lineRule="atLeast"/>
        <w:ind w:leftChars="100" w:left="240"/>
        <w:rPr>
          <w:rFonts w:ascii="Times New Roman" w:eastAsia="標楷體" w:hAnsi="Times New Roman" w:cs="Times New Roman"/>
          <w:b/>
          <w:kern w:val="0"/>
          <w:szCs w:val="24"/>
        </w:rPr>
      </w:pPr>
      <w:r>
        <w:rPr>
          <w:rFonts w:ascii="Times New Roman" w:eastAsia="標楷體" w:hAnsi="Times New Roman" w:cs="Times New Roman" w:hint="eastAsia"/>
          <w:b/>
          <w:kern w:val="0"/>
          <w:szCs w:val="24"/>
        </w:rPr>
        <w:t>提倡科普教育，促進</w:t>
      </w:r>
      <w:r w:rsidRPr="00B1054A">
        <w:rPr>
          <w:rFonts w:ascii="Times New Roman" w:eastAsia="標楷體" w:hAnsi="Times New Roman" w:cs="Times New Roman"/>
          <w:b/>
          <w:kern w:val="0"/>
          <w:szCs w:val="24"/>
        </w:rPr>
        <w:t>國際交流</w:t>
      </w:r>
    </w:p>
    <w:p w:rsidR="00301112" w:rsidRPr="00B1054A" w:rsidRDefault="00301112" w:rsidP="00301112">
      <w:pPr>
        <w:widowControl/>
        <w:spacing w:line="0" w:lineRule="atLeast"/>
        <w:ind w:leftChars="100" w:left="240"/>
        <w:rPr>
          <w:rFonts w:ascii="Times New Roman" w:hAnsi="Times New Roman" w:cs="Times New Roman"/>
          <w:szCs w:val="24"/>
          <w:shd w:val="clear" w:color="auto" w:fill="FFFFFF"/>
        </w:rPr>
      </w:pPr>
      <w:r w:rsidRPr="00B1054A">
        <w:rPr>
          <w:rFonts w:ascii="Times New Roman" w:hAnsi="Times New Roman" w:cs="Times New Roman"/>
          <w:szCs w:val="24"/>
          <w:shd w:val="clear" w:color="auto" w:fill="FFFFFF"/>
        </w:rPr>
        <w:t xml:space="preserve">Encouraging popular science education </w:t>
      </w:r>
      <w:r>
        <w:rPr>
          <w:rFonts w:ascii="Times New Roman" w:hAnsi="Times New Roman" w:cs="Times New Roman"/>
          <w:szCs w:val="24"/>
          <w:shd w:val="clear" w:color="auto" w:fill="FFFFFF"/>
        </w:rPr>
        <w:t>and p</w:t>
      </w:r>
      <w:r w:rsidRPr="00B1054A">
        <w:rPr>
          <w:rFonts w:ascii="Times New Roman" w:hAnsi="Times New Roman" w:cs="Times New Roman"/>
          <w:szCs w:val="24"/>
          <w:shd w:val="clear" w:color="auto" w:fill="FFFFFF"/>
        </w:rPr>
        <w:t>romot</w:t>
      </w:r>
      <w:r w:rsidRPr="00B1054A">
        <w:rPr>
          <w:rFonts w:ascii="Times New Roman" w:hAnsi="Times New Roman" w:cs="Times New Roman" w:hint="eastAsia"/>
          <w:szCs w:val="24"/>
          <w:shd w:val="clear" w:color="auto" w:fill="FFFFFF"/>
        </w:rPr>
        <w:t>i</w:t>
      </w:r>
      <w:r w:rsidRPr="00B1054A">
        <w:rPr>
          <w:rFonts w:ascii="Times New Roman" w:hAnsi="Times New Roman" w:cs="Times New Roman"/>
          <w:szCs w:val="24"/>
          <w:shd w:val="clear" w:color="auto" w:fill="FFFFFF"/>
        </w:rPr>
        <w:t>ng</w:t>
      </w:r>
      <w:r w:rsidRPr="00B1054A">
        <w:rPr>
          <w:rFonts w:ascii="Times New Roman" w:hAnsi="Times New Roman" w:cs="Times New Roman" w:hint="eastAsia"/>
          <w:szCs w:val="24"/>
          <w:shd w:val="clear" w:color="auto" w:fill="FFFFFF"/>
        </w:rPr>
        <w:t xml:space="preserve"> </w:t>
      </w:r>
      <w:r w:rsidRPr="00B1054A">
        <w:rPr>
          <w:rFonts w:ascii="Times New Roman" w:hAnsi="Times New Roman" w:cs="Times New Roman"/>
          <w:szCs w:val="24"/>
          <w:shd w:val="clear" w:color="auto" w:fill="FFFFFF"/>
        </w:rPr>
        <w:t>i</w:t>
      </w:r>
      <w:r w:rsidRPr="00B1054A">
        <w:rPr>
          <w:rFonts w:ascii="Times New Roman" w:eastAsia="新細明體" w:hAnsi="Times New Roman" w:cs="Times New Roman"/>
          <w:kern w:val="0"/>
          <w:szCs w:val="24"/>
        </w:rPr>
        <w:t xml:space="preserve">nternational </w:t>
      </w:r>
      <w:r>
        <w:rPr>
          <w:rFonts w:ascii="Times New Roman" w:eastAsia="新細明體" w:hAnsi="Times New Roman" w:cs="Times New Roman"/>
          <w:kern w:val="0"/>
          <w:szCs w:val="24"/>
        </w:rPr>
        <w:t>e</w:t>
      </w:r>
      <w:r w:rsidRPr="00B1054A">
        <w:rPr>
          <w:rFonts w:ascii="Times New Roman" w:eastAsia="新細明體" w:hAnsi="Times New Roman" w:cs="Times New Roman"/>
          <w:kern w:val="0"/>
          <w:szCs w:val="24"/>
        </w:rPr>
        <w:t>xchange</w:t>
      </w:r>
    </w:p>
    <w:p w:rsidR="00301112" w:rsidRPr="00301112" w:rsidRDefault="00301112" w:rsidP="00DE0F7B">
      <w:pPr>
        <w:widowControl/>
        <w:spacing w:line="0" w:lineRule="atLeast"/>
        <w:ind w:leftChars="100" w:left="240"/>
        <w:rPr>
          <w:rFonts w:ascii="Times New Roman" w:eastAsia="標楷體" w:hAnsi="Times New Roman" w:cs="Times New Roman"/>
          <w:sz w:val="28"/>
          <w:szCs w:val="28"/>
        </w:rPr>
      </w:pPr>
    </w:p>
    <w:p w:rsidR="00301112" w:rsidRPr="00386D4F" w:rsidRDefault="00386D4F" w:rsidP="00677F68">
      <w:pPr>
        <w:widowControl/>
        <w:ind w:leftChars="100" w:left="240" w:firstLineChars="200" w:firstLine="480"/>
        <w:jc w:val="both"/>
        <w:rPr>
          <w:rFonts w:ascii="標楷體" w:eastAsia="標楷體" w:hAnsi="標楷體" w:cs="Times New Roman"/>
          <w:szCs w:val="24"/>
        </w:rPr>
      </w:pPr>
      <w:r w:rsidRPr="00386D4F">
        <w:rPr>
          <w:rFonts w:ascii="標楷體" w:eastAsia="標楷體" w:hAnsi="標楷體" w:cs="Times New Roman" w:hint="eastAsia"/>
          <w:szCs w:val="24"/>
        </w:rPr>
        <w:t>電子物理學系近幾年由蘇炯武老師負責規劃並執行教育部大學社會責任（USR）計畫，以回應聯合國永續發展目標（SDGs）。蘇炯武老師在電物一館201實驗物理實驗室創立「STEAM跨域創科教室」，透過相關計畫接續多年的執行，已經累積了很多具體可觀的豐碩成果。</w:t>
      </w:r>
    </w:p>
    <w:p w:rsidR="00386D4F" w:rsidRPr="00386D4F" w:rsidRDefault="00386D4F" w:rsidP="00677F68">
      <w:pPr>
        <w:widowControl/>
        <w:ind w:leftChars="100" w:left="240" w:firstLineChars="200" w:firstLine="480"/>
        <w:jc w:val="both"/>
        <w:rPr>
          <w:rFonts w:ascii="標楷體" w:eastAsia="標楷體" w:hAnsi="標楷體" w:cs="Times New Roman"/>
          <w:szCs w:val="24"/>
        </w:rPr>
      </w:pPr>
      <w:r w:rsidRPr="00386D4F">
        <w:rPr>
          <w:rFonts w:ascii="標楷體" w:eastAsia="標楷體" w:hAnsi="標楷體" w:cs="Times New Roman" w:hint="eastAsia"/>
          <w:szCs w:val="24"/>
        </w:rPr>
        <w:t>嘉義大學STEAM+E-USR 為由電物系蘇炯武老師所發起成立的在地跨領域雙語教育推廣團隊，透過近6年跨域課程之開發及發展教具、創新教材及探究實作教法，讓嘉大能夠在培育跨系學生志工投入教育型態之社會責任上徹底實踐，112年度團隊以AI科技教育為始，更以蘇老師自費前往芬蘭取經，將重人文藝術的STEAM流程做為教學推廣理念，設計出能夠適合推動於偏鄉地區學校的課程，偏鄉地區極為欠缺科技及科普教學課程，透過團隊的努力，建立起地區知識應用及教學實踐的基地網路。計畫團隊強調跨域與雙語，只有嘉義地區有資格形成二合一口號 STEAM+E (別稱 STEAM+E/+1、STEAM嘉義) 的科技人文整合教育型態，形成一個持續關懷鄉土、扶持在地教育的跨領域及雙語實作教育知識平台。</w:t>
      </w:r>
    </w:p>
    <w:p w:rsidR="00386D4F" w:rsidRPr="00386D4F" w:rsidRDefault="00386D4F" w:rsidP="00677F68">
      <w:pPr>
        <w:widowControl/>
        <w:ind w:leftChars="100" w:left="240" w:firstLineChars="200" w:firstLine="480"/>
        <w:jc w:val="both"/>
        <w:rPr>
          <w:rFonts w:ascii="標楷體" w:eastAsia="標楷體" w:hAnsi="標楷體" w:cs="Times New Roman" w:hint="eastAsia"/>
          <w:szCs w:val="24"/>
        </w:rPr>
      </w:pPr>
      <w:r w:rsidRPr="00386D4F">
        <w:rPr>
          <w:rFonts w:ascii="標楷體" w:eastAsia="標楷體" w:hAnsi="標楷體" w:cs="Times New Roman" w:hint="eastAsia"/>
          <w:szCs w:val="24"/>
        </w:rPr>
        <w:t>近幾年的教育部USR計畫推動成果總結如下。</w:t>
      </w:r>
    </w:p>
    <w:p w:rsidR="00386D4F" w:rsidRPr="00386D4F" w:rsidRDefault="00386D4F" w:rsidP="00677F68">
      <w:pPr>
        <w:widowControl/>
        <w:ind w:leftChars="100" w:left="480" w:hangingChars="100" w:hanging="240"/>
        <w:jc w:val="both"/>
        <w:rPr>
          <w:rFonts w:ascii="標楷體" w:eastAsia="標楷體" w:hAnsi="標楷體" w:cs="Times New Roman" w:hint="eastAsia"/>
          <w:szCs w:val="24"/>
        </w:rPr>
      </w:pPr>
      <w:r w:rsidRPr="00386D4F">
        <w:rPr>
          <w:rFonts w:ascii="標楷體" w:eastAsia="標楷體" w:hAnsi="標楷體" w:cs="Times New Roman" w:hint="eastAsia"/>
          <w:szCs w:val="24"/>
        </w:rPr>
        <w:t>1.雙語STEAM課程深耕成效（電物系配合開設EMI物理探究與實作、EMI物理辯論 全英語課程）：</w:t>
      </w:r>
    </w:p>
    <w:p w:rsidR="00386D4F" w:rsidRPr="00386D4F" w:rsidRDefault="00386D4F" w:rsidP="00677F68">
      <w:pPr>
        <w:widowControl/>
        <w:ind w:leftChars="200" w:left="480"/>
        <w:jc w:val="both"/>
        <w:rPr>
          <w:rFonts w:ascii="標楷體" w:eastAsia="標楷體" w:hAnsi="標楷體" w:cs="Times New Roman" w:hint="eastAsia"/>
          <w:szCs w:val="24"/>
        </w:rPr>
      </w:pPr>
      <w:r w:rsidRPr="00386D4F">
        <w:rPr>
          <w:rFonts w:ascii="標楷體" w:eastAsia="標楷體" w:hAnsi="標楷體" w:cs="Times New Roman" w:hint="eastAsia"/>
          <w:szCs w:val="24"/>
        </w:rPr>
        <w:t>嘉大於忠和國中深耕五年的STEAM跨域雙語課程，結合科技與人文，推動創新思考與實作能力，學生在多項校外跨域競賽中屢屢獲獎。</w:t>
      </w:r>
    </w:p>
    <w:p w:rsidR="00386D4F" w:rsidRPr="00386D4F" w:rsidRDefault="00386D4F" w:rsidP="00677F68">
      <w:pPr>
        <w:widowControl/>
        <w:ind w:leftChars="100" w:left="480" w:hangingChars="100" w:hanging="240"/>
        <w:jc w:val="both"/>
        <w:rPr>
          <w:rFonts w:ascii="標楷體" w:eastAsia="標楷體" w:hAnsi="標楷體" w:cs="Times New Roman" w:hint="eastAsia"/>
          <w:szCs w:val="24"/>
        </w:rPr>
      </w:pPr>
      <w:r w:rsidRPr="00386D4F">
        <w:rPr>
          <w:rFonts w:ascii="標楷體" w:eastAsia="標楷體" w:hAnsi="標楷體" w:cs="Times New Roman" w:hint="eastAsia"/>
          <w:szCs w:val="24"/>
        </w:rPr>
        <w:t>2.跨域AI教育種子萌芽（結合創新科技與PBL專題實作課程，激發學生創意）：</w:t>
      </w:r>
    </w:p>
    <w:p w:rsidR="00386D4F" w:rsidRPr="00386D4F" w:rsidRDefault="00386D4F" w:rsidP="00677F68">
      <w:pPr>
        <w:widowControl/>
        <w:ind w:leftChars="200" w:left="480"/>
        <w:jc w:val="both"/>
        <w:rPr>
          <w:rFonts w:ascii="標楷體" w:eastAsia="標楷體" w:hAnsi="標楷體" w:cs="Times New Roman" w:hint="eastAsia"/>
          <w:szCs w:val="24"/>
        </w:rPr>
      </w:pPr>
      <w:r>
        <w:rPr>
          <w:rFonts w:ascii="標楷體" w:eastAsia="標楷體" w:hAnsi="標楷體" w:cs="Times New Roman" w:hint="eastAsia"/>
          <w:szCs w:val="24"/>
        </w:rPr>
        <w:t>2024</w:t>
      </w:r>
      <w:r w:rsidRPr="00386D4F">
        <w:rPr>
          <w:rFonts w:ascii="標楷體" w:eastAsia="標楷體" w:hAnsi="標楷體" w:cs="Times New Roman" w:hint="eastAsia"/>
          <w:szCs w:val="24"/>
        </w:rPr>
        <w:t>年在嘉義地區推出的「魔法AI學院」課程成功播下跨域教育的種子。在大業實中建立的「大業AI繪圖社」，成為學生探索AI藝術的搖籃；瑞峰國小則運用AI作曲技術創作具特色的「山麻雀保育之歌」。</w:t>
      </w:r>
    </w:p>
    <w:p w:rsidR="00386D4F" w:rsidRPr="00386D4F" w:rsidRDefault="00386D4F" w:rsidP="00677F68">
      <w:pPr>
        <w:widowControl/>
        <w:ind w:leftChars="100" w:left="480" w:hangingChars="100" w:hanging="240"/>
        <w:jc w:val="both"/>
        <w:rPr>
          <w:rFonts w:ascii="標楷體" w:eastAsia="標楷體" w:hAnsi="標楷體" w:cs="Times New Roman" w:hint="eastAsia"/>
          <w:szCs w:val="24"/>
        </w:rPr>
      </w:pPr>
      <w:r w:rsidRPr="00386D4F">
        <w:rPr>
          <w:rFonts w:ascii="標楷體" w:eastAsia="標楷體" w:hAnsi="標楷體" w:cs="Times New Roman" w:hint="eastAsia"/>
          <w:szCs w:val="24"/>
        </w:rPr>
        <w:t>3.無人機大賽嶄露頭角（透過地方產業融入、扶持學校發展與產業相關之教育特色）：</w:t>
      </w:r>
    </w:p>
    <w:p w:rsidR="00386D4F" w:rsidRPr="00386D4F" w:rsidRDefault="00386D4F" w:rsidP="00677F68">
      <w:pPr>
        <w:widowControl/>
        <w:ind w:leftChars="200" w:left="480"/>
        <w:jc w:val="both"/>
        <w:rPr>
          <w:rFonts w:ascii="標楷體" w:eastAsia="標楷體" w:hAnsi="標楷體" w:cs="Times New Roman" w:hint="eastAsia"/>
          <w:szCs w:val="24"/>
        </w:rPr>
      </w:pPr>
      <w:r w:rsidRPr="00386D4F">
        <w:rPr>
          <w:rFonts w:ascii="標楷體" w:eastAsia="標楷體" w:hAnsi="標楷體" w:cs="Times New Roman" w:hint="eastAsia"/>
          <w:szCs w:val="24"/>
        </w:rPr>
        <w:t>2024年透過推動「飛行創意學院：Drone Pilot」無人機跨域課程，南新國小和瑞峰國小學生在嘉大的引導下成功運用無人機科技於教學中，分別在全國與嘉義縣無人機大賽中奪得亞軍與優勝。</w:t>
      </w:r>
    </w:p>
    <w:p w:rsidR="00386D4F" w:rsidRPr="00386D4F" w:rsidRDefault="00386D4F" w:rsidP="00677F68">
      <w:pPr>
        <w:widowControl/>
        <w:ind w:leftChars="100" w:left="480" w:hangingChars="100" w:hanging="240"/>
        <w:jc w:val="both"/>
        <w:rPr>
          <w:rFonts w:ascii="標楷體" w:eastAsia="標楷體" w:hAnsi="標楷體" w:cs="Times New Roman" w:hint="eastAsia"/>
          <w:szCs w:val="24"/>
        </w:rPr>
      </w:pPr>
      <w:r w:rsidRPr="00386D4F">
        <w:rPr>
          <w:rFonts w:ascii="標楷體" w:eastAsia="標楷體" w:hAnsi="標楷體" w:cs="Times New Roman" w:hint="eastAsia"/>
          <w:szCs w:val="24"/>
        </w:rPr>
        <w:t>4.科研與在地產業結合（USR計畫的正向回饋，讓學生可以發現問題並投入地方科學研究，此學生雖然是做科學教育相關研究，但是畢業目前一樣可以順利在台積電任職，貢獻自己的專業能力在科技產業）：</w:t>
      </w:r>
    </w:p>
    <w:p w:rsidR="00386D4F" w:rsidRPr="00386D4F" w:rsidRDefault="00386D4F" w:rsidP="00677F68">
      <w:pPr>
        <w:widowControl/>
        <w:ind w:leftChars="200" w:left="480"/>
        <w:jc w:val="both"/>
        <w:rPr>
          <w:rFonts w:ascii="標楷體" w:eastAsia="標楷體" w:hAnsi="標楷體" w:cs="Times New Roman" w:hint="eastAsia"/>
          <w:szCs w:val="24"/>
        </w:rPr>
      </w:pPr>
      <w:r w:rsidRPr="00386D4F">
        <w:rPr>
          <w:rFonts w:ascii="標楷體" w:eastAsia="標楷體" w:hAnsi="標楷體" w:cs="Times New Roman" w:hint="eastAsia"/>
          <w:szCs w:val="24"/>
        </w:rPr>
        <w:t>嘉大團隊電物系研究生在2023年全國物理教育聯合會議年會上發表「茶品質的光學研究」及教具開發，融入在地議題，榮獲壁報論文發表競賽冠軍，展示科學研究與地方產業的完美結合。</w:t>
      </w:r>
    </w:p>
    <w:p w:rsidR="00386D4F" w:rsidRPr="00386D4F" w:rsidRDefault="00386D4F" w:rsidP="00677F68">
      <w:pPr>
        <w:widowControl/>
        <w:ind w:leftChars="100" w:left="480" w:hangingChars="100" w:hanging="240"/>
        <w:jc w:val="both"/>
        <w:rPr>
          <w:rFonts w:ascii="標楷體" w:eastAsia="標楷體" w:hAnsi="標楷體" w:cs="Times New Roman" w:hint="eastAsia"/>
          <w:szCs w:val="24"/>
        </w:rPr>
      </w:pPr>
      <w:r w:rsidRPr="00386D4F">
        <w:rPr>
          <w:rFonts w:ascii="標楷體" w:eastAsia="標楷體" w:hAnsi="標楷體" w:cs="Times New Roman" w:hint="eastAsia"/>
          <w:szCs w:val="24"/>
        </w:rPr>
        <w:t>5.EMI教學模式實踐：</w:t>
      </w:r>
    </w:p>
    <w:p w:rsidR="00386D4F" w:rsidRPr="00386D4F" w:rsidRDefault="00386D4F" w:rsidP="00677F68">
      <w:pPr>
        <w:widowControl/>
        <w:ind w:leftChars="200" w:left="480"/>
        <w:jc w:val="both"/>
        <w:rPr>
          <w:rFonts w:ascii="標楷體" w:eastAsia="標楷體" w:hAnsi="標楷體" w:cs="Times New Roman" w:hint="eastAsia"/>
          <w:szCs w:val="24"/>
        </w:rPr>
      </w:pPr>
      <w:r w:rsidRPr="00386D4F">
        <w:rPr>
          <w:rFonts w:ascii="標楷體" w:eastAsia="標楷體" w:hAnsi="標楷體" w:cs="Times New Roman" w:hint="eastAsia"/>
          <w:szCs w:val="24"/>
        </w:rPr>
        <w:t>嘉大電物系「物理辯論」課程採用EMI教學模式，有效整合英文與科學教育，幫助學生在全國大專及高中青年物理辯論競賽中連續獲得銅牌。</w:t>
      </w:r>
    </w:p>
    <w:p w:rsidR="00386D4F" w:rsidRPr="00386D4F" w:rsidRDefault="00386D4F" w:rsidP="00677F68">
      <w:pPr>
        <w:widowControl/>
        <w:ind w:leftChars="100" w:left="480" w:hangingChars="100" w:hanging="240"/>
        <w:jc w:val="both"/>
        <w:rPr>
          <w:rFonts w:ascii="標楷體" w:eastAsia="標楷體" w:hAnsi="標楷體" w:cs="Times New Roman" w:hint="eastAsia"/>
          <w:szCs w:val="24"/>
        </w:rPr>
      </w:pPr>
      <w:r w:rsidRPr="00386D4F">
        <w:rPr>
          <w:rFonts w:ascii="標楷體" w:eastAsia="標楷體" w:hAnsi="標楷體" w:cs="Times New Roman" w:hint="eastAsia"/>
          <w:szCs w:val="24"/>
        </w:rPr>
        <w:t>6.永續計畫成果展現：</w:t>
      </w:r>
    </w:p>
    <w:p w:rsidR="00386D4F" w:rsidRPr="00386D4F" w:rsidRDefault="00386D4F" w:rsidP="00677F68">
      <w:pPr>
        <w:widowControl/>
        <w:ind w:leftChars="200" w:left="480"/>
        <w:jc w:val="both"/>
        <w:rPr>
          <w:rFonts w:ascii="標楷體" w:eastAsia="標楷體" w:hAnsi="標楷體" w:cs="Times New Roman" w:hint="eastAsia"/>
          <w:szCs w:val="24"/>
        </w:rPr>
      </w:pPr>
      <w:r w:rsidRPr="00386D4F">
        <w:rPr>
          <w:rFonts w:ascii="標楷體" w:eastAsia="標楷體" w:hAnsi="標楷體" w:cs="Times New Roman" w:hint="eastAsia"/>
          <w:szCs w:val="24"/>
        </w:rPr>
        <w:t>嘉義大學USR團隊推動的跨域雙語教育計畫以微電影《共譜嘉鄉好樂章》2024年在台北金鵰微電影展獲銀獎，成功將AI與雙語教學融入偏鄉教育，展現社會責任與永續發展的實踐。</w:t>
      </w:r>
    </w:p>
    <w:p w:rsidR="00386D4F" w:rsidRDefault="00386D4F" w:rsidP="00DE0F7B">
      <w:pPr>
        <w:widowControl/>
        <w:spacing w:line="0" w:lineRule="atLeast"/>
        <w:ind w:leftChars="100" w:left="240"/>
        <w:rPr>
          <w:rFonts w:ascii="Times New Roman" w:eastAsia="標楷體" w:hAnsi="Times New Roman" w:cs="Times New Roman" w:hint="eastAsia"/>
          <w:sz w:val="28"/>
          <w:szCs w:val="28"/>
        </w:rPr>
      </w:pPr>
    </w:p>
    <w:p w:rsidR="00301112" w:rsidRDefault="00301112" w:rsidP="00301112">
      <w:pPr>
        <w:widowControl/>
        <w:spacing w:line="0" w:lineRule="atLeast"/>
        <w:rPr>
          <w:rFonts w:ascii="Times New Roman" w:eastAsia="標楷體" w:hAnsi="Times New Roman" w:cs="Times New Roman"/>
          <w:sz w:val="28"/>
          <w:szCs w:val="28"/>
        </w:rPr>
      </w:pPr>
    </w:p>
    <w:p w:rsidR="00301112" w:rsidRDefault="00301112" w:rsidP="00301112">
      <w:pPr>
        <w:snapToGrid w:val="0"/>
        <w:spacing w:beforeLines="50" w:before="180"/>
        <w:rPr>
          <w:rFonts w:ascii="標楷體" w:eastAsia="標楷體" w:hAnsi="標楷體" w:cs="Times New Roman"/>
          <w:b/>
          <w:color w:val="0000FF"/>
          <w:sz w:val="27"/>
          <w:szCs w:val="27"/>
        </w:rPr>
      </w:pPr>
      <w:r w:rsidRPr="008F3FED">
        <w:rPr>
          <w:rFonts w:ascii="標楷體" w:eastAsia="標楷體" w:hAnsi="標楷體" w:cs="Times New Roman"/>
          <w:b/>
          <w:color w:val="0000FF"/>
          <w:sz w:val="27"/>
          <w:szCs w:val="27"/>
        </w:rPr>
        <w:t>廣泛的職業發展</w:t>
      </w:r>
    </w:p>
    <w:p w:rsidR="00301112" w:rsidRPr="00B11E9A" w:rsidRDefault="00301112" w:rsidP="00301112">
      <w:pPr>
        <w:snapToGrid w:val="0"/>
        <w:rPr>
          <w:rFonts w:ascii="Times New Roman" w:eastAsia="標楷體" w:hAnsi="Times New Roman" w:cs="Times New Roman"/>
          <w:b/>
          <w:color w:val="0000FF"/>
          <w:sz w:val="28"/>
          <w:szCs w:val="28"/>
        </w:rPr>
      </w:pPr>
      <w:r w:rsidRPr="00B11E9A">
        <w:rPr>
          <w:rFonts w:ascii="Times New Roman" w:eastAsia="標楷體" w:hAnsi="Times New Roman" w:cs="Times New Roman"/>
          <w:b/>
          <w:color w:val="0000FF"/>
          <w:sz w:val="28"/>
          <w:szCs w:val="28"/>
        </w:rPr>
        <w:t xml:space="preserve">Extensive </w:t>
      </w:r>
      <w:r>
        <w:rPr>
          <w:rFonts w:ascii="Times New Roman" w:eastAsia="標楷體" w:hAnsi="Times New Roman" w:cs="Times New Roman" w:hint="eastAsia"/>
          <w:b/>
          <w:color w:val="0000FF"/>
          <w:sz w:val="28"/>
          <w:szCs w:val="28"/>
        </w:rPr>
        <w:t>P</w:t>
      </w:r>
      <w:r w:rsidRPr="00B11E9A">
        <w:rPr>
          <w:rFonts w:ascii="Times New Roman" w:eastAsia="標楷體" w:hAnsi="Times New Roman" w:cs="Times New Roman"/>
          <w:b/>
          <w:color w:val="0000FF"/>
          <w:sz w:val="28"/>
          <w:szCs w:val="28"/>
        </w:rPr>
        <w:t xml:space="preserve">rofessional </w:t>
      </w:r>
      <w:r>
        <w:rPr>
          <w:rFonts w:ascii="Times New Roman" w:eastAsia="標楷體" w:hAnsi="Times New Roman" w:cs="Times New Roman"/>
          <w:b/>
          <w:color w:val="0000FF"/>
          <w:sz w:val="28"/>
          <w:szCs w:val="28"/>
        </w:rPr>
        <w:t>D</w:t>
      </w:r>
      <w:r w:rsidRPr="00B11E9A">
        <w:rPr>
          <w:rFonts w:ascii="Times New Roman" w:eastAsia="標楷體" w:hAnsi="Times New Roman" w:cs="Times New Roman"/>
          <w:b/>
          <w:color w:val="0000FF"/>
          <w:sz w:val="28"/>
          <w:szCs w:val="28"/>
        </w:rPr>
        <w:t>evelopment</w:t>
      </w:r>
    </w:p>
    <w:p w:rsidR="00301112" w:rsidRPr="00B11E9A" w:rsidRDefault="00301112" w:rsidP="00301112">
      <w:pPr>
        <w:widowControl/>
        <w:spacing w:line="0" w:lineRule="atLeast"/>
        <w:ind w:leftChars="100" w:left="240"/>
        <w:rPr>
          <w:rFonts w:ascii="Times New Roman" w:eastAsia="標楷體" w:hAnsi="Times New Roman" w:cs="Times New Roman"/>
          <w:b/>
          <w:color w:val="000000"/>
          <w:szCs w:val="24"/>
        </w:rPr>
      </w:pPr>
      <w:r w:rsidRPr="00B11E9A">
        <w:rPr>
          <w:rFonts w:ascii="Times New Roman" w:eastAsia="標楷體" w:hAnsi="Times New Roman" w:cs="Times New Roman"/>
          <w:b/>
          <w:color w:val="000000"/>
          <w:szCs w:val="24"/>
        </w:rPr>
        <w:t>擁有優良的就業前景</w:t>
      </w:r>
    </w:p>
    <w:p w:rsidR="00301112" w:rsidRDefault="00301112" w:rsidP="00301112">
      <w:pPr>
        <w:widowControl/>
        <w:spacing w:line="0" w:lineRule="atLeast"/>
        <w:ind w:leftChars="100" w:left="240"/>
        <w:rPr>
          <w:rFonts w:ascii="Times New Roman" w:hAnsi="Times New Roman" w:cs="Times New Roman"/>
          <w:color w:val="000000"/>
          <w:shd w:val="clear" w:color="auto" w:fill="FFFFFF"/>
        </w:rPr>
      </w:pPr>
      <w:r>
        <w:rPr>
          <w:rFonts w:ascii="Times New Roman" w:eastAsia="標楷體" w:hAnsi="Times New Roman" w:cs="Times New Roman" w:hint="eastAsia"/>
          <w:color w:val="000000"/>
          <w:szCs w:val="24"/>
        </w:rPr>
        <w:t>Ha</w:t>
      </w:r>
      <w:r>
        <w:rPr>
          <w:rFonts w:ascii="Times New Roman" w:eastAsia="標楷體" w:hAnsi="Times New Roman" w:cs="Times New Roman"/>
          <w:color w:val="000000"/>
          <w:szCs w:val="24"/>
        </w:rPr>
        <w:t xml:space="preserve">ving excellent professional </w:t>
      </w:r>
      <w:r w:rsidRPr="00B11E9A">
        <w:rPr>
          <w:rFonts w:ascii="Times New Roman" w:hAnsi="Times New Roman" w:cs="Times New Roman"/>
          <w:color w:val="000000"/>
          <w:shd w:val="clear" w:color="auto" w:fill="FFFFFF"/>
        </w:rPr>
        <w:t>prospects</w:t>
      </w:r>
    </w:p>
    <w:p w:rsidR="00301112" w:rsidRDefault="00301112" w:rsidP="00301112">
      <w:pPr>
        <w:widowControl/>
        <w:spacing w:line="0" w:lineRule="atLeast"/>
        <w:ind w:leftChars="100" w:left="240"/>
        <w:rPr>
          <w:rFonts w:ascii="Times New Roman" w:hAnsi="Times New Roman" w:cs="Times New Roman"/>
          <w:color w:val="000000"/>
          <w:shd w:val="clear" w:color="auto" w:fill="FFFFFF"/>
        </w:rPr>
      </w:pPr>
    </w:p>
    <w:p w:rsidR="00301112" w:rsidRPr="00912516" w:rsidRDefault="00912516" w:rsidP="00677F68">
      <w:pPr>
        <w:widowControl/>
        <w:ind w:leftChars="100" w:left="240" w:firstLineChars="200" w:firstLine="480"/>
        <w:jc w:val="both"/>
        <w:rPr>
          <w:rFonts w:ascii="標楷體" w:eastAsia="標楷體" w:hAnsi="標楷體" w:cs="Times New Roman"/>
          <w:color w:val="000000"/>
          <w:shd w:val="clear" w:color="auto" w:fill="FFFFFF"/>
        </w:rPr>
      </w:pPr>
      <w:r w:rsidRPr="00912516">
        <w:rPr>
          <w:rFonts w:ascii="標楷體" w:eastAsia="標楷體" w:hAnsi="標楷體" w:cs="Times New Roman" w:hint="eastAsia"/>
          <w:color w:val="000000"/>
          <w:shd w:val="clear" w:color="auto" w:fill="FFFFFF"/>
        </w:rPr>
        <w:t>國立嘉義大學電子物理學系在半導體電子、光電科學與基礎物理學之教學與研究方面已有相當基礎和成果，電子物理</w:t>
      </w:r>
      <w:r>
        <w:rPr>
          <w:rFonts w:ascii="標楷體" w:eastAsia="標楷體" w:hAnsi="標楷體" w:cs="Times New Roman" w:hint="eastAsia"/>
          <w:color w:val="000000"/>
          <w:shd w:val="clear" w:color="auto" w:fill="FFFFFF"/>
        </w:rPr>
        <w:t>學系設立的</w:t>
      </w:r>
      <w:r w:rsidRPr="00912516">
        <w:rPr>
          <w:rFonts w:ascii="標楷體" w:eastAsia="標楷體" w:hAnsi="標楷體" w:cs="Times New Roman" w:hint="eastAsia"/>
          <w:color w:val="000000"/>
          <w:shd w:val="clear" w:color="auto" w:fill="FFFFFF"/>
        </w:rPr>
        <w:t>教學目標是使教學與研究能落實到產業應用的層次，來達</w:t>
      </w:r>
      <w:r w:rsidR="004603A4">
        <w:rPr>
          <w:rFonts w:ascii="標楷體" w:eastAsia="標楷體" w:hAnsi="標楷體" w:cs="Times New Roman" w:hint="eastAsia"/>
          <w:color w:val="000000"/>
          <w:shd w:val="clear" w:color="auto" w:fill="FFFFFF"/>
        </w:rPr>
        <w:t>到學術研究與產業科技密切結合的目標，並為國家儲訓高科技產業人才。本系於民國89年開始成立，</w:t>
      </w:r>
      <w:r w:rsidRPr="00912516">
        <w:rPr>
          <w:rFonts w:ascii="標楷體" w:eastAsia="標楷體" w:hAnsi="標楷體" w:cs="Times New Roman" w:hint="eastAsia"/>
          <w:color w:val="000000"/>
          <w:shd w:val="clear" w:color="auto" w:fill="FFFFFF"/>
        </w:rPr>
        <w:t>多</w:t>
      </w:r>
      <w:r w:rsidRPr="00912516">
        <w:rPr>
          <w:rFonts w:ascii="標楷體" w:eastAsia="標楷體" w:hAnsi="標楷體" w:cs="Times New Roman" w:hint="eastAsia"/>
          <w:color w:val="000000"/>
          <w:shd w:val="clear" w:color="auto" w:fill="FFFFFF"/>
        </w:rPr>
        <w:lastRenderedPageBreak/>
        <w:t>年來</w:t>
      </w:r>
      <w:r>
        <w:rPr>
          <w:rFonts w:ascii="標楷體" w:eastAsia="標楷體" w:hAnsi="標楷體" w:cs="Times New Roman" w:hint="eastAsia"/>
          <w:color w:val="000000"/>
          <w:shd w:val="clear" w:color="auto" w:fill="FFFFFF"/>
        </w:rPr>
        <w:t>已</w:t>
      </w:r>
      <w:r w:rsidRPr="00912516">
        <w:rPr>
          <w:rFonts w:ascii="標楷體" w:eastAsia="標楷體" w:hAnsi="標楷體" w:cs="Times New Roman" w:hint="eastAsia"/>
          <w:color w:val="000000"/>
          <w:shd w:val="clear" w:color="auto" w:fill="FFFFFF"/>
        </w:rPr>
        <w:t>為國家培養及儲備許多的半導體相關產業與基礎研究人才。由於國內之光電與半導體工業近</w:t>
      </w:r>
      <w:r w:rsidR="004603A4">
        <w:rPr>
          <w:rFonts w:ascii="標楷體" w:eastAsia="標楷體" w:hAnsi="標楷體" w:cs="Times New Roman" w:hint="eastAsia"/>
          <w:color w:val="000000"/>
          <w:shd w:val="clear" w:color="auto" w:fill="FFFFFF"/>
        </w:rPr>
        <w:t>二</w:t>
      </w:r>
      <w:r w:rsidRPr="00912516">
        <w:rPr>
          <w:rFonts w:ascii="標楷體" w:eastAsia="標楷體" w:hAnsi="標楷體" w:cs="Times New Roman" w:hint="eastAsia"/>
          <w:color w:val="000000"/>
          <w:shd w:val="clear" w:color="auto" w:fill="FFFFFF"/>
        </w:rPr>
        <w:t>十</w:t>
      </w:r>
      <w:r w:rsidR="004603A4">
        <w:rPr>
          <w:rFonts w:ascii="標楷體" w:eastAsia="標楷體" w:hAnsi="標楷體" w:cs="Times New Roman" w:hint="eastAsia"/>
          <w:color w:val="000000"/>
          <w:shd w:val="clear" w:color="auto" w:fill="FFFFFF"/>
        </w:rPr>
        <w:t>多</w:t>
      </w:r>
      <w:r w:rsidRPr="00912516">
        <w:rPr>
          <w:rFonts w:ascii="標楷體" w:eastAsia="標楷體" w:hAnsi="標楷體" w:cs="Times New Roman" w:hint="eastAsia"/>
          <w:color w:val="000000"/>
          <w:shd w:val="clear" w:color="auto" w:fill="FFFFFF"/>
        </w:rPr>
        <w:t>年來對經濟之成長扮演著非常重要的角色，其生產值與公司規模不斷的擴增。為了繼續保持</w:t>
      </w:r>
      <w:r>
        <w:rPr>
          <w:rFonts w:ascii="標楷體" w:eastAsia="標楷體" w:hAnsi="標楷體" w:cs="Times New Roman" w:hint="eastAsia"/>
          <w:color w:val="000000"/>
          <w:shd w:val="clear" w:color="auto" w:fill="FFFFFF"/>
        </w:rPr>
        <w:t>台灣</w:t>
      </w:r>
      <w:r w:rsidRPr="00912516">
        <w:rPr>
          <w:rFonts w:ascii="標楷體" w:eastAsia="標楷體" w:hAnsi="標楷體" w:cs="Times New Roman" w:hint="eastAsia"/>
          <w:color w:val="000000"/>
          <w:shd w:val="clear" w:color="auto" w:fill="FFFFFF"/>
        </w:rPr>
        <w:t>領先優勢，並迎頭趕上世界一流技術，亟需許多高級人才，本系目前所訓練之半導體電子與光電科學專長學生，極受半導體與光電產業廠商之歡迎</w:t>
      </w:r>
      <w:r w:rsidR="004603A4">
        <w:rPr>
          <w:rFonts w:ascii="標楷體" w:eastAsia="標楷體" w:hAnsi="標楷體" w:cs="Times New Roman" w:hint="eastAsia"/>
          <w:color w:val="000000"/>
          <w:shd w:val="clear" w:color="auto" w:fill="FFFFFF"/>
        </w:rPr>
        <w:t>，就業情形良好</w:t>
      </w:r>
      <w:r w:rsidRPr="00912516">
        <w:rPr>
          <w:rFonts w:ascii="標楷體" w:eastAsia="標楷體" w:hAnsi="標楷體" w:cs="Times New Roman" w:hint="eastAsia"/>
          <w:color w:val="000000"/>
          <w:shd w:val="clear" w:color="auto" w:fill="FFFFFF"/>
        </w:rPr>
        <w:t>。</w:t>
      </w:r>
    </w:p>
    <w:p w:rsidR="00301112" w:rsidRDefault="00301112" w:rsidP="00301112">
      <w:pPr>
        <w:widowControl/>
        <w:spacing w:line="0" w:lineRule="atLeast"/>
        <w:ind w:leftChars="100" w:left="240"/>
        <w:rPr>
          <w:rFonts w:ascii="Times New Roman" w:eastAsia="標楷體" w:hAnsi="Times New Roman" w:cs="Times New Roman"/>
          <w:color w:val="000000"/>
          <w:szCs w:val="24"/>
        </w:rPr>
      </w:pPr>
    </w:p>
    <w:p w:rsidR="00912516" w:rsidRPr="005B621F" w:rsidRDefault="00912516" w:rsidP="00301112">
      <w:pPr>
        <w:widowControl/>
        <w:spacing w:line="0" w:lineRule="atLeast"/>
        <w:ind w:leftChars="100" w:left="240"/>
        <w:rPr>
          <w:rFonts w:ascii="Times New Roman" w:eastAsia="標楷體" w:hAnsi="Times New Roman" w:cs="Times New Roman" w:hint="eastAsia"/>
          <w:color w:val="000000"/>
          <w:szCs w:val="24"/>
        </w:rPr>
      </w:pPr>
    </w:p>
    <w:p w:rsidR="00301112" w:rsidRPr="00B11E9A" w:rsidRDefault="00301112" w:rsidP="00301112">
      <w:pPr>
        <w:widowControl/>
        <w:spacing w:line="0" w:lineRule="atLeast"/>
        <w:ind w:leftChars="100" w:left="240"/>
        <w:rPr>
          <w:rFonts w:ascii="Times New Roman" w:eastAsia="標楷體" w:hAnsi="Times New Roman" w:cs="Times New Roman"/>
          <w:b/>
          <w:szCs w:val="24"/>
        </w:rPr>
      </w:pPr>
      <w:r w:rsidRPr="00B11E9A">
        <w:rPr>
          <w:rFonts w:ascii="Times New Roman" w:eastAsia="標楷體" w:hAnsi="Times New Roman" w:cs="Times New Roman"/>
          <w:b/>
          <w:szCs w:val="24"/>
        </w:rPr>
        <w:t>獲得產業實習的機會</w:t>
      </w:r>
    </w:p>
    <w:p w:rsidR="00301112" w:rsidRDefault="00301112" w:rsidP="00301112">
      <w:pPr>
        <w:widowControl/>
        <w:spacing w:line="0" w:lineRule="atLeast"/>
        <w:ind w:leftChars="100" w:left="240"/>
        <w:rPr>
          <w:rFonts w:ascii="Times New Roman" w:hAnsi="Times New Roman" w:cs="Times New Roman"/>
          <w:color w:val="000000"/>
          <w:shd w:val="clear" w:color="auto" w:fill="FFFFFF"/>
        </w:rPr>
      </w:pPr>
      <w:r w:rsidRPr="00B11E9A">
        <w:rPr>
          <w:rFonts w:ascii="Times New Roman" w:hAnsi="Times New Roman" w:cs="Times New Roman"/>
          <w:color w:val="000000"/>
          <w:shd w:val="clear" w:color="auto" w:fill="FFFFFF"/>
        </w:rPr>
        <w:t>Acquiring industrial practical training</w:t>
      </w:r>
    </w:p>
    <w:p w:rsidR="00301112" w:rsidRDefault="00301112" w:rsidP="00DE0F7B">
      <w:pPr>
        <w:widowControl/>
        <w:spacing w:line="0" w:lineRule="atLeast"/>
        <w:ind w:leftChars="100" w:left="240"/>
        <w:rPr>
          <w:rFonts w:ascii="Times New Roman" w:eastAsia="標楷體" w:hAnsi="Times New Roman" w:cs="Times New Roman"/>
          <w:sz w:val="28"/>
          <w:szCs w:val="28"/>
        </w:rPr>
      </w:pPr>
    </w:p>
    <w:p w:rsidR="000E7DBB" w:rsidRPr="005C79E1" w:rsidRDefault="000E7DBB" w:rsidP="00677F68">
      <w:pPr>
        <w:widowControl/>
        <w:ind w:leftChars="100" w:left="240" w:firstLineChars="200" w:firstLine="480"/>
        <w:jc w:val="both"/>
        <w:rPr>
          <w:rFonts w:ascii="標楷體" w:eastAsia="標楷體" w:hAnsi="標楷體" w:cs="Times New Roman"/>
          <w:szCs w:val="24"/>
        </w:rPr>
      </w:pPr>
      <w:r w:rsidRPr="005C79E1">
        <w:rPr>
          <w:rFonts w:ascii="標楷體" w:eastAsia="標楷體" w:hAnsi="標楷體" w:cs="Times New Roman" w:hint="eastAsia"/>
          <w:szCs w:val="24"/>
        </w:rPr>
        <w:t>為強化產學聯結，本校安排學生校外產業界實習之課程名稱為「專業校外實習」。</w:t>
      </w:r>
    </w:p>
    <w:p w:rsidR="000E7DBB" w:rsidRPr="005C79E1" w:rsidRDefault="000E7DBB" w:rsidP="00677F68">
      <w:pPr>
        <w:widowControl/>
        <w:ind w:leftChars="100" w:left="600" w:hangingChars="150" w:hanging="360"/>
        <w:jc w:val="both"/>
        <w:rPr>
          <w:rFonts w:ascii="標楷體" w:eastAsia="標楷體" w:hAnsi="標楷體" w:cs="Times New Roman"/>
          <w:szCs w:val="24"/>
        </w:rPr>
      </w:pPr>
      <w:r w:rsidRPr="005C79E1">
        <w:rPr>
          <w:rFonts w:ascii="標楷體" w:eastAsia="標楷體" w:hAnsi="標楷體" w:cs="Times New Roman" w:hint="eastAsia"/>
          <w:szCs w:val="24"/>
        </w:rPr>
        <w:t>(1)嘉大電物系黃俊達教授首次於2017年2-6月（105學年度第2學期）指導本系大四張育甄同學至工業技術研究院全學期「專業校外實習」。</w:t>
      </w:r>
    </w:p>
    <w:p w:rsidR="000E7DBB" w:rsidRPr="005C79E1" w:rsidRDefault="000E7DBB" w:rsidP="00677F68">
      <w:pPr>
        <w:widowControl/>
        <w:ind w:leftChars="100" w:left="600" w:hangingChars="150" w:hanging="360"/>
        <w:jc w:val="both"/>
        <w:rPr>
          <w:rFonts w:ascii="標楷體" w:eastAsia="標楷體" w:hAnsi="標楷體" w:cs="Times New Roman"/>
          <w:szCs w:val="24"/>
        </w:rPr>
      </w:pPr>
      <w:r w:rsidRPr="005C79E1">
        <w:rPr>
          <w:rFonts w:ascii="標楷體" w:eastAsia="標楷體" w:hAnsi="標楷體" w:cs="Times New Roman" w:hint="eastAsia"/>
          <w:szCs w:val="24"/>
        </w:rPr>
        <w:t>(2)</w:t>
      </w:r>
      <w:r w:rsidR="00912516" w:rsidRPr="005C79E1">
        <w:rPr>
          <w:rFonts w:ascii="標楷體" w:eastAsia="標楷體" w:hAnsi="標楷體" w:cs="Times New Roman" w:hint="eastAsia"/>
          <w:szCs w:val="24"/>
        </w:rPr>
        <w:t>嘉大電物系</w:t>
      </w:r>
      <w:r w:rsidRPr="005C79E1">
        <w:rPr>
          <w:rFonts w:ascii="標楷體" w:eastAsia="標楷體" w:hAnsi="標楷體" w:cs="Times New Roman" w:hint="eastAsia"/>
          <w:szCs w:val="24"/>
        </w:rPr>
        <w:t>鄭秋平教授於2020年2-6月（108學年度第2學期）指導本系大四邱柏翰同學至財團法人國家同步輻射研究中心全學期「專業校外實習」。</w:t>
      </w:r>
    </w:p>
    <w:p w:rsidR="000E7DBB" w:rsidRPr="005C79E1" w:rsidRDefault="000E7DBB" w:rsidP="00677F68">
      <w:pPr>
        <w:widowControl/>
        <w:ind w:leftChars="100" w:left="600" w:hangingChars="150" w:hanging="360"/>
        <w:jc w:val="both"/>
        <w:rPr>
          <w:rFonts w:ascii="標楷體" w:eastAsia="標楷體" w:hAnsi="標楷體" w:cs="Times New Roman" w:hint="eastAsia"/>
          <w:szCs w:val="24"/>
        </w:rPr>
      </w:pPr>
      <w:r w:rsidRPr="005C79E1">
        <w:rPr>
          <w:rFonts w:ascii="標楷體" w:eastAsia="標楷體" w:hAnsi="標楷體" w:cs="Times New Roman" w:hint="eastAsia"/>
          <w:szCs w:val="24"/>
        </w:rPr>
        <w:t>(3)力積電公司於2021年曾與本校理工學院合作，招募學生至企業進行暑期實習，</w:t>
      </w:r>
      <w:r w:rsidR="00912516" w:rsidRPr="005C79E1">
        <w:rPr>
          <w:rFonts w:ascii="標楷體" w:eastAsia="標楷體" w:hAnsi="標楷體" w:cs="Times New Roman" w:hint="eastAsia"/>
          <w:szCs w:val="24"/>
        </w:rPr>
        <w:t>嘉大電物系</w:t>
      </w:r>
      <w:r w:rsidRPr="005C79E1">
        <w:rPr>
          <w:rFonts w:ascii="標楷體" w:eastAsia="標楷體" w:hAnsi="標楷體" w:cs="Times New Roman" w:hint="eastAsia"/>
          <w:szCs w:val="24"/>
        </w:rPr>
        <w:t>謝秉霖與郭書誠同學獲得錄取。</w:t>
      </w:r>
    </w:p>
    <w:p w:rsidR="00301112" w:rsidRPr="00743FA0" w:rsidRDefault="00301112" w:rsidP="00DE0F7B">
      <w:pPr>
        <w:widowControl/>
        <w:spacing w:line="0" w:lineRule="atLeast"/>
        <w:ind w:leftChars="100" w:left="240"/>
        <w:rPr>
          <w:rFonts w:ascii="Times New Roman" w:eastAsia="標楷體" w:hAnsi="Times New Roman" w:cs="Times New Roman"/>
          <w:sz w:val="28"/>
          <w:szCs w:val="28"/>
        </w:rPr>
      </w:pPr>
    </w:p>
    <w:sectPr w:rsidR="00301112" w:rsidRPr="00743FA0" w:rsidSect="002710F9">
      <w:pgSz w:w="11906" w:h="16838"/>
      <w:pgMar w:top="567" w:right="720" w:bottom="567" w:left="72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66C64" w:rsidRDefault="00266C64" w:rsidP="00CE52E9">
      <w:r>
        <w:separator/>
      </w:r>
    </w:p>
  </w:endnote>
  <w:endnote w:type="continuationSeparator" w:id="0">
    <w:p w:rsidR="00266C64" w:rsidRDefault="00266C64" w:rsidP="00CE52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66C64" w:rsidRDefault="00266C64" w:rsidP="00CE52E9">
      <w:r>
        <w:separator/>
      </w:r>
    </w:p>
  </w:footnote>
  <w:footnote w:type="continuationSeparator" w:id="0">
    <w:p w:rsidR="00266C64" w:rsidRDefault="00266C64" w:rsidP="00CE52E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9E7A5A"/>
    <w:multiLevelType w:val="multilevel"/>
    <w:tmpl w:val="569E7D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83278C6"/>
    <w:multiLevelType w:val="multilevel"/>
    <w:tmpl w:val="569E7D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2DB5150"/>
    <w:multiLevelType w:val="hybridMultilevel"/>
    <w:tmpl w:val="B91CE412"/>
    <w:lvl w:ilvl="0" w:tplc="C6F8BE7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4CB4623"/>
    <w:multiLevelType w:val="multilevel"/>
    <w:tmpl w:val="569E7D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37C5DA1"/>
    <w:multiLevelType w:val="multilevel"/>
    <w:tmpl w:val="569E7D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84861D6"/>
    <w:multiLevelType w:val="multilevel"/>
    <w:tmpl w:val="569E7D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5FB6A1E"/>
    <w:multiLevelType w:val="hybridMultilevel"/>
    <w:tmpl w:val="828A4E9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8CF722B"/>
    <w:multiLevelType w:val="multilevel"/>
    <w:tmpl w:val="569E7D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D003270"/>
    <w:multiLevelType w:val="multilevel"/>
    <w:tmpl w:val="569E7D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510216E"/>
    <w:multiLevelType w:val="multilevel"/>
    <w:tmpl w:val="569E7D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73A6E31"/>
    <w:multiLevelType w:val="multilevel"/>
    <w:tmpl w:val="569E7D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91C1253"/>
    <w:multiLevelType w:val="multilevel"/>
    <w:tmpl w:val="569E7D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31E0950"/>
    <w:multiLevelType w:val="multilevel"/>
    <w:tmpl w:val="569E7D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4FC2836"/>
    <w:multiLevelType w:val="multilevel"/>
    <w:tmpl w:val="569E7D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9"/>
  </w:num>
  <w:num w:numId="3">
    <w:abstractNumId w:val="8"/>
  </w:num>
  <w:num w:numId="4">
    <w:abstractNumId w:val="0"/>
  </w:num>
  <w:num w:numId="5">
    <w:abstractNumId w:val="4"/>
  </w:num>
  <w:num w:numId="6">
    <w:abstractNumId w:val="11"/>
  </w:num>
  <w:num w:numId="7">
    <w:abstractNumId w:val="5"/>
  </w:num>
  <w:num w:numId="8">
    <w:abstractNumId w:val="10"/>
  </w:num>
  <w:num w:numId="9">
    <w:abstractNumId w:val="1"/>
  </w:num>
  <w:num w:numId="10">
    <w:abstractNumId w:val="7"/>
  </w:num>
  <w:num w:numId="11">
    <w:abstractNumId w:val="12"/>
  </w:num>
  <w:num w:numId="12">
    <w:abstractNumId w:val="3"/>
  </w:num>
  <w:num w:numId="13">
    <w:abstractNumId w:val="13"/>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0E16"/>
    <w:rsid w:val="00087E89"/>
    <w:rsid w:val="000E7DBB"/>
    <w:rsid w:val="001133E4"/>
    <w:rsid w:val="00114919"/>
    <w:rsid w:val="0012410A"/>
    <w:rsid w:val="00136E41"/>
    <w:rsid w:val="00165D1E"/>
    <w:rsid w:val="00173618"/>
    <w:rsid w:val="00192BEC"/>
    <w:rsid w:val="001F556E"/>
    <w:rsid w:val="002308D7"/>
    <w:rsid w:val="00237F33"/>
    <w:rsid w:val="00261859"/>
    <w:rsid w:val="00266C64"/>
    <w:rsid w:val="002710F9"/>
    <w:rsid w:val="002862F1"/>
    <w:rsid w:val="002A1DB9"/>
    <w:rsid w:val="002D7F55"/>
    <w:rsid w:val="00301112"/>
    <w:rsid w:val="003106A8"/>
    <w:rsid w:val="00386D4F"/>
    <w:rsid w:val="003C3B48"/>
    <w:rsid w:val="003E4F48"/>
    <w:rsid w:val="00414F82"/>
    <w:rsid w:val="00452158"/>
    <w:rsid w:val="00452681"/>
    <w:rsid w:val="004603A4"/>
    <w:rsid w:val="004624CA"/>
    <w:rsid w:val="00482534"/>
    <w:rsid w:val="0049770B"/>
    <w:rsid w:val="004A754E"/>
    <w:rsid w:val="00530DC6"/>
    <w:rsid w:val="005348B2"/>
    <w:rsid w:val="00543C0E"/>
    <w:rsid w:val="00597BF7"/>
    <w:rsid w:val="005A2A06"/>
    <w:rsid w:val="005B621F"/>
    <w:rsid w:val="005C0341"/>
    <w:rsid w:val="005C79E1"/>
    <w:rsid w:val="005E1FD1"/>
    <w:rsid w:val="00603C73"/>
    <w:rsid w:val="006101C2"/>
    <w:rsid w:val="0065770A"/>
    <w:rsid w:val="0066106E"/>
    <w:rsid w:val="00662923"/>
    <w:rsid w:val="0067339B"/>
    <w:rsid w:val="00673D13"/>
    <w:rsid w:val="00677F68"/>
    <w:rsid w:val="0068165A"/>
    <w:rsid w:val="006A1A40"/>
    <w:rsid w:val="006C5B2C"/>
    <w:rsid w:val="006E1AEF"/>
    <w:rsid w:val="00701169"/>
    <w:rsid w:val="0070781C"/>
    <w:rsid w:val="00743FA0"/>
    <w:rsid w:val="00781733"/>
    <w:rsid w:val="007933F5"/>
    <w:rsid w:val="007C4A0C"/>
    <w:rsid w:val="007C6AD6"/>
    <w:rsid w:val="007E6FB3"/>
    <w:rsid w:val="0081009C"/>
    <w:rsid w:val="00816E68"/>
    <w:rsid w:val="00895911"/>
    <w:rsid w:val="008B2851"/>
    <w:rsid w:val="008B4F75"/>
    <w:rsid w:val="008D6A7F"/>
    <w:rsid w:val="008E62CB"/>
    <w:rsid w:val="008F3FED"/>
    <w:rsid w:val="00912516"/>
    <w:rsid w:val="00966C4E"/>
    <w:rsid w:val="009B0E16"/>
    <w:rsid w:val="009D7154"/>
    <w:rsid w:val="009F1347"/>
    <w:rsid w:val="00A13CA8"/>
    <w:rsid w:val="00A34693"/>
    <w:rsid w:val="00AA502B"/>
    <w:rsid w:val="00B1054A"/>
    <w:rsid w:val="00B11E9A"/>
    <w:rsid w:val="00B12A62"/>
    <w:rsid w:val="00B30BCF"/>
    <w:rsid w:val="00B553F0"/>
    <w:rsid w:val="00B72F10"/>
    <w:rsid w:val="00B836BD"/>
    <w:rsid w:val="00B96B2A"/>
    <w:rsid w:val="00BC0B69"/>
    <w:rsid w:val="00BC6CD8"/>
    <w:rsid w:val="00C147EB"/>
    <w:rsid w:val="00C849F1"/>
    <w:rsid w:val="00CE52E9"/>
    <w:rsid w:val="00CF2EE5"/>
    <w:rsid w:val="00D1245F"/>
    <w:rsid w:val="00D35ED5"/>
    <w:rsid w:val="00D65116"/>
    <w:rsid w:val="00D8684B"/>
    <w:rsid w:val="00DA42B1"/>
    <w:rsid w:val="00DD26DE"/>
    <w:rsid w:val="00DE0F7B"/>
    <w:rsid w:val="00DF1EFE"/>
    <w:rsid w:val="00DF34A5"/>
    <w:rsid w:val="00DF46A3"/>
    <w:rsid w:val="00E14A63"/>
    <w:rsid w:val="00E16F5A"/>
    <w:rsid w:val="00E253A8"/>
    <w:rsid w:val="00E65A65"/>
    <w:rsid w:val="00EA00C4"/>
    <w:rsid w:val="00EB2E68"/>
    <w:rsid w:val="00F74003"/>
    <w:rsid w:val="00F84BA8"/>
    <w:rsid w:val="00FA51EE"/>
    <w:rsid w:val="00FD1BB3"/>
    <w:rsid w:val="00FD36EB"/>
    <w:rsid w:val="00FD504E"/>
    <w:rsid w:val="00FF40CF"/>
    <w:rsid w:val="00FF607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983C5E4-7520-42B4-A9F8-109AB34791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paragraph" w:styleId="2">
    <w:name w:val="heading 2"/>
    <w:basedOn w:val="a"/>
    <w:link w:val="20"/>
    <w:uiPriority w:val="9"/>
    <w:qFormat/>
    <w:rsid w:val="00743FA0"/>
    <w:pPr>
      <w:widowControl/>
      <w:spacing w:before="100" w:beforeAutospacing="1" w:after="100" w:afterAutospacing="1"/>
      <w:outlineLvl w:val="1"/>
    </w:pPr>
    <w:rPr>
      <w:rFonts w:ascii="新細明體" w:eastAsia="新細明體" w:hAnsi="新細明體" w:cs="新細明體"/>
      <w:b/>
      <w:bCs/>
      <w:kern w:val="0"/>
      <w:sz w:val="36"/>
      <w:szCs w:val="36"/>
    </w:rPr>
  </w:style>
  <w:style w:type="paragraph" w:styleId="4">
    <w:name w:val="heading 4"/>
    <w:basedOn w:val="a"/>
    <w:next w:val="a"/>
    <w:link w:val="40"/>
    <w:unhideWhenUsed/>
    <w:qFormat/>
    <w:rsid w:val="00B96B2A"/>
    <w:pPr>
      <w:keepNext/>
      <w:spacing w:line="720" w:lineRule="auto"/>
      <w:outlineLvl w:val="3"/>
    </w:pPr>
    <w:rPr>
      <w:rFonts w:ascii="Calibri Light" w:eastAsia="新細明體" w:hAnsi="Calibri Light" w:cs="Times New Roman"/>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E52E9"/>
    <w:pPr>
      <w:tabs>
        <w:tab w:val="center" w:pos="4153"/>
        <w:tab w:val="right" w:pos="8306"/>
      </w:tabs>
      <w:snapToGrid w:val="0"/>
    </w:pPr>
    <w:rPr>
      <w:sz w:val="20"/>
      <w:szCs w:val="20"/>
    </w:rPr>
  </w:style>
  <w:style w:type="character" w:customStyle="1" w:styleId="a4">
    <w:name w:val="頁首 字元"/>
    <w:basedOn w:val="a0"/>
    <w:link w:val="a3"/>
    <w:uiPriority w:val="99"/>
    <w:rsid w:val="00CE52E9"/>
    <w:rPr>
      <w:sz w:val="20"/>
      <w:szCs w:val="20"/>
    </w:rPr>
  </w:style>
  <w:style w:type="paragraph" w:styleId="a5">
    <w:name w:val="footer"/>
    <w:basedOn w:val="a"/>
    <w:link w:val="a6"/>
    <w:uiPriority w:val="99"/>
    <w:unhideWhenUsed/>
    <w:rsid w:val="00CE52E9"/>
    <w:pPr>
      <w:tabs>
        <w:tab w:val="center" w:pos="4153"/>
        <w:tab w:val="right" w:pos="8306"/>
      </w:tabs>
      <w:snapToGrid w:val="0"/>
    </w:pPr>
    <w:rPr>
      <w:sz w:val="20"/>
      <w:szCs w:val="20"/>
    </w:rPr>
  </w:style>
  <w:style w:type="character" w:customStyle="1" w:styleId="a6">
    <w:name w:val="頁尾 字元"/>
    <w:basedOn w:val="a0"/>
    <w:link w:val="a5"/>
    <w:uiPriority w:val="99"/>
    <w:rsid w:val="00CE52E9"/>
    <w:rPr>
      <w:sz w:val="20"/>
      <w:szCs w:val="20"/>
    </w:rPr>
  </w:style>
  <w:style w:type="table" w:styleId="a7">
    <w:name w:val="Table Grid"/>
    <w:basedOn w:val="a1"/>
    <w:uiPriority w:val="39"/>
    <w:rsid w:val="00CE52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70781C"/>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70781C"/>
    <w:rPr>
      <w:rFonts w:asciiTheme="majorHAnsi" w:eastAsiaTheme="majorEastAsia" w:hAnsiTheme="majorHAnsi" w:cstheme="majorBidi"/>
      <w:sz w:val="18"/>
      <w:szCs w:val="18"/>
    </w:rPr>
  </w:style>
  <w:style w:type="paragraph" w:styleId="aa">
    <w:name w:val="List Paragraph"/>
    <w:basedOn w:val="a"/>
    <w:uiPriority w:val="34"/>
    <w:qFormat/>
    <w:rsid w:val="00C849F1"/>
    <w:pPr>
      <w:ind w:leftChars="200" w:left="480"/>
    </w:pPr>
  </w:style>
  <w:style w:type="character" w:customStyle="1" w:styleId="20">
    <w:name w:val="標題 2 字元"/>
    <w:basedOn w:val="a0"/>
    <w:link w:val="2"/>
    <w:uiPriority w:val="9"/>
    <w:rsid w:val="00743FA0"/>
    <w:rPr>
      <w:rFonts w:ascii="新細明體" w:eastAsia="新細明體" w:hAnsi="新細明體" w:cs="新細明體"/>
      <w:b/>
      <w:bCs/>
      <w:kern w:val="0"/>
      <w:sz w:val="36"/>
      <w:szCs w:val="36"/>
    </w:rPr>
  </w:style>
  <w:style w:type="paragraph" w:styleId="Web">
    <w:name w:val="Normal (Web)"/>
    <w:basedOn w:val="a"/>
    <w:uiPriority w:val="99"/>
    <w:semiHidden/>
    <w:unhideWhenUsed/>
    <w:rsid w:val="00743FA0"/>
    <w:pPr>
      <w:widowControl/>
      <w:spacing w:before="100" w:beforeAutospacing="1" w:after="100" w:afterAutospacing="1"/>
    </w:pPr>
    <w:rPr>
      <w:rFonts w:ascii="新細明體" w:eastAsia="新細明體" w:hAnsi="新細明體" w:cs="新細明體"/>
      <w:kern w:val="0"/>
      <w:szCs w:val="24"/>
    </w:rPr>
  </w:style>
  <w:style w:type="character" w:styleId="ab">
    <w:name w:val="Hyperlink"/>
    <w:basedOn w:val="a0"/>
    <w:uiPriority w:val="99"/>
    <w:semiHidden/>
    <w:unhideWhenUsed/>
    <w:rsid w:val="00743FA0"/>
    <w:rPr>
      <w:color w:val="0000FF"/>
      <w:u w:val="single"/>
    </w:rPr>
  </w:style>
  <w:style w:type="character" w:customStyle="1" w:styleId="40">
    <w:name w:val="標題 4 字元"/>
    <w:basedOn w:val="a0"/>
    <w:link w:val="4"/>
    <w:rsid w:val="00B96B2A"/>
    <w:rPr>
      <w:rFonts w:ascii="Calibri Light" w:eastAsia="新細明體" w:hAnsi="Calibri Light" w:cs="Times New Roman"/>
      <w:sz w:val="36"/>
      <w:szCs w:val="36"/>
    </w:rPr>
  </w:style>
  <w:style w:type="table" w:customStyle="1" w:styleId="1">
    <w:name w:val="表格格線1"/>
    <w:basedOn w:val="a1"/>
    <w:next w:val="a7"/>
    <w:uiPriority w:val="39"/>
    <w:rsid w:val="009F1347"/>
    <w:pPr>
      <w:widowControl w:val="0"/>
    </w:pPr>
    <w:rPr>
      <w:kern w:val="0"/>
      <w:sz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84394">
      <w:bodyDiv w:val="1"/>
      <w:marLeft w:val="0"/>
      <w:marRight w:val="0"/>
      <w:marTop w:val="0"/>
      <w:marBottom w:val="0"/>
      <w:divBdr>
        <w:top w:val="none" w:sz="0" w:space="0" w:color="auto"/>
        <w:left w:val="none" w:sz="0" w:space="0" w:color="auto"/>
        <w:bottom w:val="none" w:sz="0" w:space="0" w:color="auto"/>
        <w:right w:val="none" w:sz="0" w:space="0" w:color="auto"/>
      </w:divBdr>
    </w:div>
    <w:div w:id="491217078">
      <w:bodyDiv w:val="1"/>
      <w:marLeft w:val="0"/>
      <w:marRight w:val="0"/>
      <w:marTop w:val="0"/>
      <w:marBottom w:val="0"/>
      <w:divBdr>
        <w:top w:val="none" w:sz="0" w:space="0" w:color="auto"/>
        <w:left w:val="none" w:sz="0" w:space="0" w:color="auto"/>
        <w:bottom w:val="none" w:sz="0" w:space="0" w:color="auto"/>
        <w:right w:val="none" w:sz="0" w:space="0" w:color="auto"/>
      </w:divBdr>
    </w:div>
    <w:div w:id="534346637">
      <w:bodyDiv w:val="1"/>
      <w:marLeft w:val="0"/>
      <w:marRight w:val="0"/>
      <w:marTop w:val="0"/>
      <w:marBottom w:val="0"/>
      <w:divBdr>
        <w:top w:val="none" w:sz="0" w:space="0" w:color="auto"/>
        <w:left w:val="none" w:sz="0" w:space="0" w:color="auto"/>
        <w:bottom w:val="none" w:sz="0" w:space="0" w:color="auto"/>
        <w:right w:val="none" w:sz="0" w:space="0" w:color="auto"/>
      </w:divBdr>
    </w:div>
    <w:div w:id="995260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119</TotalTime>
  <Pages>8</Pages>
  <Words>1082</Words>
  <Characters>6170</Characters>
  <Application>Microsoft Office Word</Application>
  <DocSecurity>0</DocSecurity>
  <Lines>51</Lines>
  <Paragraphs>14</Paragraphs>
  <ScaleCrop>false</ScaleCrop>
  <Company/>
  <LinksUpToDate>false</LinksUpToDate>
  <CharactersWithSpaces>7238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24</cp:revision>
  <cp:lastPrinted>2025-03-19T01:48:00Z</cp:lastPrinted>
  <dcterms:created xsi:type="dcterms:W3CDTF">2024-11-13T05:40:00Z</dcterms:created>
  <dcterms:modified xsi:type="dcterms:W3CDTF">2025-10-21T07:24:00Z</dcterms:modified>
</cp:coreProperties>
</file>