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Toc14676572"/>
    <w:p w14:paraId="11F4EA0C" w14:textId="77777777" w:rsidR="00793D24" w:rsidRDefault="00000000">
      <w:pPr>
        <w:spacing w:line="400" w:lineRule="exact"/>
        <w:jc w:val="center"/>
      </w:pPr>
      <w:r>
        <w:fldChar w:fldCharType="begin"/>
      </w:r>
      <w:r>
        <w:instrText xml:space="preserve"> HYPERLINK  "#</w:instrText>
      </w:r>
      <w:r>
        <w:instrText>附錄</w:instrText>
      </w:r>
      <w:r>
        <w:instrText xml:space="preserve">" </w:instrText>
      </w:r>
      <w:r>
        <w:fldChar w:fldCharType="separate"/>
      </w:r>
      <w:r>
        <w:rPr>
          <w:rStyle w:val="a6"/>
          <w:rFonts w:ascii="標楷體" w:eastAsia="標楷體" w:hAnsi="標楷體"/>
          <w:b/>
          <w:bCs/>
          <w:color w:val="000000"/>
          <w:sz w:val="32"/>
          <w:szCs w:val="32"/>
          <w:u w:val="none"/>
        </w:rPr>
        <w:t>國立嘉義大學學生修</w:t>
      </w:r>
      <w:proofErr w:type="gramStart"/>
      <w:r>
        <w:rPr>
          <w:rStyle w:val="a6"/>
          <w:rFonts w:ascii="標楷體" w:eastAsia="標楷體" w:hAnsi="標楷體"/>
          <w:b/>
          <w:bCs/>
          <w:color w:val="000000"/>
          <w:sz w:val="32"/>
          <w:szCs w:val="32"/>
          <w:u w:val="none"/>
        </w:rPr>
        <w:t>讀微學</w:t>
      </w:r>
      <w:proofErr w:type="gramEnd"/>
      <w:r>
        <w:rPr>
          <w:rStyle w:val="a6"/>
          <w:rFonts w:ascii="標楷體" w:eastAsia="標楷體" w:hAnsi="標楷體"/>
          <w:b/>
          <w:bCs/>
          <w:color w:val="000000"/>
          <w:sz w:val="32"/>
          <w:szCs w:val="32"/>
          <w:u w:val="none"/>
        </w:rPr>
        <w:t>程登記表</w:t>
      </w:r>
      <w:bookmarkEnd w:id="0"/>
      <w:r>
        <w:fldChar w:fldCharType="end"/>
      </w:r>
    </w:p>
    <w:p w14:paraId="7BC390AB" w14:textId="77777777" w:rsidR="00793D24" w:rsidRDefault="00000000">
      <w:pPr>
        <w:spacing w:before="180" w:line="0" w:lineRule="atLeast"/>
        <w:jc w:val="right"/>
        <w:rPr>
          <w:rFonts w:ascii="標楷體" w:eastAsia="標楷體" w:hAnsi="標楷體"/>
          <w:color w:val="000000"/>
          <w:sz w:val="20"/>
          <w:szCs w:val="20"/>
        </w:rPr>
      </w:pPr>
      <w:r>
        <w:rPr>
          <w:rFonts w:ascii="標楷體" w:eastAsia="標楷體" w:hAnsi="標楷體"/>
          <w:color w:val="000000"/>
          <w:sz w:val="20"/>
          <w:szCs w:val="20"/>
        </w:rPr>
        <w:t>填單日期：    年    月    日</w:t>
      </w:r>
    </w:p>
    <w:tbl>
      <w:tblPr>
        <w:tblW w:w="948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20"/>
        <w:gridCol w:w="3240"/>
        <w:gridCol w:w="900"/>
        <w:gridCol w:w="4020"/>
      </w:tblGrid>
      <w:tr w:rsidR="00793D24" w14:paraId="19400F9A" w14:textId="77777777">
        <w:tblPrEx>
          <w:tblCellMar>
            <w:top w:w="0" w:type="dxa"/>
            <w:bottom w:w="0" w:type="dxa"/>
          </w:tblCellMar>
        </w:tblPrEx>
        <w:trPr>
          <w:cantSplit/>
          <w:trHeight w:val="717"/>
          <w:jc w:val="center"/>
        </w:trPr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91E6CF" w14:textId="77777777" w:rsidR="00793D24" w:rsidRDefault="0000000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學號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506240" w14:textId="77777777" w:rsidR="00793D24" w:rsidRDefault="00793D24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D5FCEE" w14:textId="77777777" w:rsidR="00793D24" w:rsidRDefault="0000000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姓  名</w:t>
            </w:r>
          </w:p>
        </w:tc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54FB79" w14:textId="77777777" w:rsidR="00793D24" w:rsidRDefault="00793D24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793D24" w14:paraId="1ECBB7FC" w14:textId="77777777">
        <w:tblPrEx>
          <w:tblCellMar>
            <w:top w:w="0" w:type="dxa"/>
            <w:bottom w:w="0" w:type="dxa"/>
          </w:tblCellMar>
        </w:tblPrEx>
        <w:trPr>
          <w:cantSplit/>
          <w:trHeight w:val="879"/>
          <w:jc w:val="center"/>
        </w:trPr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A334BA" w14:textId="77777777" w:rsidR="00793D24" w:rsidRDefault="0000000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原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修讀學系</w:t>
            </w:r>
            <w:proofErr w:type="gramEnd"/>
          </w:p>
        </w:tc>
        <w:tc>
          <w:tcPr>
            <w:tcW w:w="8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2A9CBD" w14:textId="77777777" w:rsidR="00793D24" w:rsidRDefault="00000000">
            <w:pPr>
              <w:ind w:left="772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___________________ 學系__________________年級</w:t>
            </w:r>
          </w:p>
        </w:tc>
      </w:tr>
      <w:tr w:rsidR="00793D24" w14:paraId="7CB3F61B" w14:textId="77777777">
        <w:tblPrEx>
          <w:tblCellMar>
            <w:top w:w="0" w:type="dxa"/>
            <w:bottom w:w="0" w:type="dxa"/>
          </w:tblCellMar>
        </w:tblPrEx>
        <w:trPr>
          <w:trHeight w:val="677"/>
          <w:jc w:val="center"/>
        </w:trPr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5DF04E" w14:textId="77777777" w:rsidR="00793D24" w:rsidRDefault="0000000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擬修讀</w:t>
            </w:r>
          </w:p>
          <w:p w14:paraId="16D884D4" w14:textId="77777777" w:rsidR="00793D24" w:rsidRDefault="00000000">
            <w:pPr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</w:rPr>
              <w:t>微學程</w:t>
            </w:r>
            <w:proofErr w:type="gramEnd"/>
          </w:p>
        </w:tc>
        <w:tc>
          <w:tcPr>
            <w:tcW w:w="8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6C7E1A" w14:textId="77777777" w:rsidR="00793D24" w:rsidRDefault="00000000">
            <w:pPr>
              <w:spacing w:before="180" w:after="18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□運算思維與程式設計（教務處通識教育中心）</w:t>
            </w:r>
          </w:p>
          <w:p w14:paraId="5C2E710D" w14:textId="77777777" w:rsidR="00793D24" w:rsidRDefault="00000000">
            <w:pPr>
              <w:spacing w:before="180" w:after="180"/>
            </w:pPr>
            <w:r>
              <w:rPr>
                <w:rFonts w:ascii="標楷體" w:eastAsia="標楷體" w:hAnsi="標楷體"/>
                <w:sz w:val="26"/>
                <w:szCs w:val="26"/>
              </w:rPr>
              <w:t>□人工智慧應用（教務處通識教育中心）</w:t>
            </w:r>
          </w:p>
        </w:tc>
      </w:tr>
      <w:tr w:rsidR="00793D24" w14:paraId="41EF388A" w14:textId="77777777">
        <w:tblPrEx>
          <w:tblCellMar>
            <w:top w:w="0" w:type="dxa"/>
            <w:bottom w:w="0" w:type="dxa"/>
          </w:tblCellMar>
        </w:tblPrEx>
        <w:trPr>
          <w:trHeight w:val="678"/>
          <w:jc w:val="center"/>
        </w:trPr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F569B7" w14:textId="77777777" w:rsidR="00793D24" w:rsidRDefault="0000000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電  話</w:t>
            </w:r>
          </w:p>
        </w:tc>
        <w:tc>
          <w:tcPr>
            <w:tcW w:w="8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E5475B" w14:textId="77777777" w:rsidR="00793D24" w:rsidRDefault="00793D24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793D24" w14:paraId="767B1986" w14:textId="77777777">
        <w:tblPrEx>
          <w:tblCellMar>
            <w:top w:w="0" w:type="dxa"/>
            <w:bottom w:w="0" w:type="dxa"/>
          </w:tblCellMar>
        </w:tblPrEx>
        <w:trPr>
          <w:trHeight w:val="702"/>
          <w:jc w:val="center"/>
        </w:trPr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58CEBE" w14:textId="77777777" w:rsidR="00793D24" w:rsidRDefault="00000000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e-mail</w:t>
            </w:r>
          </w:p>
        </w:tc>
        <w:tc>
          <w:tcPr>
            <w:tcW w:w="8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0002E0" w14:textId="77777777" w:rsidR="00793D24" w:rsidRDefault="00793D24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793D24" w14:paraId="1981CDDD" w14:textId="77777777">
        <w:tblPrEx>
          <w:tblCellMar>
            <w:top w:w="0" w:type="dxa"/>
            <w:bottom w:w="0" w:type="dxa"/>
          </w:tblCellMar>
        </w:tblPrEx>
        <w:trPr>
          <w:cantSplit/>
          <w:trHeight w:val="692"/>
          <w:jc w:val="center"/>
        </w:trPr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8F14D3" w14:textId="77777777" w:rsidR="00793D24" w:rsidRDefault="0000000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原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修讀學系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主管核章</w:t>
            </w:r>
          </w:p>
        </w:tc>
        <w:tc>
          <w:tcPr>
            <w:tcW w:w="8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1ED943" w14:textId="77777777" w:rsidR="00793D24" w:rsidRDefault="00793D24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793D24" w14:paraId="73D8AB5A" w14:textId="77777777">
        <w:tblPrEx>
          <w:tblCellMar>
            <w:top w:w="0" w:type="dxa"/>
            <w:bottom w:w="0" w:type="dxa"/>
          </w:tblCellMar>
        </w:tblPrEx>
        <w:trPr>
          <w:cantSplit/>
          <w:trHeight w:val="674"/>
          <w:jc w:val="center"/>
        </w:trPr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C347C4" w14:textId="77777777" w:rsidR="00793D24" w:rsidRDefault="0000000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擬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修讀學程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主管核章</w:t>
            </w:r>
          </w:p>
        </w:tc>
        <w:tc>
          <w:tcPr>
            <w:tcW w:w="8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A4F1B0" w14:textId="77777777" w:rsidR="00793D24" w:rsidRDefault="00793D24">
            <w:pPr>
              <w:ind w:firstLine="2443"/>
              <w:rPr>
                <w:rFonts w:ascii="標楷體" w:eastAsia="標楷體" w:hAnsi="標楷體"/>
                <w:color w:val="000000"/>
              </w:rPr>
            </w:pPr>
          </w:p>
        </w:tc>
      </w:tr>
    </w:tbl>
    <w:p w14:paraId="5A32814C" w14:textId="77777777" w:rsidR="00793D24" w:rsidRDefault="00000000">
      <w:r>
        <w:rPr>
          <w:rFonts w:eastAsia="標楷體"/>
          <w:color w:val="000000"/>
          <w:sz w:val="20"/>
          <w:szCs w:val="20"/>
        </w:rPr>
        <w:t>※</w:t>
      </w:r>
      <w:proofErr w:type="gramStart"/>
      <w:r>
        <w:rPr>
          <w:rFonts w:eastAsia="標楷體"/>
          <w:color w:val="000000"/>
          <w:sz w:val="20"/>
          <w:szCs w:val="20"/>
        </w:rPr>
        <w:t>本表請填</w:t>
      </w:r>
      <w:proofErr w:type="gramEnd"/>
      <w:r>
        <w:rPr>
          <w:rFonts w:eastAsia="標楷體"/>
          <w:color w:val="000000"/>
          <w:sz w:val="20"/>
          <w:szCs w:val="20"/>
        </w:rPr>
        <w:t>妥後，於</w:t>
      </w:r>
      <w:r>
        <w:rPr>
          <w:rFonts w:eastAsia="標楷體"/>
          <w:color w:val="000000"/>
          <w:sz w:val="20"/>
          <w:szCs w:val="20"/>
          <w:u w:val="single"/>
        </w:rPr>
        <w:t>每學期開學後九</w:t>
      </w:r>
      <w:proofErr w:type="gramStart"/>
      <w:r>
        <w:rPr>
          <w:rFonts w:eastAsia="標楷體"/>
          <w:color w:val="000000"/>
          <w:sz w:val="20"/>
          <w:szCs w:val="20"/>
          <w:u w:val="single"/>
        </w:rPr>
        <w:t>週內</w:t>
      </w:r>
      <w:r>
        <w:rPr>
          <w:rFonts w:eastAsia="標楷體"/>
          <w:color w:val="000000"/>
          <w:sz w:val="20"/>
          <w:szCs w:val="20"/>
        </w:rPr>
        <w:t>擲送各</w:t>
      </w:r>
      <w:proofErr w:type="gramEnd"/>
      <w:r>
        <w:rPr>
          <w:rFonts w:eastAsia="標楷體"/>
          <w:color w:val="000000"/>
          <w:sz w:val="20"/>
          <w:szCs w:val="20"/>
        </w:rPr>
        <w:t>校區教務處辦公室。</w:t>
      </w:r>
    </w:p>
    <w:p w14:paraId="5E972623" w14:textId="77777777" w:rsidR="00793D24" w:rsidRDefault="00000000">
      <w:r>
        <w:rPr>
          <w:rFonts w:eastAsia="標楷體"/>
          <w:color w:val="000000"/>
          <w:sz w:val="20"/>
          <w:szCs w:val="20"/>
        </w:rPr>
        <w:t>※</w:t>
      </w:r>
      <w:r>
        <w:rPr>
          <w:rFonts w:eastAsia="標楷體"/>
          <w:color w:val="000000"/>
          <w:sz w:val="20"/>
          <w:szCs w:val="20"/>
        </w:rPr>
        <w:t>本表可至學校首頁</w:t>
      </w:r>
      <w:r>
        <w:rPr>
          <w:rFonts w:eastAsia="標楷體"/>
          <w:color w:val="000000"/>
          <w:sz w:val="20"/>
          <w:szCs w:val="20"/>
        </w:rPr>
        <w:t>-</w:t>
      </w:r>
      <w:hyperlink r:id="rId6" w:history="1">
        <w:r>
          <w:rPr>
            <w:rStyle w:val="a6"/>
            <w:rFonts w:eastAsia="標楷體"/>
            <w:sz w:val="20"/>
            <w:szCs w:val="20"/>
          </w:rPr>
          <w:t>教務處</w:t>
        </w:r>
        <w:r>
          <w:rPr>
            <w:rStyle w:val="a6"/>
            <w:rFonts w:eastAsia="標楷體"/>
            <w:sz w:val="20"/>
            <w:szCs w:val="20"/>
          </w:rPr>
          <w:t>-</w:t>
        </w:r>
        <w:r>
          <w:rPr>
            <w:rStyle w:val="a6"/>
            <w:rFonts w:eastAsia="標楷體"/>
            <w:sz w:val="20"/>
            <w:szCs w:val="20"/>
          </w:rPr>
          <w:t>通識教育中心</w:t>
        </w:r>
        <w:r>
          <w:rPr>
            <w:rStyle w:val="a6"/>
            <w:rFonts w:eastAsia="標楷體"/>
            <w:sz w:val="20"/>
            <w:szCs w:val="20"/>
          </w:rPr>
          <w:t>-</w:t>
        </w:r>
        <w:r>
          <w:rPr>
            <w:rStyle w:val="a6"/>
            <w:rFonts w:eastAsia="標楷體"/>
            <w:sz w:val="20"/>
            <w:szCs w:val="20"/>
          </w:rPr>
          <w:t>通識</w:t>
        </w:r>
        <w:proofErr w:type="gramStart"/>
        <w:r>
          <w:rPr>
            <w:rStyle w:val="a6"/>
            <w:rFonts w:eastAsia="標楷體"/>
            <w:sz w:val="20"/>
            <w:szCs w:val="20"/>
          </w:rPr>
          <w:t>教育微學程</w:t>
        </w:r>
        <w:proofErr w:type="gramEnd"/>
      </w:hyperlink>
      <w:r>
        <w:rPr>
          <w:rFonts w:eastAsia="標楷體"/>
          <w:color w:val="000000"/>
          <w:sz w:val="20"/>
          <w:szCs w:val="20"/>
        </w:rPr>
        <w:t>自行下載或自教務處領取填寫。</w:t>
      </w:r>
    </w:p>
    <w:p w14:paraId="679EEB46" w14:textId="77777777" w:rsidR="00793D24" w:rsidRDefault="00000000">
      <w:pPr>
        <w:ind w:left="400" w:hanging="400"/>
      </w:pPr>
      <w:r>
        <w:rPr>
          <w:rFonts w:eastAsia="標楷體"/>
          <w:color w:val="000000"/>
          <w:sz w:val="20"/>
          <w:szCs w:val="20"/>
        </w:rPr>
        <w:t>※</w:t>
      </w:r>
      <w:r>
        <w:rPr>
          <w:rFonts w:eastAsia="標楷體"/>
          <w:color w:val="000000"/>
          <w:sz w:val="20"/>
          <w:szCs w:val="20"/>
        </w:rPr>
        <w:t>查詢各學期學程開課情況，請至</w:t>
      </w:r>
      <w:hyperlink r:id="rId7" w:history="1">
        <w:r>
          <w:rPr>
            <w:rStyle w:val="a6"/>
            <w:rFonts w:eastAsia="標楷體"/>
            <w:sz w:val="20"/>
            <w:szCs w:val="20"/>
          </w:rPr>
          <w:t>學校首頁</w:t>
        </w:r>
        <w:r>
          <w:rPr>
            <w:rStyle w:val="a6"/>
            <w:rFonts w:eastAsia="標楷體"/>
            <w:sz w:val="20"/>
            <w:szCs w:val="20"/>
          </w:rPr>
          <w:t>-E</w:t>
        </w:r>
        <w:bookmarkStart w:id="1" w:name="_Hlt222925972"/>
        <w:bookmarkStart w:id="2" w:name="_Hlt222925973"/>
        <w:r>
          <w:rPr>
            <w:rStyle w:val="a6"/>
            <w:rFonts w:eastAsia="標楷體"/>
            <w:sz w:val="20"/>
            <w:szCs w:val="20"/>
          </w:rPr>
          <w:t>化</w:t>
        </w:r>
        <w:bookmarkEnd w:id="1"/>
        <w:bookmarkEnd w:id="2"/>
        <w:r>
          <w:rPr>
            <w:rStyle w:val="a6"/>
            <w:rFonts w:eastAsia="標楷體"/>
            <w:sz w:val="20"/>
            <w:szCs w:val="20"/>
          </w:rPr>
          <w:t>校園</w:t>
        </w:r>
        <w:r>
          <w:rPr>
            <w:rStyle w:val="a6"/>
            <w:rFonts w:eastAsia="標楷體"/>
            <w:sz w:val="20"/>
            <w:szCs w:val="20"/>
          </w:rPr>
          <w:t>-</w:t>
        </w:r>
        <w:r>
          <w:rPr>
            <w:rStyle w:val="a6"/>
            <w:rFonts w:eastAsia="標楷體"/>
            <w:sz w:val="20"/>
            <w:szCs w:val="20"/>
          </w:rPr>
          <w:t>全校課程查詢</w:t>
        </w:r>
        <w:r>
          <w:rPr>
            <w:rStyle w:val="a6"/>
            <w:rFonts w:eastAsia="標楷體"/>
            <w:sz w:val="20"/>
            <w:szCs w:val="20"/>
          </w:rPr>
          <w:t>-</w:t>
        </w:r>
        <w:r>
          <w:rPr>
            <w:rStyle w:val="a6"/>
            <w:rFonts w:eastAsia="標楷體"/>
            <w:sz w:val="20"/>
            <w:szCs w:val="20"/>
          </w:rPr>
          <w:t>『跨領域</w:t>
        </w:r>
        <w:r>
          <w:rPr>
            <w:rStyle w:val="a6"/>
            <w:rFonts w:eastAsia="標楷體"/>
            <w:sz w:val="20"/>
            <w:szCs w:val="20"/>
          </w:rPr>
          <w:t>(</w:t>
        </w:r>
        <w:r>
          <w:rPr>
            <w:rStyle w:val="a6"/>
            <w:rFonts w:eastAsia="標楷體"/>
            <w:sz w:val="20"/>
            <w:szCs w:val="20"/>
          </w:rPr>
          <w:t>微</w:t>
        </w:r>
        <w:r>
          <w:rPr>
            <w:rStyle w:val="a6"/>
            <w:rFonts w:eastAsia="標楷體"/>
            <w:sz w:val="20"/>
            <w:szCs w:val="20"/>
          </w:rPr>
          <w:t>)</w:t>
        </w:r>
        <w:r>
          <w:rPr>
            <w:rStyle w:val="a6"/>
            <w:rFonts w:eastAsia="標楷體"/>
            <w:sz w:val="20"/>
            <w:szCs w:val="20"/>
          </w:rPr>
          <w:t>學程資訊』</w:t>
        </w:r>
      </w:hyperlink>
      <w:r>
        <w:rPr>
          <w:rFonts w:eastAsia="標楷體"/>
          <w:color w:val="000000"/>
          <w:sz w:val="20"/>
          <w:szCs w:val="20"/>
        </w:rPr>
        <w:t>。</w:t>
      </w:r>
    </w:p>
    <w:p w14:paraId="56B4BF1C" w14:textId="77777777" w:rsidR="00793D24" w:rsidRDefault="00000000">
      <w:pPr>
        <w:ind w:left="300" w:hanging="300"/>
        <w:rPr>
          <w:rFonts w:eastAsia="標楷體"/>
          <w:color w:val="000000"/>
          <w:sz w:val="20"/>
          <w:szCs w:val="20"/>
        </w:rPr>
      </w:pPr>
      <w:r>
        <w:rPr>
          <w:rFonts w:eastAsia="標楷體"/>
          <w:color w:val="000000"/>
          <w:sz w:val="20"/>
          <w:szCs w:val="20"/>
        </w:rPr>
        <w:t>※</w:t>
      </w:r>
      <w:proofErr w:type="gramStart"/>
      <w:r>
        <w:rPr>
          <w:rFonts w:eastAsia="標楷體"/>
          <w:color w:val="000000"/>
          <w:sz w:val="20"/>
          <w:szCs w:val="20"/>
        </w:rPr>
        <w:t>選修微學程</w:t>
      </w:r>
      <w:proofErr w:type="gramEnd"/>
      <w:r>
        <w:rPr>
          <w:rFonts w:eastAsia="標楷體"/>
          <w:color w:val="000000"/>
          <w:sz w:val="20"/>
          <w:szCs w:val="20"/>
        </w:rPr>
        <w:t>課程，請依一般選課方式及規定期限進行預選、加退選。屬於學程課程者，會在該課程</w:t>
      </w:r>
    </w:p>
    <w:p w14:paraId="6F14777A" w14:textId="77777777" w:rsidR="00793D24" w:rsidRDefault="00000000">
      <w:pPr>
        <w:ind w:firstLine="200"/>
      </w:pPr>
      <w:r>
        <w:rPr>
          <w:rFonts w:eastAsia="標楷體"/>
          <w:color w:val="000000"/>
          <w:sz w:val="20"/>
          <w:szCs w:val="20"/>
        </w:rPr>
        <w:t>後面備註欄註明</w:t>
      </w:r>
      <w:r>
        <w:rPr>
          <w:rFonts w:ascii="標楷體" w:eastAsia="標楷體" w:hAnsi="標楷體"/>
          <w:color w:val="000000"/>
          <w:sz w:val="20"/>
          <w:szCs w:val="20"/>
        </w:rPr>
        <w:t>○○</w:t>
      </w:r>
      <w:r>
        <w:rPr>
          <w:rFonts w:eastAsia="標楷體"/>
          <w:color w:val="000000"/>
          <w:sz w:val="20"/>
          <w:szCs w:val="20"/>
        </w:rPr>
        <w:t>學程。</w:t>
      </w:r>
    </w:p>
    <w:p w14:paraId="7F386925" w14:textId="77777777" w:rsidR="00793D24" w:rsidRDefault="00000000">
      <w:pPr>
        <w:widowControl/>
      </w:pPr>
      <w:r>
        <w:rPr>
          <w:rFonts w:eastAsia="標楷體"/>
          <w:b/>
          <w:color w:val="000000"/>
          <w:sz w:val="20"/>
          <w:szCs w:val="20"/>
        </w:rPr>
        <w:t>(</w:t>
      </w:r>
      <w:r>
        <w:rPr>
          <w:rFonts w:eastAsia="標楷體"/>
          <w:b/>
          <w:color w:val="000000"/>
          <w:sz w:val="20"/>
          <w:szCs w:val="20"/>
        </w:rPr>
        <w:t>原</w:t>
      </w:r>
      <w:proofErr w:type="gramStart"/>
      <w:r>
        <w:rPr>
          <w:rFonts w:eastAsia="標楷體"/>
          <w:b/>
          <w:color w:val="000000"/>
          <w:sz w:val="20"/>
          <w:szCs w:val="20"/>
        </w:rPr>
        <w:t>修讀學系</w:t>
      </w:r>
      <w:proofErr w:type="gramEnd"/>
      <w:r>
        <w:rPr>
          <w:rFonts w:eastAsia="標楷體"/>
          <w:b/>
          <w:color w:val="000000"/>
          <w:sz w:val="20"/>
          <w:szCs w:val="20"/>
        </w:rPr>
        <w:t>主管核章</w:t>
      </w:r>
      <w:r>
        <w:rPr>
          <w:rFonts w:ascii="標楷體" w:eastAsia="標楷體" w:hAnsi="標楷體"/>
          <w:b/>
          <w:color w:val="000000"/>
          <w:sz w:val="20"/>
          <w:szCs w:val="20"/>
        </w:rPr>
        <w:t>→送至自己學系</w:t>
      </w:r>
      <w:proofErr w:type="gramStart"/>
      <w:r>
        <w:rPr>
          <w:rFonts w:ascii="標楷體" w:eastAsia="標楷體" w:hAnsi="標楷體"/>
          <w:b/>
          <w:color w:val="000000"/>
          <w:sz w:val="20"/>
          <w:szCs w:val="20"/>
        </w:rPr>
        <w:t>系</w:t>
      </w:r>
      <w:proofErr w:type="gramEnd"/>
      <w:r>
        <w:rPr>
          <w:rFonts w:ascii="標楷體" w:eastAsia="標楷體" w:hAnsi="標楷體"/>
          <w:b/>
          <w:color w:val="000000"/>
          <w:sz w:val="20"/>
          <w:szCs w:val="20"/>
        </w:rPr>
        <w:t>辦公室請主任核章)</w:t>
      </w:r>
    </w:p>
    <w:p w14:paraId="3226AAF3" w14:textId="77777777" w:rsidR="00793D24" w:rsidRDefault="00000000">
      <w:pPr>
        <w:widowControl/>
        <w:rPr>
          <w:rFonts w:ascii="標楷體" w:eastAsia="標楷體" w:hAnsi="標楷體"/>
          <w:b/>
          <w:color w:val="000000"/>
          <w:sz w:val="20"/>
          <w:szCs w:val="20"/>
        </w:rPr>
      </w:pPr>
      <w:r>
        <w:rPr>
          <w:rFonts w:ascii="標楷體" w:eastAsia="標楷體" w:hAnsi="標楷體"/>
          <w:b/>
          <w:color w:val="000000"/>
          <w:sz w:val="20"/>
          <w:szCs w:val="20"/>
        </w:rPr>
        <w:t>(擬</w:t>
      </w:r>
      <w:proofErr w:type="gramStart"/>
      <w:r>
        <w:rPr>
          <w:rFonts w:ascii="標楷體" w:eastAsia="標楷體" w:hAnsi="標楷體"/>
          <w:b/>
          <w:color w:val="000000"/>
          <w:sz w:val="20"/>
          <w:szCs w:val="20"/>
        </w:rPr>
        <w:t>修讀學程</w:t>
      </w:r>
      <w:proofErr w:type="gramEnd"/>
      <w:r>
        <w:rPr>
          <w:rFonts w:ascii="標楷體" w:eastAsia="標楷體" w:hAnsi="標楷體"/>
          <w:b/>
          <w:color w:val="000000"/>
          <w:sz w:val="20"/>
          <w:szCs w:val="20"/>
        </w:rPr>
        <w:t>主管核章→送教務處通識教育中心，得請各校區教務辦公室轉傳</w:t>
      </w:r>
      <w:proofErr w:type="gramStart"/>
      <w:r>
        <w:rPr>
          <w:rFonts w:ascii="標楷體" w:eastAsia="標楷體" w:hAnsi="標楷體"/>
          <w:b/>
          <w:color w:val="000000"/>
          <w:sz w:val="20"/>
          <w:szCs w:val="20"/>
        </w:rPr>
        <w:t>至蘭潭通</w:t>
      </w:r>
      <w:proofErr w:type="gramEnd"/>
      <w:r>
        <w:rPr>
          <w:rFonts w:ascii="標楷體" w:eastAsia="標楷體" w:hAnsi="標楷體"/>
          <w:b/>
          <w:color w:val="000000"/>
          <w:sz w:val="20"/>
          <w:szCs w:val="20"/>
        </w:rPr>
        <w:t>識教育中心</w:t>
      </w:r>
      <w:proofErr w:type="gramStart"/>
      <w:r>
        <w:rPr>
          <w:rFonts w:ascii="標楷體" w:eastAsia="標楷體" w:hAnsi="標楷體"/>
          <w:b/>
          <w:color w:val="000000"/>
          <w:sz w:val="20"/>
          <w:szCs w:val="20"/>
        </w:rPr>
        <w:t>）</w:t>
      </w:r>
      <w:proofErr w:type="gramEnd"/>
    </w:p>
    <w:p w14:paraId="10790585" w14:textId="77777777" w:rsidR="00793D24" w:rsidRDefault="00793D24"/>
    <w:sectPr w:rsidR="00793D24">
      <w:footerReference w:type="default" r:id="rId8"/>
      <w:pgSz w:w="11906" w:h="16838"/>
      <w:pgMar w:top="1440" w:right="1286" w:bottom="1440" w:left="1800" w:header="851" w:footer="567" w:gutter="0"/>
      <w:cols w:space="720"/>
      <w:titlePg/>
      <w:docGrid w:type="lines" w:linePitch="57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8C1BE7" w14:textId="77777777" w:rsidR="006D0AE5" w:rsidRDefault="006D0AE5">
      <w:r>
        <w:separator/>
      </w:r>
    </w:p>
  </w:endnote>
  <w:endnote w:type="continuationSeparator" w:id="0">
    <w:p w14:paraId="00A6564B" w14:textId="77777777" w:rsidR="006D0AE5" w:rsidRDefault="006D0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FC85D" w14:textId="77777777" w:rsidR="00000000" w:rsidRDefault="00000000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81DC790" wp14:editId="597DBB06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588470448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477CBB9B" w14:textId="77777777" w:rsidR="00000000" w:rsidRDefault="00000000">
                          <w:pPr>
                            <w:pStyle w:val="a9"/>
                          </w:pPr>
                          <w:r>
                            <w:rPr>
                              <w:rStyle w:val="ab"/>
                            </w:rPr>
                            <w:fldChar w:fldCharType="begin"/>
                          </w:r>
                          <w:r>
                            <w:rPr>
                              <w:rStyle w:val="ab"/>
                            </w:rPr>
                            <w:instrText xml:space="preserve"> PAGE </w:instrText>
                          </w:r>
                          <w:r>
                            <w:rPr>
                              <w:rStyle w:val="ab"/>
                            </w:rPr>
                            <w:fldChar w:fldCharType="separate"/>
                          </w:r>
                          <w:r>
                            <w:rPr>
                              <w:rStyle w:val="ab"/>
                            </w:rPr>
                            <w:t>1</w:t>
                          </w:r>
                          <w:r>
                            <w:rPr>
                              <w:rStyle w:val="ab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81DC790"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6" type="#_x0000_t202" style="position:absolute;margin-left:0;margin-top:.05pt;width:0;height:0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" filled="f" stroked="f">
              <v:textbox style="mso-fit-shape-to-text:t" inset="0,0,0,0">
                <w:txbxContent>
                  <w:p w14:paraId="477CBB9B" w14:textId="77777777" w:rsidR="00000000" w:rsidRDefault="00000000">
                    <w:pPr>
                      <w:pStyle w:val="a9"/>
                    </w:pPr>
                    <w:r>
                      <w:rPr>
                        <w:rStyle w:val="ab"/>
                      </w:rPr>
                      <w:fldChar w:fldCharType="begin"/>
                    </w:r>
                    <w:r>
                      <w:rPr>
                        <w:rStyle w:val="ab"/>
                      </w:rPr>
                      <w:instrText xml:space="preserve"> PAGE </w:instrText>
                    </w:r>
                    <w:r>
                      <w:rPr>
                        <w:rStyle w:val="ab"/>
                      </w:rPr>
                      <w:fldChar w:fldCharType="separate"/>
                    </w:r>
                    <w:r>
                      <w:rPr>
                        <w:rStyle w:val="ab"/>
                      </w:rPr>
                      <w:t>1</w:t>
                    </w:r>
                    <w:r>
                      <w:rPr>
                        <w:rStyle w:val="ab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84B70F" w14:textId="77777777" w:rsidR="006D0AE5" w:rsidRDefault="006D0AE5">
      <w:r>
        <w:rPr>
          <w:color w:val="000000"/>
        </w:rPr>
        <w:separator/>
      </w:r>
    </w:p>
  </w:footnote>
  <w:footnote w:type="continuationSeparator" w:id="0">
    <w:p w14:paraId="46C478A8" w14:textId="77777777" w:rsidR="006D0AE5" w:rsidRDefault="006D0A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93D24"/>
    <w:rsid w:val="006D0AE5"/>
    <w:rsid w:val="00793D24"/>
    <w:rsid w:val="00D36713"/>
    <w:rsid w:val="00DE2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378AC5"/>
  <w15:docId w15:val="{9D9D48E7-EEA2-4928-A008-6DEB6B8AB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hAnsi="Times New Roman"/>
      <w:szCs w:val="24"/>
    </w:rPr>
  </w:style>
  <w:style w:type="paragraph" w:styleId="1">
    <w:name w:val="heading 1"/>
    <w:basedOn w:val="a"/>
    <w:next w:val="a"/>
    <w:uiPriority w:val="9"/>
    <w:qFormat/>
    <w:pPr>
      <w:keepNext/>
      <w:spacing w:before="180" w:after="180" w:line="720" w:lineRule="auto"/>
      <w:outlineLvl w:val="0"/>
    </w:pPr>
    <w:rPr>
      <w:rFonts w:ascii="Calibri Light" w:hAnsi="Calibri Light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rPr>
      <w:rFonts w:ascii="Calibri Light" w:eastAsia="新細明體" w:hAnsi="Calibri Light" w:cs="Times New Roman"/>
      <w:b/>
      <w:bCs/>
      <w:kern w:val="3"/>
      <w:sz w:val="52"/>
      <w:szCs w:val="52"/>
    </w:rPr>
  </w:style>
  <w:style w:type="paragraph" w:styleId="a3">
    <w:name w:val="TOC Heading"/>
    <w:basedOn w:val="1"/>
    <w:next w:val="a"/>
    <w:pPr>
      <w:keepLines/>
      <w:widowControl/>
      <w:spacing w:before="240" w:after="0" w:line="249" w:lineRule="auto"/>
    </w:pPr>
    <w:rPr>
      <w:b w:val="0"/>
      <w:bCs w:val="0"/>
      <w:color w:val="2E74B5"/>
      <w:kern w:val="0"/>
      <w:sz w:val="32"/>
      <w:szCs w:val="32"/>
    </w:rPr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 w:cs="新細明體"/>
      <w:kern w:val="0"/>
    </w:rPr>
  </w:style>
  <w:style w:type="paragraph" w:styleId="a4">
    <w:name w:val="Date"/>
    <w:basedOn w:val="a"/>
    <w:next w:val="a"/>
    <w:pPr>
      <w:jc w:val="right"/>
    </w:pPr>
  </w:style>
  <w:style w:type="character" w:customStyle="1" w:styleId="a5">
    <w:name w:val="日期 字元"/>
    <w:basedOn w:val="a0"/>
    <w:rPr>
      <w:rFonts w:ascii="Times New Roman" w:eastAsia="新細明體" w:hAnsi="Times New Roman" w:cs="Times New Roman"/>
      <w:szCs w:val="24"/>
    </w:rPr>
  </w:style>
  <w:style w:type="character" w:styleId="a6">
    <w:name w:val="Hyperlink"/>
    <w:rPr>
      <w:color w:val="0000FF"/>
      <w:u w:val="single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styleId="ab">
    <w:name w:val="page number"/>
    <w:basedOn w:val="a0"/>
  </w:style>
  <w:style w:type="character" w:customStyle="1" w:styleId="w051">
    <w:name w:val="w051"/>
    <w:rPr>
      <w:rFonts w:ascii="Verdana" w:hAnsi="Verdana"/>
      <w:strike w:val="0"/>
      <w:dstrike w:val="0"/>
      <w:color w:val="886D37"/>
      <w:sz w:val="22"/>
      <w:szCs w:val="22"/>
      <w:u w:val="none"/>
    </w:rPr>
  </w:style>
  <w:style w:type="character" w:styleId="ac">
    <w:name w:val="Strong"/>
    <w:rPr>
      <w:b/>
      <w:bCs/>
    </w:rPr>
  </w:style>
  <w:style w:type="paragraph" w:styleId="2">
    <w:name w:val="Body Text Indent 2"/>
    <w:basedOn w:val="a"/>
    <w:pPr>
      <w:ind w:left="965" w:hanging="965"/>
    </w:pPr>
  </w:style>
  <w:style w:type="character" w:customStyle="1" w:styleId="20">
    <w:name w:val="本文縮排 2 字元"/>
    <w:basedOn w:val="a0"/>
    <w:rPr>
      <w:rFonts w:ascii="Times New Roman" w:eastAsia="新細明體" w:hAnsi="Times New Roman" w:cs="Times New Roman"/>
      <w:szCs w:val="24"/>
    </w:rPr>
  </w:style>
  <w:style w:type="paragraph" w:customStyle="1" w:styleId="ad">
    <w:name w:val="程式組"/>
    <w:basedOn w:val="a"/>
    <w:pPr>
      <w:widowControl/>
      <w:spacing w:before="100" w:after="100"/>
    </w:pPr>
    <w:rPr>
      <w:rFonts w:ascii="新細明體" w:hAnsi="新細明體" w:cs="新細明體"/>
      <w:color w:val="0000FF"/>
      <w:kern w:val="0"/>
    </w:rPr>
  </w:style>
  <w:style w:type="paragraph" w:customStyle="1" w:styleId="ae">
    <w:name w:val="設計組"/>
    <w:basedOn w:val="a"/>
    <w:pPr>
      <w:widowControl/>
      <w:spacing w:before="100" w:after="100"/>
    </w:pPr>
    <w:rPr>
      <w:rFonts w:ascii="新細明體" w:hAnsi="新細明體" w:cs="新細明體"/>
      <w:color w:val="FF0000"/>
      <w:kern w:val="0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kern w:val="0"/>
      <w:szCs w:val="24"/>
    </w:rPr>
  </w:style>
  <w:style w:type="paragraph" w:customStyle="1" w:styleId="6">
    <w:name w:val="內文+6"/>
    <w:basedOn w:val="Default"/>
    <w:next w:val="Default"/>
    <w:rPr>
      <w:rFonts w:ascii="新細明體" w:eastAsia="新細明體" w:hAnsi="新細明體" w:cs="Times New Roman"/>
      <w:color w:val="auto"/>
    </w:rPr>
  </w:style>
  <w:style w:type="character" w:customStyle="1" w:styleId="searchlisttitle1">
    <w:name w:val="searchlisttitle1"/>
    <w:rPr>
      <w:rFonts w:cs="新細明體"/>
      <w:color w:val="000000"/>
    </w:rPr>
  </w:style>
  <w:style w:type="character" w:customStyle="1" w:styleId="fc28cc5078-e252-4eaf-8129-f901839d5c79-5">
    <w:name w:val="fc28cc5078-e252-4eaf-8129-f901839d5c79-5"/>
    <w:basedOn w:val="a0"/>
  </w:style>
  <w:style w:type="character" w:customStyle="1" w:styleId="fc37813831-09e8-46f1-a56e-5ecc727d00ad-4">
    <w:name w:val="fc37813831-09e8-46f1-a56e-5ecc727d00ad-4"/>
    <w:basedOn w:val="a0"/>
  </w:style>
  <w:style w:type="character" w:customStyle="1" w:styleId="fcf0930bfb-b88f-47a8-b108-778a1cc1aee2-4">
    <w:name w:val="fcf0930bfb-b88f-47a8-b108-778a1cc1aee2-4"/>
    <w:basedOn w:val="a0"/>
  </w:style>
  <w:style w:type="character" w:customStyle="1" w:styleId="fccad550db-2c9d-42bb-b568-579d132fec4e-4">
    <w:name w:val="fccad550db-2c9d-42bb-b568-579d132fec4e-4"/>
    <w:basedOn w:val="a0"/>
  </w:style>
  <w:style w:type="character" w:customStyle="1" w:styleId="fc5ad033a3-8abb-4dfe-bc82-6f71d7aff9f2-4">
    <w:name w:val="fc5ad033a3-8abb-4dfe-bc82-6f71d7aff9f2-4"/>
    <w:basedOn w:val="a0"/>
  </w:style>
  <w:style w:type="character" w:customStyle="1" w:styleId="fcf429bf2c-bc7d-4423-aaa5-11ee5581b4d4-4">
    <w:name w:val="fcf429bf2c-bc7d-4423-aaa5-11ee5581b4d4-4"/>
    <w:basedOn w:val="a0"/>
  </w:style>
  <w:style w:type="character" w:customStyle="1" w:styleId="fc44518152-a1d3-4f10-aaed-d4cc5d8efa0a-4">
    <w:name w:val="fc44518152-a1d3-4f10-aaed-d4cc5d8efa0a-4"/>
    <w:basedOn w:val="a0"/>
  </w:style>
  <w:style w:type="paragraph" w:customStyle="1" w:styleId="11">
    <w:name w:val="字元1"/>
    <w:basedOn w:val="a"/>
    <w:autoRedefine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style9">
    <w:name w:val="style9"/>
    <w:basedOn w:val="a"/>
    <w:pPr>
      <w:widowControl/>
      <w:spacing w:before="100" w:after="100"/>
    </w:pPr>
    <w:rPr>
      <w:rFonts w:ascii="新細明體" w:hAnsi="新細明體" w:cs="新細明體"/>
      <w:kern w:val="0"/>
      <w:sz w:val="36"/>
      <w:szCs w:val="36"/>
    </w:rPr>
  </w:style>
  <w:style w:type="character" w:styleId="af">
    <w:name w:val="FollowedHyperlink"/>
    <w:rPr>
      <w:color w:val="800080"/>
      <w:u w:val="single"/>
    </w:rPr>
  </w:style>
  <w:style w:type="paragraph" w:styleId="af0">
    <w:name w:val="Balloon Text"/>
    <w:basedOn w:val="a"/>
    <w:rPr>
      <w:rFonts w:ascii="Cambria" w:hAnsi="Cambria"/>
      <w:sz w:val="18"/>
      <w:szCs w:val="18"/>
    </w:rPr>
  </w:style>
  <w:style w:type="character" w:customStyle="1" w:styleId="af1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character" w:customStyle="1" w:styleId="apple-converted-space">
    <w:name w:val="apple-converted-space"/>
  </w:style>
  <w:style w:type="paragraph" w:styleId="af2">
    <w:name w:val="List Paragraph"/>
    <w:basedOn w:val="a"/>
    <w:pPr>
      <w:ind w:left="480"/>
    </w:pPr>
  </w:style>
  <w:style w:type="paragraph" w:customStyle="1" w:styleId="TableParagraph">
    <w:name w:val="Table Paragraph"/>
    <w:basedOn w:val="a"/>
    <w:pPr>
      <w:autoSpaceDE w:val="0"/>
      <w:spacing w:before="32"/>
      <w:ind w:left="260"/>
    </w:pPr>
    <w:rPr>
      <w:rFonts w:ascii="標楷體" w:eastAsia="標楷體" w:hAnsi="標楷體" w:cs="標楷體"/>
      <w:kern w:val="0"/>
    </w:rPr>
  </w:style>
  <w:style w:type="paragraph" w:customStyle="1" w:styleId="Textbody">
    <w:name w:val="Text body"/>
    <w:pPr>
      <w:widowControl w:val="0"/>
      <w:suppressAutoHyphens/>
    </w:pPr>
  </w:style>
  <w:style w:type="character" w:styleId="af3">
    <w:name w:val="Unresolved Mention"/>
    <w:basedOn w:val="a0"/>
    <w:rPr>
      <w:color w:val="605E5C"/>
      <w:shd w:val="clear" w:color="auto" w:fill="E1DFDD"/>
    </w:rPr>
  </w:style>
  <w:style w:type="paragraph" w:styleId="12">
    <w:name w:val="toc 1"/>
    <w:basedOn w:val="a"/>
    <w:next w:val="a"/>
    <w:autoRedefine/>
    <w:rPr>
      <w:rFonts w:eastAsia="標楷體"/>
      <w:b/>
      <w:sz w:val="28"/>
    </w:rPr>
  </w:style>
  <w:style w:type="paragraph" w:styleId="21">
    <w:name w:val="toc 2"/>
    <w:basedOn w:val="a"/>
    <w:next w:val="a"/>
    <w:autoRedefine/>
    <w:pPr>
      <w:ind w:left="480"/>
    </w:pPr>
    <w:rPr>
      <w:rFonts w:eastAsia="標楷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web085003.adm.ncyu.edu.tw/pub_outta1.asp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ebsite.ncyu.edu.tw/gec/Contents?nodeId=53250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513</Characters>
  <Application>Microsoft Office Word</Application>
  <DocSecurity>0</DocSecurity>
  <Lines>4</Lines>
  <Paragraphs>1</Paragraphs>
  <ScaleCrop>false</ScaleCrop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莊筑貽</cp:lastModifiedBy>
  <cp:revision>2</cp:revision>
  <cp:lastPrinted>2016-11-01T08:06:00Z</cp:lastPrinted>
  <dcterms:created xsi:type="dcterms:W3CDTF">2026-02-25T07:33:00Z</dcterms:created>
  <dcterms:modified xsi:type="dcterms:W3CDTF">2026-02-25T07:33:00Z</dcterms:modified>
</cp:coreProperties>
</file>