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1E" w:rsidRPr="0080096F" w:rsidRDefault="00F6391E" w:rsidP="00F6391E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第十</w:t>
      </w:r>
      <w:r w:rsidRPr="0080096F">
        <w:rPr>
          <w:rFonts w:ascii="標楷體" w:eastAsia="標楷體" w:hAnsi="標楷體" w:hint="eastAsia"/>
          <w:b/>
          <w:sz w:val="28"/>
          <w:szCs w:val="28"/>
        </w:rPr>
        <w:t>屆「嘉義研究」</w:t>
      </w:r>
      <w:r>
        <w:rPr>
          <w:rFonts w:ascii="標楷體" w:eastAsia="標楷體" w:hAnsi="標楷體" w:hint="eastAsia"/>
          <w:b/>
          <w:sz w:val="28"/>
          <w:szCs w:val="28"/>
        </w:rPr>
        <w:t>國際學術研討會</w:t>
      </w:r>
      <w:r w:rsidRPr="0080096F">
        <w:rPr>
          <w:rFonts w:ascii="標楷體" w:eastAsia="標楷體" w:hAnsi="標楷體" w:hint="eastAsia"/>
          <w:b/>
          <w:sz w:val="28"/>
          <w:szCs w:val="28"/>
        </w:rPr>
        <w:t>議程表</w:t>
      </w:r>
    </w:p>
    <w:tbl>
      <w:tblPr>
        <w:tblW w:w="1063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559"/>
        <w:gridCol w:w="567"/>
        <w:gridCol w:w="1417"/>
        <w:gridCol w:w="3687"/>
        <w:gridCol w:w="567"/>
        <w:gridCol w:w="1276"/>
      </w:tblGrid>
      <w:tr w:rsidR="00F6391E" w:rsidRPr="0031318F" w:rsidTr="004C2EBA">
        <w:trPr>
          <w:trHeight w:val="567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b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2014</w:t>
            </w:r>
            <w:r w:rsidRPr="00481569">
              <w:rPr>
                <w:rFonts w:ascii="Cambria" w:eastAsia="標楷體"/>
                <w:b/>
                <w:sz w:val="20"/>
                <w:szCs w:val="20"/>
              </w:rPr>
              <w:t>年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10</w:t>
            </w:r>
            <w:r w:rsidRPr="00481569">
              <w:rPr>
                <w:rFonts w:ascii="Cambria" w:eastAsia="標楷體"/>
                <w:b/>
                <w:sz w:val="20"/>
                <w:szCs w:val="20"/>
              </w:rPr>
              <w:t>月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24</w:t>
            </w:r>
            <w:r w:rsidRPr="00481569">
              <w:rPr>
                <w:rFonts w:ascii="Cambria" w:eastAsia="標楷體"/>
                <w:b/>
                <w:sz w:val="20"/>
                <w:szCs w:val="20"/>
              </w:rPr>
              <w:t>日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(</w:t>
            </w:r>
            <w:r w:rsidRPr="00481569">
              <w:rPr>
                <w:rFonts w:ascii="Cambria" w:eastAsia="標楷體" w:hAnsi="標楷體"/>
                <w:b/>
                <w:sz w:val="20"/>
                <w:szCs w:val="20"/>
              </w:rPr>
              <w:t>星期五</w:t>
            </w:r>
            <w:r w:rsidRPr="00481569">
              <w:rPr>
                <w:rFonts w:ascii="Cambria" w:eastAsia="標楷體" w:hAnsi="Cambria"/>
                <w:b/>
                <w:sz w:val="20"/>
                <w:szCs w:val="20"/>
              </w:rPr>
              <w:t>)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08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20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-08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報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到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08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9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校長及來賓開幕致詞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09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00-09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休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>息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>片</w:t>
            </w:r>
            <w:r>
              <w:rPr>
                <w:rFonts w:eastAsia="標楷體" w:hint="eastAsia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>刻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9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0E0B39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E0B39">
              <w:rPr>
                <w:rFonts w:eastAsia="標楷體" w:hint="eastAsia"/>
                <w:sz w:val="20"/>
                <w:szCs w:val="20"/>
              </w:rPr>
              <w:t>「嘉義人說嘉義事」專題演講</w:t>
            </w:r>
            <w:proofErr w:type="gramStart"/>
            <w:r w:rsidR="0072109F">
              <w:rPr>
                <w:rFonts w:eastAsia="標楷體" w:hint="eastAsia"/>
                <w:sz w:val="20"/>
                <w:szCs w:val="20"/>
              </w:rPr>
              <w:t>─</w:t>
            </w:r>
            <w:proofErr w:type="gramEnd"/>
            <w:r w:rsidR="0072109F">
              <w:rPr>
                <w:rFonts w:eastAsia="標楷體" w:hint="eastAsia"/>
                <w:sz w:val="20"/>
                <w:szCs w:val="20"/>
              </w:rPr>
              <w:t>〈離家與歸鄉─我的嘉義〉</w:t>
            </w:r>
          </w:p>
          <w:p w:rsidR="00F6391E" w:rsidRPr="00F15EA7" w:rsidRDefault="00F6391E" w:rsidP="00E9775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日本愛知大學現代中國學部</w:t>
            </w:r>
            <w:r w:rsidR="00E97759">
              <w:rPr>
                <w:rFonts w:eastAsia="標楷體" w:hint="eastAsia"/>
                <w:sz w:val="20"/>
                <w:szCs w:val="20"/>
              </w:rPr>
              <w:t>教授兼國際問題研究所所長</w:t>
            </w:r>
            <w:r w:rsidR="00E97759"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黃英哲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F6391E" w:rsidRPr="0031318F" w:rsidTr="004C2EBA">
        <w:trPr>
          <w:trHeight w:val="536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2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D50B98" w:rsidRDefault="00F6391E" w:rsidP="001E27BB">
            <w:pPr>
              <w:ind w:leftChars="604" w:left="1450"/>
              <w:rPr>
                <w:rFonts w:eastAsia="標楷體"/>
                <w:sz w:val="20"/>
                <w:szCs w:val="20"/>
              </w:rPr>
            </w:pPr>
            <w:r w:rsidRPr="00D50B98">
              <w:rPr>
                <w:rFonts w:eastAsia="標楷體" w:hint="eastAsia"/>
                <w:sz w:val="20"/>
                <w:szCs w:val="20"/>
              </w:rPr>
              <w:t>圓桌會議</w:t>
            </w:r>
            <w:proofErr w:type="gramStart"/>
            <w:r w:rsidRPr="00D50B98">
              <w:rPr>
                <w:rFonts w:eastAsia="標楷體" w:hint="eastAsia"/>
                <w:sz w:val="20"/>
                <w:szCs w:val="20"/>
              </w:rPr>
              <w:t>─</w:t>
            </w:r>
            <w:proofErr w:type="gramEnd"/>
            <w:r w:rsidRPr="00D50B98">
              <w:rPr>
                <w:rFonts w:eastAsia="標楷體" w:hint="eastAsia"/>
                <w:sz w:val="20"/>
                <w:szCs w:val="20"/>
              </w:rPr>
              <w:t>地域社會的組成與秩序運作</w:t>
            </w:r>
            <w:r w:rsidR="00244E6B" w:rsidRPr="00D50B98">
              <w:rPr>
                <w:rFonts w:eastAsia="標楷體" w:hint="eastAsia"/>
                <w:sz w:val="20"/>
                <w:szCs w:val="20"/>
              </w:rPr>
              <w:t>：</w:t>
            </w:r>
            <w:r w:rsidR="00D50B98" w:rsidRPr="00D50B98">
              <w:rPr>
                <w:rFonts w:eastAsia="標楷體" w:hint="eastAsia"/>
                <w:sz w:val="20"/>
                <w:szCs w:val="20"/>
              </w:rPr>
              <w:t>嘉義研究新思維</w:t>
            </w:r>
          </w:p>
          <w:p w:rsidR="00F6391E" w:rsidRDefault="00F6391E" w:rsidP="001E27BB">
            <w:pPr>
              <w:ind w:leftChars="604" w:left="14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主持人：中央研究院臺灣史研究所所長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謝國興</w:t>
            </w:r>
          </w:p>
          <w:p w:rsidR="00F6391E" w:rsidRDefault="00F6391E" w:rsidP="001E27BB">
            <w:pPr>
              <w:ind w:leftChars="604" w:left="14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與談貴賓：</w:t>
            </w:r>
            <w:r w:rsidRPr="00FE3E7C">
              <w:rPr>
                <w:rFonts w:eastAsia="標楷體"/>
                <w:sz w:val="20"/>
                <w:szCs w:val="20"/>
              </w:rPr>
              <w:t>日本名古屋大學</w:t>
            </w:r>
            <w:r w:rsidRPr="00FE3E7C">
              <w:rPr>
                <w:rFonts w:eastAsia="標楷體" w:hint="eastAsia"/>
                <w:sz w:val="20"/>
                <w:szCs w:val="20"/>
              </w:rPr>
              <w:t>名譽教授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森正夫</w:t>
            </w:r>
          </w:p>
          <w:p w:rsidR="00F6391E" w:rsidRDefault="00F6391E" w:rsidP="001E27BB">
            <w:pPr>
              <w:ind w:leftChars="1045" w:left="25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香港中文大學歷史系講座教授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科大衛</w:t>
            </w:r>
          </w:p>
          <w:p w:rsidR="00E00A23" w:rsidRPr="00E00A23" w:rsidRDefault="00E00A23" w:rsidP="001E27BB">
            <w:pPr>
              <w:ind w:leftChars="1045" w:left="2508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馬來西亞南方大學學院中文系系主任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安煥然</w:t>
            </w:r>
          </w:p>
          <w:p w:rsidR="00F6391E" w:rsidRPr="00FE3E7C" w:rsidRDefault="00F6391E" w:rsidP="001E27BB">
            <w:pPr>
              <w:ind w:leftChars="1045" w:left="2508"/>
              <w:rPr>
                <w:rFonts w:eastAsia="標楷體"/>
                <w:sz w:val="20"/>
                <w:szCs w:val="20"/>
              </w:rPr>
            </w:pPr>
            <w:r w:rsidRPr="0049363D">
              <w:rPr>
                <w:rFonts w:eastAsia="標楷體"/>
                <w:sz w:val="20"/>
                <w:szCs w:val="20"/>
              </w:rPr>
              <w:t>越南胡志明市國家大學社會科學與人文學院文化學系副主任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>
              <w:rPr>
                <w:rFonts w:eastAsia="標楷體" w:hint="eastAsia"/>
                <w:sz w:val="20"/>
                <w:szCs w:val="20"/>
              </w:rPr>
              <w:t>阮玉詩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hAnsi="Cambria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12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-13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午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餐</w:t>
            </w:r>
          </w:p>
        </w:tc>
      </w:tr>
      <w:tr w:rsidR="00161227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13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10-14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1559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C296E">
              <w:rPr>
                <w:rFonts w:ascii="標楷體" w:eastAsia="標楷體" w:hAnsi="標楷體" w:hint="eastAsia"/>
                <w:sz w:val="20"/>
                <w:szCs w:val="20"/>
              </w:rPr>
              <w:t>嘉義藝文研究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161227" w:rsidRPr="000C296E" w:rsidRDefault="00BA0C59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hyperlink r:id="rId7" w:tgtFrame="_blank" w:history="1">
              <w:r w:rsidR="00161227" w:rsidRPr="000C296E">
                <w:rPr>
                  <w:rFonts w:ascii="標楷體" w:eastAsia="標楷體" w:hAnsi="標楷體"/>
                  <w:sz w:val="20"/>
                  <w:szCs w:val="20"/>
                </w:rPr>
                <w:t>周婉</w:t>
              </w:r>
              <w:proofErr w:type="gramStart"/>
              <w:r w:rsidR="00161227" w:rsidRPr="000C296E">
                <w:rPr>
                  <w:rFonts w:ascii="標楷體" w:eastAsia="標楷體" w:hAnsi="標楷體"/>
                  <w:sz w:val="20"/>
                  <w:szCs w:val="20"/>
                </w:rPr>
                <w:t>窈</w:t>
              </w:r>
              <w:proofErr w:type="gramEnd"/>
            </w:hyperlink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謝國興</w:t>
            </w:r>
          </w:p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蔡幸真</w:t>
            </w:r>
          </w:p>
        </w:tc>
        <w:tc>
          <w:tcPr>
            <w:tcW w:w="368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DA555E">
            <w:pPr>
              <w:jc w:val="both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陳澄波數位資料的典藏與應用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</w:rPr>
              <w:t>劉豐榮</w:t>
            </w:r>
          </w:p>
        </w:tc>
      </w:tr>
      <w:tr w:rsidR="00161227" w:rsidRPr="0031318F" w:rsidTr="0011661F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江志宏</w:t>
            </w:r>
          </w:p>
        </w:tc>
        <w:tc>
          <w:tcPr>
            <w:tcW w:w="368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161227" w:rsidRPr="000C296E" w:rsidRDefault="00F655DB" w:rsidP="00F655D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論〈閹雞〉與〈美人尖〉小說女主角的存在處境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161227" w:rsidP="00A75D53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</w:rPr>
              <w:t>李文卿</w:t>
            </w:r>
          </w:p>
        </w:tc>
      </w:tr>
      <w:tr w:rsidR="00161227" w:rsidRPr="0031318F" w:rsidTr="00161227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余淑瑛</w:t>
            </w:r>
          </w:p>
        </w:tc>
        <w:tc>
          <w:tcPr>
            <w:tcW w:w="3687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4653CB">
            <w:pPr>
              <w:jc w:val="both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一</w:t>
            </w: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首躊躇之</w:t>
            </w:r>
            <w:proofErr w:type="gramStart"/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歌－論陳列</w:t>
            </w:r>
            <w:proofErr w:type="gramEnd"/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的文學人生</w:t>
            </w:r>
          </w:p>
        </w:tc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F655DB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</w:rPr>
              <w:t>陳旻志</w:t>
            </w:r>
          </w:p>
        </w:tc>
      </w:tr>
      <w:tr w:rsidR="00161227" w:rsidRPr="0031318F" w:rsidTr="00EC09FF">
        <w:trPr>
          <w:trHeight w:val="20"/>
          <w:jc w:val="center"/>
        </w:trPr>
        <w:tc>
          <w:tcPr>
            <w:tcW w:w="1559" w:type="dxa"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61227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14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40-14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947" w:type="dxa"/>
            <w:gridSpan w:val="4"/>
            <w:tcBorders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161227" w:rsidP="004653C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</w:rPr>
              <w:t>休 息 片 刻</w:t>
            </w:r>
          </w:p>
        </w:tc>
      </w:tr>
      <w:tr w:rsidR="00161227" w:rsidRPr="0031318F" w:rsidTr="00D42753">
        <w:trPr>
          <w:trHeight w:val="567"/>
          <w:jc w:val="center"/>
        </w:trPr>
        <w:tc>
          <w:tcPr>
            <w:tcW w:w="1559" w:type="dxa"/>
            <w:vMerge w:val="restart"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14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50-15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Pr="000C296E"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hint="eastAsia"/>
                <w:sz w:val="20"/>
                <w:szCs w:val="20"/>
              </w:rPr>
              <w:t>蔡秀枝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both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朱少麟《燕子》中的家族情感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0502CE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F655DB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</w:rPr>
              <w:t>彭明輝</w:t>
            </w:r>
          </w:p>
        </w:tc>
      </w:tr>
      <w:tr w:rsidR="00161227" w:rsidRPr="0031318F" w:rsidTr="0011661F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徐志平</w:t>
            </w:r>
          </w:p>
        </w:tc>
        <w:tc>
          <w:tcPr>
            <w:tcW w:w="3687" w:type="dxa"/>
            <w:tcBorders>
              <w:left w:val="single" w:sz="8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both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文心的文學創作與客家因緣</w:t>
            </w:r>
          </w:p>
        </w:tc>
        <w:tc>
          <w:tcPr>
            <w:tcW w:w="567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李若文</w:t>
            </w:r>
          </w:p>
        </w:tc>
      </w:tr>
      <w:tr w:rsidR="00161227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ED77F8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15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50-16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161227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6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17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地方史研究(一)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9D6EEC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6EEC">
              <w:rPr>
                <w:rFonts w:ascii="標楷體" w:eastAsia="標楷體" w:hAnsi="標楷體" w:hint="eastAsia"/>
                <w:sz w:val="20"/>
                <w:szCs w:val="20"/>
              </w:rPr>
              <w:t>張炎憲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吳建昇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F655DB" w:rsidP="001E27BB">
            <w:pPr>
              <w:jc w:val="both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  <w:t>清代諸羅(嘉義)縣城周圍軍防之變遷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0C296E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0C296E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孟祥翰</w:t>
            </w:r>
          </w:p>
        </w:tc>
      </w:tr>
      <w:tr w:rsidR="00161227" w:rsidRPr="00742051" w:rsidTr="00372654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松田吉郎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日本統治時代嘉義的産業組合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72109F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453E79">
              <w:rPr>
                <w:rFonts w:ascii="標楷體" w:eastAsia="標楷體" w:hAnsi="標楷體" w:cs="Tahoma" w:hint="eastAsia"/>
                <w:sz w:val="20"/>
                <w:szCs w:val="20"/>
              </w:rPr>
              <w:t>黃秀政</w:t>
            </w:r>
          </w:p>
        </w:tc>
      </w:tr>
      <w:tr w:rsidR="00161227" w:rsidRPr="00742051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227" w:rsidRPr="00372654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72654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曽根脩平</w:t>
            </w:r>
          </w:p>
          <w:p w:rsidR="00161227" w:rsidRPr="00372654" w:rsidRDefault="00161227" w:rsidP="001E27BB">
            <w:pPr>
              <w:jc w:val="center"/>
              <w:rPr>
                <w:rFonts w:ascii="標楷體" w:eastAsiaTheme="minorEastAsia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松田吉郎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811BF6" w:rsidRDefault="00161227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72654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日治下台湾嘉義的瘧疾防遏事業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952DE3" w:rsidRDefault="00161227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</w:rPr>
            </w:pPr>
            <w:r w:rsidRPr="00952DE3">
              <w:rPr>
                <w:rFonts w:ascii="標楷體" w:eastAsia="標楷體" w:hAnsi="標楷體" w:cs="Tahoma" w:hint="eastAsia"/>
                <w:sz w:val="20"/>
                <w:szCs w:val="20"/>
              </w:rPr>
              <w:t>劉士永</w:t>
            </w:r>
          </w:p>
        </w:tc>
      </w:tr>
      <w:tr w:rsidR="00161227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61227" w:rsidRPr="00481569" w:rsidRDefault="00161227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17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161227" w:rsidRPr="0031318F" w:rsidRDefault="0016122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明    日    再    會</w:t>
            </w:r>
          </w:p>
        </w:tc>
      </w:tr>
    </w:tbl>
    <w:p w:rsidR="006A3384" w:rsidRDefault="006A3384"/>
    <w:p w:rsidR="00F6391E" w:rsidRDefault="00F6391E"/>
    <w:tbl>
      <w:tblPr>
        <w:tblW w:w="1063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559"/>
        <w:gridCol w:w="567"/>
        <w:gridCol w:w="1417"/>
        <w:gridCol w:w="3687"/>
        <w:gridCol w:w="567"/>
        <w:gridCol w:w="1276"/>
      </w:tblGrid>
      <w:tr w:rsidR="00F6391E" w:rsidRPr="00811BF6" w:rsidTr="004C2EBA">
        <w:trPr>
          <w:trHeight w:val="567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Cambria" w:eastAsia="標楷體" w:hAnsi="Cambria"/>
                <w:b/>
                <w:sz w:val="20"/>
                <w:szCs w:val="20"/>
              </w:rPr>
            </w:pP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2014</w:t>
            </w:r>
            <w:r w:rsidRPr="00811BF6">
              <w:rPr>
                <w:rFonts w:ascii="Cambria" w:eastAsia="標楷體"/>
                <w:b/>
                <w:sz w:val="20"/>
                <w:szCs w:val="20"/>
              </w:rPr>
              <w:t>年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10</w:t>
            </w:r>
            <w:r w:rsidRPr="00811BF6">
              <w:rPr>
                <w:rFonts w:ascii="Cambria" w:eastAsia="標楷體"/>
                <w:b/>
                <w:sz w:val="20"/>
                <w:szCs w:val="20"/>
              </w:rPr>
              <w:t>月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25</w:t>
            </w:r>
            <w:r w:rsidRPr="00811BF6">
              <w:rPr>
                <w:rFonts w:ascii="Cambria" w:eastAsia="標楷體"/>
                <w:b/>
                <w:sz w:val="20"/>
                <w:szCs w:val="20"/>
              </w:rPr>
              <w:t>日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(</w:t>
            </w:r>
            <w:r w:rsidRPr="00811BF6">
              <w:rPr>
                <w:rFonts w:ascii="Cambria" w:eastAsia="標楷體" w:hAnsi="標楷體"/>
                <w:b/>
                <w:sz w:val="20"/>
                <w:szCs w:val="20"/>
              </w:rPr>
              <w:t>星期六</w:t>
            </w:r>
            <w:r w:rsidRPr="00811BF6">
              <w:rPr>
                <w:rFonts w:ascii="Cambria" w:eastAsia="標楷體" w:hAnsi="Cambria"/>
                <w:b/>
                <w:sz w:val="20"/>
                <w:szCs w:val="20"/>
              </w:rPr>
              <w:t>)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08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40-09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報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到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09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地方史研究(二)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F56131" w:rsidRDefault="00F6391E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F56131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溫振華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陳素雲</w:t>
            </w:r>
          </w:p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林伯奇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760E64" w:rsidRDefault="00760E64" w:rsidP="00760E64">
            <w:pPr>
              <w:jc w:val="both"/>
              <w:rPr>
                <w:rFonts w:ascii="Times New Roman" w:eastAsia="標楷體" w:hAnsi="Times New Roman"/>
                <w:b/>
                <w:sz w:val="40"/>
                <w:szCs w:val="40"/>
              </w:rPr>
            </w:pPr>
            <w:r w:rsidRPr="00760E64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媽祖信仰與嘉義新港地區交</w:t>
            </w:r>
            <w:proofErr w:type="gramStart"/>
            <w:r w:rsidRPr="00760E64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趾陶剪粘</w:t>
            </w:r>
            <w:proofErr w:type="gramEnd"/>
            <w:r w:rsidRPr="00760E64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產業發展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907064" w:rsidRDefault="004C2EBA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907064">
              <w:rPr>
                <w:rFonts w:ascii="標楷體" w:eastAsia="標楷體" w:hAnsi="標楷體" w:cs="Tahoma" w:hint="eastAsia"/>
                <w:sz w:val="20"/>
                <w:szCs w:val="20"/>
              </w:rPr>
              <w:t>林德政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李明亭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一個從凋敝到稍具經濟規模卻又可預期困境的來到-新港鄉溪北村的蛻變案例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640E67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曾品滄</w:t>
            </w:r>
          </w:p>
        </w:tc>
      </w:tr>
      <w:tr w:rsidR="00B468F4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468F4" w:rsidRPr="00481569" w:rsidRDefault="00B468F4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68F4" w:rsidRPr="00811BF6" w:rsidRDefault="00B468F4" w:rsidP="004C421A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阮忠仁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D8312E" w:rsidRDefault="00D8312E" w:rsidP="00D8312E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D8312E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「諸羅」縣地名漢語音譯淵源新考</w:t>
            </w: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─</w:t>
            </w:r>
            <w:r w:rsidRPr="00D8312E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明鄭之朱羅山（1）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B468F4" w:rsidRPr="0031318F" w:rsidRDefault="00B468F4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640E67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李文良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30-10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10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50-11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3C06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家族史研究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張勝彥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盧文婷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9F697B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雲嘉地區地方政治家族的形塑比較：以許家班與蘇家班為例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薛化元</w:t>
            </w:r>
          </w:p>
        </w:tc>
      </w:tr>
      <w:tr w:rsidR="00F6391E" w:rsidRPr="00811BF6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翁烔慶</w:t>
            </w:r>
          </w:p>
        </w:tc>
        <w:tc>
          <w:tcPr>
            <w:tcW w:w="3687" w:type="dxa"/>
            <w:tcBorders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4A371A" w:rsidRDefault="004A371A" w:rsidP="004A371A">
            <w:pPr>
              <w:jc w:val="both"/>
              <w:rPr>
                <w:rFonts w:ascii="Times New Roman" w:eastAsia="標楷體" w:hAnsi="Times New Roman" w:hint="eastAsia"/>
                <w:b/>
                <w:sz w:val="40"/>
                <w:szCs w:val="40"/>
              </w:rPr>
            </w:pPr>
            <w:r w:rsidRPr="004A371A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嘉義市北社尾：王、蕭兩姓宗族的田野觀察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b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ED77F8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戴文鋒</w:t>
            </w:r>
          </w:p>
        </w:tc>
      </w:tr>
      <w:tr w:rsidR="00F6391E" w:rsidRPr="0031318F" w:rsidTr="004C2EBA">
        <w:trPr>
          <w:trHeight w:val="514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11</w:t>
            </w:r>
            <w:r w:rsidRPr="00ED77F8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</w:t>
            </w:r>
            <w:r w:rsidRPr="00ED77F8">
              <w:rPr>
                <w:rFonts w:ascii="Cambria" w:eastAsia="標楷體" w:hAnsi="Cambria" w:hint="eastAsia"/>
                <w:sz w:val="20"/>
                <w:szCs w:val="20"/>
              </w:rPr>
              <w:t>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</w:t>
            </w:r>
            <w:r w:rsidRPr="00ED77F8"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午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餐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13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00-14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D50B98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嘉義人物誌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EE2FD2" w:rsidRDefault="00181D0E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鄭欽仁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許雪姬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嘉義莊家的研究</w:t>
            </w:r>
            <w:proofErr w:type="gramStart"/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–</w:t>
            </w:r>
            <w:proofErr w:type="gramEnd"/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以莊泗川為中心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640E67">
              <w:rPr>
                <w:rFonts w:ascii="標楷體" w:eastAsia="標楷體" w:hAnsi="標楷體" w:cs="Tahoma" w:hint="eastAsia"/>
                <w:color w:val="333333"/>
                <w:sz w:val="20"/>
                <w:szCs w:val="20"/>
              </w:rPr>
              <w:t>吳文星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李明仁</w:t>
            </w:r>
          </w:p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蔡長廷</w:t>
            </w:r>
          </w:p>
        </w:tc>
        <w:tc>
          <w:tcPr>
            <w:tcW w:w="368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嘉義三</w:t>
            </w:r>
            <w:proofErr w:type="gramStart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臺</w:t>
            </w:r>
            <w:proofErr w:type="gramEnd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宮與</w:t>
            </w:r>
            <w:proofErr w:type="gramStart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林氏家史發展</w:t>
            </w:r>
            <w:proofErr w:type="gramEnd"/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之研究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EE2FD2" w:rsidRDefault="00453E79" w:rsidP="001E27BB">
            <w:pPr>
              <w:jc w:val="center"/>
              <w:rPr>
                <w:shd w:val="clear" w:color="auto" w:fill="FFFFFF"/>
              </w:rPr>
            </w:pPr>
            <w:proofErr w:type="gramStart"/>
            <w:r w:rsidRPr="00EE2FD2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土屋洋</w:t>
            </w:r>
            <w:proofErr w:type="gramEnd"/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翁佳音</w:t>
            </w:r>
          </w:p>
          <w:p w:rsidR="00AE2528" w:rsidRPr="00D54913" w:rsidRDefault="00AE2528" w:rsidP="001E27BB">
            <w:pPr>
              <w:jc w:val="center"/>
              <w:rPr>
                <w:rFonts w:ascii="標楷體" w:eastAsia="標楷體" w:hAnsi="標楷體" w:cs="Tahoma"/>
                <w:color w:val="00B050"/>
                <w:sz w:val="20"/>
                <w:szCs w:val="20"/>
                <w:shd w:val="clear" w:color="auto" w:fill="FFFFFF"/>
              </w:rPr>
            </w:pPr>
            <w:r w:rsidRPr="0072109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李碩珞</w:t>
            </w:r>
          </w:p>
        </w:tc>
        <w:tc>
          <w:tcPr>
            <w:tcW w:w="3687" w:type="dxa"/>
            <w:tcBorders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481569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諸羅山的無名家族史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D370B5" w:rsidRDefault="0011661F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D370B5">
              <w:rPr>
                <w:rFonts w:ascii="標楷體" w:eastAsia="標楷體" w:hAnsi="標楷體" w:cs="Tahoma" w:hint="eastAsia"/>
                <w:sz w:val="20"/>
                <w:szCs w:val="20"/>
                <w:shd w:val="clear" w:color="auto" w:fill="FFFFFF"/>
              </w:rPr>
              <w:t>陳宗仁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481569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 w:rsidRPr="00481569">
              <w:rPr>
                <w:rFonts w:ascii="Cambria" w:eastAsia="標楷體" w:hAnsi="Cambria"/>
                <w:sz w:val="20"/>
                <w:szCs w:val="20"/>
              </w:rPr>
              <w:t>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30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-1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4</w:t>
            </w:r>
            <w:r w:rsidRPr="00481569">
              <w:rPr>
                <w:rFonts w:ascii="Cambria" w:eastAsia="標楷體" w:hAnsi="Cambr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eastAsia="標楷體" w:hint="eastAsia"/>
                <w:sz w:val="20"/>
                <w:szCs w:val="20"/>
              </w:rPr>
              <w:t>茶</w:t>
            </w:r>
            <w:r w:rsidRPr="0031318F"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31318F">
              <w:rPr>
                <w:rFonts w:eastAsia="標楷體" w:hint="eastAsia"/>
                <w:sz w:val="20"/>
                <w:szCs w:val="20"/>
              </w:rPr>
              <w:t>敘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14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50-16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2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774E68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</w:t>
            </w:r>
            <w:r w:rsidR="00F6391E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客家研究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587E80" w:rsidRDefault="00F6391E" w:rsidP="001E27BB">
            <w:pPr>
              <w:jc w:val="center"/>
              <w:rPr>
                <w:rFonts w:ascii="標楷體" w:eastAsia="標楷體" w:hAnsi="標楷體" w:cs="Tahoma"/>
                <w:sz w:val="20"/>
                <w:szCs w:val="20"/>
                <w:shd w:val="clear" w:color="auto" w:fill="FFFFFF"/>
              </w:rPr>
            </w:pPr>
            <w:r w:rsidRPr="00640E67">
              <w:rPr>
                <w:rFonts w:ascii="標楷體" w:eastAsia="標楷體" w:hAnsi="標楷體" w:cs="Tahoma" w:hint="eastAsia"/>
                <w:sz w:val="20"/>
                <w:szCs w:val="20"/>
              </w:rPr>
              <w:t>莊英章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池永歆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F261EA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F261EA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「客」</w:t>
            </w:r>
            <w:proofErr w:type="gramStart"/>
            <w:r w:rsidRPr="00F261EA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抑或「</w:t>
            </w:r>
            <w:proofErr w:type="gramEnd"/>
            <w:r w:rsidRPr="00F261EA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客家」：嘉義地區客家研究的回顧與審視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翁佳音</w:t>
            </w:r>
          </w:p>
        </w:tc>
      </w:tr>
      <w:tr w:rsidR="00F6391E" w:rsidRPr="00C25A9B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陳政彥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811BF6" w:rsidRDefault="002528D9" w:rsidP="001E27BB">
            <w:pPr>
              <w:jc w:val="both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2528D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嘉義客籍作家竹</w:t>
            </w:r>
            <w:proofErr w:type="gramStart"/>
            <w:r w:rsidRPr="002528D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樵</w:t>
            </w:r>
            <w:proofErr w:type="gramEnd"/>
            <w:r w:rsidRPr="002528D9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散文作品初探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F76DE5" w:rsidRDefault="00F76DE5" w:rsidP="001E27BB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76DE5">
              <w:rPr>
                <w:rFonts w:ascii="標楷體" w:eastAsia="標楷體" w:hAnsi="標楷體" w:cs="Tahoma" w:hint="eastAsia"/>
                <w:color w:val="000000" w:themeColor="text1"/>
                <w:sz w:val="20"/>
                <w:szCs w:val="20"/>
                <w:shd w:val="clear" w:color="auto" w:fill="FFFFFF"/>
              </w:rPr>
              <w:t>江寶釵</w:t>
            </w:r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391E" w:rsidRPr="00811BF6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811BF6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黃衍明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774E68" w:rsidRDefault="00774E68" w:rsidP="00774E68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774E68"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  <w:t>嘉義縣詔安客的分布與特色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簡炯仁</w:t>
            </w:r>
            <w:bookmarkStart w:id="0" w:name="_GoBack"/>
            <w:bookmarkEnd w:id="0"/>
          </w:p>
        </w:tc>
      </w:tr>
      <w:tr w:rsidR="00F6391E" w:rsidRPr="0031318F" w:rsidTr="004C2EBA">
        <w:trPr>
          <w:trHeight w:val="567"/>
          <w:jc w:val="center"/>
        </w:trPr>
        <w:tc>
          <w:tcPr>
            <w:tcW w:w="1559" w:type="dxa"/>
            <w:tcBorders>
              <w:top w:val="single" w:sz="18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391E" w:rsidRPr="00ED77F8" w:rsidRDefault="00F6391E" w:rsidP="001E27BB">
            <w:pPr>
              <w:jc w:val="center"/>
              <w:rPr>
                <w:rFonts w:ascii="Cambria" w:eastAsia="標楷體" w:hAnsi="Cambria"/>
                <w:sz w:val="20"/>
                <w:szCs w:val="20"/>
              </w:rPr>
            </w:pPr>
            <w:r>
              <w:rPr>
                <w:rFonts w:ascii="Cambria" w:eastAsia="標楷體" w:hAnsi="Cambria" w:hint="eastAsia"/>
                <w:sz w:val="20"/>
                <w:szCs w:val="20"/>
              </w:rPr>
              <w:t>16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：</w:t>
            </w:r>
            <w:r w:rsidR="00161227">
              <w:rPr>
                <w:rFonts w:ascii="Cambria" w:eastAsia="標楷體" w:hAnsi="Cambria" w:hint="eastAsia"/>
                <w:sz w:val="20"/>
                <w:szCs w:val="20"/>
              </w:rPr>
              <w:t>2</w:t>
            </w:r>
            <w:r>
              <w:rPr>
                <w:rFonts w:ascii="Cambria" w:eastAsia="標楷體" w:hAnsi="Cambria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single" w:sz="18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6391E" w:rsidRPr="0031318F" w:rsidRDefault="00F6391E" w:rsidP="001E27BB">
            <w:pPr>
              <w:jc w:val="center"/>
              <w:rPr>
                <w:rFonts w:ascii="標楷體" w:eastAsia="標楷體" w:hAnsi="標楷體" w:cs="Tahoma"/>
                <w:color w:val="333333"/>
                <w:sz w:val="20"/>
                <w:szCs w:val="20"/>
                <w:shd w:val="clear" w:color="auto" w:fill="FFFFFF"/>
              </w:rPr>
            </w:pP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 xml:space="preserve">明    </w:t>
            </w:r>
            <w:r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>年</w:t>
            </w:r>
            <w:r w:rsidRPr="0031318F">
              <w:rPr>
                <w:rFonts w:ascii="標楷體" w:eastAsia="標楷體" w:hAnsi="標楷體" w:cs="Tahoma" w:hint="eastAsia"/>
                <w:color w:val="333333"/>
                <w:sz w:val="20"/>
                <w:szCs w:val="20"/>
                <w:shd w:val="clear" w:color="auto" w:fill="FFFFFF"/>
              </w:rPr>
              <w:t xml:space="preserve">    再    會</w:t>
            </w:r>
          </w:p>
        </w:tc>
      </w:tr>
    </w:tbl>
    <w:p w:rsidR="00F6391E" w:rsidRDefault="00F6391E"/>
    <w:sectPr w:rsidR="00F6391E" w:rsidSect="0016122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BAF" w:rsidRDefault="00FD0BAF" w:rsidP="00AE2528">
      <w:r>
        <w:separator/>
      </w:r>
    </w:p>
  </w:endnote>
  <w:endnote w:type="continuationSeparator" w:id="0">
    <w:p w:rsidR="00FD0BAF" w:rsidRDefault="00FD0BAF" w:rsidP="00AE2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文鼎粗仿">
    <w:altName w:val="Arial Unicode MS"/>
    <w:charset w:val="88"/>
    <w:family w:val="modern"/>
    <w:pitch w:val="fixed"/>
    <w:sig w:usb0="00000000" w:usb1="38CF7C7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BAF" w:rsidRDefault="00FD0BAF" w:rsidP="00AE2528">
      <w:r>
        <w:separator/>
      </w:r>
    </w:p>
  </w:footnote>
  <w:footnote w:type="continuationSeparator" w:id="0">
    <w:p w:rsidR="00FD0BAF" w:rsidRDefault="00FD0BAF" w:rsidP="00AE25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391E"/>
    <w:rsid w:val="00070FF4"/>
    <w:rsid w:val="000734A8"/>
    <w:rsid w:val="00081D5B"/>
    <w:rsid w:val="000C296E"/>
    <w:rsid w:val="000E7E0C"/>
    <w:rsid w:val="000F1334"/>
    <w:rsid w:val="0011661F"/>
    <w:rsid w:val="00122949"/>
    <w:rsid w:val="00126030"/>
    <w:rsid w:val="00161227"/>
    <w:rsid w:val="00163893"/>
    <w:rsid w:val="00174AAB"/>
    <w:rsid w:val="001802E0"/>
    <w:rsid w:val="00181D0E"/>
    <w:rsid w:val="001C21CA"/>
    <w:rsid w:val="001E56A6"/>
    <w:rsid w:val="001F4980"/>
    <w:rsid w:val="00235F7A"/>
    <w:rsid w:val="00244E6B"/>
    <w:rsid w:val="002528D9"/>
    <w:rsid w:val="0030549E"/>
    <w:rsid w:val="00366263"/>
    <w:rsid w:val="00372654"/>
    <w:rsid w:val="00372E6A"/>
    <w:rsid w:val="003764A8"/>
    <w:rsid w:val="003B5C15"/>
    <w:rsid w:val="003C06AC"/>
    <w:rsid w:val="003D1522"/>
    <w:rsid w:val="003D3A89"/>
    <w:rsid w:val="00415E5E"/>
    <w:rsid w:val="00453E79"/>
    <w:rsid w:val="00464950"/>
    <w:rsid w:val="00474415"/>
    <w:rsid w:val="0047625A"/>
    <w:rsid w:val="004A371A"/>
    <w:rsid w:val="004B2A80"/>
    <w:rsid w:val="004B7F85"/>
    <w:rsid w:val="004C2EBA"/>
    <w:rsid w:val="00566856"/>
    <w:rsid w:val="00566D92"/>
    <w:rsid w:val="00580943"/>
    <w:rsid w:val="005B3BE8"/>
    <w:rsid w:val="005E7145"/>
    <w:rsid w:val="00605BF0"/>
    <w:rsid w:val="0061702E"/>
    <w:rsid w:val="00637BC5"/>
    <w:rsid w:val="00640E67"/>
    <w:rsid w:val="006572B3"/>
    <w:rsid w:val="00657452"/>
    <w:rsid w:val="0066515C"/>
    <w:rsid w:val="00685CDA"/>
    <w:rsid w:val="006A3384"/>
    <w:rsid w:val="00707ED8"/>
    <w:rsid w:val="00716D19"/>
    <w:rsid w:val="0072109F"/>
    <w:rsid w:val="00743902"/>
    <w:rsid w:val="00744C6D"/>
    <w:rsid w:val="00760E64"/>
    <w:rsid w:val="00774E68"/>
    <w:rsid w:val="007A66E1"/>
    <w:rsid w:val="007F248B"/>
    <w:rsid w:val="007F6EDD"/>
    <w:rsid w:val="008060A8"/>
    <w:rsid w:val="008311B0"/>
    <w:rsid w:val="00864449"/>
    <w:rsid w:val="00892970"/>
    <w:rsid w:val="008C4591"/>
    <w:rsid w:val="008F4B26"/>
    <w:rsid w:val="008F711E"/>
    <w:rsid w:val="00907064"/>
    <w:rsid w:val="0094091D"/>
    <w:rsid w:val="009434AE"/>
    <w:rsid w:val="00952DE3"/>
    <w:rsid w:val="00976ADC"/>
    <w:rsid w:val="00976D50"/>
    <w:rsid w:val="00990B4D"/>
    <w:rsid w:val="00995D70"/>
    <w:rsid w:val="009A7B21"/>
    <w:rsid w:val="009D6EEC"/>
    <w:rsid w:val="009E620D"/>
    <w:rsid w:val="00A25E5D"/>
    <w:rsid w:val="00A75D53"/>
    <w:rsid w:val="00AB6EB8"/>
    <w:rsid w:val="00AD48EA"/>
    <w:rsid w:val="00AE2528"/>
    <w:rsid w:val="00AF4D7A"/>
    <w:rsid w:val="00B35DC5"/>
    <w:rsid w:val="00B468F4"/>
    <w:rsid w:val="00B54A07"/>
    <w:rsid w:val="00B624B4"/>
    <w:rsid w:val="00BA0C59"/>
    <w:rsid w:val="00BC6044"/>
    <w:rsid w:val="00BE2D1C"/>
    <w:rsid w:val="00C2644D"/>
    <w:rsid w:val="00C94ADA"/>
    <w:rsid w:val="00CB3B6A"/>
    <w:rsid w:val="00D04DFE"/>
    <w:rsid w:val="00D04E53"/>
    <w:rsid w:val="00D260B1"/>
    <w:rsid w:val="00D370B5"/>
    <w:rsid w:val="00D50B98"/>
    <w:rsid w:val="00D54913"/>
    <w:rsid w:val="00D6456F"/>
    <w:rsid w:val="00D8312E"/>
    <w:rsid w:val="00DA555E"/>
    <w:rsid w:val="00DD38D3"/>
    <w:rsid w:val="00DE1A50"/>
    <w:rsid w:val="00DE72A9"/>
    <w:rsid w:val="00DF7911"/>
    <w:rsid w:val="00E00A23"/>
    <w:rsid w:val="00E14E67"/>
    <w:rsid w:val="00E214C6"/>
    <w:rsid w:val="00E65979"/>
    <w:rsid w:val="00E97759"/>
    <w:rsid w:val="00EE26C6"/>
    <w:rsid w:val="00EE2FD2"/>
    <w:rsid w:val="00EE305F"/>
    <w:rsid w:val="00EF1517"/>
    <w:rsid w:val="00EF37A2"/>
    <w:rsid w:val="00F261EA"/>
    <w:rsid w:val="00F34234"/>
    <w:rsid w:val="00F35AAA"/>
    <w:rsid w:val="00F36F55"/>
    <w:rsid w:val="00F56131"/>
    <w:rsid w:val="00F6391E"/>
    <w:rsid w:val="00F655DB"/>
    <w:rsid w:val="00F76DE5"/>
    <w:rsid w:val="00FB7A24"/>
    <w:rsid w:val="00FD0BAF"/>
    <w:rsid w:val="00FD3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91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2528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2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2528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B468F4"/>
    <w:rPr>
      <w:color w:val="0000FF"/>
      <w:u w:val="single"/>
    </w:rPr>
  </w:style>
  <w:style w:type="paragraph" w:customStyle="1" w:styleId="1">
    <w:name w:val="1. 內文"/>
    <w:basedOn w:val="a"/>
    <w:qFormat/>
    <w:rsid w:val="00774E68"/>
    <w:pPr>
      <w:overflowPunct w:val="0"/>
      <w:spacing w:beforeLines="50" w:afterLines="50"/>
      <w:ind w:leftChars="118" w:left="283" w:firstLineChars="200" w:firstLine="480"/>
      <w:jc w:val="both"/>
    </w:pPr>
    <w:rPr>
      <w:rFonts w:ascii="Times New Roman" w:eastAsia="文鼎粗仿" w:hAnsi="Times New Roman"/>
    </w:rPr>
  </w:style>
  <w:style w:type="paragraph" w:customStyle="1" w:styleId="Default">
    <w:name w:val="Default"/>
    <w:rsid w:val="00DA555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40.112.142.79/teacher/user-p.asp?teacher=wanyaocho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08BB5-73E6-47A7-8EB1-F08CE5F3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ASUS-MD700</dc:creator>
  <cp:lastModifiedBy>ASUS-MD700</cp:lastModifiedBy>
  <cp:revision>34</cp:revision>
  <cp:lastPrinted>2014-09-24T08:32:00Z</cp:lastPrinted>
  <dcterms:created xsi:type="dcterms:W3CDTF">2014-07-01T09:02:00Z</dcterms:created>
  <dcterms:modified xsi:type="dcterms:W3CDTF">2014-09-24T08:35:00Z</dcterms:modified>
</cp:coreProperties>
</file>